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e54da863e5482644cd5405753cd7188377f9e75"/>
    <w:p>
      <w:pPr>
        <w:pStyle w:val="Heading1"/>
      </w:pPr>
      <w:r>
        <w:t xml:space="preserve">Install CLI tools localy and create Angular application</w:t>
      </w:r>
    </w:p>
    <w:bookmarkStart w:id="21" w:name="setup-project"/>
    <w:p>
      <w:pPr>
        <w:pStyle w:val="Heading2"/>
      </w:pPr>
      <w:r>
        <w:t xml:space="preserve">1. Setup Project</w:t>
      </w:r>
    </w:p>
    <w:bookmarkStart w:id="20" w:name="X28283926ca95a5a0d13c492092df5075648defc"/>
    <w:p>
      <w:pPr>
        <w:pStyle w:val="Heading3"/>
      </w:pPr>
      <w:r>
        <w:t xml:space="preserve">1.1 Create Workspace called</w:t>
      </w:r>
      <w:r>
        <w:t xml:space="preserve"> </w:t>
      </w:r>
      <w:r>
        <w:t xml:space="preserve">“</w:t>
      </w:r>
      <w:r>
        <w:t xml:space="preserve">calab</w:t>
      </w:r>
      <w:r>
        <w:t xml:space="preserve">”</w:t>
      </w:r>
      <w:r>
        <w:t xml:space="preserve"> </w:t>
      </w:r>
      <w:r>
        <w:t xml:space="preserve">with local CLI tools instance.</w:t>
      </w:r>
    </w:p>
    <w:p>
      <w:pPr>
        <w:numPr>
          <w:ilvl w:val="0"/>
          <w:numId w:val="1001"/>
        </w:numPr>
      </w:pPr>
      <w:r>
        <w:t xml:space="preserve">Type the following inside newly opened terminal window: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new calab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You should see be asked to configure your workspace.</w:t>
      </w:r>
    </w:p>
    <w:p>
      <w:pPr>
        <w:numPr>
          <w:ilvl w:val="0"/>
          <w:numId w:val="1001"/>
        </w:numPr>
      </w:pPr>
      <w:r>
        <w:t xml:space="preserve">Select the following options: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Need</w:t>
      </w:r>
      <w:r>
        <w:rPr>
          <w:rStyle w:val="NormalTok"/>
        </w:rPr>
        <w:t xml:space="preserve"> to install the following packages:</w:t>
      </w:r>
      <w:r>
        <w:br/>
      </w:r>
      <w:r>
        <w:rPr>
          <w:rStyle w:val="ExtensionTok"/>
        </w:rPr>
        <w:t xml:space="preserve">@angular/cli@17.3.4</w:t>
      </w:r>
      <w:r>
        <w:br/>
      </w:r>
      <w:r>
        <w:rPr>
          <w:rStyle w:val="ExtensionTok"/>
        </w:rPr>
        <w:t xml:space="preserve">Ok</w:t>
      </w:r>
      <w:r>
        <w:rPr>
          <w:rStyle w:val="NormalTok"/>
        </w:rPr>
        <w:t xml:space="preserve"> to proceed</w:t>
      </w:r>
      <w:r>
        <w:rPr>
          <w:rStyle w:val="PreprocessorTok"/>
        </w:rPr>
        <w:t xml:space="preserve">?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y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y</w:t>
      </w:r>
      <w:r>
        <w:br/>
      </w:r>
      <w:r>
        <w:rPr>
          <w:rStyle w:val="ExtensionTok"/>
        </w:rPr>
        <w:t xml:space="preserve">?</w:t>
      </w:r>
      <w:r>
        <w:rPr>
          <w:rStyle w:val="NormalTok"/>
        </w:rPr>
        <w:t xml:space="preserve"> Which stylesheet format would you like to use</w:t>
      </w:r>
      <w:r>
        <w:rPr>
          <w:rStyle w:val="PreprocessorTok"/>
        </w:rPr>
        <w:t xml:space="preserve">?</w:t>
      </w:r>
      <w:r>
        <w:rPr>
          <w:rStyle w:val="NormalTok"/>
        </w:rPr>
        <w:t xml:space="preserve"> CSS 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https://developer.mozilla.org/docs/Web/CSS</w:t>
      </w:r>
      <w:r>
        <w:rPr>
          <w:rStyle w:val="PreprocessorTok"/>
        </w:rPr>
        <w:t xml:space="preserve">]</w:t>
      </w:r>
      <w:r>
        <w:br/>
      </w:r>
      <w:r>
        <w:rPr>
          <w:rStyle w:val="ExtensionTok"/>
        </w:rPr>
        <w:t xml:space="preserve">?</w:t>
      </w:r>
      <w:r>
        <w:rPr>
          <w:rStyle w:val="NormalTok"/>
        </w:rPr>
        <w:t xml:space="preserve"> Do you want to enable Server-Side Rendering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SSR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and</w:t>
      </w:r>
      <w:r>
        <w:rPr>
          <w:rStyle w:val="NormalTok"/>
        </w:rPr>
        <w:t xml:space="preserve"> Static Site Generation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SSG/Prerendering</w:t>
      </w:r>
      <w:r>
        <w:rPr>
          <w:rStyle w:val="KeywordTok"/>
        </w:rPr>
        <w:t xml:space="preserve">)</w:t>
      </w:r>
      <w:r>
        <w:rPr>
          <w:rStyle w:val="ExtensionTok"/>
        </w:rPr>
        <w:t xml:space="preserve">?</w:t>
      </w:r>
      <w:r>
        <w:rPr>
          <w:rStyle w:val="NormalTok"/>
        </w:rPr>
        <w:t xml:space="preserve"> Yes</w:t>
      </w:r>
    </w:p>
    <w:p>
      <w:pPr>
        <w:numPr>
          <w:ilvl w:val="0"/>
          <w:numId w:val="1001"/>
        </w:numPr>
      </w:pPr>
      <w:r>
        <w:t xml:space="preserve">Change directory to</w:t>
      </w:r>
      <w:r>
        <w:t xml:space="preserve"> </w:t>
      </w:r>
      <w:r>
        <w:t xml:space="preserve">“</w:t>
      </w:r>
      <w:r>
        <w:t xml:space="preserve">calab</w:t>
      </w:r>
      <w:r>
        <w:t xml:space="preserve">”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cd</w:t>
      </w:r>
      <w:r>
        <w:rPr>
          <w:rStyle w:val="NormalTok"/>
        </w:rPr>
        <w:t xml:space="preserve"> calab</w:t>
      </w:r>
    </w:p>
    <w:p>
      <w:pPr>
        <w:numPr>
          <w:ilvl w:val="0"/>
          <w:numId w:val="1001"/>
        </w:numPr>
      </w:pPr>
      <w:r>
        <w:t xml:space="preserve">Start your newly created Angular application using local Angular CLI instance.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 </w:t>
      </w:r>
      <w:r>
        <w:rPr>
          <w:rStyle w:val="AttributeTok"/>
        </w:rPr>
        <w:t xml:space="preserve">--host</w:t>
      </w:r>
      <w:r>
        <w:rPr>
          <w:rStyle w:val="NormalTok"/>
        </w:rPr>
        <w:t xml:space="preserve"> 0.0.0.0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–host 0.0.0.0 means that IP address 0.0.0.0 is used on servers to designate a service may bind to all network interfaces. It tells a server to</w:t>
      </w:r>
      <w:r>
        <w:rPr>
          <w:i/>
          <w:iCs/>
        </w:rPr>
        <w:t xml:space="preserve"> </w:t>
      </w:r>
      <w:r>
        <w:rPr>
          <w:i/>
          <w:iCs/>
        </w:rPr>
        <w:t xml:space="preserve">“</w:t>
      </w:r>
      <w:r>
        <w:rPr>
          <w:i/>
          <w:iCs/>
        </w:rPr>
        <w:t xml:space="preserve">listen</w:t>
      </w:r>
      <w:r>
        <w:rPr>
          <w:i/>
          <w:iCs/>
        </w:rPr>
        <w:t xml:space="preserve">”</w:t>
      </w:r>
      <w:r>
        <w:rPr>
          <w:i/>
          <w:iCs/>
        </w:rPr>
        <w:t xml:space="preserve"> </w:t>
      </w:r>
      <w:r>
        <w:rPr>
          <w:i/>
          <w:iCs/>
        </w:rPr>
        <w:t xml:space="preserve">for and accept connections from any IP address.</w:t>
      </w:r>
    </w:p>
    <w:bookmarkEnd w:id="20"/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2024-05-21T09:18:55Z</dcterms:created>
  <dcterms:modified xsi:type="dcterms:W3CDTF">2024-05-21T09:18:55Z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