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2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9580"/>
        <w:gridCol w:w="222"/>
        <w:gridCol w:w="6"/>
      </w:tblGrid>
      <w:tr w:rsidR="00971243" w:rsidRPr="00971243" w:rsidTr="00971243">
        <w:trPr>
          <w:trHeight w:val="285"/>
        </w:trPr>
        <w:tc>
          <w:tcPr>
            <w:tcW w:w="36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bookmarkStart w:id="0" w:name="_GoBack" w:colFirst="1" w:colLast="1"/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Duration: </w:t>
            </w:r>
            <w:r w:rsidRPr="00971243">
              <w:rPr>
                <w:rFonts w:ascii="Arial" w:eastAsia="Times New Roman" w:hAnsi="Arial" w:cs="Arial"/>
                <w:color w:val="156082"/>
              </w:rPr>
              <w:t>12 hours (4 hours* 3 days)</w:t>
            </w:r>
          </w:p>
        </w:tc>
        <w:tc>
          <w:tcPr>
            <w:tcW w:w="958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Level: </w:t>
            </w:r>
            <w:r w:rsidRPr="00971243">
              <w:rPr>
                <w:rFonts w:ascii="Arial" w:eastAsia="Times New Roman" w:hAnsi="Arial" w:cs="Arial"/>
                <w:color w:val="156082"/>
              </w:rPr>
              <w:t>Intermediate</w:t>
            </w:r>
          </w:p>
        </w:tc>
        <w:tc>
          <w:tcPr>
            <w:tcW w:w="958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8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855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Objective</w:t>
            </w:r>
          </w:p>
        </w:tc>
        <w:tc>
          <w:tcPr>
            <w:tcW w:w="9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To empower Technical Program Managers (TPMs) at Walmart with advanced technical skills, AI/</w:t>
            </w:r>
            <w:proofErr w:type="spellStart"/>
            <w:r w:rsidRPr="00971243">
              <w:rPr>
                <w:rFonts w:ascii="Arial" w:eastAsia="Times New Roman" w:hAnsi="Arial" w:cs="Arial"/>
                <w:color w:val="000000"/>
              </w:rPr>
              <w:t>GenAI</w:t>
            </w:r>
            <w:proofErr w:type="spellEnd"/>
            <w:r w:rsidRPr="00971243">
              <w:rPr>
                <w:rFonts w:ascii="Arial" w:eastAsia="Times New Roman" w:hAnsi="Arial" w:cs="Arial"/>
                <w:color w:val="000000"/>
              </w:rPr>
              <w:t xml:space="preserve"> knowledge, and strategic thinking to optimize project delivery, drive innovation, and automate repetitive tasks.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project management methodologies (Agile, Waterfall)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Pre-</w:t>
            </w:r>
            <w:proofErr w:type="spellStart"/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Requsite</w:t>
            </w:r>
            <w:proofErr w:type="spellEnd"/>
          </w:p>
        </w:tc>
        <w:tc>
          <w:tcPr>
            <w:tcW w:w="958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 and machine learning concepts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13180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6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Module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Topics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AI/</w:t>
            </w:r>
            <w:proofErr w:type="spellStart"/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GenAI</w:t>
            </w:r>
            <w:proofErr w:type="spellEnd"/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Fundamentals and Applications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AI/</w:t>
            </w:r>
            <w:proofErr w:type="spellStart"/>
            <w:r w:rsidRPr="00971243">
              <w:rPr>
                <w:rFonts w:ascii="Arial" w:eastAsia="Times New Roman" w:hAnsi="Arial" w:cs="Arial"/>
                <w:color w:val="000000"/>
              </w:rPr>
              <w:t>GenAI</w:t>
            </w:r>
            <w:proofErr w:type="spellEnd"/>
            <w:r w:rsidRPr="00971243">
              <w:rPr>
                <w:rFonts w:ascii="Arial" w:eastAsia="Times New Roman" w:hAnsi="Arial" w:cs="Arial"/>
                <w:color w:val="000000"/>
              </w:rPr>
              <w:t xml:space="preserve"> techniques to solve TPM challenges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58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Core concepts of AI and ML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hyperlink w:tgtFrame="_blank" w:history="1">
              <w:r w:rsidRPr="00971243">
                <w:rPr>
                  <w:rFonts w:ascii="Arial" w:eastAsia="Times New Roman" w:hAnsi="Arial" w:cs="Arial"/>
                  <w:b/>
                  <w:bCs/>
                  <w:color w:val="000000"/>
                </w:rPr>
                <w:t>AI-Driven Project Planning and Execution</w:t>
              </w:r>
            </w:hyperlink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 techniques to improve project planning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Scheduling and prioritization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AI-powered resource allocation and optimization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Automating Repetitive TPM Tasks with AI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Building AI-powered automation workflows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Data Flow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Integrating AI into existing TPM tools and processes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AI-Enabled Decision Making and Innovation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AI-Powered Insights for Business Growth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Embracing AI-Driven Innovation for a Brighter Future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AI-Powered Insights for Business Growth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360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b/>
                <w:bCs/>
                <w:color w:val="000000"/>
              </w:rPr>
              <w:t>Communicating &amp; presenting with precision &amp; clarity</w:t>
            </w: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MECE Trees (Mutually Exclusive, Collectively Exhaustive) 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Storytelling with SCQA: A Framework for Effective Communication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Activity: Storyboarding with MECE Trees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1243" w:rsidRPr="00971243" w:rsidTr="00971243">
        <w:trPr>
          <w:trHeight w:val="28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71243">
              <w:rPr>
                <w:rFonts w:ascii="Arial" w:eastAsia="Times New Roman" w:hAnsi="Arial" w:cs="Arial"/>
                <w:color w:val="000000"/>
              </w:rPr>
              <w:t>Activity: Mock Pitch</w:t>
            </w:r>
          </w:p>
        </w:tc>
        <w:tc>
          <w:tcPr>
            <w:tcW w:w="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71243" w:rsidRPr="00971243" w:rsidRDefault="00971243" w:rsidP="00971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bookmarkEnd w:id="0"/>
    <w:p w:rsidR="00971243" w:rsidRPr="00971243" w:rsidRDefault="00971243" w:rsidP="009712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71243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E57776" w:rsidRDefault="00E57776"/>
    <w:sectPr w:rsidR="00E57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243"/>
    <w:rsid w:val="00971243"/>
    <w:rsid w:val="00E5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FAEEC-8509-46AE-976A-88B8AD27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1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1201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2025-05-19T18:35:00Z</dcterms:created>
  <dcterms:modified xsi:type="dcterms:W3CDTF">2025-05-19T18:36:00Z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7826c8ab-034c-4868-a23b-b341c00d0655</vt:lpwstr>
  </property>
</Properties>
</file>