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69DE5" w14:textId="77777777" w:rsidR="00A304C1" w:rsidRDefault="00A304C1" w:rsidP="00A304C1">
      <w:r>
        <w:t>Detailed topics for DBMS Training:</w:t>
      </w:r>
    </w:p>
    <w:p w14:paraId="51844E2E" w14:textId="77777777" w:rsidR="00A304C1" w:rsidRDefault="00A304C1" w:rsidP="00A304C1"/>
    <w:p w14:paraId="5BB81B71" w14:textId="77777777" w:rsidR="00A304C1" w:rsidRDefault="00A304C1" w:rsidP="00A304C1">
      <w:r>
        <w:t>•</w:t>
      </w:r>
      <w:r>
        <w:tab/>
        <w:t>Database design principles</w:t>
      </w:r>
    </w:p>
    <w:p w14:paraId="4101AAFF" w14:textId="77777777" w:rsidR="00A304C1" w:rsidRDefault="00A304C1" w:rsidP="00A304C1">
      <w:r>
        <w:t>•</w:t>
      </w:r>
      <w:r>
        <w:tab/>
        <w:t>Database manipulation techniques</w:t>
      </w:r>
    </w:p>
    <w:p w14:paraId="7809D685" w14:textId="77777777" w:rsidR="00A304C1" w:rsidRDefault="00A304C1" w:rsidP="00A304C1">
      <w:r>
        <w:t>•</w:t>
      </w:r>
      <w:r>
        <w:tab/>
        <w:t>Normalization processes and ensuring databases are free from anomalies</w:t>
      </w:r>
    </w:p>
    <w:p w14:paraId="2C779D03" w14:textId="77777777" w:rsidR="00A304C1" w:rsidRDefault="00A304C1" w:rsidP="00A304C1">
      <w:r>
        <w:t>•</w:t>
      </w:r>
      <w:r>
        <w:tab/>
        <w:t>Strategies to prevent redundancies</w:t>
      </w:r>
    </w:p>
    <w:p w14:paraId="03CF36C3" w14:textId="77777777" w:rsidR="00A304C1" w:rsidRDefault="00A304C1" w:rsidP="00A304C1">
      <w:r>
        <w:t>•</w:t>
      </w:r>
      <w:r>
        <w:tab/>
        <w:t>Aggregation of databases from legacy systems to new systems</w:t>
      </w:r>
    </w:p>
    <w:p w14:paraId="3F7492EF" w14:textId="77777777" w:rsidR="00A304C1" w:rsidRDefault="00A304C1" w:rsidP="00A304C1">
      <w:r>
        <w:t>•</w:t>
      </w:r>
      <w:r>
        <w:tab/>
        <w:t>Database visualization methods</w:t>
      </w:r>
    </w:p>
    <w:p w14:paraId="7635A839" w14:textId="77777777" w:rsidR="00A304C1" w:rsidRDefault="00A304C1" w:rsidP="00A304C1">
      <w:r>
        <w:t>•</w:t>
      </w:r>
      <w:r>
        <w:tab/>
        <w:t>Database tuning practices</w:t>
      </w:r>
    </w:p>
    <w:p w14:paraId="038384E7" w14:textId="77777777" w:rsidR="00A304C1" w:rsidRDefault="00A304C1" w:rsidP="00A304C1">
      <w:r>
        <w:t>•</w:t>
      </w:r>
      <w:r>
        <w:tab/>
        <w:t>Database monitoring techniques</w:t>
      </w:r>
    </w:p>
    <w:p w14:paraId="678E3E80" w14:textId="77777777" w:rsidR="00A304C1" w:rsidRDefault="00A304C1" w:rsidP="00A304C1">
      <w:r>
        <w:t>•</w:t>
      </w:r>
      <w:r>
        <w:tab/>
        <w:t>Performing database health checks</w:t>
      </w:r>
    </w:p>
    <w:p w14:paraId="57009143" w14:textId="77777777" w:rsidR="00A304C1" w:rsidRDefault="00A304C1" w:rsidP="00A304C1">
      <w:r>
        <w:t>•</w:t>
      </w:r>
      <w:r>
        <w:tab/>
        <w:t>Troubleshooting database issues</w:t>
      </w:r>
    </w:p>
    <w:p w14:paraId="4BD18C3C" w14:textId="77777777" w:rsidR="00A304C1" w:rsidRDefault="00A304C1" w:rsidP="00A304C1">
      <w:r>
        <w:t>•</w:t>
      </w:r>
      <w:r>
        <w:tab/>
        <w:t>Assessing hardware capacity requirements for new application deployments</w:t>
      </w:r>
    </w:p>
    <w:p w14:paraId="40FDABEB" w14:textId="77777777" w:rsidR="00A304C1" w:rsidRDefault="00A304C1" w:rsidP="00A304C1">
      <w:r>
        <w:t>•</w:t>
      </w:r>
      <w:r>
        <w:tab/>
        <w:t>Best practices for database backup and recovery</w:t>
      </w:r>
    </w:p>
    <w:p w14:paraId="5EB93335" w14:textId="77777777" w:rsidR="00A304C1" w:rsidRDefault="00A304C1" w:rsidP="00A304C1">
      <w:r>
        <w:t>•</w:t>
      </w:r>
      <w:r>
        <w:tab/>
        <w:t>Best practices for database security</w:t>
      </w:r>
    </w:p>
    <w:p w14:paraId="01EE541F" w14:textId="77777777" w:rsidR="00A304C1" w:rsidRDefault="00A304C1" w:rsidP="00A304C1">
      <w:r>
        <w:t>•</w:t>
      </w:r>
      <w:r>
        <w:tab/>
        <w:t xml:space="preserve">Real-time database synchronization (e.g., interconnection between Oracle and </w:t>
      </w:r>
      <w:proofErr w:type="spellStart"/>
      <w:r>
        <w:t>Tibero</w:t>
      </w:r>
      <w:proofErr w:type="spellEnd"/>
      <w:r>
        <w:t>)</w:t>
      </w:r>
    </w:p>
    <w:p w14:paraId="2F1DD0E6" w14:textId="77777777" w:rsidR="00A304C1" w:rsidRDefault="00A304C1" w:rsidP="00A304C1">
      <w:r>
        <w:t>•</w:t>
      </w:r>
      <w:r>
        <w:tab/>
        <w:t>Implementing high availability in databases</w:t>
      </w:r>
    </w:p>
    <w:p w14:paraId="25E3E4C5" w14:textId="77777777" w:rsidR="00A304C1" w:rsidRDefault="00A304C1" w:rsidP="00A304C1">
      <w:r>
        <w:t>•</w:t>
      </w:r>
      <w:r>
        <w:tab/>
        <w:t>Database implementation across various infrastructure platforms</w:t>
      </w:r>
    </w:p>
    <w:p w14:paraId="32CC228C" w14:textId="77777777" w:rsidR="00A304C1" w:rsidRDefault="00A304C1" w:rsidP="00A304C1">
      <w:r>
        <w:t>•</w:t>
      </w:r>
      <w:r>
        <w:tab/>
        <w:t>Recovery of corrupted databases</w:t>
      </w:r>
    </w:p>
    <w:p w14:paraId="5C562B8D" w14:textId="77777777" w:rsidR="00A304C1" w:rsidRDefault="00A304C1" w:rsidP="00A304C1">
      <w:r>
        <w:t>•</w:t>
      </w:r>
      <w:r>
        <w:tab/>
        <w:t>Database replication techniques</w:t>
      </w:r>
    </w:p>
    <w:p w14:paraId="70D1A021" w14:textId="77777777" w:rsidR="00A304C1" w:rsidRDefault="00A304C1" w:rsidP="00A304C1">
      <w:r>
        <w:t>•</w:t>
      </w:r>
      <w:r>
        <w:tab/>
        <w:t>Implementing databases with various data types, such as long characters and binary files (e.g., images, videos)</w:t>
      </w:r>
    </w:p>
    <w:p w14:paraId="34F8FF03" w14:textId="77777777" w:rsidR="00A304C1" w:rsidRDefault="00A304C1" w:rsidP="00A304C1">
      <w:r>
        <w:t>Implementing multi-factor authentication (MFA) in databases</w:t>
      </w:r>
    </w:p>
    <w:p w14:paraId="4F5BD4A8" w14:textId="77777777" w:rsidR="00A304C1" w:rsidRDefault="00A304C1" w:rsidP="00A304C1">
      <w:r>
        <w:t>•</w:t>
      </w:r>
      <w:r>
        <w:tab/>
        <w:t>Auditing user access and activities in databases</w:t>
      </w:r>
    </w:p>
    <w:p w14:paraId="10F9FE36" w14:textId="77777777" w:rsidR="00A304C1" w:rsidRDefault="00A304C1" w:rsidP="00A304C1">
      <w:r>
        <w:t>•</w:t>
      </w:r>
      <w:r>
        <w:tab/>
        <w:t>Determining storage capacity requirements with specific mount points and operating system file systems, particularly for new database installations</w:t>
      </w:r>
    </w:p>
    <w:p w14:paraId="7EFE37EF" w14:textId="77777777" w:rsidR="000B45EB" w:rsidRDefault="000B45EB"/>
    <w:p w14:paraId="58969516" w14:textId="77777777" w:rsidR="005C3CF6" w:rsidRDefault="005C3CF6"/>
    <w:sectPr w:rsidR="005C3C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CF6"/>
    <w:rsid w:val="00053025"/>
    <w:rsid w:val="000B45EB"/>
    <w:rsid w:val="00554622"/>
    <w:rsid w:val="005C3CF6"/>
    <w:rsid w:val="00A304C1"/>
    <w:rsid w:val="00CF1CC7"/>
    <w:rsid w:val="00E17229"/>
    <w:rsid w:val="00EA0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2A23F"/>
  <w15:chartTrackingRefBased/>
  <w15:docId w15:val="{CE6475C8-84E3-45CA-9D38-1B949E407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3CF6"/>
    <w:rPr>
      <w:rFonts w:ascii="Arial" w:eastAsia="Arial" w:hAnsi="Arial" w:cs="Arial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3C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C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CF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CF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CF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CF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CF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CF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CF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C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C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C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C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C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C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C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C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C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C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C3C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CF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C3C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CF6"/>
    <w:pPr>
      <w:spacing w:before="160"/>
      <w:jc w:val="center"/>
    </w:pPr>
    <w:rPr>
      <w:rFonts w:eastAsia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C3CF6"/>
    <w:rPr>
      <w:rFonts w:ascii="Arial" w:hAnsi="Ari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CF6"/>
    <w:pPr>
      <w:ind w:left="720"/>
      <w:contextualSpacing/>
    </w:pPr>
    <w:rPr>
      <w:rFonts w:eastAsia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C3C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C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eastAsia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CF6"/>
    <w:rPr>
      <w:rFonts w:ascii="Arial" w:hAnsi="Ari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C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185</Words>
  <Characters>1059</Characters>
  <Application>Microsoft Office Word</Application>
  <DocSecurity>0</DocSecurity>
  <Lines>8</Lines>
  <Paragraphs>2</Paragraphs>
  <ScaleCrop>false</ScaleCrop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Subhasish Dhar</dc:creator>
  <cp:keywords/>
  <dc:description/>
  <cp:lastModifiedBy>Subhasish Dhar</cp:lastModifiedBy>
  <cp:revision>2</cp:revision>
  <dcterms:created xsi:type="dcterms:W3CDTF">2025-06-25T13:38:00Z</dcterms:created>
  <dcterms:modified xsi:type="dcterms:W3CDTF">2025-06-25T13:41:00Z</dcterms:modified>
</cp:coreProperties>
</file>