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F3FB" w14:textId="3F44AB00" w:rsidR="00AB4154" w:rsidRDefault="00354813">
      <w:r w:rsidRPr="00354813">
        <w:t xml:space="preserve">—&gt;Today I explored some of the fundamental single-qubit quantum gates and their mathematical representations. </w:t>
      </w:r>
      <w:r w:rsidRPr="00354813">
        <w:br/>
      </w:r>
      <w:r w:rsidRPr="00354813">
        <w:br/>
        <w:t>—&gt;These gates form the building blocks of quantum circuits, and understanding their matrix forms is essential for analyzing how qubits evolve.</w:t>
      </w:r>
      <w:r w:rsidRPr="00354813">
        <w:br/>
      </w:r>
      <w:r w:rsidRPr="00354813">
        <w:br/>
      </w:r>
      <w:r w:rsidRPr="00354813">
        <w:rPr>
          <w:rFonts w:ascii="Segoe UI Emoji" w:hAnsi="Segoe UI Emoji" w:cs="Segoe UI Emoji"/>
        </w:rPr>
        <w:t>✨</w:t>
      </w:r>
      <w:r w:rsidRPr="00354813">
        <w:t>Gates covered today:</w:t>
      </w:r>
      <w:r w:rsidRPr="00354813">
        <w:br/>
      </w:r>
      <w:r w:rsidRPr="00354813">
        <w:br/>
        <w:t>•Pauli-X Gate – Flips the qubit state (quantum NOT gate)</w:t>
      </w:r>
      <w:r w:rsidRPr="00354813">
        <w:br/>
      </w:r>
      <w:r w:rsidRPr="00354813">
        <w:br/>
        <w:t>•Pauli-Y Gate – Introduces both a bit-flip and a phase-flip</w:t>
      </w:r>
      <w:r w:rsidRPr="00354813">
        <w:br/>
      </w:r>
      <w:r w:rsidRPr="00354813">
        <w:br/>
        <w:t>•Pauli-Z Gate – Applies a phase flip (leaves |0</w:t>
      </w:r>
      <w:r w:rsidRPr="00354813">
        <w:rPr>
          <w:rFonts w:ascii="Cambria Math" w:hAnsi="Cambria Math" w:cs="Cambria Math"/>
        </w:rPr>
        <w:t>⟩</w:t>
      </w:r>
      <w:r w:rsidRPr="00354813">
        <w:t xml:space="preserve"> unchanged, flips sign of |1</w:t>
      </w:r>
      <w:r w:rsidRPr="00354813">
        <w:rPr>
          <w:rFonts w:ascii="Cambria Math" w:hAnsi="Cambria Math" w:cs="Cambria Math"/>
        </w:rPr>
        <w:t>⟩</w:t>
      </w:r>
      <w:r w:rsidRPr="00354813">
        <w:t>)</w:t>
      </w:r>
      <w:r w:rsidRPr="00354813">
        <w:br/>
      </w:r>
      <w:r w:rsidRPr="00354813">
        <w:br/>
        <w:t>•Hadamard (H) Gate - Creates superposition by mapping basis states to equal-weight combinations</w:t>
      </w:r>
      <w:r w:rsidRPr="00354813">
        <w:br/>
      </w:r>
      <w:r w:rsidRPr="00354813">
        <w:br/>
        <w:t>I also worked through eigenvalues, eigenvectors and checked unitary for these matrices, which are key properties ensuring that quantum operations preserve probability.</w:t>
      </w:r>
      <w:r w:rsidRPr="00354813">
        <w:br/>
      </w:r>
    </w:p>
    <w:p w14:paraId="2D2436AA" w14:textId="13B79AC5" w:rsidR="00354813" w:rsidRDefault="00354813">
      <w:r>
        <w:rPr>
          <w:noProof/>
        </w:rPr>
        <w:drawing>
          <wp:inline distT="0" distB="0" distL="0" distR="0" wp14:anchorId="642EBBA2" wp14:editId="1DC8FB05">
            <wp:extent cx="5731510" cy="2682240"/>
            <wp:effectExtent l="0" t="0" r="2540" b="3810"/>
            <wp:docPr id="463376024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13"/>
    <w:rsid w:val="001C71F4"/>
    <w:rsid w:val="00354813"/>
    <w:rsid w:val="00667BA2"/>
    <w:rsid w:val="00837A1D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99A4"/>
  <w15:chartTrackingRefBased/>
  <w15:docId w15:val="{42B69972-FE22-4980-94B0-A59E8E37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2025-12-23T15:27:00Z</dcterms:created>
  <dcterms:modified xsi:type="dcterms:W3CDTF">2025-12-23T15:28:00Z</dcterms:modified>
</cp:coreProperties>
</file>