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bfbfbf" w:space="1" w:sz="4" w:val="single"/>
        </w:pBdr>
        <w:spacing w:after="0" w:before="240" w:lineRule="auto"/>
        <w:rPr>
          <w:rFonts w:ascii="Century Gothic" w:cs="Century Gothic" w:eastAsia="Century Gothic" w:hAnsi="Century Gothic"/>
          <w:b w:val="1"/>
          <w:color w:val="434343"/>
        </w:rPr>
      </w:pPr>
      <w:r w:rsidDel="00000000" w:rsidR="00000000" w:rsidRPr="00000000">
        <w:rPr>
          <w:rFonts w:ascii="Century Gothic" w:cs="Century Gothic" w:eastAsia="Century Gothic" w:hAnsi="Century Gothic"/>
          <w:b w:val="1"/>
          <w:color w:val="434343"/>
          <w:rtl w:val="0"/>
        </w:rPr>
        <w:t xml:space="preserve">Education</w:t>
      </w:r>
    </w:p>
    <w:p w:rsidR="00000000" w:rsidDel="00000000" w:rsidP="00000000" w:rsidRDefault="00000000" w:rsidRPr="00000000" w14:paraId="00000002">
      <w:pPr>
        <w:tabs>
          <w:tab w:val="right" w:leader="none" w:pos="8640"/>
        </w:tabs>
        <w:spacing w:after="0" w:lineRule="auto"/>
        <w:rPr>
          <w:rFonts w:ascii="Century Gothic" w:cs="Century Gothic" w:eastAsia="Century Gothic" w:hAnsi="Century Gothic"/>
          <w:color w:val="434343"/>
        </w:rPr>
      </w:pPr>
      <w:r w:rsidDel="00000000" w:rsidR="00000000" w:rsidRPr="00000000">
        <w:rPr>
          <w:rFonts w:ascii="Century Gothic" w:cs="Century Gothic" w:eastAsia="Century Gothic" w:hAnsi="Century Gothic"/>
          <w:sz w:val="18"/>
          <w:szCs w:val="18"/>
          <w:rtl w:val="0"/>
        </w:rPr>
        <w:t xml:space="preserve">University of Minnesota</w:t>
      </w:r>
      <w:r w:rsidDel="00000000" w:rsidR="00000000" w:rsidRPr="00000000">
        <w:rPr>
          <w:rFonts w:ascii="Century Gothic" w:cs="Century Gothic" w:eastAsia="Century Gothic" w:hAnsi="Century Gothic"/>
          <w:b w:val="1"/>
          <w:sz w:val="18"/>
          <w:szCs w:val="18"/>
          <w:rtl w:val="0"/>
        </w:rPr>
        <w:t xml:space="preserve">—Bachelor of Science in Business &amp; Marketing, </w:t>
      </w:r>
      <w:r w:rsidDel="00000000" w:rsidR="00000000" w:rsidRPr="00000000">
        <w:rPr>
          <w:rFonts w:ascii="Century Gothic" w:cs="Century Gothic" w:eastAsia="Century Gothic" w:hAnsi="Century Gothic"/>
          <w:i w:val="1"/>
          <w:sz w:val="18"/>
          <w:szCs w:val="18"/>
          <w:rtl w:val="0"/>
        </w:rPr>
        <w:t xml:space="preserve">Minor in Leadership.</w:t>
      </w:r>
      <w:r w:rsidDel="00000000" w:rsidR="00000000" w:rsidRPr="00000000">
        <w:rPr>
          <w:rFonts w:ascii="Century Gothic" w:cs="Century Gothic" w:eastAsia="Century Gothic" w:hAnsi="Century Gothic"/>
          <w:sz w:val="18"/>
          <w:szCs w:val="18"/>
          <w:rtl w:val="0"/>
        </w:rPr>
        <w:t xml:space="preserve"> Graduation: Dec, 2018</w:t>
      </w:r>
      <w:r w:rsidDel="00000000" w:rsidR="00000000" w:rsidRPr="00000000">
        <w:rPr>
          <w:rtl w:val="0"/>
        </w:rPr>
      </w:r>
    </w:p>
    <w:p w:rsidR="00000000" w:rsidDel="00000000" w:rsidP="00000000" w:rsidRDefault="00000000" w:rsidRPr="00000000" w14:paraId="00000003">
      <w:pPr>
        <w:spacing w:after="0" w:before="80" w:lineRule="auto"/>
        <w:rPr>
          <w:rFonts w:ascii="Century Gothic" w:cs="Century Gothic" w:eastAsia="Century Gothic" w:hAnsi="Century Gothic"/>
          <w:b w:val="1"/>
          <w:color w:val="434343"/>
        </w:rPr>
      </w:pPr>
      <w:r w:rsidDel="00000000" w:rsidR="00000000" w:rsidRPr="00000000">
        <w:rPr>
          <w:rFonts w:ascii="Century Gothic" w:cs="Century Gothic" w:eastAsia="Century Gothic" w:hAnsi="Century Gothic"/>
          <w:b w:val="1"/>
          <w:color w:val="434343"/>
          <w:rtl w:val="0"/>
        </w:rPr>
        <w:t xml:space="preserve">Technical Skills</w:t>
      </w:r>
    </w:p>
    <w:p w:rsidR="00000000" w:rsidDel="00000000" w:rsidP="00000000" w:rsidRDefault="00000000" w:rsidRPr="00000000" w14:paraId="00000004">
      <w:pPr>
        <w:tabs>
          <w:tab w:val="right" w:leader="none" w:pos="8640"/>
        </w:tabs>
        <w:spacing w:after="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Programming Languages </w:t>
      </w:r>
      <w:r w:rsidDel="00000000" w:rsidR="00000000" w:rsidRPr="00000000">
        <w:rPr>
          <w:rFonts w:ascii="Century Gothic" w:cs="Century Gothic" w:eastAsia="Century Gothic" w:hAnsi="Century Gothic"/>
          <w:sz w:val="18"/>
          <w:szCs w:val="18"/>
          <w:rtl w:val="0"/>
        </w:rPr>
        <w:t xml:space="preserve">Bash/Shell | Python | YAML |HCL | HTML | CSS |  Javascript </w:t>
      </w:r>
    </w:p>
    <w:p w:rsidR="00000000" w:rsidDel="00000000" w:rsidP="00000000" w:rsidRDefault="00000000" w:rsidRPr="00000000" w14:paraId="00000005">
      <w:pPr>
        <w:tabs>
          <w:tab w:val="right" w:leader="none" w:pos="8640"/>
        </w:tabs>
        <w:spacing w:after="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Technologies </w:t>
      </w:r>
      <w:r w:rsidDel="00000000" w:rsidR="00000000" w:rsidRPr="00000000">
        <w:rPr>
          <w:rFonts w:ascii="Century Gothic" w:cs="Century Gothic" w:eastAsia="Century Gothic" w:hAnsi="Century Gothic"/>
          <w:sz w:val="18"/>
          <w:szCs w:val="18"/>
          <w:rtl w:val="0"/>
        </w:rPr>
        <w:t xml:space="preserve">Linux | AWS | Github |Jenkins | Maven | Docker | Kubernetes |Terraform |Ansible | Wordpress | Tomcat | Prometheus | Grafana | Helm</w:t>
      </w:r>
    </w:p>
    <w:p w:rsidR="00000000" w:rsidDel="00000000" w:rsidP="00000000" w:rsidRDefault="00000000" w:rsidRPr="00000000" w14:paraId="00000006">
      <w:pPr>
        <w:spacing w:after="0" w:before="80" w:lineRule="auto"/>
        <w:rPr>
          <w:rFonts w:ascii="Century Gothic" w:cs="Century Gothic" w:eastAsia="Century Gothic" w:hAnsi="Century Gothic"/>
          <w:b w:val="1"/>
          <w:color w:val="434343"/>
        </w:rPr>
      </w:pPr>
      <w:r w:rsidDel="00000000" w:rsidR="00000000" w:rsidRPr="00000000">
        <w:rPr>
          <w:rFonts w:ascii="Century Gothic" w:cs="Century Gothic" w:eastAsia="Century Gothic" w:hAnsi="Century Gothic"/>
          <w:b w:val="1"/>
          <w:color w:val="434343"/>
          <w:rtl w:val="0"/>
        </w:rPr>
        <w:t xml:space="preserve">Certifications</w:t>
      </w:r>
    </w:p>
    <w:p w:rsidR="00000000" w:rsidDel="00000000" w:rsidP="00000000" w:rsidRDefault="00000000" w:rsidRPr="00000000" w14:paraId="00000007">
      <w:pPr>
        <w:tabs>
          <w:tab w:val="right" w:leader="none" w:pos="8640"/>
        </w:tabs>
        <w:spacing w:after="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Certified Kubernetes Administrator (CKA)</w:t>
        <w:tab/>
      </w:r>
    </w:p>
    <w:p w:rsidR="00000000" w:rsidDel="00000000" w:rsidP="00000000" w:rsidRDefault="00000000" w:rsidRPr="00000000" w14:paraId="00000008">
      <w:pPr>
        <w:numPr>
          <w:ilvl w:val="0"/>
          <w:numId w:val="3"/>
        </w:numPr>
        <w:tabs>
          <w:tab w:val="right" w:leader="none" w:pos="8640"/>
        </w:tabs>
        <w:spacing w:after="0" w:lineRule="auto"/>
        <w:ind w:left="720" w:hanging="360"/>
        <w:rPr>
          <w:rFonts w:ascii="Century Gothic" w:cs="Century Gothic" w:eastAsia="Century Gothic" w:hAnsi="Century Gothic"/>
          <w:i w:val="1"/>
          <w:sz w:val="16"/>
          <w:szCs w:val="16"/>
        </w:rPr>
      </w:pPr>
      <w:r w:rsidDel="00000000" w:rsidR="00000000" w:rsidRPr="00000000">
        <w:rPr>
          <w:rFonts w:ascii="Century Gothic" w:cs="Century Gothic" w:eastAsia="Century Gothic" w:hAnsi="Century Gothic"/>
          <w:i w:val="1"/>
          <w:sz w:val="16"/>
          <w:szCs w:val="16"/>
          <w:rtl w:val="0"/>
        </w:rPr>
        <w:t xml:space="preserve">Validation#: LF-xzjo499n21</w:t>
      </w:r>
      <w:r w:rsidDel="00000000" w:rsidR="00000000" w:rsidRPr="00000000">
        <w:rPr>
          <w:rtl w:val="0"/>
        </w:rPr>
      </w:r>
    </w:p>
    <w:p w:rsidR="00000000" w:rsidDel="00000000" w:rsidP="00000000" w:rsidRDefault="00000000" w:rsidRPr="00000000" w14:paraId="00000009">
      <w:pPr>
        <w:tabs>
          <w:tab w:val="right" w:leader="none" w:pos="8640"/>
        </w:tabs>
        <w:spacing w:after="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AWS Certified DevOps Engineer - Professional</w:t>
        <w:tab/>
      </w:r>
    </w:p>
    <w:p w:rsidR="00000000" w:rsidDel="00000000" w:rsidP="00000000" w:rsidRDefault="00000000" w:rsidRPr="00000000" w14:paraId="0000000A">
      <w:pPr>
        <w:numPr>
          <w:ilvl w:val="0"/>
          <w:numId w:val="3"/>
        </w:numPr>
        <w:tabs>
          <w:tab w:val="right" w:leader="none" w:pos="8640"/>
        </w:tabs>
        <w:spacing w:after="0" w:lineRule="auto"/>
        <w:ind w:left="720" w:hanging="360"/>
        <w:rPr>
          <w:rFonts w:ascii="Century Gothic" w:cs="Century Gothic" w:eastAsia="Century Gothic" w:hAnsi="Century Gothic"/>
          <w:i w:val="1"/>
          <w:sz w:val="16"/>
          <w:szCs w:val="16"/>
        </w:rPr>
      </w:pPr>
      <w:r w:rsidDel="00000000" w:rsidR="00000000" w:rsidRPr="00000000">
        <w:rPr>
          <w:rFonts w:ascii="Century Gothic" w:cs="Century Gothic" w:eastAsia="Century Gothic" w:hAnsi="Century Gothic"/>
          <w:i w:val="1"/>
          <w:sz w:val="16"/>
          <w:szCs w:val="16"/>
          <w:rtl w:val="0"/>
        </w:rPr>
        <w:t xml:space="preserve">Validation#: T0HLVK71SEF1Q35Y</w:t>
      </w:r>
      <w:r w:rsidDel="00000000" w:rsidR="00000000" w:rsidRPr="00000000">
        <w:rPr>
          <w:rtl w:val="0"/>
        </w:rPr>
      </w:r>
    </w:p>
    <w:p w:rsidR="00000000" w:rsidDel="00000000" w:rsidP="00000000" w:rsidRDefault="00000000" w:rsidRPr="00000000" w14:paraId="0000000B">
      <w:pPr>
        <w:tabs>
          <w:tab w:val="right" w:leader="none" w:pos="8640"/>
        </w:tabs>
        <w:spacing w:after="0" w:lineRule="auto"/>
        <w:rPr>
          <w:rFonts w:ascii="Century Gothic" w:cs="Century Gothic" w:eastAsia="Century Gothic" w:hAnsi="Century Gothic"/>
          <w:i w:val="1"/>
          <w:sz w:val="18"/>
          <w:szCs w:val="18"/>
        </w:rPr>
      </w:pPr>
      <w:r w:rsidDel="00000000" w:rsidR="00000000" w:rsidRPr="00000000">
        <w:rPr>
          <w:rFonts w:ascii="Century Gothic" w:cs="Century Gothic" w:eastAsia="Century Gothic" w:hAnsi="Century Gothic"/>
          <w:b w:val="1"/>
          <w:sz w:val="18"/>
          <w:szCs w:val="18"/>
          <w:rtl w:val="0"/>
        </w:rPr>
        <w:t xml:space="preserve">AWS Certified Solutions Architect - Professional</w:t>
        <w:tab/>
      </w:r>
      <w:r w:rsidDel="00000000" w:rsidR="00000000" w:rsidRPr="00000000">
        <w:rPr>
          <w:rtl w:val="0"/>
        </w:rPr>
      </w:r>
    </w:p>
    <w:p w:rsidR="00000000" w:rsidDel="00000000" w:rsidP="00000000" w:rsidRDefault="00000000" w:rsidRPr="00000000" w14:paraId="0000000C">
      <w:pPr>
        <w:numPr>
          <w:ilvl w:val="0"/>
          <w:numId w:val="5"/>
        </w:numPr>
        <w:tabs>
          <w:tab w:val="right" w:leader="none" w:pos="8640"/>
        </w:tabs>
        <w:spacing w:after="0" w:lineRule="auto"/>
        <w:ind w:left="720" w:hanging="360"/>
        <w:rPr>
          <w:rFonts w:ascii="Century Gothic" w:cs="Century Gothic" w:eastAsia="Century Gothic" w:hAnsi="Century Gothic"/>
          <w:i w:val="1"/>
          <w:sz w:val="16"/>
          <w:szCs w:val="16"/>
        </w:rPr>
      </w:pPr>
      <w:r w:rsidDel="00000000" w:rsidR="00000000" w:rsidRPr="00000000">
        <w:rPr>
          <w:rFonts w:ascii="Century Gothic" w:cs="Century Gothic" w:eastAsia="Century Gothic" w:hAnsi="Century Gothic"/>
          <w:i w:val="1"/>
          <w:sz w:val="16"/>
          <w:szCs w:val="16"/>
          <w:rtl w:val="0"/>
        </w:rPr>
        <w:t xml:space="preserve">Validation#: 4013RGKCSFB1QW5Y</w:t>
      </w:r>
    </w:p>
    <w:p w:rsidR="00000000" w:rsidDel="00000000" w:rsidP="00000000" w:rsidRDefault="00000000" w:rsidRPr="00000000" w14:paraId="0000000D">
      <w:pPr>
        <w:tabs>
          <w:tab w:val="right" w:leader="none" w:pos="8640"/>
        </w:tabs>
        <w:spacing w:after="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AWS Certified Solutions Architect - Associate</w:t>
      </w:r>
    </w:p>
    <w:p w:rsidR="00000000" w:rsidDel="00000000" w:rsidP="00000000" w:rsidRDefault="00000000" w:rsidRPr="00000000" w14:paraId="0000000E">
      <w:pPr>
        <w:numPr>
          <w:ilvl w:val="0"/>
          <w:numId w:val="3"/>
        </w:numPr>
        <w:tabs>
          <w:tab w:val="right" w:leader="none" w:pos="8640"/>
        </w:tabs>
        <w:spacing w:after="0" w:lineRule="auto"/>
        <w:ind w:left="720" w:hanging="360"/>
        <w:rPr>
          <w:rFonts w:ascii="Century Gothic" w:cs="Century Gothic" w:eastAsia="Century Gothic" w:hAnsi="Century Gothic"/>
          <w:i w:val="1"/>
          <w:sz w:val="16"/>
          <w:szCs w:val="16"/>
        </w:rPr>
      </w:pPr>
      <w:r w:rsidDel="00000000" w:rsidR="00000000" w:rsidRPr="00000000">
        <w:rPr>
          <w:rFonts w:ascii="Century Gothic" w:cs="Century Gothic" w:eastAsia="Century Gothic" w:hAnsi="Century Gothic"/>
          <w:i w:val="1"/>
          <w:sz w:val="16"/>
          <w:szCs w:val="16"/>
          <w:rtl w:val="0"/>
        </w:rPr>
        <w:t xml:space="preserve">Validation#: S8KPVXMC5FR1QTW</w:t>
      </w:r>
    </w:p>
    <w:p w:rsidR="00000000" w:rsidDel="00000000" w:rsidP="00000000" w:rsidRDefault="00000000" w:rsidRPr="00000000" w14:paraId="0000000F">
      <w:pPr>
        <w:spacing w:after="0" w:before="80" w:lineRule="auto"/>
        <w:rPr>
          <w:rFonts w:ascii="Century Gothic" w:cs="Century Gothic" w:eastAsia="Century Gothic" w:hAnsi="Century Gothic"/>
          <w:b w:val="1"/>
          <w:color w:val="434343"/>
        </w:rPr>
      </w:pPr>
      <w:r w:rsidDel="00000000" w:rsidR="00000000" w:rsidRPr="00000000">
        <w:rPr>
          <w:rFonts w:ascii="Century Gothic" w:cs="Century Gothic" w:eastAsia="Century Gothic" w:hAnsi="Century Gothic"/>
          <w:b w:val="1"/>
          <w:color w:val="434343"/>
          <w:rtl w:val="0"/>
        </w:rPr>
        <w:t xml:space="preserve">Technical Projects</w:t>
      </w:r>
    </w:p>
    <w:p w:rsidR="00000000" w:rsidDel="00000000" w:rsidP="00000000" w:rsidRDefault="00000000" w:rsidRPr="00000000" w14:paraId="00000010">
      <w:pPr>
        <w:spacing w:after="0" w:before="80" w:lineRule="auto"/>
        <w:rPr>
          <w:rFonts w:ascii="Century Gothic" w:cs="Century Gothic" w:eastAsia="Century Gothic" w:hAnsi="Century Gothic"/>
          <w:i w:val="1"/>
          <w:sz w:val="18"/>
          <w:szCs w:val="18"/>
        </w:rPr>
      </w:pPr>
      <w:r w:rsidDel="00000000" w:rsidR="00000000" w:rsidRPr="00000000">
        <w:rPr>
          <w:rFonts w:ascii="Century Gothic" w:cs="Century Gothic" w:eastAsia="Century Gothic" w:hAnsi="Century Gothic"/>
          <w:b w:val="1"/>
          <w:sz w:val="18"/>
          <w:szCs w:val="18"/>
          <w:rtl w:val="0"/>
        </w:rPr>
        <w:t xml:space="preserve">Cloud Resume CI/CD Challenge </w:t>
      </w:r>
      <w:r w:rsidDel="00000000" w:rsidR="00000000" w:rsidRPr="00000000">
        <w:rPr>
          <w:rtl w:val="0"/>
        </w:rPr>
      </w:r>
    </w:p>
    <w:p w:rsidR="00000000" w:rsidDel="00000000" w:rsidP="00000000" w:rsidRDefault="00000000" w:rsidRPr="00000000" w14:paraId="00000011">
      <w:pPr>
        <w:numPr>
          <w:ilvl w:val="0"/>
          <w:numId w:val="2"/>
        </w:numPr>
        <w:spacing w:after="0" w:before="8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Designed a decoupled resume web app that utilizes AWS serverless framework, AWS S3, and AWS Route53 to host a static site built with HTML, CSS, &amp; Javascript </w:t>
      </w:r>
    </w:p>
    <w:p w:rsidR="00000000" w:rsidDel="00000000" w:rsidP="00000000" w:rsidRDefault="00000000" w:rsidRPr="00000000" w14:paraId="00000012">
      <w:pPr>
        <w:numPr>
          <w:ilvl w:val="0"/>
          <w:numId w:val="2"/>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Built a CI/CD pipeline to automate the integration and deployment of front and back-end code with GitHub Actions and Terraform IAC (Infrastructure as Code)</w:t>
      </w:r>
    </w:p>
    <w:p w:rsidR="00000000" w:rsidDel="00000000" w:rsidP="00000000" w:rsidRDefault="00000000" w:rsidRPr="00000000" w14:paraId="00000013">
      <w:pPr>
        <w:numPr>
          <w:ilvl w:val="0"/>
          <w:numId w:val="2"/>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Implemented a system to track site visits using Python Boto3 SDK, AWS DynamoDB, Lambda, and API Gateway</w:t>
      </w:r>
    </w:p>
    <w:p w:rsidR="00000000" w:rsidDel="00000000" w:rsidP="00000000" w:rsidRDefault="00000000" w:rsidRPr="00000000" w14:paraId="00000014">
      <w:pPr>
        <w:numPr>
          <w:ilvl w:val="0"/>
          <w:numId w:val="2"/>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Enforced AWS security best practices through HTTPS connection with CORS policies and ensured availability by accelerating content delivery using AWS CloudFront</w:t>
      </w:r>
    </w:p>
    <w:p w:rsidR="00000000" w:rsidDel="00000000" w:rsidP="00000000" w:rsidRDefault="00000000" w:rsidRPr="00000000" w14:paraId="00000015">
      <w:pPr>
        <w:spacing w:after="0" w:before="8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Java Application Application CI/CD</w:t>
      </w:r>
    </w:p>
    <w:p w:rsidR="00000000" w:rsidDel="00000000" w:rsidP="00000000" w:rsidRDefault="00000000" w:rsidRPr="00000000" w14:paraId="00000016">
      <w:pPr>
        <w:numPr>
          <w:ilvl w:val="0"/>
          <w:numId w:val="2"/>
        </w:numPr>
        <w:spacing w:after="0" w:before="80" w:lineRule="auto"/>
        <w:ind w:left="720" w:hanging="360"/>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Built a CI/CD pipeline using Github, Jenkins, Maven, Ansible, Docker, Apache Tomcat and Kubernetes on AWS</w:t>
      </w:r>
      <w:r w:rsidDel="00000000" w:rsidR="00000000" w:rsidRPr="00000000">
        <w:rPr>
          <w:rtl w:val="0"/>
        </w:rPr>
      </w:r>
    </w:p>
    <w:p w:rsidR="00000000" w:rsidDel="00000000" w:rsidP="00000000" w:rsidRDefault="00000000" w:rsidRPr="00000000" w14:paraId="00000017">
      <w:pPr>
        <w:numPr>
          <w:ilvl w:val="0"/>
          <w:numId w:val="2"/>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Automated the configuration and deployment of Java Application by utilizing Jenkins to build the application on all Github repository changes and copy the artifacts using ansible </w:t>
      </w:r>
    </w:p>
    <w:p w:rsidR="00000000" w:rsidDel="00000000" w:rsidP="00000000" w:rsidRDefault="00000000" w:rsidRPr="00000000" w14:paraId="00000018">
      <w:pPr>
        <w:numPr>
          <w:ilvl w:val="0"/>
          <w:numId w:val="2"/>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Created Ansible playbook to create a container image, push the image to dockerhub, and deploy the artifact on Kubernetes cluster</w:t>
      </w:r>
    </w:p>
    <w:p w:rsidR="00000000" w:rsidDel="00000000" w:rsidP="00000000" w:rsidRDefault="00000000" w:rsidRPr="00000000" w14:paraId="00000019">
      <w:pPr>
        <w:spacing w:after="0" w:before="8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AWS Three-tier ESports Web Application</w:t>
      </w:r>
    </w:p>
    <w:p w:rsidR="00000000" w:rsidDel="00000000" w:rsidP="00000000" w:rsidRDefault="00000000" w:rsidRPr="00000000" w14:paraId="0000001A">
      <w:pPr>
        <w:numPr>
          <w:ilvl w:val="0"/>
          <w:numId w:val="1"/>
        </w:numPr>
        <w:spacing w:after="0" w:before="8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Deployed and hosted a highly-available Esports WordPress application with scalable and resilient architecture using AWS EC2, RDS, Route 53, ASG and VPC</w:t>
      </w:r>
    </w:p>
    <w:p w:rsidR="00000000" w:rsidDel="00000000" w:rsidP="00000000" w:rsidRDefault="00000000" w:rsidRPr="00000000" w14:paraId="0000001B">
      <w:pPr>
        <w:numPr>
          <w:ilvl w:val="0"/>
          <w:numId w:val="1"/>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Created a CloudFormation Launch template to provide automatic provisioning to accelerate build time to 2 minutes</w:t>
      </w:r>
    </w:p>
    <w:p w:rsidR="00000000" w:rsidDel="00000000" w:rsidP="00000000" w:rsidRDefault="00000000" w:rsidRPr="00000000" w14:paraId="0000001C">
      <w:pPr>
        <w:numPr>
          <w:ilvl w:val="0"/>
          <w:numId w:val="1"/>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Ensured elasticity via Auto Scaling Group and Application Load Balancer based on user and request load</w:t>
      </w:r>
    </w:p>
    <w:p w:rsidR="00000000" w:rsidDel="00000000" w:rsidP="00000000" w:rsidRDefault="00000000" w:rsidRPr="00000000" w14:paraId="0000001D">
      <w:pPr>
        <w:spacing w:after="0" w:before="8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AWS &amp; on-Premise (Simulated) Hybrid Directory</w:t>
      </w:r>
    </w:p>
    <w:p w:rsidR="00000000" w:rsidDel="00000000" w:rsidP="00000000" w:rsidRDefault="00000000" w:rsidRPr="00000000" w14:paraId="0000001E">
      <w:pPr>
        <w:numPr>
          <w:ilvl w:val="0"/>
          <w:numId w:val="1"/>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Integrated &amp; Migrated multiple on-premise active directory domains using AWS VPC, AWS Internet Gateway(IGW), AWS Workspaces, &amp; AWS FSx</w:t>
      </w:r>
    </w:p>
    <w:p w:rsidR="00000000" w:rsidDel="00000000" w:rsidP="00000000" w:rsidRDefault="00000000" w:rsidRPr="00000000" w14:paraId="0000001F">
      <w:pPr>
        <w:numPr>
          <w:ilvl w:val="0"/>
          <w:numId w:val="1"/>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Incorporated two-way forest trust compliance and used AWS services with on-premise identities </w:t>
      </w:r>
    </w:p>
    <w:p w:rsidR="00000000" w:rsidDel="00000000" w:rsidP="00000000" w:rsidRDefault="00000000" w:rsidRPr="00000000" w14:paraId="00000020">
      <w:pPr>
        <w:pBdr>
          <w:top w:color="bfbfbf" w:space="1" w:sz="4" w:val="single"/>
        </w:pBdr>
        <w:spacing w:after="0" w:before="240" w:lineRule="auto"/>
        <w:rPr>
          <w:rFonts w:ascii="Century Gothic" w:cs="Century Gothic" w:eastAsia="Century Gothic" w:hAnsi="Century Gothic"/>
          <w:color w:val="434343"/>
          <w:sz w:val="18"/>
          <w:szCs w:val="18"/>
        </w:rPr>
      </w:pPr>
      <w:r w:rsidDel="00000000" w:rsidR="00000000" w:rsidRPr="00000000">
        <w:rPr>
          <w:rFonts w:ascii="Century Gothic" w:cs="Century Gothic" w:eastAsia="Century Gothic" w:hAnsi="Century Gothic"/>
          <w:b w:val="1"/>
          <w:color w:val="434343"/>
          <w:rtl w:val="0"/>
        </w:rPr>
        <w:t xml:space="preserve">Work History</w:t>
      </w:r>
      <w:r w:rsidDel="00000000" w:rsidR="00000000" w:rsidRPr="00000000">
        <w:rPr>
          <w:rtl w:val="0"/>
        </w:rPr>
      </w:r>
    </w:p>
    <w:p w:rsidR="00000000" w:rsidDel="00000000" w:rsidP="00000000" w:rsidRDefault="00000000" w:rsidRPr="00000000" w14:paraId="00000021">
      <w:pPr>
        <w:spacing w:after="0" w:before="8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Data &amp; Document Supervisor  - Contractor</w:t>
      </w:r>
    </w:p>
    <w:p w:rsidR="00000000" w:rsidDel="00000000" w:rsidP="00000000" w:rsidRDefault="00000000" w:rsidRPr="00000000" w14:paraId="00000022">
      <w:pPr>
        <w:tabs>
          <w:tab w:val="right" w:leader="none" w:pos="8640"/>
        </w:tabs>
        <w:spacing w:after="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smallCaps w:val="1"/>
          <w:sz w:val="18"/>
          <w:szCs w:val="18"/>
          <w:rtl w:val="0"/>
        </w:rPr>
        <w:t xml:space="preserve">Sidekick</w:t>
      </w:r>
      <w:r w:rsidDel="00000000" w:rsidR="00000000" w:rsidRPr="00000000">
        <w:rPr>
          <w:rFonts w:ascii="Century Gothic" w:cs="Century Gothic" w:eastAsia="Century Gothic" w:hAnsi="Century Gothic"/>
          <w:sz w:val="18"/>
          <w:szCs w:val="18"/>
          <w:rtl w:val="0"/>
        </w:rPr>
        <w:tab/>
        <w:t xml:space="preserve">Oct 2023 -  Mar 2024</w:t>
      </w:r>
      <w:r w:rsidDel="00000000" w:rsidR="00000000" w:rsidRPr="00000000">
        <w:rPr>
          <w:rtl w:val="0"/>
        </w:rPr>
      </w:r>
    </w:p>
    <w:p w:rsidR="00000000" w:rsidDel="00000000" w:rsidP="00000000" w:rsidRDefault="00000000" w:rsidRPr="00000000" w14:paraId="00000023">
      <w:pPr>
        <w:numPr>
          <w:ilvl w:val="0"/>
          <w:numId w:val="6"/>
        </w:numPr>
        <w:spacing w:after="0" w:before="8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Supervised، trained, and directed the work of 7 personnel to ensure operation success of the Bureau of Criminal Apprehension project</w:t>
      </w:r>
    </w:p>
    <w:p w:rsidR="00000000" w:rsidDel="00000000" w:rsidP="00000000" w:rsidRDefault="00000000" w:rsidRPr="00000000" w14:paraId="00000024">
      <w:pPr>
        <w:numPr>
          <w:ilvl w:val="0"/>
          <w:numId w:val="6"/>
        </w:numPr>
        <w:spacing w:after="0" w:before="8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Oversaw all aspects of automation, batching, preparing, scanning, indexing, importing, exporting,  quality control/validating, delivery and managing source documents </w:t>
      </w:r>
    </w:p>
    <w:p w:rsidR="00000000" w:rsidDel="00000000" w:rsidP="00000000" w:rsidRDefault="00000000" w:rsidRPr="00000000" w14:paraId="00000025">
      <w:pPr>
        <w:spacing w:after="0" w:before="8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Data &amp; Document Specialist  - Contractor</w:t>
      </w:r>
    </w:p>
    <w:p w:rsidR="00000000" w:rsidDel="00000000" w:rsidP="00000000" w:rsidRDefault="00000000" w:rsidRPr="00000000" w14:paraId="00000026">
      <w:pPr>
        <w:tabs>
          <w:tab w:val="right" w:leader="none" w:pos="8640"/>
        </w:tabs>
        <w:spacing w:after="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mallCaps w:val="1"/>
          <w:sz w:val="18"/>
          <w:szCs w:val="18"/>
          <w:rtl w:val="0"/>
        </w:rPr>
        <w:t xml:space="preserve">Sidekick</w:t>
      </w:r>
      <w:r w:rsidDel="00000000" w:rsidR="00000000" w:rsidRPr="00000000">
        <w:rPr>
          <w:rFonts w:ascii="Century Gothic" w:cs="Century Gothic" w:eastAsia="Century Gothic" w:hAnsi="Century Gothic"/>
          <w:sz w:val="18"/>
          <w:szCs w:val="18"/>
          <w:rtl w:val="0"/>
        </w:rPr>
        <w:tab/>
        <w:t xml:space="preserve">Aug 2020 - May 2023</w:t>
      </w:r>
    </w:p>
    <w:p w:rsidR="00000000" w:rsidDel="00000000" w:rsidP="00000000" w:rsidRDefault="00000000" w:rsidRPr="00000000" w14:paraId="00000027">
      <w:pPr>
        <w:numPr>
          <w:ilvl w:val="0"/>
          <w:numId w:val="6"/>
        </w:numPr>
        <w:spacing w:after="0" w:before="8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Implemented data analysis workflow using best practices to determine appropriate format for the document management system  </w:t>
      </w:r>
    </w:p>
    <w:p w:rsidR="00000000" w:rsidDel="00000000" w:rsidP="00000000" w:rsidRDefault="00000000" w:rsidRPr="00000000" w14:paraId="00000028">
      <w:pPr>
        <w:numPr>
          <w:ilvl w:val="0"/>
          <w:numId w:val="6"/>
        </w:numPr>
        <w:spacing w:after="0" w:before="80" w:lineRule="auto"/>
        <w:ind w:left="720" w:hanging="360"/>
        <w:rPr>
          <w:rFonts w:ascii="Century Gothic" w:cs="Century Gothic" w:eastAsia="Century Gothic" w:hAnsi="Century Gothic"/>
          <w:sz w:val="18"/>
          <w:szCs w:val="18"/>
          <w:u w:val="none"/>
        </w:rPr>
      </w:pPr>
      <w:r w:rsidDel="00000000" w:rsidR="00000000" w:rsidRPr="00000000">
        <w:rPr>
          <w:rFonts w:ascii="Century Gothic" w:cs="Century Gothic" w:eastAsia="Century Gothic" w:hAnsi="Century Gothic"/>
          <w:sz w:val="18"/>
          <w:szCs w:val="18"/>
          <w:rtl w:val="0"/>
        </w:rPr>
        <w:t xml:space="preserve">Provided collaborative support in organizing and processing source documents for efficient retrieval through automated means such as batch development, indexing, scanning, and organizing data using PaperFlow and PaperVision</w:t>
      </w:r>
    </w:p>
    <w:p w:rsidR="00000000" w:rsidDel="00000000" w:rsidP="00000000" w:rsidRDefault="00000000" w:rsidRPr="00000000" w14:paraId="00000029">
      <w:pPr>
        <w:spacing w:after="0" w:before="80" w:lineRule="auto"/>
        <w:rPr>
          <w:rFonts w:ascii="Century Gothic" w:cs="Century Gothic" w:eastAsia="Century Gothic" w:hAnsi="Century Gothic"/>
          <w:smallCaps w:val="1"/>
          <w:sz w:val="18"/>
          <w:szCs w:val="18"/>
        </w:rPr>
      </w:pPr>
      <w:r w:rsidDel="00000000" w:rsidR="00000000" w:rsidRPr="00000000">
        <w:rPr>
          <w:rFonts w:ascii="Century Gothic" w:cs="Century Gothic" w:eastAsia="Century Gothic" w:hAnsi="Century Gothic"/>
          <w:b w:val="1"/>
          <w:sz w:val="18"/>
          <w:szCs w:val="18"/>
          <w:rtl w:val="0"/>
        </w:rPr>
        <w:t xml:space="preserve">Loan Specialist</w:t>
      </w:r>
      <w:r w:rsidDel="00000000" w:rsidR="00000000" w:rsidRPr="00000000">
        <w:rPr>
          <w:rtl w:val="0"/>
        </w:rPr>
      </w:r>
    </w:p>
    <w:p w:rsidR="00000000" w:rsidDel="00000000" w:rsidP="00000000" w:rsidRDefault="00000000" w:rsidRPr="00000000" w14:paraId="0000002A">
      <w:pPr>
        <w:tabs>
          <w:tab w:val="right" w:leader="none" w:pos="8640"/>
        </w:tabs>
        <w:spacing w:after="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mallCaps w:val="1"/>
          <w:sz w:val="18"/>
          <w:szCs w:val="18"/>
          <w:rtl w:val="0"/>
        </w:rPr>
        <w:t xml:space="preserve">Small Business Association</w:t>
      </w:r>
      <w:r w:rsidDel="00000000" w:rsidR="00000000" w:rsidRPr="00000000">
        <w:rPr>
          <w:rFonts w:ascii="Century Gothic" w:cs="Century Gothic" w:eastAsia="Century Gothic" w:hAnsi="Century Gothic"/>
          <w:sz w:val="18"/>
          <w:szCs w:val="18"/>
          <w:rtl w:val="0"/>
        </w:rPr>
        <w:tab/>
        <w:t xml:space="preserve">Nov 2020 - May 2022</w:t>
      </w:r>
    </w:p>
    <w:p w:rsidR="00000000" w:rsidDel="00000000" w:rsidP="00000000" w:rsidRDefault="00000000" w:rsidRPr="00000000" w14:paraId="0000002B">
      <w:pPr>
        <w:numPr>
          <w:ilvl w:val="0"/>
          <w:numId w:val="7"/>
        </w:numPr>
        <w:spacing w:after="0" w:before="8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Executed the loan origination process, including ordering credit reports, appraisals, preliminary title reports, criminal history, and tax filings per SBA regulations</w:t>
      </w:r>
    </w:p>
    <w:p w:rsidR="00000000" w:rsidDel="00000000" w:rsidP="00000000" w:rsidRDefault="00000000" w:rsidRPr="00000000" w14:paraId="0000002C">
      <w:pPr>
        <w:numPr>
          <w:ilvl w:val="0"/>
          <w:numId w:val="7"/>
        </w:numPr>
        <w:spacing w:after="0" w:before="8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Investigated, interpreted, and analyzed personal and business data such as legal documents, tax returns, credit report, criminal history and other technical documents provided by individuals, businesses and nonprofits to resolve discrepancies to meet loan requirements</w:t>
      </w:r>
    </w:p>
    <w:p w:rsidR="00000000" w:rsidDel="00000000" w:rsidP="00000000" w:rsidRDefault="00000000" w:rsidRPr="00000000" w14:paraId="0000002D">
      <w:pPr>
        <w:numPr>
          <w:ilvl w:val="0"/>
          <w:numId w:val="7"/>
        </w:numPr>
        <w:spacing w:after="0" w:before="8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Assisted small business owners and nonprofits obtain 85 million dollars  in unsecured loans &amp; secured loans as well as 30 million dollars in disaster grants </w:t>
      </w:r>
    </w:p>
    <w:p w:rsidR="00000000" w:rsidDel="00000000" w:rsidP="00000000" w:rsidRDefault="00000000" w:rsidRPr="00000000" w14:paraId="0000002E">
      <w:pPr>
        <w:spacing w:after="0" w:before="8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Influencer &amp; Partnerships Manager</w:t>
      </w:r>
      <w:r w:rsidDel="00000000" w:rsidR="00000000" w:rsidRPr="00000000">
        <w:rPr>
          <w:rtl w:val="0"/>
        </w:rPr>
      </w:r>
    </w:p>
    <w:p w:rsidR="00000000" w:rsidDel="00000000" w:rsidP="00000000" w:rsidRDefault="00000000" w:rsidRPr="00000000" w14:paraId="0000002F">
      <w:pPr>
        <w:tabs>
          <w:tab w:val="right" w:leader="none" w:pos="8640"/>
        </w:tabs>
        <w:spacing w:after="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mallCaps w:val="1"/>
          <w:sz w:val="18"/>
          <w:szCs w:val="18"/>
          <w:rtl w:val="0"/>
        </w:rPr>
        <w:t xml:space="preserve">Intellix Media</w:t>
      </w:r>
      <w:r w:rsidDel="00000000" w:rsidR="00000000" w:rsidRPr="00000000">
        <w:rPr>
          <w:rFonts w:ascii="Century Gothic" w:cs="Century Gothic" w:eastAsia="Century Gothic" w:hAnsi="Century Gothic"/>
          <w:sz w:val="18"/>
          <w:szCs w:val="18"/>
          <w:rtl w:val="0"/>
        </w:rPr>
        <w:tab/>
        <w:t xml:space="preserve">Jun 2019 - Nov 2020</w:t>
      </w:r>
    </w:p>
    <w:p w:rsidR="00000000" w:rsidDel="00000000" w:rsidP="00000000" w:rsidRDefault="00000000" w:rsidRPr="00000000" w14:paraId="00000030">
      <w:pPr>
        <w:numPr>
          <w:ilvl w:val="0"/>
          <w:numId w:val="4"/>
        </w:numPr>
        <w:spacing w:after="0" w:before="8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Served as Synergist connecting influencers, campaign managers, and clients to our marketing campaigns</w:t>
      </w:r>
    </w:p>
    <w:p w:rsidR="00000000" w:rsidDel="00000000" w:rsidP="00000000" w:rsidRDefault="00000000" w:rsidRPr="00000000" w14:paraId="00000031">
      <w:pPr>
        <w:numPr>
          <w:ilvl w:val="0"/>
          <w:numId w:val="4"/>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Partnered and worked collaboratively with Social media Influencers and celebrities to drive new followers to social media pages through giveaways and endorsements</w:t>
      </w:r>
    </w:p>
    <w:p w:rsidR="00000000" w:rsidDel="00000000" w:rsidP="00000000" w:rsidRDefault="00000000" w:rsidRPr="00000000" w14:paraId="00000032">
      <w:pPr>
        <w:numPr>
          <w:ilvl w:val="0"/>
          <w:numId w:val="4"/>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Owning the influencer engagement roadmap, collaborated with various influencers in different niches to implement marketing strategies for clients</w:t>
      </w:r>
    </w:p>
    <w:p w:rsidR="00000000" w:rsidDel="00000000" w:rsidP="00000000" w:rsidRDefault="00000000" w:rsidRPr="00000000" w14:paraId="00000033">
      <w:pPr>
        <w:numPr>
          <w:ilvl w:val="0"/>
          <w:numId w:val="4"/>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Seamlessly managed and nurtured the daily relationships with influencers </w:t>
      </w:r>
    </w:p>
    <w:p w:rsidR="00000000" w:rsidDel="00000000" w:rsidP="00000000" w:rsidRDefault="00000000" w:rsidRPr="00000000" w14:paraId="00000034">
      <w:pPr>
        <w:numPr>
          <w:ilvl w:val="0"/>
          <w:numId w:val="4"/>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Managed existing strategic media and brand partnerships </w:t>
      </w:r>
    </w:p>
    <w:p w:rsidR="00000000" w:rsidDel="00000000" w:rsidP="00000000" w:rsidRDefault="00000000" w:rsidRPr="00000000" w14:paraId="00000035">
      <w:pPr>
        <w:spacing w:after="0" w:before="80" w:lineRule="auto"/>
        <w:rPr>
          <w:rFonts w:ascii="Century Gothic" w:cs="Century Gothic" w:eastAsia="Century Gothic" w:hAnsi="Century Gothic"/>
          <w:b w:val="1"/>
          <w:sz w:val="18"/>
          <w:szCs w:val="18"/>
        </w:rPr>
      </w:pPr>
      <w:r w:rsidDel="00000000" w:rsidR="00000000" w:rsidRPr="00000000">
        <w:rPr>
          <w:rFonts w:ascii="Century Gothic" w:cs="Century Gothic" w:eastAsia="Century Gothic" w:hAnsi="Century Gothic"/>
          <w:b w:val="1"/>
          <w:sz w:val="18"/>
          <w:szCs w:val="18"/>
          <w:rtl w:val="0"/>
        </w:rPr>
        <w:t xml:space="preserve">Social Media Manager</w:t>
      </w:r>
    </w:p>
    <w:p w:rsidR="00000000" w:rsidDel="00000000" w:rsidP="00000000" w:rsidRDefault="00000000" w:rsidRPr="00000000" w14:paraId="00000036">
      <w:pPr>
        <w:tabs>
          <w:tab w:val="right" w:leader="none" w:pos="8640"/>
        </w:tabs>
        <w:spacing w:after="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mallCaps w:val="1"/>
          <w:sz w:val="18"/>
          <w:szCs w:val="18"/>
          <w:rtl w:val="0"/>
        </w:rPr>
        <w:t xml:space="preserve">Intellix Media</w:t>
      </w:r>
      <w:r w:rsidDel="00000000" w:rsidR="00000000" w:rsidRPr="00000000">
        <w:rPr>
          <w:rFonts w:ascii="Century Gothic" w:cs="Century Gothic" w:eastAsia="Century Gothic" w:hAnsi="Century Gothic"/>
          <w:sz w:val="18"/>
          <w:szCs w:val="18"/>
          <w:rtl w:val="0"/>
        </w:rPr>
        <w:tab/>
        <w:t xml:space="preserve">Jan 2019 - Jun 2019</w:t>
      </w:r>
    </w:p>
    <w:p w:rsidR="00000000" w:rsidDel="00000000" w:rsidP="00000000" w:rsidRDefault="00000000" w:rsidRPr="00000000" w14:paraId="00000037">
      <w:pPr>
        <w:numPr>
          <w:ilvl w:val="0"/>
          <w:numId w:val="4"/>
        </w:numPr>
        <w:spacing w:after="0" w:before="8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Maintained strong social media and brand presence across Facebook, Twitter, Instagram, Tiktok, and Youtube platforms</w:t>
      </w:r>
    </w:p>
    <w:p w:rsidR="00000000" w:rsidDel="00000000" w:rsidP="00000000" w:rsidRDefault="00000000" w:rsidRPr="00000000" w14:paraId="00000038">
      <w:pPr>
        <w:numPr>
          <w:ilvl w:val="0"/>
          <w:numId w:val="4"/>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Monitored social media and online presence of client’s brand and engaged with users, strengthening customer relationships</w:t>
      </w:r>
    </w:p>
    <w:p w:rsidR="00000000" w:rsidDel="00000000" w:rsidP="00000000" w:rsidRDefault="00000000" w:rsidRPr="00000000" w14:paraId="00000039">
      <w:pPr>
        <w:numPr>
          <w:ilvl w:val="0"/>
          <w:numId w:val="4"/>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Researched Facebook market needs through content creation and curation using Facebook audience insights to amass a total of 30M followers across various accounts</w:t>
      </w:r>
    </w:p>
    <w:p w:rsidR="00000000" w:rsidDel="00000000" w:rsidP="00000000" w:rsidRDefault="00000000" w:rsidRPr="00000000" w14:paraId="0000003A">
      <w:pPr>
        <w:numPr>
          <w:ilvl w:val="0"/>
          <w:numId w:val="4"/>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Utilized existing social media assets to cross promote to a similar audience on Tumblr, Onlyfans,  Soundcloud, Spotify and Snapchat to amass 5M+ followers across various accounts</w:t>
      </w:r>
    </w:p>
    <w:p w:rsidR="00000000" w:rsidDel="00000000" w:rsidP="00000000" w:rsidRDefault="00000000" w:rsidRPr="00000000" w14:paraId="0000003B">
      <w:pPr>
        <w:spacing w:after="0" w:before="80" w:lineRule="auto"/>
        <w:rPr>
          <w:rFonts w:ascii="Century Gothic" w:cs="Century Gothic" w:eastAsia="Century Gothic" w:hAnsi="Century Gothic"/>
          <w:smallCaps w:val="1"/>
          <w:sz w:val="18"/>
          <w:szCs w:val="18"/>
        </w:rPr>
      </w:pPr>
      <w:r w:rsidDel="00000000" w:rsidR="00000000" w:rsidRPr="00000000">
        <w:rPr>
          <w:rFonts w:ascii="Century Gothic" w:cs="Century Gothic" w:eastAsia="Century Gothic" w:hAnsi="Century Gothic"/>
          <w:b w:val="1"/>
          <w:sz w:val="18"/>
          <w:szCs w:val="18"/>
          <w:rtl w:val="0"/>
        </w:rPr>
        <w:t xml:space="preserve">Marketing Strategist Intern</w:t>
      </w:r>
      <w:r w:rsidDel="00000000" w:rsidR="00000000" w:rsidRPr="00000000">
        <w:rPr>
          <w:rtl w:val="0"/>
        </w:rPr>
      </w:r>
    </w:p>
    <w:p w:rsidR="00000000" w:rsidDel="00000000" w:rsidP="00000000" w:rsidRDefault="00000000" w:rsidRPr="00000000" w14:paraId="0000003C">
      <w:pPr>
        <w:tabs>
          <w:tab w:val="right" w:leader="none" w:pos="8640"/>
        </w:tabs>
        <w:spacing w:after="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mallCaps w:val="1"/>
          <w:sz w:val="18"/>
          <w:szCs w:val="18"/>
          <w:rtl w:val="0"/>
        </w:rPr>
        <w:t xml:space="preserve">Jessen Media</w:t>
      </w:r>
      <w:r w:rsidDel="00000000" w:rsidR="00000000" w:rsidRPr="00000000">
        <w:rPr>
          <w:rFonts w:ascii="Century Gothic" w:cs="Century Gothic" w:eastAsia="Century Gothic" w:hAnsi="Century Gothic"/>
          <w:sz w:val="18"/>
          <w:szCs w:val="18"/>
          <w:rtl w:val="0"/>
        </w:rPr>
        <w:tab/>
        <w:t xml:space="preserve">Jan 2018 - May 2018</w:t>
      </w:r>
    </w:p>
    <w:p w:rsidR="00000000" w:rsidDel="00000000" w:rsidP="00000000" w:rsidRDefault="00000000" w:rsidRPr="00000000" w14:paraId="0000003D">
      <w:pPr>
        <w:spacing w:after="0" w:lineRule="auto"/>
        <w:rPr>
          <w:rFonts w:ascii="Century Gothic" w:cs="Century Gothic" w:eastAsia="Century Gothic" w:hAnsi="Century Gothic"/>
          <w:sz w:val="18"/>
          <w:szCs w:val="18"/>
        </w:rPr>
      </w:pPr>
      <w:r w:rsidDel="00000000" w:rsidR="00000000" w:rsidRPr="00000000">
        <w:rPr>
          <w:rtl w:val="0"/>
        </w:rPr>
      </w:r>
    </w:p>
    <w:p w:rsidR="00000000" w:rsidDel="00000000" w:rsidP="00000000" w:rsidRDefault="00000000" w:rsidRPr="00000000" w14:paraId="0000003E">
      <w:pPr>
        <w:numPr>
          <w:ilvl w:val="0"/>
          <w:numId w:val="8"/>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Implemented a detailed content strategy for three Jessen Media brands that involved creation + curation of content related to all  brands</w:t>
      </w:r>
    </w:p>
    <w:p w:rsidR="00000000" w:rsidDel="00000000" w:rsidP="00000000" w:rsidRDefault="00000000" w:rsidRPr="00000000" w14:paraId="0000003F">
      <w:pPr>
        <w:numPr>
          <w:ilvl w:val="0"/>
          <w:numId w:val="8"/>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Developed an email marketing strategy to grow the audience base of three Jessen Media brands to solve the problem of low user engagement and drive ecommerce sales using Hootsuite</w:t>
      </w:r>
    </w:p>
    <w:p w:rsidR="00000000" w:rsidDel="00000000" w:rsidP="00000000" w:rsidRDefault="00000000" w:rsidRPr="00000000" w14:paraId="00000040">
      <w:pPr>
        <w:numPr>
          <w:ilvl w:val="0"/>
          <w:numId w:val="8"/>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Integrated an consumer-oriented sales strategy to incentivize customers on offers that were promoted by the Jessen Media brands</w:t>
      </w:r>
    </w:p>
    <w:p w:rsidR="00000000" w:rsidDel="00000000" w:rsidP="00000000" w:rsidRDefault="00000000" w:rsidRPr="00000000" w14:paraId="00000041">
      <w:pPr>
        <w:numPr>
          <w:ilvl w:val="0"/>
          <w:numId w:val="8"/>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Introduced a conversion strategy to boost sales through display and social media ads</w:t>
      </w:r>
    </w:p>
    <w:p w:rsidR="00000000" w:rsidDel="00000000" w:rsidP="00000000" w:rsidRDefault="00000000" w:rsidRPr="00000000" w14:paraId="00000042">
      <w:pPr>
        <w:spacing w:after="0" w:before="8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b w:val="1"/>
          <w:sz w:val="18"/>
          <w:szCs w:val="18"/>
          <w:rtl w:val="0"/>
        </w:rPr>
        <w:t xml:space="preserve">Student Technical Support Specialist</w:t>
      </w:r>
      <w:r w:rsidDel="00000000" w:rsidR="00000000" w:rsidRPr="00000000">
        <w:rPr>
          <w:rtl w:val="0"/>
        </w:rPr>
      </w:r>
    </w:p>
    <w:p w:rsidR="00000000" w:rsidDel="00000000" w:rsidP="00000000" w:rsidRDefault="00000000" w:rsidRPr="00000000" w14:paraId="00000043">
      <w:pPr>
        <w:tabs>
          <w:tab w:val="right" w:leader="none" w:pos="8640"/>
        </w:tabs>
        <w:spacing w:after="0" w:lineRule="auto"/>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mallCaps w:val="1"/>
          <w:sz w:val="18"/>
          <w:szCs w:val="18"/>
          <w:rtl w:val="0"/>
        </w:rPr>
        <w:t xml:space="preserve">University of Minnesota - Office of Information Technology  </w:t>
      </w:r>
      <w:r w:rsidDel="00000000" w:rsidR="00000000" w:rsidRPr="00000000">
        <w:rPr>
          <w:rFonts w:ascii="Century Gothic" w:cs="Century Gothic" w:eastAsia="Century Gothic" w:hAnsi="Century Gothic"/>
          <w:sz w:val="18"/>
          <w:szCs w:val="18"/>
          <w:rtl w:val="0"/>
        </w:rPr>
        <w:tab/>
        <w:t xml:space="preserve">Nov 2015 - Dec 2018</w:t>
      </w:r>
    </w:p>
    <w:p w:rsidR="00000000" w:rsidDel="00000000" w:rsidP="00000000" w:rsidRDefault="00000000" w:rsidRPr="00000000" w14:paraId="00000044">
      <w:pPr>
        <w:numPr>
          <w:ilvl w:val="0"/>
          <w:numId w:val="9"/>
        </w:numPr>
        <w:spacing w:after="0" w:before="8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Diagnosed and resolved a range of hardware, software, networking and connectivity issues while delivering technical training on hardware/software to end-users</w:t>
      </w:r>
    </w:p>
    <w:p w:rsidR="00000000" w:rsidDel="00000000" w:rsidP="00000000" w:rsidRDefault="00000000" w:rsidRPr="00000000" w14:paraId="00000045">
      <w:pPr>
        <w:numPr>
          <w:ilvl w:val="0"/>
          <w:numId w:val="9"/>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Utilized Active Directory, System Center Configuration Manager, Microsoft Powershell, Bomgar, Service Now, and Jamf application to perform various day-to-day duties</w:t>
      </w:r>
    </w:p>
    <w:p w:rsidR="00000000" w:rsidDel="00000000" w:rsidP="00000000" w:rsidRDefault="00000000" w:rsidRPr="00000000" w14:paraId="00000046">
      <w:pPr>
        <w:numPr>
          <w:ilvl w:val="0"/>
          <w:numId w:val="9"/>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Ensured proper maintenance and configuration of workstations, printers, and all computer peripherals across 4 core locations with over 100 devices</w:t>
      </w:r>
    </w:p>
    <w:p w:rsidR="00000000" w:rsidDel="00000000" w:rsidP="00000000" w:rsidRDefault="00000000" w:rsidRPr="00000000" w14:paraId="00000047">
      <w:pPr>
        <w:numPr>
          <w:ilvl w:val="0"/>
          <w:numId w:val="9"/>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Created help desk knowledge base documentation with step by step instructions on how to resolve some of the most common computer, networking, and software issues for University of Minnesota enterprise systems</w:t>
      </w:r>
    </w:p>
    <w:p w:rsidR="00000000" w:rsidDel="00000000" w:rsidP="00000000" w:rsidRDefault="00000000" w:rsidRPr="00000000" w14:paraId="00000048">
      <w:pPr>
        <w:numPr>
          <w:ilvl w:val="0"/>
          <w:numId w:val="9"/>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Aided in migrating content &amp; enabling better customer experience for users by improving site map on OHR &amp; OVPR sites on Drupal</w:t>
      </w:r>
    </w:p>
    <w:p w:rsidR="00000000" w:rsidDel="00000000" w:rsidP="00000000" w:rsidRDefault="00000000" w:rsidRPr="00000000" w14:paraId="00000049">
      <w:pPr>
        <w:numPr>
          <w:ilvl w:val="0"/>
          <w:numId w:val="9"/>
        </w:numPr>
        <w:spacing w:after="0" w:lineRule="auto"/>
        <w:ind w:left="720" w:hanging="360"/>
        <w:rPr>
          <w:rFonts w:ascii="Century Gothic" w:cs="Century Gothic" w:eastAsia="Century Gothic" w:hAnsi="Century Gothic"/>
          <w:sz w:val="18"/>
          <w:szCs w:val="18"/>
        </w:rPr>
      </w:pPr>
      <w:r w:rsidDel="00000000" w:rsidR="00000000" w:rsidRPr="00000000">
        <w:rPr>
          <w:rFonts w:ascii="Century Gothic" w:cs="Century Gothic" w:eastAsia="Century Gothic" w:hAnsi="Century Gothic"/>
          <w:sz w:val="18"/>
          <w:szCs w:val="18"/>
          <w:rtl w:val="0"/>
        </w:rPr>
        <w:t xml:space="preserve">Assisted local eduroam coordinators tailor configuration tools for the Twin Cities environment</w:t>
      </w:r>
    </w:p>
    <w:p w:rsidR="00000000" w:rsidDel="00000000" w:rsidP="00000000" w:rsidRDefault="00000000" w:rsidRPr="00000000" w14:paraId="0000004A">
      <w:pPr>
        <w:spacing w:after="0" w:before="80" w:lineRule="auto"/>
        <w:ind w:left="0" w:firstLine="0"/>
        <w:rPr>
          <w:rFonts w:ascii="Century Gothic" w:cs="Century Gothic" w:eastAsia="Century Gothic" w:hAnsi="Century Gothic"/>
          <w:sz w:val="18"/>
          <w:szCs w:val="18"/>
        </w:rPr>
      </w:pPr>
      <w:r w:rsidDel="00000000" w:rsidR="00000000" w:rsidRPr="00000000">
        <w:rPr>
          <w:rtl w:val="0"/>
        </w:rPr>
      </w:r>
    </w:p>
    <w:sectPr>
      <w:headerReference r:id="rId6" w:type="default"/>
      <w:headerReference r:id="rId7" w:type="first"/>
      <w:footerReference r:id="rId8" w:type="first"/>
      <w:pgSz w:h="15840" w:w="12240" w:orient="portrait"/>
      <w:pgMar w:bottom="720" w:top="720" w:left="720" w:right="720" w:header="0" w:foot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entury Gothic">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B">
    <w:pPr>
      <w:spacing w:after="0" w:line="276" w:lineRule="auto"/>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C">
    <w:pPr>
      <w:spacing w:after="0" w:line="276"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Ali Yusuf</w:t>
    </w:r>
  </w:p>
  <w:p w:rsidR="00000000" w:rsidDel="00000000" w:rsidP="00000000" w:rsidRDefault="00000000" w:rsidRPr="00000000" w14:paraId="0000004D">
    <w:pPr>
      <w:spacing w:after="0" w:line="276"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Minneapolis, Minnesota</w:t>
    </w:r>
  </w:p>
  <w:p w:rsidR="00000000" w:rsidDel="00000000" w:rsidP="00000000" w:rsidRDefault="00000000" w:rsidRPr="00000000" w14:paraId="0000004E">
    <w:pPr>
      <w:spacing w:after="0" w:line="276" w:lineRule="auto"/>
      <w:jc w:val="center"/>
      <w:rPr>
        <w:rFonts w:ascii="Century Gothic" w:cs="Century Gothic" w:eastAsia="Century Gothic" w:hAnsi="Century Gothic"/>
        <w:b w:val="1"/>
        <w:color w:val="434343"/>
      </w:rPr>
    </w:pPr>
    <w:r w:rsidDel="00000000" w:rsidR="00000000" w:rsidRPr="00000000">
      <w:rPr>
        <w:rFonts w:ascii="Times New Roman" w:cs="Times New Roman" w:eastAsia="Times New Roman" w:hAnsi="Times New Roman"/>
        <w:sz w:val="20"/>
        <w:szCs w:val="20"/>
        <w:rtl w:val="0"/>
      </w:rPr>
      <w:t xml:space="preserve">612-876-7498</w:t>
    </w:r>
    <w:r w:rsidDel="00000000" w:rsidR="00000000" w:rsidRPr="00000000">
      <w:rPr>
        <w:rtl w:val="0"/>
      </w:rPr>
    </w:r>
  </w:p>
  <w:p w:rsidR="00000000" w:rsidDel="00000000" w:rsidP="00000000" w:rsidRDefault="00000000" w:rsidRPr="00000000" w14:paraId="0000004F">
    <w:pPr>
      <w:spacing w:after="0" w:line="276" w:lineRule="auto"/>
      <w:jc w:val="center"/>
      <w:rPr>
        <w:rFonts w:ascii="Century Gothic" w:cs="Century Gothic" w:eastAsia="Century Gothic" w:hAnsi="Century Gothic"/>
        <w:b w:val="1"/>
        <w:color w:val="434343"/>
      </w:rPr>
    </w:pPr>
    <w:r w:rsidDel="00000000" w:rsidR="00000000" w:rsidRPr="00000000">
      <w:rPr>
        <w:rtl w:val="0"/>
      </w:rPr>
    </w:r>
  </w:p>
  <w:p w:rsidR="00000000" w:rsidDel="00000000" w:rsidP="00000000" w:rsidRDefault="00000000" w:rsidRPr="00000000" w14:paraId="00000050">
    <w:pPr>
      <w:spacing w:after="0" w:line="276" w:lineRule="auto"/>
      <w:jc w:val="center"/>
      <w:rPr/>
    </w:pPr>
    <w:hyperlink r:id="rId1">
      <w:r w:rsidDel="00000000" w:rsidR="00000000" w:rsidRPr="00000000">
        <w:rPr>
          <w:rFonts w:ascii="Times New Roman" w:cs="Times New Roman" w:eastAsia="Times New Roman" w:hAnsi="Times New Roman"/>
          <w:color w:val="1155cc"/>
          <w:sz w:val="20"/>
          <w:szCs w:val="20"/>
          <w:u w:val="single"/>
          <w:rtl w:val="0"/>
        </w:rPr>
        <w:t xml:space="preserve">ali@clouali.net</w:t>
      </w:r>
    </w:hyperlink>
    <w:r w:rsidDel="00000000" w:rsidR="00000000" w:rsidRPr="00000000">
      <w:rPr>
        <w:rFonts w:ascii="Times New Roman" w:cs="Times New Roman" w:eastAsia="Times New Roman" w:hAnsi="Times New Roman"/>
        <w:sz w:val="20"/>
        <w:szCs w:val="20"/>
        <w:rtl w:val="0"/>
      </w:rPr>
      <w:t xml:space="preserve">  ·  </w:t>
    </w:r>
    <w:hyperlink r:id="rId2">
      <w:r w:rsidDel="00000000" w:rsidR="00000000" w:rsidRPr="00000000">
        <w:rPr>
          <w:rFonts w:ascii="Times New Roman" w:cs="Times New Roman" w:eastAsia="Times New Roman" w:hAnsi="Times New Roman"/>
          <w:color w:val="1155cc"/>
          <w:sz w:val="20"/>
          <w:szCs w:val="20"/>
          <w:u w:val="single"/>
          <w:rtl w:val="0"/>
        </w:rPr>
        <w:t xml:space="preserve">cloudali.net </w:t>
      </w:r>
    </w:hyperlink>
    <w:r w:rsidDel="00000000" w:rsidR="00000000" w:rsidRPr="00000000">
      <w:rPr>
        <w:rFonts w:ascii="Times New Roman" w:cs="Times New Roman" w:eastAsia="Times New Roman" w:hAnsi="Times New Roman"/>
        <w:sz w:val="20"/>
        <w:szCs w:val="20"/>
        <w:rtl w:val="0"/>
      </w:rPr>
      <w:t xml:space="preserve">  ·  </w:t>
    </w:r>
    <w:hyperlink r:id="rId3">
      <w:r w:rsidDel="00000000" w:rsidR="00000000" w:rsidRPr="00000000">
        <w:rPr>
          <w:rFonts w:ascii="Times New Roman" w:cs="Times New Roman" w:eastAsia="Times New Roman" w:hAnsi="Times New Roman"/>
          <w:color w:val="1155cc"/>
          <w:sz w:val="20"/>
          <w:szCs w:val="20"/>
          <w:u w:val="single"/>
          <w:rtl w:val="0"/>
        </w:rPr>
        <w:t xml:space="preserve">github.com/cloudali</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mbria" w:cs="Cambria" w:eastAsia="Cambria" w:hAnsi="Cambria"/>
        <w:sz w:val="24"/>
        <w:szCs w:val="24"/>
        <w:lang w:val="en-US"/>
      </w:rPr>
    </w:rPrDefault>
    <w:pPrDefault>
      <w:pPr>
        <w:spacing w:after="20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CenturyGothic-regular.ttf"/><Relationship Id="rId2" Type="http://schemas.openxmlformats.org/officeDocument/2006/relationships/font" Target="fonts/CenturyGothic-bold.ttf"/><Relationship Id="rId3" Type="http://schemas.openxmlformats.org/officeDocument/2006/relationships/font" Target="fonts/CenturyGothic-italic.ttf"/><Relationship Id="rId4" Type="http://schemas.openxmlformats.org/officeDocument/2006/relationships/font" Target="fonts/CenturyGothic-boldItalic.ttf"/></Relationships>
</file>

<file path=word/_rels/header2.xml.rels><?xml version="1.0" encoding="UTF-8" standalone="yes"?><Relationships xmlns="http://schemas.openxmlformats.org/package/2006/relationships"><Relationship Id="rId1" Type="http://schemas.openxmlformats.org/officeDocument/2006/relationships/hyperlink" Target="mailto:ali@clouali.net" TargetMode="External"/><Relationship Id="rId2" Type="http://schemas.openxmlformats.org/officeDocument/2006/relationships/hyperlink" Target="http://cloudali.net" TargetMode="External"/><Relationship Id="rId3" Type="http://schemas.openxmlformats.org/officeDocument/2006/relationships/hyperlink" Target="http://github.com/clouda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