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B33133" w14:textId="77777777" w:rsidR="00000000" w:rsidRDefault="0010662E">
      <w:pPr>
        <w:rPr>
          <w:rFonts w:ascii="Calibri" w:hAnsi="Calibri"/>
        </w:rPr>
      </w:pPr>
      <w:bookmarkStart w:id="0" w:name="_GoBack"/>
      <w:bookmarkEnd w:id="0"/>
    </w:p>
    <w:p w14:paraId="20734AC5" w14:textId="77777777" w:rsidR="00000000" w:rsidRDefault="0010662E">
      <w:pPr>
        <w:rPr>
          <w:rFonts w:ascii="Calibri" w:hAnsi="Calibri" w:cs="Arial"/>
          <w:b/>
          <w:bCs/>
          <w:color w:val="514C4C"/>
        </w:rPr>
      </w:pPr>
    </w:p>
    <w:p w14:paraId="020827DC" w14:textId="77777777" w:rsidR="00000000" w:rsidRDefault="00503003">
      <w:pPr>
        <w:jc w:val="center"/>
        <w:rPr>
          <w:rFonts w:ascii="Calibri" w:hAnsi="Calibri" w:cs="Arial"/>
          <w:b/>
          <w:bCs/>
          <w:color w:val="514C4C"/>
        </w:rPr>
      </w:pPr>
      <w:r>
        <w:rPr>
          <w:rFonts w:ascii="Calibri" w:hAnsi="Calibri"/>
          <w:noProof/>
        </w:rPr>
        <w:drawing>
          <wp:inline distT="0" distB="0" distL="0" distR="0" wp14:anchorId="1D760475" wp14:editId="5395BB85">
            <wp:extent cx="3200400" cy="1128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283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D08E" w14:textId="77777777" w:rsidR="00000000" w:rsidRDefault="0010662E">
      <w:pPr>
        <w:rPr>
          <w:rFonts w:ascii="Calibri" w:hAnsi="Calibri" w:cs="Arial"/>
          <w:b/>
          <w:bCs/>
          <w:color w:val="514C4C"/>
        </w:rPr>
      </w:pPr>
    </w:p>
    <w:p w14:paraId="7766A2D0" w14:textId="77777777" w:rsidR="00000000" w:rsidRDefault="00503003">
      <w:pPr>
        <w:rPr>
          <w:rFonts w:ascii="Calibri" w:hAnsi="Calibri" w:cs="Arial"/>
          <w:b/>
          <w:bCs/>
          <w:color w:val="514C4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47ADF1" wp14:editId="02E8BB1D">
                <wp:simplePos x="0" y="0"/>
                <wp:positionH relativeFrom="column">
                  <wp:posOffset>355600</wp:posOffset>
                </wp:positionH>
                <wp:positionV relativeFrom="paragraph">
                  <wp:posOffset>275590</wp:posOffset>
                </wp:positionV>
                <wp:extent cx="5410835" cy="1248410"/>
                <wp:effectExtent l="101600" t="97790" r="126365" b="1270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835" cy="1248410"/>
                        </a:xfrm>
                        <a:prstGeom prst="rect">
                          <a:avLst/>
                        </a:prstGeom>
                        <a:solidFill>
                          <a:srgbClr val="A6B727"/>
                        </a:solidFill>
                        <a:ln w="25400" cmpd="sng">
                          <a:solidFill>
                            <a:srgbClr val="7288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63500" dist="38615" dir="2700000" algn="ctr" rotWithShape="0">
                            <a:srgbClr val="000000">
                              <a:alpha val="74998"/>
                            </a:srgbClr>
                          </a:outerShdw>
                        </a:effectLst>
                      </wps:spPr>
                      <wps:txbx>
                        <w:txbxContent>
                          <w:p w14:paraId="60F36273" w14:textId="77777777" w:rsidR="00000000" w:rsidRDefault="0010662E">
                            <w:pPr>
                              <w:pStyle w:val="FrameContents"/>
                              <w:jc w:val="center"/>
                              <w:rPr>
                                <w:rFonts w:ascii="Euphemia" w:hAnsi="Euphemia" w:cs="Euphemia"/>
                                <w:color w:val="FFFFFF"/>
                                <w:sz w:val="44"/>
                              </w:rPr>
                            </w:pPr>
                            <w:r>
                              <w:rPr>
                                <w:rFonts w:ascii="Euphemia" w:hAnsi="Euphemia" w:cs="Euphemia"/>
                                <w:color w:val="FFFFFF"/>
                                <w:sz w:val="48"/>
                              </w:rPr>
                              <w:t>Chameleon Cloud Tutorial</w:t>
                            </w:r>
                          </w:p>
                          <w:p w14:paraId="7414CBDD" w14:textId="77777777" w:rsidR="00000000" w:rsidRDefault="0010662E">
                            <w:pPr>
                              <w:pStyle w:val="FrameContents"/>
                              <w:jc w:val="center"/>
                              <w:rPr>
                                <w:rFonts w:ascii="Euphemia" w:hAnsi="Euphemia" w:cs="Euphemi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Euphemia" w:hAnsi="Euphemia" w:cs="Euphemia"/>
                                <w:color w:val="FFFFFF"/>
                                <w:sz w:val="44"/>
                              </w:rPr>
                              <w:t xml:space="preserve">Chameleon </w:t>
                            </w:r>
                            <w:r>
                              <w:rPr>
                                <w:rFonts w:ascii="Euphemia" w:hAnsi="Euphemia" w:cs="Euphemia"/>
                                <w:color w:val="FFFFFF"/>
                                <w:sz w:val="36"/>
                                <w:szCs w:val="36"/>
                              </w:rPr>
                              <w:t xml:space="preserve">API </w:t>
                            </w:r>
                          </w:p>
                          <w:p w14:paraId="5CDDC150" w14:textId="77777777" w:rsidR="00000000" w:rsidRDefault="0010662E">
                            <w:pPr>
                              <w:pStyle w:val="FrameContents"/>
                              <w:jc w:val="center"/>
                              <w:rPr>
                                <w:rFonts w:ascii="Euphemia" w:hAnsi="Euphemia" w:cs="Euphemia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47ADF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8pt;margin-top:21.7pt;width:426.05pt;height:98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" fillcolor="#a6b727" strokecolor="#728820" strokeweight="2pt">
                <v:shadow on="t" opacity="49150f" offset="2.15pt,2.15pt"/>
                <v:textbox>
                  <w:txbxContent>
                    <w:p w14:paraId="60F36273" w14:textId="77777777" w:rsidR="00000000" w:rsidRDefault="0010662E">
                      <w:pPr>
                        <w:pStyle w:val="FrameContents"/>
                        <w:jc w:val="center"/>
                        <w:rPr>
                          <w:rFonts w:ascii="Euphemia" w:hAnsi="Euphemia" w:cs="Euphemia"/>
                          <w:color w:val="FFFFFF"/>
                          <w:sz w:val="44"/>
                        </w:rPr>
                      </w:pPr>
                      <w:r>
                        <w:rPr>
                          <w:rFonts w:ascii="Euphemia" w:hAnsi="Euphemia" w:cs="Euphemia"/>
                          <w:color w:val="FFFFFF"/>
                          <w:sz w:val="48"/>
                        </w:rPr>
                        <w:t>Chameleon Cloud Tutorial</w:t>
                      </w:r>
                    </w:p>
                    <w:p w14:paraId="7414CBDD" w14:textId="77777777" w:rsidR="00000000" w:rsidRDefault="0010662E">
                      <w:pPr>
                        <w:pStyle w:val="FrameContents"/>
                        <w:jc w:val="center"/>
                        <w:rPr>
                          <w:rFonts w:ascii="Euphemia" w:hAnsi="Euphemia" w:cs="Euphemi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Euphemia" w:hAnsi="Euphemia" w:cs="Euphemia"/>
                          <w:color w:val="FFFFFF"/>
                          <w:sz w:val="44"/>
                        </w:rPr>
                        <w:t xml:space="preserve">Chameleon </w:t>
                      </w:r>
                      <w:r>
                        <w:rPr>
                          <w:rFonts w:ascii="Euphemia" w:hAnsi="Euphemia" w:cs="Euphemia"/>
                          <w:color w:val="FFFFFF"/>
                          <w:sz w:val="36"/>
                          <w:szCs w:val="36"/>
                        </w:rPr>
                        <w:t xml:space="preserve">API </w:t>
                      </w:r>
                    </w:p>
                    <w:p w14:paraId="5CDDC150" w14:textId="77777777" w:rsidR="00000000" w:rsidRDefault="0010662E">
                      <w:pPr>
                        <w:pStyle w:val="FrameContents"/>
                        <w:jc w:val="center"/>
                        <w:rPr>
                          <w:rFonts w:ascii="Euphemia" w:hAnsi="Euphemia" w:cs="Euphemia"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81047E" w14:textId="77777777" w:rsidR="00000000" w:rsidRDefault="00503003">
      <w:pPr>
        <w:rPr>
          <w:rFonts w:ascii="Calibri" w:hAnsi="Calibri"/>
        </w:rPr>
        <w:sectPr w:rsidR="00000000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 w:charSpace="-2458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355F02BB" wp14:editId="18F88672">
                <wp:simplePos x="0" y="0"/>
                <wp:positionH relativeFrom="column">
                  <wp:posOffset>914400</wp:posOffset>
                </wp:positionH>
                <wp:positionV relativeFrom="paragraph">
                  <wp:posOffset>1810385</wp:posOffset>
                </wp:positionV>
                <wp:extent cx="4569460" cy="2854960"/>
                <wp:effectExtent l="0" t="0" r="15240" b="8255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9460" cy="285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71600" w14:textId="77777777" w:rsidR="00000000" w:rsidRDefault="00503003">
                            <w:pPr>
                              <w:pStyle w:val="Heading2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2E87B0FA" wp14:editId="269D45C2">
                                  <wp:extent cx="4105275" cy="73914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5275" cy="739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C3D4B0" w14:textId="77777777" w:rsidR="00000000" w:rsidRDefault="0010662E">
                            <w:pPr>
                              <w:pStyle w:val="Heading2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/>
                              </w:rPr>
                            </w:pPr>
                          </w:p>
                          <w:p w14:paraId="22C36A36" w14:textId="77777777" w:rsidR="00000000" w:rsidRDefault="0010662E">
                            <w:pPr>
                              <w:pStyle w:val="Heading2"/>
                              <w:numPr>
                                <w:ilvl w:val="1"/>
                                <w:numId w:val="2"/>
                              </w:num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Program Solicitation # NSF 13-602</w:t>
                            </w:r>
                          </w:p>
                          <w:p w14:paraId="3DCE6046" w14:textId="77777777" w:rsidR="00000000" w:rsidRDefault="0010662E">
                            <w:pPr>
                              <w:pStyle w:val="Heading2"/>
                              <w:numPr>
                                <w:ilvl w:val="1"/>
                                <w:numId w:val="2"/>
                              </w:numPr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CISE Research Infrastructure: Mid-Scale Infrastructure - NSFCloud (CRI: NSFCloud)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F02BB" id="Text_x0020_Box_x0020_3" o:spid="_x0000_s1027" type="#_x0000_t202" style="position:absolute;margin-left:1in;margin-top:142.55pt;width:359.8pt;height:224.8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" strokeweight=".05pt">
                <v:textbox>
                  <w:txbxContent>
                    <w:p w14:paraId="46671600" w14:textId="77777777" w:rsidR="00000000" w:rsidRDefault="00503003">
                      <w:pPr>
                        <w:pStyle w:val="Heading2"/>
                        <w:numPr>
                          <w:ilvl w:val="1"/>
                          <w:numId w:val="2"/>
                        </w:numPr>
                        <w:rPr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2E87B0FA" wp14:editId="269D45C2">
                            <wp:extent cx="4105275" cy="73914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5275" cy="7391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C3D4B0" w14:textId="77777777" w:rsidR="00000000" w:rsidRDefault="0010662E">
                      <w:pPr>
                        <w:pStyle w:val="Heading2"/>
                        <w:numPr>
                          <w:ilvl w:val="1"/>
                          <w:numId w:val="2"/>
                        </w:numPr>
                        <w:rPr>
                          <w:color w:val="000000"/>
                        </w:rPr>
                      </w:pPr>
                    </w:p>
                    <w:p w14:paraId="22C36A36" w14:textId="77777777" w:rsidR="00000000" w:rsidRDefault="0010662E">
                      <w:pPr>
                        <w:pStyle w:val="Heading2"/>
                        <w:numPr>
                          <w:ilvl w:val="1"/>
                          <w:numId w:val="2"/>
                        </w:num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Program Solicitation # NSF 13-602</w:t>
                      </w:r>
                    </w:p>
                    <w:p w14:paraId="3DCE6046" w14:textId="77777777" w:rsidR="00000000" w:rsidRDefault="0010662E">
                      <w:pPr>
                        <w:pStyle w:val="Heading2"/>
                        <w:numPr>
                          <w:ilvl w:val="1"/>
                          <w:numId w:val="2"/>
                        </w:numPr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CISE Research Infrastructure: Mid-Scale Infrastructure - NSFCloud (CRI: NSFCloud)</w:t>
                      </w:r>
                    </w:p>
                  </w:txbxContent>
                </v:textbox>
              </v:shape>
            </w:pict>
          </mc:Fallback>
        </mc:AlternateContent>
      </w:r>
    </w:p>
    <w:p w14:paraId="6B962439" w14:textId="77777777" w:rsidR="00000000" w:rsidRDefault="0010662E">
      <w:pPr>
        <w:spacing w:after="0" w:line="240" w:lineRule="auto"/>
        <w:jc w:val="center"/>
        <w:rPr>
          <w:rFonts w:ascii="Calibri" w:hAnsi="Calibri" w:cs="Calibri"/>
          <w:b/>
          <w:bCs/>
          <w:color w:val="514C4C"/>
        </w:rPr>
      </w:pPr>
      <w:r>
        <w:rPr>
          <w:rFonts w:ascii="Calibri" w:hAnsi="Calibri" w:cs="Calibri"/>
          <w:b/>
          <w:bCs/>
          <w:color w:val="514C4C"/>
        </w:rPr>
        <w:lastRenderedPageBreak/>
        <w:t>Application Program Interface</w:t>
      </w:r>
    </w:p>
    <w:p w14:paraId="79F87F5D" w14:textId="77777777" w:rsidR="00000000" w:rsidRDefault="0010662E">
      <w:pPr>
        <w:spacing w:after="0" w:line="240" w:lineRule="auto"/>
        <w:rPr>
          <w:rFonts w:ascii="Calibri" w:hAnsi="Calibri" w:cs="Calibri"/>
          <w:b/>
          <w:bCs/>
          <w:color w:val="514C4C"/>
        </w:rPr>
      </w:pPr>
    </w:p>
    <w:p w14:paraId="4D3AF8E9" w14:textId="77777777" w:rsidR="00000000" w:rsidRDefault="0010662E">
      <w:pPr>
        <w:spacing w:after="0" w:line="240" w:lineRule="auto"/>
        <w:rPr>
          <w:rFonts w:ascii="Calibri" w:hAnsi="Calibri" w:cs="Calibri"/>
          <w:b/>
          <w:bCs/>
          <w:color w:val="514C4C"/>
        </w:rPr>
      </w:pPr>
    </w:p>
    <w:p w14:paraId="6A6BF2A9" w14:textId="77777777" w:rsidR="00000000" w:rsidRDefault="0010662E">
      <w:pPr>
        <w:spacing w:after="0" w:line="240" w:lineRule="auto"/>
        <w:rPr>
          <w:rFonts w:ascii="Calibri" w:hAnsi="Calibri" w:cs="Calibri"/>
          <w:b/>
          <w:bCs/>
          <w:color w:val="514C4C"/>
        </w:rPr>
      </w:pPr>
      <w:r>
        <w:rPr>
          <w:rFonts w:ascii="Calibri" w:hAnsi="Calibri" w:cs="Calibri"/>
          <w:b/>
          <w:bCs/>
          <w:color w:val="514C4C"/>
        </w:rPr>
        <w:t>Objectives</w:t>
      </w:r>
    </w:p>
    <w:p w14:paraId="4A492C70" w14:textId="77777777" w:rsidR="00000000" w:rsidRDefault="0010662E">
      <w:pPr>
        <w:spacing w:after="0" w:line="240" w:lineRule="auto"/>
        <w:rPr>
          <w:rFonts w:ascii="Calibri" w:hAnsi="Calibri" w:cs="Calibri"/>
          <w:b/>
          <w:bCs/>
          <w:color w:val="514C4C"/>
        </w:rPr>
      </w:pPr>
    </w:p>
    <w:p w14:paraId="743AA5DE" w14:textId="77777777" w:rsidR="00000000" w:rsidRDefault="0010662E">
      <w:pPr>
        <w:jc w:val="both"/>
        <w:rPr>
          <w:rFonts w:ascii="Calibri" w:hAnsi="Calibri"/>
        </w:rPr>
      </w:pPr>
      <w:r>
        <w:rPr>
          <w:rFonts w:ascii="Calibri" w:hAnsi="Calibri"/>
        </w:rPr>
        <w:t>In this tutorial, you will learn about  the Application program Interface ,how it works with open stack.</w:t>
      </w:r>
    </w:p>
    <w:p w14:paraId="08FA260B" w14:textId="77777777" w:rsidR="00000000" w:rsidRDefault="0010662E">
      <w:pPr>
        <w:jc w:val="both"/>
        <w:rPr>
          <w:rFonts w:ascii="Calibri" w:hAnsi="Calibri"/>
        </w:rPr>
      </w:pPr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7554"/>
        <w:gridCol w:w="1796"/>
      </w:tblGrid>
      <w:tr w:rsidR="00000000" w14:paraId="5FEA7E39" w14:textId="77777777">
        <w:trPr>
          <w:trHeight w:val="890"/>
        </w:trPr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923927" w14:textId="77777777" w:rsidR="00000000" w:rsidRDefault="0010662E">
            <w:pPr>
              <w:spacing w:before="280" w:after="0" w:line="336" w:lineRule="atLeast"/>
              <w:jc w:val="center"/>
              <w:rPr>
                <w:rFonts w:ascii="Calibri" w:hAnsi="Calibri" w:cs="Arial"/>
                <w:b/>
                <w:color w:val="333333"/>
              </w:rPr>
            </w:pPr>
            <w:r>
              <w:rPr>
                <w:rFonts w:ascii="Calibri" w:hAnsi="Calibri" w:cs="Arial"/>
                <w:b/>
                <w:color w:val="333333"/>
              </w:rPr>
              <w:t>Tutorial Action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A7801C" w14:textId="77777777" w:rsidR="00000000" w:rsidRDefault="0010662E">
            <w:pPr>
              <w:spacing w:before="280" w:after="0" w:line="336" w:lineRule="atLeast"/>
              <w:jc w:val="center"/>
            </w:pPr>
            <w:r>
              <w:rPr>
                <w:rFonts w:ascii="Calibri" w:hAnsi="Calibri" w:cs="Arial"/>
                <w:b/>
                <w:color w:val="333333"/>
              </w:rPr>
              <w:t>Time Required</w:t>
            </w:r>
          </w:p>
        </w:tc>
      </w:tr>
      <w:tr w:rsidR="00000000" w14:paraId="1EC3AA5A" w14:textId="77777777">
        <w:trPr>
          <w:trHeight w:val="890"/>
        </w:trPr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F9388F" w14:textId="77777777" w:rsidR="00000000" w:rsidRDefault="0010662E">
            <w:pPr>
              <w:spacing w:before="280" w:after="0" w:line="336" w:lineRule="atLeast"/>
              <w:rPr>
                <w:rFonts w:ascii="Calibri" w:hAnsi="Calibri" w:cs="Arial"/>
                <w:color w:val="333333"/>
              </w:rPr>
            </w:pPr>
            <w:r>
              <w:rPr>
                <w:rFonts w:ascii="Calibri" w:hAnsi="Calibri" w:cs="Arial"/>
                <w:b/>
                <w:color w:val="333333"/>
              </w:rPr>
              <w:t xml:space="preserve">Step 1: </w:t>
            </w:r>
            <w:r>
              <w:rPr>
                <w:rFonts w:ascii="Calibri" w:hAnsi="Calibri" w:cs="Arial"/>
                <w:b/>
                <w:color w:val="333333"/>
              </w:rPr>
              <w:t>Introduction of API on Open Stack</w:t>
            </w:r>
            <w:r>
              <w:rPr>
                <w:rFonts w:ascii="Calibri" w:hAnsi="Calibri" w:cs="Arial"/>
                <w:b/>
                <w:color w:val="333333"/>
              </w:rPr>
              <w:br/>
            </w:r>
            <w:r>
              <w:rPr>
                <w:rFonts w:ascii="Calibri" w:hAnsi="Calibri" w:cs="Arial"/>
                <w:color w:val="333333"/>
              </w:rPr>
              <w:t xml:space="preserve">You will learn </w:t>
            </w:r>
            <w:r>
              <w:rPr>
                <w:rFonts w:ascii="Calibri" w:hAnsi="Calibri" w:cs="Arial"/>
                <w:color w:val="333333"/>
              </w:rPr>
              <w:t>what is A</w:t>
            </w:r>
            <w:r>
              <w:rPr>
                <w:rFonts w:ascii="Calibri" w:hAnsi="Calibri" w:cs="Arial"/>
                <w:color w:val="333333"/>
              </w:rPr>
              <w:t>PI and how it works with Open Stack.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FB965A" w14:textId="77777777" w:rsidR="00000000" w:rsidRDefault="0010662E">
            <w:pPr>
              <w:spacing w:before="280" w:after="0" w:line="336" w:lineRule="atLeast"/>
            </w:pPr>
            <w:r>
              <w:rPr>
                <w:rFonts w:ascii="Calibri" w:hAnsi="Calibri" w:cs="Arial"/>
                <w:color w:val="333333"/>
              </w:rPr>
              <w:t>5</w:t>
            </w:r>
            <w:r>
              <w:rPr>
                <w:rFonts w:ascii="Calibri" w:hAnsi="Calibri" w:cs="Arial"/>
                <w:color w:val="333333"/>
              </w:rPr>
              <w:t xml:space="preserve"> minutes</w:t>
            </w:r>
          </w:p>
        </w:tc>
      </w:tr>
      <w:tr w:rsidR="00000000" w14:paraId="4622081E" w14:textId="77777777">
        <w:trPr>
          <w:trHeight w:val="890"/>
        </w:trPr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6B0640" w14:textId="77777777" w:rsidR="00000000" w:rsidRDefault="0010662E">
            <w:pPr>
              <w:spacing w:before="280" w:after="0" w:line="336" w:lineRule="atLeast"/>
              <w:rPr>
                <w:rFonts w:ascii="Calibri" w:hAnsi="Calibri" w:cs="Arial"/>
                <w:color w:val="333333"/>
              </w:rPr>
            </w:pPr>
            <w:r>
              <w:rPr>
                <w:rFonts w:ascii="Calibri" w:hAnsi="Calibri" w:cs="Arial"/>
                <w:b/>
                <w:color w:val="333333"/>
              </w:rPr>
              <w:t xml:space="preserve">Step 2: </w:t>
            </w:r>
            <w:r>
              <w:rPr>
                <w:rFonts w:ascii="Calibri" w:hAnsi="Calibri" w:cs="Arial"/>
                <w:b/>
                <w:color w:val="333333"/>
              </w:rPr>
              <w:t xml:space="preserve">Nova CLI installation and Configure RC file </w:t>
            </w:r>
            <w:r>
              <w:rPr>
                <w:rFonts w:ascii="Calibri" w:hAnsi="Calibri" w:cs="Arial"/>
                <w:b/>
                <w:color w:val="333333"/>
              </w:rPr>
              <w:br/>
            </w:r>
            <w:r>
              <w:rPr>
                <w:rFonts w:ascii="Calibri" w:hAnsi="Calibri" w:cs="Arial"/>
                <w:color w:val="333333"/>
              </w:rPr>
              <w:t xml:space="preserve">To begin, </w:t>
            </w:r>
            <w:r>
              <w:rPr>
                <w:rFonts w:ascii="Calibri" w:hAnsi="Calibri" w:cs="Arial"/>
                <w:color w:val="333333"/>
              </w:rPr>
              <w:t xml:space="preserve">we will learn the process of installing NOVA CLI and how to configure RC file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DBB0FF" w14:textId="77777777" w:rsidR="00000000" w:rsidRDefault="0010662E">
            <w:pPr>
              <w:spacing w:before="280" w:after="0" w:line="336" w:lineRule="atLeast"/>
            </w:pPr>
            <w:r>
              <w:rPr>
                <w:rFonts w:ascii="Calibri" w:hAnsi="Calibri" w:cs="Arial"/>
                <w:color w:val="333333"/>
              </w:rPr>
              <w:t xml:space="preserve">10 </w:t>
            </w:r>
            <w:r>
              <w:rPr>
                <w:rFonts w:ascii="Calibri" w:hAnsi="Calibri" w:cs="Arial"/>
                <w:color w:val="333333"/>
              </w:rPr>
              <w:t>minutes</w:t>
            </w:r>
          </w:p>
        </w:tc>
      </w:tr>
      <w:tr w:rsidR="00000000" w14:paraId="322C82AB" w14:textId="77777777"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E4CCE" w14:textId="77777777" w:rsidR="00000000" w:rsidRDefault="0010662E">
            <w:pPr>
              <w:spacing w:before="280" w:after="0" w:line="336" w:lineRule="atLeast"/>
              <w:rPr>
                <w:rFonts w:ascii="Calibri" w:hAnsi="Calibri" w:cs="Arial"/>
                <w:color w:val="333333"/>
              </w:rPr>
            </w:pPr>
            <w:r>
              <w:rPr>
                <w:rFonts w:ascii="Calibri" w:hAnsi="Calibri" w:cs="Arial"/>
                <w:b/>
                <w:color w:val="333333"/>
              </w:rPr>
              <w:t xml:space="preserve">Step 3: Key Stone Introduction </w:t>
            </w:r>
            <w:r>
              <w:rPr>
                <w:rFonts w:ascii="Calibri" w:hAnsi="Calibri" w:cs="Arial"/>
                <w:b/>
                <w:color w:val="333333"/>
              </w:rPr>
              <w:t>and installation</w:t>
            </w:r>
            <w:r>
              <w:rPr>
                <w:rFonts w:ascii="Calibri" w:hAnsi="Calibri" w:cs="Arial"/>
                <w:b/>
                <w:color w:val="333333"/>
              </w:rPr>
              <w:br/>
            </w:r>
            <w:r>
              <w:rPr>
                <w:rFonts w:ascii="Calibri" w:hAnsi="Calibri" w:cs="Arial"/>
                <w:color w:val="333333"/>
              </w:rPr>
              <w:t>We wil</w:t>
            </w:r>
            <w:r>
              <w:rPr>
                <w:rFonts w:ascii="Calibri" w:hAnsi="Calibri" w:cs="Arial"/>
                <w:color w:val="333333"/>
              </w:rPr>
              <w:t>l discuss about Key stone its features and how API works with Key Stone.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52F83" w14:textId="77777777" w:rsidR="00000000" w:rsidRDefault="0010662E">
            <w:pPr>
              <w:spacing w:before="280" w:after="0" w:line="336" w:lineRule="atLeast"/>
            </w:pPr>
            <w:r>
              <w:rPr>
                <w:rFonts w:ascii="Calibri" w:hAnsi="Calibri" w:cs="Arial"/>
                <w:color w:val="333333"/>
              </w:rPr>
              <w:t>1</w:t>
            </w:r>
            <w:r>
              <w:rPr>
                <w:rFonts w:ascii="Calibri" w:hAnsi="Calibri" w:cs="Arial"/>
                <w:color w:val="333333"/>
              </w:rPr>
              <w:t>5 minutes</w:t>
            </w:r>
          </w:p>
        </w:tc>
      </w:tr>
      <w:tr w:rsidR="00000000" w14:paraId="272EC3EB" w14:textId="77777777"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D97EF" w14:textId="77777777" w:rsidR="00000000" w:rsidRDefault="0010662E">
            <w:pPr>
              <w:spacing w:before="280" w:after="0" w:line="336" w:lineRule="atLeast"/>
              <w:rPr>
                <w:rFonts w:ascii="Calibri" w:hAnsi="Calibri" w:cs="Arial"/>
                <w:color w:val="333333"/>
              </w:rPr>
            </w:pPr>
            <w:r>
              <w:rPr>
                <w:rFonts w:ascii="Calibri" w:hAnsi="Calibri" w:cs="Arial"/>
                <w:b/>
                <w:color w:val="333333"/>
              </w:rPr>
              <w:t xml:space="preserve">Step 4: </w:t>
            </w:r>
            <w:r>
              <w:rPr>
                <w:rFonts w:ascii="Calibri" w:hAnsi="Calibri" w:cs="Arial"/>
                <w:b/>
                <w:color w:val="333333"/>
              </w:rPr>
              <w:t xml:space="preserve">Nova Usage </w:t>
            </w:r>
            <w:r>
              <w:rPr>
                <w:rFonts w:ascii="Calibri" w:hAnsi="Calibri" w:cs="Arial"/>
                <w:b/>
                <w:color w:val="333333"/>
              </w:rPr>
              <w:br/>
            </w:r>
            <w:r>
              <w:rPr>
                <w:rFonts w:ascii="Calibri" w:hAnsi="Calibri" w:cs="Arial"/>
                <w:color w:val="333333"/>
              </w:rPr>
              <w:t xml:space="preserve">Lastly, </w:t>
            </w:r>
            <w:r>
              <w:rPr>
                <w:rFonts w:ascii="Calibri" w:hAnsi="Calibri" w:cs="Arial"/>
                <w:color w:val="333333"/>
              </w:rPr>
              <w:t xml:space="preserve">we will implement the Nova on API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AA668" w14:textId="77777777" w:rsidR="00000000" w:rsidRDefault="0010662E">
            <w:pPr>
              <w:spacing w:before="280" w:after="0" w:line="336" w:lineRule="atLeast"/>
            </w:pPr>
            <w:r>
              <w:rPr>
                <w:rFonts w:ascii="Calibri" w:hAnsi="Calibri" w:cs="Arial"/>
                <w:color w:val="333333"/>
              </w:rPr>
              <w:t>1</w:t>
            </w:r>
            <w:r>
              <w:rPr>
                <w:rFonts w:ascii="Calibri" w:hAnsi="Calibri" w:cs="Arial"/>
                <w:color w:val="333333"/>
              </w:rPr>
              <w:t>0</w:t>
            </w:r>
            <w:r>
              <w:rPr>
                <w:rFonts w:ascii="Calibri" w:hAnsi="Calibri" w:cs="Arial"/>
                <w:color w:val="333333"/>
              </w:rPr>
              <w:t xml:space="preserve"> minutes</w:t>
            </w:r>
          </w:p>
        </w:tc>
      </w:tr>
    </w:tbl>
    <w:p w14:paraId="481EC392" w14:textId="77777777" w:rsidR="00000000" w:rsidRDefault="0010662E">
      <w:pPr>
        <w:jc w:val="both"/>
        <w:rPr>
          <w:rFonts w:ascii="Calibri" w:hAnsi="Calibri"/>
        </w:rPr>
      </w:pPr>
    </w:p>
    <w:p w14:paraId="5F419087" w14:textId="77777777" w:rsidR="00000000" w:rsidRDefault="0010662E">
      <w:pPr>
        <w:jc w:val="both"/>
        <w:rPr>
          <w:rFonts w:ascii="Calibri" w:hAnsi="Calibri"/>
        </w:rPr>
      </w:pPr>
      <w:r>
        <w:rPr>
          <w:rFonts w:ascii="Calibri" w:hAnsi="Calibri"/>
        </w:rPr>
        <w:t>Prerequisites</w:t>
      </w:r>
    </w:p>
    <w:p w14:paraId="715278BC" w14:textId="77777777" w:rsidR="00000000" w:rsidRDefault="0010662E">
      <w:pPr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>Knowledge of API</w:t>
      </w:r>
    </w:p>
    <w:p w14:paraId="03EEC182" w14:textId="77777777" w:rsidR="00000000" w:rsidRDefault="0010662E">
      <w:pPr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>A SSH Client(how to use SSH)</w:t>
      </w:r>
    </w:p>
    <w:p w14:paraId="7982396B" w14:textId="77777777" w:rsidR="00000000" w:rsidRDefault="0010662E">
      <w:pPr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>Basic Knowledge of LINUX</w:t>
      </w:r>
    </w:p>
    <w:p w14:paraId="13E1A99F" w14:textId="77777777" w:rsidR="00000000" w:rsidRDefault="0010662E">
      <w:pPr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>Basic know</w:t>
      </w:r>
      <w:r>
        <w:rPr>
          <w:rFonts w:ascii="Calibri" w:hAnsi="Calibri"/>
        </w:rPr>
        <w:t>ledge on Open Stack applications.</w:t>
      </w:r>
    </w:p>
    <w:p w14:paraId="5334F407" w14:textId="77777777" w:rsidR="00000000" w:rsidRDefault="0010662E">
      <w:pPr>
        <w:jc w:val="both"/>
        <w:rPr>
          <w:rFonts w:ascii="Calibri" w:hAnsi="Calibri"/>
        </w:rPr>
      </w:pPr>
    </w:p>
    <w:p w14:paraId="3182A462" w14:textId="77777777" w:rsidR="00000000" w:rsidRDefault="0010662E">
      <w:pPr>
        <w:jc w:val="both"/>
        <w:rPr>
          <w:rFonts w:ascii="Calibri" w:hAnsi="Calibri"/>
        </w:rPr>
      </w:pPr>
    </w:p>
    <w:p w14:paraId="7BE91665" w14:textId="77777777" w:rsidR="00000000" w:rsidRDefault="0010662E">
      <w:pPr>
        <w:jc w:val="both"/>
        <w:rPr>
          <w:rFonts w:ascii="Calibri" w:hAnsi="Calibri"/>
        </w:rPr>
      </w:pPr>
    </w:p>
    <w:p w14:paraId="380D15E1" w14:textId="77777777" w:rsidR="00000000" w:rsidRDefault="0010662E">
      <w:pPr>
        <w:jc w:val="both"/>
        <w:rPr>
          <w:rFonts w:ascii="Calibri" w:hAnsi="Calibri"/>
        </w:rPr>
      </w:pPr>
    </w:p>
    <w:p w14:paraId="690D35DF" w14:textId="77777777" w:rsidR="00000000" w:rsidRDefault="0010662E">
      <w:pPr>
        <w:jc w:val="both"/>
        <w:rPr>
          <w:rFonts w:ascii="Calibri" w:hAnsi="Calibri"/>
        </w:rPr>
      </w:pPr>
    </w:p>
    <w:p w14:paraId="3AD8A3BF" w14:textId="77777777" w:rsidR="00000000" w:rsidRDefault="0010662E">
      <w:pPr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>What is Application Program Interface ?</w:t>
      </w:r>
    </w:p>
    <w:p w14:paraId="240EBA45" w14:textId="77777777" w:rsidR="00000000" w:rsidRDefault="0010662E">
      <w:pPr>
        <w:jc w:val="both"/>
        <w:rPr>
          <w:rFonts w:ascii="Calibri" w:hAnsi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hAnsi="Calibri"/>
        </w:rPr>
        <w:t>An application program interface (API) is code that allows two software programs to communicate with each other. Typically, APIs are released for third-party development as par</w:t>
      </w:r>
      <w:r>
        <w:rPr>
          <w:rFonts w:ascii="Calibri" w:hAnsi="Calibri"/>
        </w:rPr>
        <w:t xml:space="preserve">t of a software development kit (SDK) or as an open API  published on the Internet. </w:t>
      </w:r>
    </w:p>
    <w:p w14:paraId="640CA169" w14:textId="77777777" w:rsidR="00000000" w:rsidRDefault="0010662E">
      <w:pPr>
        <w:jc w:val="both"/>
        <w:rPr>
          <w:rFonts w:ascii="Calibri" w:hAnsi="Calibri"/>
          <w:b/>
        </w:rPr>
      </w:pPr>
      <w:r>
        <w:rPr>
          <w:rFonts w:ascii="Calibri" w:hAnsi="Calibri"/>
        </w:rPr>
        <w:t>What is Open API</w:t>
      </w:r>
    </w:p>
    <w:p w14:paraId="539929C3" w14:textId="77777777" w:rsidR="00000000" w:rsidRDefault="0010662E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>Open API</w:t>
      </w:r>
      <w:r>
        <w:rPr>
          <w:rFonts w:ascii="Calibri" w:hAnsi="Calibri"/>
        </w:rPr>
        <w:t xml:space="preserve"> (often referred to as OpenAPI new technology) is a term used in the Application Programming Interface (API) process that uses sets of technologie</w:t>
      </w:r>
      <w:r>
        <w:rPr>
          <w:rFonts w:ascii="Calibri" w:hAnsi="Calibri"/>
        </w:rPr>
        <w:t xml:space="preserve">s that enable websites to interact with each other by using REST, SOAP, JAVA SCRIPT other web technologies. </w:t>
      </w:r>
    </w:p>
    <w:p w14:paraId="35E3F7E8" w14:textId="77777777" w:rsidR="00000000" w:rsidRDefault="0010662E">
      <w:pPr>
        <w:jc w:val="both"/>
      </w:pPr>
      <w:r>
        <w:rPr>
          <w:rFonts w:ascii="Calibri" w:hAnsi="Calibri"/>
        </w:rPr>
        <w:t>How API Works ?</w:t>
      </w:r>
    </w:p>
    <w:p w14:paraId="05AA3F80" w14:textId="77777777" w:rsidR="00000000" w:rsidRDefault="00503003">
      <w:pPr>
        <w:spacing w:after="0" w:line="240" w:lineRule="auto"/>
        <w:jc w:val="both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14A8AF9" wp14:editId="73C237D6">
            <wp:simplePos x="0" y="0"/>
            <wp:positionH relativeFrom="column">
              <wp:posOffset>-50800</wp:posOffset>
            </wp:positionH>
            <wp:positionV relativeFrom="paragraph">
              <wp:posOffset>-15240</wp:posOffset>
            </wp:positionV>
            <wp:extent cx="5976620" cy="4099560"/>
            <wp:effectExtent l="0" t="0" r="0" b="0"/>
            <wp:wrapSquare wrapText="largest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099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2B829" w14:textId="77777777" w:rsidR="00000000" w:rsidRDefault="0010662E">
      <w:pPr>
        <w:pStyle w:val="BodyText"/>
        <w:rPr>
          <w:rFonts w:ascii="Calibri" w:hAnsi="Calibri"/>
        </w:rPr>
      </w:pPr>
    </w:p>
    <w:p w14:paraId="536FF29B" w14:textId="77777777" w:rsidR="00000000" w:rsidRDefault="0010662E">
      <w:pPr>
        <w:pStyle w:val="BodyText"/>
        <w:rPr>
          <w:rFonts w:ascii="Calibri" w:hAnsi="Calibri"/>
          <w:b/>
          <w:bCs/>
        </w:rPr>
      </w:pPr>
    </w:p>
    <w:p w14:paraId="08BB0BF0" w14:textId="77777777" w:rsidR="00000000" w:rsidRDefault="0010662E">
      <w:pPr>
        <w:pStyle w:val="BodyText"/>
        <w:rPr>
          <w:rFonts w:ascii="Calibri" w:hAnsi="Calibri"/>
          <w:b/>
          <w:bCs/>
        </w:rPr>
      </w:pPr>
    </w:p>
    <w:p w14:paraId="0AC5B1AF" w14:textId="77777777" w:rsidR="00000000" w:rsidRDefault="0010662E">
      <w:pPr>
        <w:pStyle w:val="BodyText"/>
        <w:rPr>
          <w:rFonts w:ascii="Calibri" w:hAnsi="Calibri"/>
          <w:b/>
          <w:bCs/>
        </w:rPr>
      </w:pPr>
    </w:p>
    <w:p w14:paraId="5D3E4297" w14:textId="77777777" w:rsidR="00000000" w:rsidRDefault="0010662E">
      <w:pPr>
        <w:pStyle w:val="BodyText"/>
        <w:rPr>
          <w:rFonts w:ascii="Calibri" w:hAnsi="Calibri"/>
          <w:b/>
          <w:bCs/>
        </w:rPr>
      </w:pPr>
    </w:p>
    <w:p w14:paraId="388D87A7" w14:textId="77777777" w:rsidR="00000000" w:rsidRDefault="0010662E">
      <w:pPr>
        <w:pStyle w:val="BodyText"/>
        <w:rPr>
          <w:rFonts w:ascii="Calibri" w:hAnsi="Calibri"/>
          <w:b/>
          <w:bCs/>
        </w:rPr>
      </w:pPr>
    </w:p>
    <w:p w14:paraId="2899E19E" w14:textId="77777777" w:rsidR="00000000" w:rsidRDefault="0010662E">
      <w:pPr>
        <w:pStyle w:val="BodyText"/>
        <w:rPr>
          <w:rFonts w:ascii="Calibri" w:hAnsi="Calibri"/>
          <w:b/>
          <w:bCs/>
        </w:rPr>
      </w:pPr>
    </w:p>
    <w:p w14:paraId="32713CF8" w14:textId="77777777" w:rsidR="00000000" w:rsidRDefault="0010662E">
      <w:pPr>
        <w:pStyle w:val="BodyText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API for OPEN STACK</w:t>
      </w:r>
    </w:p>
    <w:p w14:paraId="3D3CD661" w14:textId="77777777" w:rsidR="00000000" w:rsidRDefault="0010662E">
      <w:pPr>
        <w:pStyle w:val="BodyText"/>
      </w:pPr>
      <w:r>
        <w:rPr>
          <w:rFonts w:ascii="Calibri" w:hAnsi="Calibri"/>
        </w:rPr>
        <w:t>A set of language bindings that provide a language-level API for accessing OpenStack in a manner consis</w:t>
      </w:r>
      <w:r>
        <w:rPr>
          <w:rFonts w:ascii="Calibri" w:hAnsi="Calibri"/>
        </w:rPr>
        <w:t>tent with language standards.</w:t>
      </w:r>
    </w:p>
    <w:p w14:paraId="61F90A5F" w14:textId="77777777" w:rsidR="00000000" w:rsidRDefault="00503003">
      <w:pPr>
        <w:pStyle w:val="BodyText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CE51495" wp14:editId="7B53A477">
            <wp:simplePos x="0" y="0"/>
            <wp:positionH relativeFrom="column">
              <wp:align>center</wp:align>
            </wp:positionH>
            <wp:positionV relativeFrom="paragraph">
              <wp:posOffset>124460</wp:posOffset>
            </wp:positionV>
            <wp:extent cx="5941695" cy="4241800"/>
            <wp:effectExtent l="0" t="0" r="0" b="0"/>
            <wp:wrapSquare wrapText="largest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241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FD520" w14:textId="77777777" w:rsidR="00000000" w:rsidRDefault="0010662E">
      <w:pPr>
        <w:pStyle w:val="BodyText"/>
        <w:rPr>
          <w:rFonts w:ascii="Calibri" w:hAnsi="Calibri"/>
        </w:rPr>
      </w:pPr>
      <w:r>
        <w:rPr>
          <w:rFonts w:ascii="Calibri" w:hAnsi="Calibri"/>
        </w:rPr>
        <w:t>Each OpenStack project provides a command-line client, which enables you to access the project API through easy-to-use commands</w:t>
      </w:r>
    </w:p>
    <w:p w14:paraId="3C6FF4B5" w14:textId="77777777" w:rsidR="00000000" w:rsidRDefault="0010662E">
      <w:pPr>
        <w:pStyle w:val="BodyText"/>
        <w:rPr>
          <w:rFonts w:ascii="Calibri" w:hAnsi="Calibri"/>
          <w:color w:val="FF3333"/>
        </w:rPr>
      </w:pPr>
      <w:r>
        <w:rPr>
          <w:rFonts w:ascii="Calibri" w:hAnsi="Calibri"/>
        </w:rPr>
        <w:t xml:space="preserve">Some of the Open Stack Services and Clients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80"/>
        <w:gridCol w:w="4684"/>
      </w:tblGrid>
      <w:tr w:rsidR="00000000" w14:paraId="63D913DE" w14:textId="77777777">
        <w:tc>
          <w:tcPr>
            <w:tcW w:w="4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0B938E" w14:textId="77777777" w:rsidR="00000000" w:rsidRDefault="0010662E">
            <w:pPr>
              <w:pStyle w:val="TableContents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 xml:space="preserve">Service </w:t>
            </w:r>
          </w:p>
        </w:tc>
        <w:tc>
          <w:tcPr>
            <w:tcW w:w="46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287339" w14:textId="77777777" w:rsidR="00000000" w:rsidRDefault="0010662E">
            <w:pPr>
              <w:pStyle w:val="TableContents"/>
            </w:pPr>
            <w:r>
              <w:rPr>
                <w:rFonts w:ascii="Calibri" w:hAnsi="Calibri"/>
                <w:color w:val="FF3333"/>
              </w:rPr>
              <w:t>Client</w:t>
            </w:r>
          </w:p>
        </w:tc>
      </w:tr>
      <w:tr w:rsidR="00000000" w14:paraId="55A17542" w14:textId="77777777">
        <w:tc>
          <w:tcPr>
            <w:tcW w:w="46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DC1467" w14:textId="77777777" w:rsidR="00000000" w:rsidRDefault="001066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Block Storage</w:t>
            </w:r>
          </w:p>
        </w:tc>
        <w:tc>
          <w:tcPr>
            <w:tcW w:w="46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076459" w14:textId="77777777" w:rsidR="00000000" w:rsidRDefault="0010662E">
            <w:pPr>
              <w:pStyle w:val="TableContents"/>
            </w:pPr>
            <w:r>
              <w:rPr>
                <w:rFonts w:ascii="Calibri" w:hAnsi="Calibri"/>
              </w:rPr>
              <w:t>Cinder</w:t>
            </w:r>
          </w:p>
        </w:tc>
      </w:tr>
      <w:tr w:rsidR="00000000" w14:paraId="2188D81C" w14:textId="77777777">
        <w:tc>
          <w:tcPr>
            <w:tcW w:w="46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1C5765" w14:textId="77777777" w:rsidR="00000000" w:rsidRDefault="001066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Compute </w:t>
            </w:r>
          </w:p>
        </w:tc>
        <w:tc>
          <w:tcPr>
            <w:tcW w:w="46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517F2F" w14:textId="77777777" w:rsidR="00000000" w:rsidRDefault="0010662E">
            <w:pPr>
              <w:pStyle w:val="TableContents"/>
            </w:pPr>
            <w:r>
              <w:rPr>
                <w:rFonts w:ascii="Calibri" w:hAnsi="Calibri"/>
              </w:rPr>
              <w:t>Nov</w:t>
            </w:r>
            <w:r>
              <w:rPr>
                <w:rFonts w:ascii="Calibri" w:hAnsi="Calibri"/>
              </w:rPr>
              <w:t>a</w:t>
            </w:r>
          </w:p>
        </w:tc>
      </w:tr>
      <w:tr w:rsidR="00000000" w14:paraId="51B751CE" w14:textId="77777777">
        <w:tc>
          <w:tcPr>
            <w:tcW w:w="46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D78031" w14:textId="77777777" w:rsidR="00000000" w:rsidRDefault="001066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 Storage</w:t>
            </w:r>
          </w:p>
        </w:tc>
        <w:tc>
          <w:tcPr>
            <w:tcW w:w="46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5D9F5B" w14:textId="77777777" w:rsidR="00000000" w:rsidRDefault="0010662E">
            <w:pPr>
              <w:pStyle w:val="TableContents"/>
            </w:pPr>
            <w:r>
              <w:rPr>
                <w:rFonts w:ascii="Calibri" w:hAnsi="Calibri"/>
              </w:rPr>
              <w:t>Swift</w:t>
            </w:r>
          </w:p>
        </w:tc>
      </w:tr>
    </w:tbl>
    <w:p w14:paraId="00CA2D79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color w:val="333333"/>
        </w:rPr>
      </w:pPr>
    </w:p>
    <w:p w14:paraId="673F2211" w14:textId="77777777" w:rsidR="00000000" w:rsidRDefault="0010662E">
      <w:pPr>
        <w:rPr>
          <w:rFonts w:ascii="Calibri" w:hAnsi="Calibri"/>
        </w:rPr>
      </w:pPr>
    </w:p>
    <w:p w14:paraId="7C0ADF55" w14:textId="77777777" w:rsidR="00000000" w:rsidRDefault="0010662E">
      <w:pPr>
        <w:rPr>
          <w:rFonts w:ascii="Calibri" w:hAnsi="Calibri"/>
        </w:rPr>
      </w:pPr>
    </w:p>
    <w:p w14:paraId="4826C088" w14:textId="77777777" w:rsidR="00000000" w:rsidRDefault="0010662E">
      <w:pPr>
        <w:rPr>
          <w:rFonts w:ascii="Calibri" w:hAnsi="Calibri"/>
        </w:rPr>
      </w:pPr>
    </w:p>
    <w:p w14:paraId="11B4F69A" w14:textId="77777777" w:rsidR="00000000" w:rsidRDefault="0010662E">
      <w:pPr>
        <w:rPr>
          <w:rFonts w:ascii="Calibri" w:hAnsi="Calibri"/>
        </w:rPr>
      </w:pPr>
      <w:r>
        <w:rPr>
          <w:rFonts w:ascii="Calibri" w:hAnsi="Calibri"/>
        </w:rPr>
        <w:t>Nova CLI Installation:</w:t>
      </w:r>
    </w:p>
    <w:p w14:paraId="66653993" w14:textId="77777777" w:rsidR="00000000" w:rsidRDefault="0010662E">
      <w:pPr>
        <w:rPr>
          <w:rFonts w:ascii="Calibri" w:hAnsi="Calibri"/>
        </w:rPr>
      </w:pPr>
      <w:r>
        <w:rPr>
          <w:rFonts w:ascii="Calibri" w:hAnsi="Calibri"/>
        </w:rPr>
        <w:t>Nova which is a client for Compute service which creates and manages images , instances and flavors.</w:t>
      </w:r>
    </w:p>
    <w:p w14:paraId="545EAF1E" w14:textId="77777777" w:rsidR="00000000" w:rsidRDefault="0010662E">
      <w:pPr>
        <w:rPr>
          <w:rFonts w:ascii="Calibri" w:hAnsi="Calibri"/>
        </w:rPr>
      </w:pPr>
    </w:p>
    <w:p w14:paraId="4F70EF42" w14:textId="77777777" w:rsidR="00000000" w:rsidRDefault="0010662E">
      <w:pPr>
        <w:rPr>
          <w:rFonts w:ascii="Calibri" w:hAnsi="Calibri"/>
          <w:shd w:val="clear" w:color="auto" w:fill="000000"/>
        </w:rPr>
      </w:pPr>
      <w:r>
        <w:rPr>
          <w:rFonts w:ascii="Calibri" w:hAnsi="Calibri"/>
        </w:rPr>
        <w:t xml:space="preserve">Installing nova using pip </w:t>
      </w:r>
    </w:p>
    <w:p w14:paraId="3A979D41" w14:textId="77777777" w:rsidR="00000000" w:rsidRDefault="0010662E">
      <w:pPr>
        <w:pStyle w:val="PreformattedText"/>
        <w:rPr>
          <w:rFonts w:ascii="Calibri" w:hAnsi="Calibri"/>
        </w:rPr>
      </w:pPr>
      <w:r>
        <w:rPr>
          <w:rFonts w:ascii="Calibri" w:hAnsi="Calibri"/>
          <w:shd w:val="clear" w:color="auto" w:fill="000000"/>
        </w:rPr>
        <w:t xml:space="preserve"># pip install python-novaclient                                            </w:t>
      </w:r>
      <w:r>
        <w:rPr>
          <w:rFonts w:ascii="Calibri" w:hAnsi="Calibri"/>
          <w:shd w:val="clear" w:color="auto" w:fill="000000"/>
        </w:rPr>
        <w:t xml:space="preserve">       </w:t>
      </w:r>
    </w:p>
    <w:p w14:paraId="65789E21" w14:textId="77777777" w:rsidR="00000000" w:rsidRDefault="0010662E">
      <w:pPr>
        <w:rPr>
          <w:rFonts w:ascii="Calibri" w:hAnsi="Calibri"/>
        </w:rPr>
      </w:pPr>
    </w:p>
    <w:p w14:paraId="5F5737D2" w14:textId="77777777" w:rsidR="00000000" w:rsidRDefault="0010662E">
      <w:pPr>
        <w:rPr>
          <w:rFonts w:ascii="Calibri" w:hAnsi="Calibri"/>
          <w:shd w:val="clear" w:color="auto" w:fill="000000"/>
        </w:rPr>
      </w:pPr>
      <w:r>
        <w:rPr>
          <w:rFonts w:ascii="Calibri" w:hAnsi="Calibri"/>
        </w:rPr>
        <w:t xml:space="preserve">Uninistall Nova </w:t>
      </w:r>
    </w:p>
    <w:p w14:paraId="30055958" w14:textId="77777777" w:rsidR="00000000" w:rsidRDefault="0010662E">
      <w:pPr>
        <w:pStyle w:val="PreformattedText"/>
        <w:rPr>
          <w:rFonts w:ascii="Calibri" w:hAnsi="Calibri" w:cs="Arial"/>
          <w:b/>
          <w:bCs/>
          <w:color w:val="333333"/>
        </w:rPr>
      </w:pPr>
      <w:r>
        <w:rPr>
          <w:rFonts w:ascii="Calibri" w:hAnsi="Calibri"/>
          <w:shd w:val="clear" w:color="auto" w:fill="000000"/>
        </w:rPr>
        <w:t xml:space="preserve"># pip </w:t>
      </w:r>
      <w:r>
        <w:rPr>
          <w:rFonts w:ascii="Calibri" w:hAnsi="Calibri"/>
          <w:shd w:val="clear" w:color="auto" w:fill="000000"/>
        </w:rPr>
        <w:t>un</w:t>
      </w:r>
      <w:r>
        <w:rPr>
          <w:rFonts w:ascii="Calibri" w:hAnsi="Calibri"/>
          <w:shd w:val="clear" w:color="auto" w:fill="000000"/>
        </w:rPr>
        <w:t xml:space="preserve">install python-novaclient                                              </w:t>
      </w:r>
    </w:p>
    <w:p w14:paraId="58414794" w14:textId="77777777" w:rsidR="00000000" w:rsidRDefault="0010662E">
      <w:pPr>
        <w:spacing w:before="280" w:after="280" w:line="336" w:lineRule="atLeast"/>
        <w:rPr>
          <w:rFonts w:ascii="Calibri" w:hAnsi="Calibri" w:cs="Arial"/>
          <w:color w:val="333333"/>
        </w:rPr>
      </w:pPr>
      <w:r>
        <w:rPr>
          <w:rFonts w:ascii="Calibri" w:hAnsi="Calibri" w:cs="Arial"/>
          <w:b/>
          <w:bCs/>
          <w:color w:val="333333"/>
        </w:rPr>
        <w:t xml:space="preserve">Configuration of RC file </w:t>
      </w:r>
    </w:p>
    <w:p w14:paraId="5B63E4F6" w14:textId="77777777" w:rsidR="00000000" w:rsidRDefault="0010662E">
      <w:pPr>
        <w:spacing w:before="280" w:after="280" w:line="336" w:lineRule="atLeast"/>
      </w:pPr>
      <w:r>
        <w:rPr>
          <w:rFonts w:ascii="Calibri" w:hAnsi="Calibri" w:cs="Arial"/>
          <w:color w:val="333333"/>
        </w:rPr>
        <w:t>Login to the Chameloen Account → Project → Access &amp; Security → API Access</w:t>
      </w:r>
    </w:p>
    <w:p w14:paraId="2253964C" w14:textId="77777777" w:rsidR="00000000" w:rsidRDefault="00503003">
      <w:pPr>
        <w:spacing w:before="280" w:after="280" w:line="336" w:lineRule="atLeast"/>
        <w:rPr>
          <w:rFonts w:ascii="Calibri" w:hAnsi="Calibri" w:cs="Arial"/>
          <w:color w:val="333333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52D971AD" wp14:editId="7AEACAD8">
            <wp:simplePos x="0" y="0"/>
            <wp:positionH relativeFrom="column">
              <wp:align>center</wp:align>
            </wp:positionH>
            <wp:positionV relativeFrom="paragraph">
              <wp:posOffset>177800</wp:posOffset>
            </wp:positionV>
            <wp:extent cx="5942965" cy="3575050"/>
            <wp:effectExtent l="0" t="0" r="0" b="0"/>
            <wp:wrapSquare wrapText="largest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575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9AEC8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color w:val="333333"/>
        </w:rPr>
      </w:pPr>
      <w:r>
        <w:rPr>
          <w:rFonts w:ascii="Calibri" w:hAnsi="Calibri" w:cs="Arial"/>
          <w:color w:val="333333"/>
        </w:rPr>
        <w:lastRenderedPageBreak/>
        <w:t>Click on the Download Open Stack RC file and sav</w:t>
      </w:r>
      <w:r>
        <w:rPr>
          <w:rFonts w:ascii="Calibri" w:hAnsi="Calibri" w:cs="Arial"/>
          <w:color w:val="333333"/>
        </w:rPr>
        <w:t>e it.</w:t>
      </w:r>
    </w:p>
    <w:p w14:paraId="1D73324F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color w:val="333333"/>
        </w:rPr>
      </w:pPr>
      <w:r>
        <w:rPr>
          <w:rFonts w:ascii="Calibri" w:hAnsi="Calibri" w:cs="Arial"/>
          <w:b/>
          <w:color w:val="333333"/>
        </w:rPr>
        <w:t>A</w:t>
      </w:r>
      <w:r>
        <w:rPr>
          <w:rFonts w:ascii="Calibri" w:hAnsi="Calibri" w:cs="Arial"/>
          <w:b/>
          <w:color w:val="333333"/>
        </w:rPr>
        <w:t>dvanced Resource Leasing Reservation.</w:t>
      </w:r>
    </w:p>
    <w:p w14:paraId="675DB9B8" w14:textId="77777777" w:rsidR="00000000" w:rsidRDefault="0010662E">
      <w:pPr>
        <w:spacing w:before="280" w:after="280" w:line="336" w:lineRule="atLeast"/>
      </w:pPr>
      <w:r>
        <w:rPr>
          <w:rFonts w:ascii="Calibri" w:hAnsi="Calibri" w:cs="Arial"/>
          <w:b/>
          <w:color w:val="333333"/>
        </w:rPr>
        <w:t xml:space="preserve">Login to the Chameloen account → Project → Reservation → Leases → Create </w:t>
      </w:r>
      <w:r>
        <w:rPr>
          <w:rFonts w:ascii="Calibri" w:hAnsi="Calibri" w:cs="Arial"/>
          <w:b/>
          <w:color w:val="333333"/>
        </w:rPr>
        <w:t>Lease/Delete Lease.</w:t>
      </w:r>
    </w:p>
    <w:p w14:paraId="11AAAA74" w14:textId="77777777" w:rsidR="00000000" w:rsidRDefault="00503003">
      <w:pPr>
        <w:spacing w:before="280" w:after="280" w:line="336" w:lineRule="atLeast"/>
        <w:rPr>
          <w:rFonts w:ascii="Calibri" w:hAnsi="Calibri" w:cs="Arial"/>
          <w:b/>
          <w:color w:val="333333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1C74A7DF" wp14:editId="4258E2F7">
            <wp:simplePos x="0" y="0"/>
            <wp:positionH relativeFrom="column">
              <wp:align>center</wp:align>
            </wp:positionH>
            <wp:positionV relativeFrom="paragraph">
              <wp:posOffset>177800</wp:posOffset>
            </wp:positionV>
            <wp:extent cx="5942965" cy="2705735"/>
            <wp:effectExtent l="0" t="0" r="0" b="0"/>
            <wp:wrapSquare wrapText="largest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7057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9D91D" w14:textId="77777777" w:rsidR="00000000" w:rsidRDefault="0010662E">
      <w:pPr>
        <w:spacing w:before="280" w:after="280" w:line="336" w:lineRule="atLeast"/>
        <w:rPr>
          <w:rFonts w:ascii="Calibri" w:hAnsi="Calibri" w:cs="Arial"/>
          <w:color w:val="333333"/>
        </w:rPr>
      </w:pPr>
      <w:r>
        <w:rPr>
          <w:rFonts w:ascii="Calibri" w:hAnsi="Calibri" w:cs="Arial"/>
          <w:b/>
          <w:color w:val="333333"/>
        </w:rPr>
        <w:t>Let us check how NOVA works</w:t>
      </w:r>
    </w:p>
    <w:p w14:paraId="20EB177C" w14:textId="77777777" w:rsidR="00000000" w:rsidRDefault="0010662E">
      <w:pPr>
        <w:numPr>
          <w:ilvl w:val="0"/>
          <w:numId w:val="4"/>
        </w:numPr>
        <w:spacing w:before="280" w:after="280" w:line="336" w:lineRule="atLeast"/>
      </w:pPr>
      <w:r>
        <w:rPr>
          <w:rFonts w:ascii="Calibri" w:hAnsi="Calibri" w:cs="Arial"/>
          <w:color w:val="333333"/>
        </w:rPr>
        <w:t xml:space="preserve">Using Chameleon account Create an instance </w:t>
      </w:r>
    </w:p>
    <w:p w14:paraId="75F0C3BD" w14:textId="77777777" w:rsidR="00000000" w:rsidRDefault="00503003">
      <w:pPr>
        <w:spacing w:before="280" w:after="280" w:line="336" w:lineRule="atLeast"/>
        <w:rPr>
          <w:rFonts w:ascii="Calibri" w:hAnsi="Calibri" w:cs="Arial"/>
          <w:b/>
          <w:color w:val="333333"/>
        </w:rPr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 wp14:anchorId="6707E61C" wp14:editId="3513ABD8">
            <wp:simplePos x="0" y="0"/>
            <wp:positionH relativeFrom="column">
              <wp:posOffset>-247015</wp:posOffset>
            </wp:positionH>
            <wp:positionV relativeFrom="paragraph">
              <wp:posOffset>-86995</wp:posOffset>
            </wp:positionV>
            <wp:extent cx="6236335" cy="3339465"/>
            <wp:effectExtent l="0" t="0" r="0" b="0"/>
            <wp:wrapSquare wrapText="largest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3339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225BE" w14:textId="77777777" w:rsidR="00000000" w:rsidRDefault="0010662E">
      <w:pPr>
        <w:numPr>
          <w:ilvl w:val="0"/>
          <w:numId w:val="4"/>
        </w:numPr>
        <w:spacing w:before="280" w:after="280" w:line="336" w:lineRule="atLeast"/>
        <w:rPr>
          <w:rFonts w:ascii="Calibri" w:hAnsi="Calibri"/>
        </w:rPr>
      </w:pPr>
      <w:r>
        <w:rPr>
          <w:rFonts w:ascii="Calibri" w:hAnsi="Calibri"/>
        </w:rPr>
        <w:t xml:space="preserve">Login to port that is associated with the </w:t>
      </w:r>
      <w:r>
        <w:rPr>
          <w:rFonts w:ascii="Calibri" w:hAnsi="Calibri"/>
        </w:rPr>
        <w:t>IP address.</w:t>
      </w:r>
    </w:p>
    <w:p w14:paraId="71BEBC11" w14:textId="77777777" w:rsidR="00000000" w:rsidRDefault="0010662E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Use the following Commands.</w:t>
      </w:r>
    </w:p>
    <w:p w14:paraId="3D41D468" w14:textId="77777777" w:rsidR="00000000" w:rsidRDefault="0010662E">
      <w:pPr>
        <w:rPr>
          <w:rFonts w:ascii="Calibri" w:hAnsi="Calibri"/>
        </w:rPr>
      </w:pPr>
      <w:r>
        <w:rPr>
          <w:rFonts w:ascii="Calibri" w:hAnsi="Calibri"/>
        </w:rPr>
        <w:t>Open the RC configuration file that we have saved already.</w:t>
      </w:r>
    </w:p>
    <w:p w14:paraId="217E79EB" w14:textId="77777777" w:rsidR="00000000" w:rsidRDefault="0010662E">
      <w:pPr>
        <w:rPr>
          <w:rFonts w:ascii="Calibri" w:hAnsi="Calibri"/>
        </w:rPr>
      </w:pPr>
      <w:r>
        <w:rPr>
          <w:rFonts w:ascii="Calibri" w:hAnsi="Calibri"/>
        </w:rPr>
        <w:t xml:space="preserve">[cc@shravya-gcg047-n03 ~]$ </w:t>
      </w:r>
      <w:r>
        <w:rPr>
          <w:rFonts w:ascii="Calibri" w:hAnsi="Calibri"/>
        </w:rPr>
        <w:t xml:space="preserve">Cat </w:t>
      </w:r>
      <w:r>
        <w:rPr>
          <w:rFonts w:ascii="Calibri" w:hAnsi="Calibri"/>
        </w:rPr>
        <w:t xml:space="preserve"> CH-816772-openrc.sh</w:t>
      </w:r>
    </w:p>
    <w:p w14:paraId="0C17E193" w14:textId="77777777" w:rsidR="00000000" w:rsidRDefault="0010662E">
      <w:pPr>
        <w:rPr>
          <w:sz w:val="14"/>
          <w:szCs w:val="14"/>
        </w:rPr>
      </w:pPr>
      <w:r>
        <w:rPr>
          <w:rFonts w:ascii="Calibri" w:hAnsi="Calibri"/>
        </w:rPr>
        <w:t>The file looks in the below format and verify the highlighted fields.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55"/>
      </w:tblGrid>
      <w:tr w:rsidR="00000000" w14:paraId="305F7259" w14:textId="77777777">
        <w:tc>
          <w:tcPr>
            <w:tcW w:w="945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B357688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#!/bin/bash</w:t>
            </w:r>
            <w:r>
              <w:rPr>
                <w:sz w:val="14"/>
                <w:szCs w:val="14"/>
              </w:rPr>
              <w:cr/>
            </w:r>
          </w:p>
          <w:p w14:paraId="1D1106BE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cr/>
              <w:t># To use an Openstack</w:t>
            </w:r>
            <w:r>
              <w:rPr>
                <w:sz w:val="14"/>
                <w:szCs w:val="14"/>
              </w:rPr>
              <w:t xml:space="preserve"> cloud you need to authenticate against keystone, which</w:t>
            </w:r>
            <w:r>
              <w:rPr>
                <w:sz w:val="14"/>
                <w:szCs w:val="14"/>
              </w:rPr>
              <w:cr/>
            </w:r>
          </w:p>
          <w:p w14:paraId="313C5781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 returns a **Token** and **Service Catalog**.  The catalog contains the</w:t>
            </w:r>
            <w:r>
              <w:rPr>
                <w:sz w:val="14"/>
                <w:szCs w:val="14"/>
              </w:rPr>
              <w:cr/>
            </w:r>
          </w:p>
          <w:p w14:paraId="72F5B758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 endpoint for all services the user/tenant has access to - including nova,</w:t>
            </w:r>
            <w:r>
              <w:rPr>
                <w:sz w:val="14"/>
                <w:szCs w:val="14"/>
              </w:rPr>
              <w:cr/>
            </w:r>
          </w:p>
          <w:p w14:paraId="57878FBF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 glance, keystone, swift.</w:t>
            </w:r>
            <w:r>
              <w:rPr>
                <w:sz w:val="14"/>
                <w:szCs w:val="14"/>
              </w:rPr>
              <w:cr/>
            </w:r>
          </w:p>
          <w:p w14:paraId="06A27811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</w:t>
            </w:r>
          </w:p>
          <w:p w14:paraId="21E4EA50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 *NOTE*: Using th</w:t>
            </w:r>
            <w:r>
              <w:rPr>
                <w:sz w:val="14"/>
                <w:szCs w:val="14"/>
              </w:rPr>
              <w:t>e 2.0 *auth api* does not mean that compute api is 2.0.  We</w:t>
            </w:r>
            <w:r>
              <w:rPr>
                <w:sz w:val="14"/>
                <w:szCs w:val="14"/>
              </w:rPr>
              <w:cr/>
            </w:r>
          </w:p>
          <w:p w14:paraId="65FDB323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# will use the 1.1 *compute api*</w:t>
            </w:r>
            <w:r>
              <w:rPr>
                <w:sz w:val="14"/>
                <w:szCs w:val="14"/>
              </w:rPr>
              <w:cr/>
            </w:r>
          </w:p>
          <w:p w14:paraId="50CE28C5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export OS_AUTH_URL=https://ironic.chameleon.tacc.utexas.edu:5000/v2.0</w:t>
            </w:r>
            <w:r>
              <w:rPr>
                <w:sz w:val="14"/>
                <w:szCs w:val="14"/>
              </w:rPr>
              <w:cr/>
            </w:r>
          </w:p>
          <w:p w14:paraId="0FFEEC5B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cr/>
              <w:t># With the addition of Keystone we have standardized on the term **tenant**</w:t>
            </w:r>
            <w:r>
              <w:rPr>
                <w:sz w:val="14"/>
                <w:szCs w:val="14"/>
              </w:rPr>
              <w:cr/>
            </w:r>
          </w:p>
          <w:p w14:paraId="41BE09EB" w14:textId="77777777" w:rsidR="00000000" w:rsidRDefault="0010662E">
            <w:pPr>
              <w:pStyle w:val="TableContents"/>
              <w:rPr>
                <w:b/>
                <w:bCs/>
                <w:sz w:val="14"/>
                <w:szCs w:val="14"/>
                <w:shd w:val="clear" w:color="auto" w:fill="FF3333"/>
              </w:rPr>
            </w:pPr>
            <w:r>
              <w:rPr>
                <w:sz w:val="14"/>
                <w:szCs w:val="14"/>
              </w:rPr>
              <w:t># as the ent</w:t>
            </w:r>
            <w:r>
              <w:rPr>
                <w:sz w:val="14"/>
                <w:szCs w:val="14"/>
              </w:rPr>
              <w:t>ity that owns the resources.</w:t>
            </w:r>
            <w:r>
              <w:rPr>
                <w:sz w:val="14"/>
                <w:szCs w:val="14"/>
              </w:rPr>
              <w:cr/>
            </w:r>
          </w:p>
          <w:p w14:paraId="328F5251" w14:textId="77777777" w:rsidR="00000000" w:rsidRDefault="0010662E">
            <w:pPr>
              <w:pStyle w:val="TableContents"/>
              <w:rPr>
                <w:b/>
                <w:bCs/>
                <w:sz w:val="14"/>
                <w:szCs w:val="14"/>
                <w:shd w:val="clear" w:color="auto" w:fill="FF3333"/>
              </w:rPr>
            </w:pPr>
            <w:r>
              <w:rPr>
                <w:b/>
                <w:bCs/>
                <w:sz w:val="14"/>
                <w:szCs w:val="14"/>
                <w:shd w:val="clear" w:color="auto" w:fill="FF3333"/>
              </w:rPr>
              <w:t>export OS_TENANT_ID=CH-816772</w:t>
            </w:r>
            <w:r>
              <w:rPr>
                <w:b/>
                <w:bCs/>
                <w:sz w:val="14"/>
                <w:szCs w:val="14"/>
                <w:shd w:val="clear" w:color="auto" w:fill="FF3333"/>
              </w:rPr>
              <w:cr/>
            </w:r>
          </w:p>
          <w:p w14:paraId="3F55AE04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  <w:shd w:val="clear" w:color="auto" w:fill="FF3333"/>
              </w:rPr>
              <w:t>export OS_TENANT_NAME="CH-816772"</w:t>
            </w:r>
            <w:r>
              <w:rPr>
                <w:b/>
                <w:bCs/>
                <w:sz w:val="14"/>
                <w:szCs w:val="14"/>
                <w:shd w:val="clear" w:color="auto" w:fill="FF3333"/>
              </w:rPr>
              <w:cr/>
            </w:r>
          </w:p>
          <w:p w14:paraId="550198F5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cr/>
              <w:t># In addition to the owning entity (tenant), openstack stores the entity</w:t>
            </w:r>
            <w:r>
              <w:rPr>
                <w:sz w:val="14"/>
                <w:szCs w:val="14"/>
              </w:rPr>
              <w:cr/>
            </w:r>
          </w:p>
          <w:p w14:paraId="3955D01D" w14:textId="77777777" w:rsidR="00000000" w:rsidRDefault="0010662E">
            <w:pPr>
              <w:pStyle w:val="TableContents"/>
              <w:rPr>
                <w:b/>
                <w:bCs/>
                <w:sz w:val="14"/>
                <w:szCs w:val="14"/>
                <w:shd w:val="clear" w:color="auto" w:fill="FF3333"/>
              </w:rPr>
            </w:pPr>
            <w:r>
              <w:rPr>
                <w:sz w:val="14"/>
                <w:szCs w:val="14"/>
              </w:rPr>
              <w:t># performing the action as the **user**.</w:t>
            </w:r>
            <w:r>
              <w:rPr>
                <w:sz w:val="14"/>
                <w:szCs w:val="14"/>
              </w:rPr>
              <w:cr/>
            </w:r>
          </w:p>
          <w:p w14:paraId="2C1DAB99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  <w:shd w:val="clear" w:color="auto" w:fill="FF3333"/>
              </w:rPr>
              <w:t>export OS_USERNAME="paulrad"</w:t>
            </w:r>
            <w:r>
              <w:rPr>
                <w:b/>
                <w:bCs/>
                <w:sz w:val="14"/>
                <w:szCs w:val="14"/>
                <w:shd w:val="clear" w:color="auto" w:fill="FF3333"/>
              </w:rPr>
              <w:cr/>
            </w:r>
          </w:p>
          <w:p w14:paraId="094CD5DE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cr/>
              <w:t># With Keyst</w:t>
            </w:r>
            <w:r>
              <w:rPr>
                <w:sz w:val="14"/>
                <w:szCs w:val="14"/>
              </w:rPr>
              <w:t>one you pass the keystone password.</w:t>
            </w:r>
            <w:r>
              <w:rPr>
                <w:sz w:val="14"/>
                <w:szCs w:val="14"/>
              </w:rPr>
              <w:cr/>
            </w:r>
          </w:p>
          <w:p w14:paraId="63B54B7C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echo "Please enter your OpenStack Password: "</w:t>
            </w:r>
            <w:r>
              <w:rPr>
                <w:sz w:val="14"/>
                <w:szCs w:val="14"/>
              </w:rPr>
              <w:cr/>
            </w:r>
          </w:p>
          <w:p w14:paraId="3D1DC9D6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read -sr OS_PASSWORD_INPUT</w:t>
            </w:r>
            <w:r>
              <w:rPr>
                <w:sz w:val="14"/>
                <w:szCs w:val="14"/>
              </w:rPr>
              <w:cr/>
            </w:r>
          </w:p>
          <w:p w14:paraId="3AD4DEE6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export OS_PASSWORD=$OS_PASSWORD_INPUT</w:t>
            </w:r>
            <w:r>
              <w:rPr>
                <w:sz w:val="14"/>
                <w:szCs w:val="14"/>
              </w:rPr>
              <w:cr/>
            </w:r>
          </w:p>
          <w:p w14:paraId="1377F453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cr/>
              <w:t># If your configuration has multiple regions, we set that information here.</w:t>
            </w:r>
            <w:r>
              <w:rPr>
                <w:sz w:val="14"/>
                <w:szCs w:val="14"/>
              </w:rPr>
              <w:cr/>
            </w:r>
          </w:p>
          <w:p w14:paraId="7BE4D4AA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 OS_REGION_NAME is optiona</w:t>
            </w:r>
            <w:r>
              <w:rPr>
                <w:sz w:val="14"/>
                <w:szCs w:val="14"/>
              </w:rPr>
              <w:t>l and only valid in certain environments.</w:t>
            </w:r>
            <w:r>
              <w:rPr>
                <w:sz w:val="14"/>
                <w:szCs w:val="14"/>
              </w:rPr>
              <w:cr/>
            </w:r>
          </w:p>
          <w:p w14:paraId="14BF66A9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export OS_REGION_NAME="regionOne"</w:t>
            </w:r>
            <w:r>
              <w:rPr>
                <w:sz w:val="14"/>
                <w:szCs w:val="14"/>
              </w:rPr>
              <w:cr/>
            </w:r>
          </w:p>
          <w:p w14:paraId="0DD22043" w14:textId="77777777" w:rsidR="00000000" w:rsidRDefault="0010662E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 Don't leave a blank variable, unset it if it was empty</w:t>
            </w:r>
            <w:r>
              <w:rPr>
                <w:sz w:val="14"/>
                <w:szCs w:val="14"/>
              </w:rPr>
              <w:cr/>
            </w:r>
          </w:p>
          <w:p w14:paraId="512C6D06" w14:textId="77777777" w:rsidR="00000000" w:rsidRDefault="0010662E">
            <w:pPr>
              <w:pStyle w:val="TableContents"/>
            </w:pPr>
            <w:r>
              <w:rPr>
                <w:sz w:val="14"/>
                <w:szCs w:val="14"/>
              </w:rPr>
              <w:t>if [ -z "$OS_REGION_NAME" ]; then unset OS_REGION_NAME; fi</w:t>
            </w:r>
          </w:p>
        </w:tc>
      </w:tr>
    </w:tbl>
    <w:p w14:paraId="58B27AC6" w14:textId="77777777" w:rsidR="00000000" w:rsidRDefault="0010662E">
      <w:pPr>
        <w:rPr>
          <w:rFonts w:ascii="Calibri" w:hAnsi="Calibri"/>
          <w:b/>
          <w:bCs/>
        </w:rPr>
      </w:pPr>
      <w:r>
        <w:rPr>
          <w:rFonts w:ascii="Calibri" w:hAnsi="Calibri"/>
        </w:rPr>
        <w:lastRenderedPageBreak/>
        <w:t xml:space="preserve">[cc@shravya-gcg047-n03 ~]$ source CH-816772-openrc.sh </w:t>
      </w:r>
    </w:p>
    <w:p w14:paraId="521CF1D8" w14:textId="77777777" w:rsidR="00000000" w:rsidRDefault="0010662E">
      <w:r>
        <w:rPr>
          <w:rFonts w:ascii="Calibri" w:hAnsi="Calibri"/>
          <w:b/>
          <w:bCs/>
        </w:rPr>
        <w:t>KeySt</w:t>
      </w:r>
      <w:r>
        <w:rPr>
          <w:rFonts w:ascii="Calibri" w:hAnsi="Calibri"/>
          <w:b/>
          <w:bCs/>
        </w:rPr>
        <w:t xml:space="preserve">one : </w:t>
      </w:r>
      <w:r>
        <w:t xml:space="preserve">Keystone is an OpenStack project that provides Identity, Token, Catalog and Policy services for use specifically by projects in the OpenStack family. It implements </w:t>
      </w:r>
      <w:r>
        <w:t xml:space="preserve">Open Stack's Identity API </w:t>
      </w:r>
    </w:p>
    <w:p w14:paraId="3B76C53C" w14:textId="77777777" w:rsidR="00000000" w:rsidRDefault="0010662E">
      <w:r>
        <w:t>Prerequisites for Keystone development</w:t>
      </w:r>
    </w:p>
    <w:p w14:paraId="56795980" w14:textId="77777777" w:rsidR="00000000" w:rsidRDefault="0010662E">
      <w:pPr>
        <w:numPr>
          <w:ilvl w:val="0"/>
          <w:numId w:val="5"/>
        </w:numPr>
      </w:pPr>
      <w:r>
        <w:lastRenderedPageBreak/>
        <w:t>Git</w:t>
      </w:r>
    </w:p>
    <w:p w14:paraId="086B6104" w14:textId="77777777" w:rsidR="00000000" w:rsidRDefault="0010662E">
      <w:pPr>
        <w:numPr>
          <w:ilvl w:val="0"/>
          <w:numId w:val="5"/>
        </w:numPr>
      </w:pPr>
      <w:r>
        <w:t>Phython latest v</w:t>
      </w:r>
      <w:r>
        <w:t>ersion</w:t>
      </w:r>
    </w:p>
    <w:p w14:paraId="1A757DF1" w14:textId="77777777" w:rsidR="00000000" w:rsidRDefault="0010662E">
      <w:pPr>
        <w:numPr>
          <w:ilvl w:val="0"/>
          <w:numId w:val="5"/>
        </w:numPr>
      </w:pPr>
      <w:r>
        <w:t>Virtual env</w:t>
      </w:r>
    </w:p>
    <w:p w14:paraId="286D55D4" w14:textId="77777777" w:rsidR="00000000" w:rsidRDefault="0010662E">
      <w:pPr>
        <w:numPr>
          <w:ilvl w:val="0"/>
          <w:numId w:val="5"/>
        </w:numPr>
      </w:pPr>
      <w:r>
        <w:t>pip</w:t>
      </w:r>
    </w:p>
    <w:p w14:paraId="0582603D" w14:textId="77777777" w:rsidR="00000000" w:rsidRDefault="0010662E">
      <w:pPr>
        <w:numPr>
          <w:ilvl w:val="0"/>
          <w:numId w:val="5"/>
        </w:numPr>
      </w:pPr>
      <w:r>
        <w:t>msgfmt(part of gittext package)</w:t>
      </w:r>
    </w:p>
    <w:p w14:paraId="75B2BCCE" w14:textId="77777777" w:rsidR="00000000" w:rsidRDefault="0010662E">
      <w:pPr>
        <w:numPr>
          <w:ilvl w:val="0"/>
          <w:numId w:val="5"/>
        </w:numPr>
      </w:pPr>
      <w:r>
        <w:t>setuptools.</w:t>
      </w:r>
    </w:p>
    <w:p w14:paraId="650210F6" w14:textId="77777777" w:rsidR="00000000" w:rsidRDefault="0010662E">
      <w:pPr>
        <w:rPr>
          <w:shd w:val="clear" w:color="auto" w:fill="000000"/>
        </w:rPr>
      </w:pPr>
      <w:r>
        <w:t>Setup steps for keystone</w:t>
      </w:r>
    </w:p>
    <w:p w14:paraId="1B519D63" w14:textId="77777777" w:rsidR="00000000" w:rsidRDefault="0010662E">
      <w:pPr>
        <w:pStyle w:val="PreformattedText"/>
        <w:rPr>
          <w:shd w:val="clear" w:color="auto" w:fill="000000"/>
        </w:rPr>
      </w:pPr>
      <w:r>
        <w:rPr>
          <w:shd w:val="clear" w:color="auto" w:fill="000000"/>
        </w:rPr>
        <w:t xml:space="preserve">$ git clone </w:t>
      </w:r>
      <w:hyperlink r:id="rId18" w:history="1">
        <w:r>
          <w:rPr>
            <w:rStyle w:val="Hyperlink"/>
            <w:shd w:val="clear" w:color="auto" w:fill="000000"/>
          </w:rPr>
          <w:t>https://git.openstack.org/openstack/keystone.git</w:t>
        </w:r>
      </w:hyperlink>
      <w:hyperlink w:history="1"/>
      <w:r>
        <w:rPr>
          <w:shd w:val="clear" w:color="auto" w:fill="000000"/>
        </w:rPr>
        <w:t xml:space="preserve">                      </w:t>
      </w:r>
      <w:r>
        <w:rPr>
          <w:shd w:val="clear" w:color="auto" w:fill="000000"/>
        </w:rPr>
        <w:t xml:space="preserve"> </w:t>
      </w:r>
    </w:p>
    <w:p w14:paraId="250FA7A6" w14:textId="77777777" w:rsidR="00000000" w:rsidRDefault="0010662E">
      <w:pPr>
        <w:pStyle w:val="PreformattedText"/>
        <w:rPr>
          <w:shd w:val="clear" w:color="auto" w:fill="000000"/>
        </w:rPr>
      </w:pPr>
    </w:p>
    <w:p w14:paraId="649F461F" w14:textId="77777777" w:rsidR="00000000" w:rsidRDefault="0010662E">
      <w:pPr>
        <w:rPr>
          <w:shd w:val="clear" w:color="auto" w:fill="000000"/>
        </w:rPr>
      </w:pPr>
      <w:r>
        <w:t xml:space="preserve">installing dependencies—for ubuntu </w:t>
      </w:r>
    </w:p>
    <w:p w14:paraId="4D5203A7" w14:textId="77777777" w:rsidR="00000000" w:rsidRDefault="0010662E">
      <w:pPr>
        <w:pStyle w:val="PreformattedText"/>
        <w:rPr>
          <w:shd w:val="clear" w:color="auto" w:fill="000000"/>
        </w:rPr>
      </w:pPr>
      <w:r>
        <w:rPr>
          <w:shd w:val="clear" w:color="auto" w:fill="000000"/>
        </w:rPr>
        <w:t xml:space="preserve">$ sudo apt-get install python-dev python3-dev libxml2-dev libxslt1-dev \       </w:t>
      </w:r>
      <w:r>
        <w:rPr>
          <w:shd w:val="clear" w:color="auto" w:fill="000000"/>
        </w:rPr>
        <w:t xml:space="preserve">libsasl2-dev libsqlite3-dev libssl-dev libldap2-dev libffi-dev                  </w:t>
      </w:r>
    </w:p>
    <w:p w14:paraId="5E630930" w14:textId="77777777" w:rsidR="00000000" w:rsidRDefault="0010662E">
      <w:pPr>
        <w:pStyle w:val="PreformattedText"/>
        <w:rPr>
          <w:shd w:val="clear" w:color="auto" w:fill="000000"/>
        </w:rPr>
      </w:pPr>
    </w:p>
    <w:p w14:paraId="18646961" w14:textId="77777777" w:rsidR="00000000" w:rsidRDefault="0010662E">
      <w:pPr>
        <w:pStyle w:val="PreformattedText"/>
        <w:rPr>
          <w:shd w:val="clear" w:color="auto" w:fill="000000"/>
        </w:rPr>
      </w:pPr>
      <w:r>
        <w:t xml:space="preserve">Installing virtual environment and activating it </w:t>
      </w:r>
    </w:p>
    <w:p w14:paraId="5F2B7A24" w14:textId="77777777" w:rsidR="00000000" w:rsidRDefault="0010662E">
      <w:pPr>
        <w:pStyle w:val="PreformattedText"/>
        <w:rPr>
          <w:shd w:val="clear" w:color="auto" w:fill="000000"/>
        </w:rPr>
      </w:pPr>
      <w:r>
        <w:rPr>
          <w:shd w:val="clear" w:color="auto" w:fill="000000"/>
        </w:rPr>
        <w:t>$ pyth</w:t>
      </w:r>
      <w:r>
        <w:rPr>
          <w:shd w:val="clear" w:color="auto" w:fill="000000"/>
        </w:rPr>
        <w:t xml:space="preserve">on tools/install_venv.py                                                  </w:t>
      </w:r>
    </w:p>
    <w:p w14:paraId="21F990FF" w14:textId="77777777" w:rsidR="00000000" w:rsidRDefault="0010662E">
      <w:pPr>
        <w:pStyle w:val="PreformattedText"/>
        <w:rPr>
          <w:shd w:val="clear" w:color="auto" w:fill="000000"/>
        </w:rPr>
      </w:pPr>
      <w:r>
        <w:rPr>
          <w:shd w:val="clear" w:color="auto" w:fill="000000"/>
        </w:rPr>
        <w:t xml:space="preserve">$ source .venv/bin/activate                                                           </w:t>
      </w:r>
    </w:p>
    <w:p w14:paraId="7E3C38E9" w14:textId="77777777" w:rsidR="00000000" w:rsidRDefault="0010662E">
      <w:pPr>
        <w:pStyle w:val="PreformattedText"/>
        <w:rPr>
          <w:shd w:val="clear" w:color="auto" w:fill="000000"/>
        </w:rPr>
      </w:pPr>
    </w:p>
    <w:p w14:paraId="67603E46" w14:textId="77777777" w:rsidR="00000000" w:rsidRDefault="0010662E">
      <w:pPr>
        <w:pStyle w:val="PreformattedText"/>
        <w:rPr>
          <w:shd w:val="clear" w:color="auto" w:fill="000000"/>
        </w:rPr>
      </w:pPr>
      <w:r>
        <w:t>Install the dependencies for running keystone</w:t>
      </w:r>
    </w:p>
    <w:p w14:paraId="7241F88A" w14:textId="77777777" w:rsidR="00000000" w:rsidRDefault="0010662E">
      <w:pPr>
        <w:pStyle w:val="PreformattedText"/>
        <w:rPr>
          <w:shd w:val="clear" w:color="auto" w:fill="000000"/>
        </w:rPr>
      </w:pPr>
      <w:r>
        <w:rPr>
          <w:shd w:val="clear" w:color="auto" w:fill="000000"/>
        </w:rPr>
        <w:t xml:space="preserve">$ pip install -r requirements.txt              </w:t>
      </w:r>
      <w:r>
        <w:rPr>
          <w:shd w:val="clear" w:color="auto" w:fill="000000"/>
        </w:rPr>
        <w:t xml:space="preserve">                                      </w:t>
      </w:r>
    </w:p>
    <w:p w14:paraId="67E8C2A9" w14:textId="77777777" w:rsidR="00000000" w:rsidRDefault="0010662E">
      <w:pPr>
        <w:pStyle w:val="PreformattedText"/>
        <w:rPr>
          <w:shd w:val="clear" w:color="auto" w:fill="000000"/>
        </w:rPr>
      </w:pPr>
    </w:p>
    <w:p w14:paraId="6780C966" w14:textId="77777777" w:rsidR="00000000" w:rsidRDefault="0010662E">
      <w:pPr>
        <w:pStyle w:val="PreformattedText"/>
        <w:rPr>
          <w:shd w:val="clear" w:color="auto" w:fill="000000"/>
        </w:rPr>
      </w:pPr>
      <w:r>
        <w:t xml:space="preserve"> Install the dependencies for developing, testing, and running keystone</w:t>
      </w:r>
    </w:p>
    <w:p w14:paraId="52BB3F7F" w14:textId="77777777" w:rsidR="00000000" w:rsidRDefault="0010662E">
      <w:pPr>
        <w:pStyle w:val="PreformattedText"/>
      </w:pPr>
      <w:r>
        <w:rPr>
          <w:shd w:val="clear" w:color="auto" w:fill="000000"/>
        </w:rPr>
        <w:t xml:space="preserve">$ pip install -r test-requirements.txt                                                       </w:t>
      </w:r>
    </w:p>
    <w:p w14:paraId="747FC51F" w14:textId="77777777" w:rsidR="00000000" w:rsidRDefault="0010662E">
      <w:pPr>
        <w:pStyle w:val="PreformattedText"/>
      </w:pPr>
    </w:p>
    <w:p w14:paraId="64BA3C3B" w14:textId="77777777" w:rsidR="00000000" w:rsidRDefault="0010662E">
      <w:pPr>
        <w:pStyle w:val="PreformattedText"/>
        <w:rPr>
          <w:shd w:val="clear" w:color="auto" w:fill="000000"/>
        </w:rPr>
      </w:pPr>
      <w:r>
        <w:t>Use 'python setup.py' to link Keystone into Pytho</w:t>
      </w:r>
      <w:r>
        <w:t>n's site-packages</w:t>
      </w:r>
    </w:p>
    <w:p w14:paraId="57A59AF1" w14:textId="77777777" w:rsidR="00000000" w:rsidRDefault="0010662E">
      <w:pPr>
        <w:pStyle w:val="PreformattedText"/>
        <w:spacing w:after="283"/>
      </w:pPr>
      <w:r>
        <w:rPr>
          <w:shd w:val="clear" w:color="auto" w:fill="000000"/>
        </w:rPr>
        <w:t xml:space="preserve">$ python setup.py develop                                                            </w:t>
      </w:r>
    </w:p>
    <w:p w14:paraId="073604E4" w14:textId="77777777" w:rsidR="00000000" w:rsidRDefault="0010662E">
      <w:pPr>
        <w:pStyle w:val="PreformattedText"/>
        <w:rPr>
          <w:shd w:val="clear" w:color="auto" w:fill="000000"/>
        </w:rPr>
      </w:pPr>
      <w:r>
        <w:t>Verifying keystone is set up perfectly</w:t>
      </w:r>
    </w:p>
    <w:p w14:paraId="3E66638A" w14:textId="77777777" w:rsidR="00000000" w:rsidRDefault="0010662E">
      <w:pPr>
        <w:pStyle w:val="PreformattedText"/>
      </w:pPr>
      <w:r>
        <w:rPr>
          <w:shd w:val="clear" w:color="auto" w:fill="000000"/>
        </w:rPr>
        <w:t xml:space="preserve">$ source .venv/bin/activate                                                         </w:t>
      </w:r>
    </w:p>
    <w:p w14:paraId="79056E42" w14:textId="77777777" w:rsidR="00000000" w:rsidRDefault="0010662E">
      <w:pPr>
        <w:pStyle w:val="PreformattedText"/>
        <w:rPr>
          <w:shd w:val="clear" w:color="auto" w:fill="000000"/>
        </w:rPr>
      </w:pPr>
      <w:r>
        <w:t>you should be able to import</w:t>
      </w:r>
      <w:r>
        <w:t xml:space="preserve"> keystone with out any issue</w:t>
      </w:r>
    </w:p>
    <w:p w14:paraId="6063E4F8" w14:textId="77777777" w:rsidR="00000000" w:rsidRDefault="0010662E">
      <w:pPr>
        <w:pStyle w:val="PreformattedText"/>
      </w:pPr>
      <w:r>
        <w:rPr>
          <w:shd w:val="clear" w:color="auto" w:fill="000000"/>
        </w:rPr>
        <w:t xml:space="preserve">$ python -c "import keystone"                                                     </w:t>
      </w:r>
    </w:p>
    <w:p w14:paraId="7353D5D5" w14:textId="77777777" w:rsidR="00000000" w:rsidRDefault="0010662E">
      <w:pPr>
        <w:pStyle w:val="PreformattedText"/>
      </w:pPr>
    </w:p>
    <w:p w14:paraId="723F411D" w14:textId="77777777" w:rsidR="00000000" w:rsidRDefault="0010662E">
      <w:r>
        <w:t>Developing  with Keystone</w:t>
      </w:r>
    </w:p>
    <w:p w14:paraId="7FB1F5BC" w14:textId="77777777" w:rsidR="00000000" w:rsidRDefault="0010662E">
      <w:pPr>
        <w:ind w:left="720"/>
        <w:rPr>
          <w:shd w:val="clear" w:color="auto" w:fill="000000"/>
        </w:rPr>
      </w:pPr>
      <w:r>
        <w:t>Configuring Keystone</w:t>
      </w:r>
    </w:p>
    <w:p w14:paraId="692D2568" w14:textId="77777777" w:rsidR="00000000" w:rsidRDefault="0010662E">
      <w:pPr>
        <w:pStyle w:val="PreformattedText"/>
        <w:numPr>
          <w:ilvl w:val="4"/>
          <w:numId w:val="5"/>
        </w:numPr>
        <w:ind w:left="720" w:firstLine="0"/>
        <w:rPr>
          <w:shd w:val="clear" w:color="auto" w:fill="000000"/>
        </w:rPr>
      </w:pPr>
      <w:r>
        <w:rPr>
          <w:shd w:val="clear" w:color="auto" w:fill="000000"/>
        </w:rPr>
        <w:t xml:space="preserve">$ cp etc/keystone.conf.sample etc/keystone.conf                </w:t>
      </w:r>
    </w:p>
    <w:p w14:paraId="0400E738" w14:textId="77777777" w:rsidR="00000000" w:rsidRDefault="0010662E">
      <w:pPr>
        <w:pStyle w:val="PreformattedText"/>
        <w:ind w:left="720"/>
        <w:rPr>
          <w:shd w:val="clear" w:color="auto" w:fill="000000"/>
        </w:rPr>
      </w:pPr>
    </w:p>
    <w:p w14:paraId="31B2FA0E" w14:textId="77777777" w:rsidR="00000000" w:rsidRDefault="0010662E">
      <w:pPr>
        <w:pStyle w:val="PreformattedText"/>
        <w:ind w:left="720"/>
        <w:rPr>
          <w:shd w:val="clear" w:color="auto" w:fill="000000"/>
        </w:rPr>
      </w:pPr>
      <w:r>
        <w:t>Running Keystone</w:t>
      </w:r>
    </w:p>
    <w:p w14:paraId="3A2FB318" w14:textId="77777777" w:rsidR="00000000" w:rsidRDefault="0010662E">
      <w:pPr>
        <w:pStyle w:val="PreformattedText"/>
        <w:ind w:left="2160"/>
      </w:pPr>
      <w:r>
        <w:rPr>
          <w:shd w:val="clear" w:color="auto" w:fill="000000"/>
        </w:rPr>
        <w:t>$ tools/with_v</w:t>
      </w:r>
      <w:r>
        <w:rPr>
          <w:shd w:val="clear" w:color="auto" w:fill="000000"/>
        </w:rPr>
        <w:t xml:space="preserve">env.sh bin/keystone-all                                     </w:t>
      </w:r>
    </w:p>
    <w:p w14:paraId="52F6688C" w14:textId="77777777" w:rsidR="00000000" w:rsidRDefault="0010662E">
      <w:pPr>
        <w:pStyle w:val="PreformattedText"/>
        <w:ind w:left="1440"/>
      </w:pPr>
    </w:p>
    <w:p w14:paraId="5215B1FA" w14:textId="77777777" w:rsidR="00000000" w:rsidRDefault="0010662E">
      <w:pPr>
        <w:pStyle w:val="PreformattedText"/>
      </w:pPr>
      <w:r>
        <w:lastRenderedPageBreak/>
        <w:tab/>
        <w:t>Testing Keystone</w:t>
      </w:r>
    </w:p>
    <w:p w14:paraId="2559ABF9" w14:textId="77777777" w:rsidR="00000000" w:rsidRDefault="0010662E">
      <w:pPr>
        <w:pStyle w:val="PreformattedText"/>
      </w:pPr>
      <w:r>
        <w:tab/>
      </w:r>
      <w:r>
        <w:tab/>
      </w:r>
      <w:r>
        <w:tab/>
      </w:r>
      <w:r>
        <w:rPr>
          <w:shd w:val="clear" w:color="auto" w:fill="000000"/>
        </w:rPr>
        <w:t>$ pip install tox</w:t>
      </w:r>
    </w:p>
    <w:p w14:paraId="7C27355D" w14:textId="77777777" w:rsidR="00000000" w:rsidRDefault="0010662E">
      <w:pPr>
        <w:pStyle w:val="PreformattedText"/>
      </w:pPr>
    </w:p>
    <w:p w14:paraId="07371CB0" w14:textId="77777777" w:rsidR="00000000" w:rsidRDefault="0010662E">
      <w:pPr>
        <w:pStyle w:val="PreformattedText"/>
      </w:pPr>
      <w:r>
        <w:tab/>
        <w:t xml:space="preserve">To execute the tests just run </w:t>
      </w:r>
    </w:p>
    <w:p w14:paraId="68542EA1" w14:textId="77777777" w:rsidR="00000000" w:rsidRDefault="0010662E">
      <w:pPr>
        <w:pStyle w:val="PreformattedText"/>
      </w:pPr>
      <w:r>
        <w:tab/>
      </w:r>
      <w:r>
        <w:tab/>
      </w:r>
      <w:r>
        <w:tab/>
      </w:r>
      <w:r>
        <w:rPr>
          <w:shd w:val="clear" w:color="auto" w:fill="000000"/>
        </w:rPr>
        <w:t xml:space="preserve">$ tox                                                                   </w:t>
      </w:r>
    </w:p>
    <w:p w14:paraId="008DB427" w14:textId="77777777" w:rsidR="00000000" w:rsidRDefault="0010662E">
      <w:pPr>
        <w:pStyle w:val="PreformattedText"/>
      </w:pPr>
    </w:p>
    <w:p w14:paraId="5744F197" w14:textId="77777777" w:rsidR="00000000" w:rsidRDefault="0010662E">
      <w:pPr>
        <w:pStyle w:val="PreformattedText"/>
        <w:rPr>
          <w:rFonts w:ascii="Calibri" w:hAnsi="Calibri"/>
          <w:b/>
          <w:bCs/>
        </w:rPr>
      </w:pPr>
      <w:r>
        <w:rPr>
          <w:shd w:val="clear" w:color="auto" w:fill="0000FF"/>
        </w:rPr>
        <w:t xml:space="preserve">Nova Usage </w:t>
      </w:r>
    </w:p>
    <w:p w14:paraId="0AF51B41" w14:textId="77777777" w:rsidR="00000000" w:rsidRDefault="0010662E">
      <w:pPr>
        <w:rPr>
          <w:rFonts w:ascii="Calibri" w:hAnsi="Calibri"/>
        </w:rPr>
      </w:pPr>
      <w:r>
        <w:rPr>
          <w:rFonts w:ascii="Calibri" w:hAnsi="Calibri"/>
          <w:b/>
          <w:bCs/>
        </w:rPr>
        <w:t>Now Check for the NOVA USAGE</w:t>
      </w:r>
    </w:p>
    <w:p w14:paraId="7823530B" w14:textId="77777777" w:rsidR="00000000" w:rsidRDefault="0010662E">
      <w:pPr>
        <w:rPr>
          <w:rFonts w:ascii="Calibri" w:hAnsi="Calibri"/>
        </w:rPr>
      </w:pPr>
      <w:r>
        <w:rPr>
          <w:rFonts w:ascii="Calibri" w:hAnsi="Calibri"/>
        </w:rPr>
        <w:t>[cc@</w:t>
      </w:r>
      <w:r>
        <w:rPr>
          <w:rFonts w:ascii="Calibri" w:hAnsi="Calibri"/>
        </w:rPr>
        <w:t xml:space="preserve">shravya-gcg047-n03 ~]$ nova usage </w:t>
      </w:r>
    </w:p>
    <w:p w14:paraId="7E35C34E" w14:textId="77777777" w:rsidR="00000000" w:rsidRDefault="0010662E">
      <w:pPr>
        <w:rPr>
          <w:rFonts w:ascii="Calibri" w:hAnsi="Calibri"/>
        </w:rPr>
      </w:pPr>
      <w:r>
        <w:rPr>
          <w:rFonts w:ascii="Calibri" w:hAnsi="Calibri"/>
        </w:rPr>
        <w:t xml:space="preserve">Usage from 2015-05-27 to 2015-06-25: </w:t>
      </w:r>
    </w:p>
    <w:p w14:paraId="6F928058" w14:textId="77777777" w:rsidR="00000000" w:rsidRDefault="0010662E">
      <w:pPr>
        <w:rPr>
          <w:rFonts w:ascii="Calibri" w:hAnsi="Calibri"/>
        </w:rPr>
      </w:pPr>
      <w:r>
        <w:rPr>
          <w:rFonts w:ascii="Calibri" w:hAnsi="Calibri"/>
        </w:rPr>
        <w:t xml:space="preserve">+---------+--------------+-----------+---------------+ </w:t>
      </w:r>
    </w:p>
    <w:p w14:paraId="6252974B" w14:textId="77777777" w:rsidR="00000000" w:rsidRDefault="0010662E">
      <w:pPr>
        <w:rPr>
          <w:rFonts w:ascii="Calibri" w:hAnsi="Calibri"/>
        </w:rPr>
      </w:pPr>
      <w:r>
        <w:rPr>
          <w:rFonts w:ascii="Calibri" w:hAnsi="Calibri"/>
        </w:rPr>
        <w:t xml:space="preserve">| Servers | RAM MB-Hours | CPU Hours | Disk GB-Hours | </w:t>
      </w:r>
    </w:p>
    <w:p w14:paraId="158304AC" w14:textId="77777777" w:rsidR="00000000" w:rsidRDefault="0010662E">
      <w:pPr>
        <w:rPr>
          <w:rFonts w:ascii="Calibri" w:hAnsi="Calibri"/>
        </w:rPr>
      </w:pPr>
      <w:r>
        <w:rPr>
          <w:rFonts w:ascii="Calibri" w:hAnsi="Calibri"/>
        </w:rPr>
        <w:t xml:space="preserve">+---------+--------------+-----------+---------------+ </w:t>
      </w:r>
    </w:p>
    <w:p w14:paraId="5E56E797" w14:textId="77777777" w:rsidR="00000000" w:rsidRDefault="0010662E">
      <w:pPr>
        <w:rPr>
          <w:rFonts w:ascii="Calibri" w:hAnsi="Calibri" w:cs="Arial"/>
          <w:b/>
          <w:color w:val="333333"/>
        </w:rPr>
      </w:pPr>
      <w:r>
        <w:rPr>
          <w:rFonts w:ascii="Calibri" w:hAnsi="Calibri"/>
        </w:rPr>
        <w:t>| 22      | 127</w:t>
      </w:r>
      <w:r>
        <w:rPr>
          <w:rFonts w:ascii="Calibri" w:hAnsi="Calibri"/>
        </w:rPr>
        <w:t xml:space="preserve">16184.32  | 9031.38   | 144502.09     | </w:t>
      </w:r>
    </w:p>
    <w:p w14:paraId="46FF7308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color w:val="333333"/>
        </w:rPr>
      </w:pPr>
      <w:r>
        <w:rPr>
          <w:rFonts w:ascii="Calibri" w:hAnsi="Calibri" w:cs="Arial"/>
          <w:b/>
          <w:color w:val="333333"/>
        </w:rPr>
        <w:t xml:space="preserve">+---------+--------------+-----------+---------------+ </w:t>
      </w:r>
    </w:p>
    <w:p w14:paraId="50ECD851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color w:val="333333"/>
        </w:rPr>
      </w:pPr>
    </w:p>
    <w:p w14:paraId="2933702C" w14:textId="77777777" w:rsidR="00000000" w:rsidRDefault="0010662E">
      <w:pPr>
        <w:spacing w:before="280" w:after="280" w:line="336" w:lineRule="atLeast"/>
        <w:rPr>
          <w:rFonts w:ascii="Calibri" w:hAnsi="Calibri"/>
        </w:rPr>
      </w:pPr>
      <w:r>
        <w:rPr>
          <w:rFonts w:ascii="Calibri" w:hAnsi="Calibri" w:cs="Arial"/>
          <w:b/>
          <w:color w:val="333333"/>
        </w:rPr>
        <w:t>Now checking for the Key Pair.</w:t>
      </w:r>
    </w:p>
    <w:p w14:paraId="35630C2C" w14:textId="77777777" w:rsidR="00000000" w:rsidRDefault="0010662E">
      <w:pPr>
        <w:rPr>
          <w:rFonts w:ascii="Calibri" w:hAnsi="Calibri"/>
        </w:rPr>
      </w:pPr>
      <w:r>
        <w:rPr>
          <w:rFonts w:ascii="Calibri" w:hAnsi="Calibri"/>
        </w:rPr>
        <w:t>[cc@shravya-gcg047-n03 ~]$ nova keypair-list</w:t>
      </w:r>
      <w:r>
        <w:rPr>
          <w:rFonts w:ascii="Calibri" w:hAnsi="Calibri"/>
        </w:rPr>
        <w:cr/>
      </w:r>
    </w:p>
    <w:p w14:paraId="33D6B2B3" w14:textId="77777777" w:rsidR="00000000" w:rsidRDefault="0010662E">
      <w:pPr>
        <w:rPr>
          <w:rFonts w:ascii="Calibri" w:hAnsi="Calibri"/>
        </w:rPr>
      </w:pPr>
      <w:r>
        <w:rPr>
          <w:rFonts w:ascii="Calibri" w:hAnsi="Calibri"/>
        </w:rPr>
        <w:t>+---------------+-------------------------------------------------+</w:t>
      </w:r>
      <w:r>
        <w:rPr>
          <w:rFonts w:ascii="Calibri" w:hAnsi="Calibri"/>
        </w:rPr>
        <w:cr/>
      </w:r>
    </w:p>
    <w:p w14:paraId="4E925824" w14:textId="77777777" w:rsidR="00000000" w:rsidRDefault="0010662E">
      <w:pPr>
        <w:rPr>
          <w:rFonts w:ascii="Calibri" w:hAnsi="Calibri"/>
        </w:rPr>
      </w:pPr>
      <w:r>
        <w:rPr>
          <w:rFonts w:ascii="Calibri" w:hAnsi="Calibri"/>
        </w:rPr>
        <w:t xml:space="preserve">| Name      </w:t>
      </w:r>
      <w:r>
        <w:rPr>
          <w:rFonts w:ascii="Calibri" w:hAnsi="Calibri"/>
        </w:rPr>
        <w:t xml:space="preserve">    | Fingerprint                                     |</w:t>
      </w:r>
      <w:r>
        <w:rPr>
          <w:rFonts w:ascii="Calibri" w:hAnsi="Calibri"/>
        </w:rPr>
        <w:cr/>
      </w:r>
    </w:p>
    <w:p w14:paraId="5F4C321F" w14:textId="77777777" w:rsidR="00000000" w:rsidRDefault="0010662E">
      <w:pPr>
        <w:rPr>
          <w:rFonts w:ascii="Calibri" w:hAnsi="Calibri"/>
        </w:rPr>
      </w:pPr>
      <w:r>
        <w:rPr>
          <w:rFonts w:ascii="Calibri" w:hAnsi="Calibri"/>
        </w:rPr>
        <w:t>+---------------+-------------------------------------------------+</w:t>
      </w:r>
      <w:r>
        <w:rPr>
          <w:rFonts w:ascii="Calibri" w:hAnsi="Calibri"/>
        </w:rPr>
        <w:cr/>
      </w:r>
    </w:p>
    <w:p w14:paraId="092BAF53" w14:textId="77777777" w:rsidR="00000000" w:rsidRDefault="0010662E">
      <w:pPr>
        <w:rPr>
          <w:rFonts w:ascii="Calibri" w:hAnsi="Calibri"/>
        </w:rPr>
      </w:pPr>
      <w:r>
        <w:rPr>
          <w:rFonts w:ascii="Calibri" w:hAnsi="Calibri"/>
        </w:rPr>
        <w:t>| Paul Rad      | 5f:3e:27:7b:df:17:fe:18:15:7c:eb:65:84:14:75:7f |</w:t>
      </w:r>
      <w:r>
        <w:rPr>
          <w:rFonts w:ascii="Calibri" w:hAnsi="Calibri"/>
        </w:rPr>
        <w:cr/>
      </w:r>
    </w:p>
    <w:p w14:paraId="6BF1B161" w14:textId="77777777" w:rsidR="00000000" w:rsidRDefault="0010662E">
      <w:pPr>
        <w:rPr>
          <w:rFonts w:ascii="Calibri" w:hAnsi="Calibri"/>
        </w:rPr>
      </w:pPr>
      <w:r>
        <w:rPr>
          <w:rFonts w:ascii="Calibri" w:hAnsi="Calibri"/>
        </w:rPr>
        <w:t>| Ron_Laptop    | 50:09:57:56:7f:80:53:e6:97:87:df:f0:b0:38:c</w:t>
      </w:r>
      <w:r>
        <w:rPr>
          <w:rFonts w:ascii="Calibri" w:hAnsi="Calibri"/>
        </w:rPr>
        <w:t>9:e6 |</w:t>
      </w:r>
      <w:r>
        <w:rPr>
          <w:rFonts w:ascii="Calibri" w:hAnsi="Calibri"/>
        </w:rPr>
        <w:cr/>
      </w:r>
    </w:p>
    <w:p w14:paraId="322ED937" w14:textId="77777777" w:rsidR="00000000" w:rsidRDefault="0010662E">
      <w:pPr>
        <w:rPr>
          <w:rFonts w:ascii="Calibri" w:hAnsi="Calibri" w:cs="Arial"/>
          <w:b/>
          <w:color w:val="333333"/>
        </w:rPr>
      </w:pPr>
      <w:r>
        <w:rPr>
          <w:rFonts w:ascii="Calibri" w:hAnsi="Calibri"/>
        </w:rPr>
        <w:t>| Sam Silvestro | fa:c8:ba:fe:0e:7e:3e:a6:b3:b2:1f:61:25:31:37:0b |</w:t>
      </w:r>
    </w:p>
    <w:p w14:paraId="4A4FD9F0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color w:val="333333"/>
        </w:rPr>
      </w:pPr>
      <w:r>
        <w:rPr>
          <w:rFonts w:ascii="Calibri" w:hAnsi="Calibri" w:cs="Arial"/>
          <w:b/>
          <w:color w:val="333333"/>
        </w:rPr>
        <w:t xml:space="preserve">+---------------+-------------------------------------------------+ </w:t>
      </w:r>
    </w:p>
    <w:p w14:paraId="7468A68C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bCs/>
          <w:color w:val="333333"/>
        </w:rPr>
      </w:pPr>
      <w:r>
        <w:rPr>
          <w:rFonts w:ascii="Calibri" w:hAnsi="Calibri" w:cs="Arial"/>
          <w:b/>
          <w:color w:val="333333"/>
        </w:rPr>
        <w:lastRenderedPageBreak/>
        <w:t>T</w:t>
      </w:r>
      <w:r>
        <w:rPr>
          <w:rFonts w:ascii="Calibri" w:hAnsi="Calibri" w:cs="Arial"/>
          <w:color w:val="333333"/>
        </w:rPr>
        <w:t>he above command will trigger the API of Nova and display the key pairs that are associated with it.</w:t>
      </w:r>
    </w:p>
    <w:p w14:paraId="6DCA4B4F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bCs/>
          <w:color w:val="333333"/>
        </w:rPr>
      </w:pPr>
      <w:r>
        <w:rPr>
          <w:rFonts w:ascii="Calibri" w:hAnsi="Calibri" w:cs="Arial"/>
          <w:b/>
          <w:bCs/>
          <w:color w:val="333333"/>
        </w:rPr>
        <w:t>Using API</w:t>
      </w:r>
      <w:r>
        <w:rPr>
          <w:rFonts w:ascii="Calibri" w:hAnsi="Calibri" w:cs="Arial"/>
          <w:b/>
          <w:bCs/>
          <w:color w:val="333333"/>
        </w:rPr>
        <w:t xml:space="preserve"> and deleting the Keypairs.</w:t>
      </w:r>
    </w:p>
    <w:p w14:paraId="04B7F8AF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bCs/>
          <w:color w:val="333333"/>
        </w:rPr>
      </w:pPr>
      <w:r>
        <w:rPr>
          <w:rFonts w:ascii="Calibri" w:hAnsi="Calibri" w:cs="Arial"/>
          <w:b/>
          <w:bCs/>
          <w:color w:val="333333"/>
        </w:rPr>
        <w:t>Using a  Command Nova-keypair add</w:t>
      </w:r>
    </w:p>
    <w:p w14:paraId="20CC031B" w14:textId="77777777" w:rsidR="00000000" w:rsidRDefault="0010662E">
      <w:pPr>
        <w:spacing w:before="280" w:after="280" w:line="336" w:lineRule="atLeast"/>
      </w:pPr>
      <w:r>
        <w:rPr>
          <w:rFonts w:ascii="Calibri" w:hAnsi="Calibri" w:cs="Arial"/>
          <w:b/>
          <w:bCs/>
          <w:color w:val="333333"/>
        </w:rPr>
        <w:t>[cc@shravya-gcg047-n03 ~]$ nova keypair-add Testkeypair &gt; Test.pem</w:t>
      </w:r>
      <w:r>
        <w:rPr>
          <w:rFonts w:ascii="Calibri" w:hAnsi="Calibri" w:cs="Arial"/>
          <w:b/>
          <w:bCs/>
          <w:color w:val="333333"/>
        </w:rPr>
        <w:cr/>
      </w:r>
    </w:p>
    <w:p w14:paraId="4D9FD8C2" w14:textId="77777777" w:rsidR="00000000" w:rsidRDefault="00503003">
      <w:pPr>
        <w:spacing w:before="280" w:after="280" w:line="336" w:lineRule="atLeast"/>
        <w:rPr>
          <w:rFonts w:ascii="Calibri" w:hAnsi="Calibri" w:cs="Arial"/>
          <w:b/>
          <w:bCs/>
          <w:color w:val="333333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4EB457FB" wp14:editId="77A02234">
            <wp:simplePos x="0" y="0"/>
            <wp:positionH relativeFrom="column">
              <wp:align>center</wp:align>
            </wp:positionH>
            <wp:positionV relativeFrom="paragraph">
              <wp:posOffset>177800</wp:posOffset>
            </wp:positionV>
            <wp:extent cx="5942965" cy="2486025"/>
            <wp:effectExtent l="0" t="0" r="0" b="0"/>
            <wp:wrapSquare wrapText="largest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486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B5BED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bCs/>
          <w:color w:val="333333"/>
        </w:rPr>
      </w:pPr>
      <w:r>
        <w:rPr>
          <w:rFonts w:ascii="Calibri" w:hAnsi="Calibri" w:cs="Arial"/>
          <w:b/>
          <w:bCs/>
          <w:color w:val="333333"/>
        </w:rPr>
        <w:t>Checking for Key list to ensure the key pair is added</w:t>
      </w:r>
    </w:p>
    <w:p w14:paraId="4E125795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bCs/>
          <w:color w:val="333333"/>
        </w:rPr>
      </w:pPr>
      <w:r>
        <w:rPr>
          <w:rFonts w:ascii="Calibri" w:hAnsi="Calibri" w:cs="Arial"/>
          <w:b/>
          <w:bCs/>
          <w:color w:val="333333"/>
        </w:rPr>
        <w:t>[cc@shravya-gcg047-n03 ~]$ nova keypair-list</w:t>
      </w:r>
      <w:r>
        <w:rPr>
          <w:rFonts w:ascii="Calibri" w:hAnsi="Calibri" w:cs="Arial"/>
          <w:b/>
          <w:bCs/>
          <w:color w:val="333333"/>
        </w:rPr>
        <w:cr/>
      </w:r>
    </w:p>
    <w:p w14:paraId="30B6C9B8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bCs/>
          <w:color w:val="333333"/>
        </w:rPr>
      </w:pPr>
      <w:r>
        <w:rPr>
          <w:rFonts w:ascii="Calibri" w:hAnsi="Calibri" w:cs="Arial"/>
          <w:b/>
          <w:bCs/>
          <w:color w:val="333333"/>
        </w:rPr>
        <w:t>+---------------+-------</w:t>
      </w:r>
      <w:r>
        <w:rPr>
          <w:rFonts w:ascii="Calibri" w:hAnsi="Calibri" w:cs="Arial"/>
          <w:b/>
          <w:bCs/>
          <w:color w:val="333333"/>
        </w:rPr>
        <w:t>------------------------------------------+</w:t>
      </w:r>
      <w:r>
        <w:rPr>
          <w:rFonts w:ascii="Calibri" w:hAnsi="Calibri" w:cs="Arial"/>
          <w:b/>
          <w:bCs/>
          <w:color w:val="333333"/>
        </w:rPr>
        <w:cr/>
      </w:r>
    </w:p>
    <w:p w14:paraId="6F656278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bCs/>
          <w:color w:val="333333"/>
        </w:rPr>
      </w:pPr>
      <w:r>
        <w:rPr>
          <w:rFonts w:ascii="Calibri" w:hAnsi="Calibri" w:cs="Arial"/>
          <w:b/>
          <w:bCs/>
          <w:color w:val="333333"/>
        </w:rPr>
        <w:t>| Name          | Fingerprint                                     |</w:t>
      </w:r>
      <w:r>
        <w:rPr>
          <w:rFonts w:ascii="Calibri" w:hAnsi="Calibri" w:cs="Arial"/>
          <w:b/>
          <w:bCs/>
          <w:color w:val="333333"/>
        </w:rPr>
        <w:cr/>
      </w:r>
    </w:p>
    <w:p w14:paraId="1F7F9280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bCs/>
          <w:color w:val="333333"/>
        </w:rPr>
      </w:pPr>
      <w:r>
        <w:rPr>
          <w:rFonts w:ascii="Calibri" w:hAnsi="Calibri" w:cs="Arial"/>
          <w:b/>
          <w:bCs/>
          <w:color w:val="333333"/>
        </w:rPr>
        <w:t>+---------------+-------------------------------------------------+</w:t>
      </w:r>
      <w:r>
        <w:rPr>
          <w:rFonts w:ascii="Calibri" w:hAnsi="Calibri" w:cs="Arial"/>
          <w:b/>
          <w:bCs/>
          <w:color w:val="333333"/>
        </w:rPr>
        <w:cr/>
      </w:r>
    </w:p>
    <w:p w14:paraId="7C240A8B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bCs/>
          <w:color w:val="333333"/>
        </w:rPr>
      </w:pPr>
      <w:r>
        <w:rPr>
          <w:rFonts w:ascii="Calibri" w:hAnsi="Calibri" w:cs="Arial"/>
          <w:b/>
          <w:bCs/>
          <w:color w:val="333333"/>
        </w:rPr>
        <w:t>| Paul Rad      | 5f:3e:27:7b:df:17:fe:18:15:7c:eb:65:84:14:75:7f |</w:t>
      </w:r>
      <w:r>
        <w:rPr>
          <w:rFonts w:ascii="Calibri" w:hAnsi="Calibri" w:cs="Arial"/>
          <w:b/>
          <w:bCs/>
          <w:color w:val="333333"/>
        </w:rPr>
        <w:cr/>
      </w:r>
    </w:p>
    <w:p w14:paraId="0DB572BB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bCs/>
          <w:color w:val="333333"/>
        </w:rPr>
      </w:pPr>
      <w:r>
        <w:rPr>
          <w:rFonts w:ascii="Calibri" w:hAnsi="Calibri" w:cs="Arial"/>
          <w:b/>
          <w:bCs/>
          <w:color w:val="333333"/>
        </w:rPr>
        <w:lastRenderedPageBreak/>
        <w:t>| Ro</w:t>
      </w:r>
      <w:r>
        <w:rPr>
          <w:rFonts w:ascii="Calibri" w:hAnsi="Calibri" w:cs="Arial"/>
          <w:b/>
          <w:bCs/>
          <w:color w:val="333333"/>
        </w:rPr>
        <w:t>n_Laptop    | 50:09:57:56:7f:80:53:e6:97:87:df:f0:b0:38:c9:e6 |</w:t>
      </w:r>
      <w:r>
        <w:rPr>
          <w:rFonts w:ascii="Calibri" w:hAnsi="Calibri" w:cs="Arial"/>
          <w:b/>
          <w:bCs/>
          <w:color w:val="333333"/>
        </w:rPr>
        <w:cr/>
      </w:r>
    </w:p>
    <w:p w14:paraId="04FF29B5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bCs/>
          <w:color w:val="333333"/>
        </w:rPr>
      </w:pPr>
      <w:r>
        <w:rPr>
          <w:rFonts w:ascii="Calibri" w:hAnsi="Calibri" w:cs="Arial"/>
          <w:b/>
          <w:bCs/>
          <w:color w:val="333333"/>
        </w:rPr>
        <w:t>| Sam Silvestro | fa:c8:ba:fe:0e:7e:3e:a6:b3:b2:1f:61:25:31:37:0b |</w:t>
      </w:r>
      <w:r>
        <w:rPr>
          <w:rFonts w:ascii="Calibri" w:hAnsi="Calibri" w:cs="Arial"/>
          <w:b/>
          <w:bCs/>
          <w:color w:val="333333"/>
        </w:rPr>
        <w:cr/>
      </w:r>
    </w:p>
    <w:p w14:paraId="4BEFB9F4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bCs/>
          <w:color w:val="333333"/>
        </w:rPr>
      </w:pPr>
      <w:r>
        <w:rPr>
          <w:rFonts w:ascii="Calibri" w:hAnsi="Calibri" w:cs="Arial"/>
          <w:b/>
          <w:bCs/>
          <w:color w:val="333333"/>
        </w:rPr>
        <w:t>| Testkeypair   | be:3b:25:b8:7c:74:79:65:bf:58:42:ad:41:83:8d:a7 |</w:t>
      </w:r>
      <w:r>
        <w:rPr>
          <w:rFonts w:ascii="Calibri" w:hAnsi="Calibri" w:cs="Arial"/>
          <w:b/>
          <w:bCs/>
          <w:color w:val="333333"/>
        </w:rPr>
        <w:cr/>
      </w:r>
    </w:p>
    <w:p w14:paraId="46BD9E21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bCs/>
          <w:color w:val="333333"/>
        </w:rPr>
      </w:pPr>
      <w:r>
        <w:rPr>
          <w:rFonts w:ascii="Calibri" w:hAnsi="Calibri" w:cs="Arial"/>
          <w:b/>
          <w:bCs/>
          <w:color w:val="333333"/>
        </w:rPr>
        <w:t>+---------------+------------------------------------</w:t>
      </w:r>
      <w:r>
        <w:rPr>
          <w:rFonts w:ascii="Calibri" w:hAnsi="Calibri" w:cs="Arial"/>
          <w:b/>
          <w:bCs/>
          <w:color w:val="333333"/>
        </w:rPr>
        <w:t>-------------+</w:t>
      </w:r>
      <w:r>
        <w:rPr>
          <w:rFonts w:ascii="Calibri" w:hAnsi="Calibri" w:cs="Arial"/>
          <w:b/>
          <w:bCs/>
          <w:color w:val="333333"/>
        </w:rPr>
        <w:cr/>
      </w:r>
    </w:p>
    <w:p w14:paraId="736845AE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bCs/>
          <w:color w:val="333333"/>
        </w:rPr>
      </w:pPr>
    </w:p>
    <w:p w14:paraId="0246216C" w14:textId="77777777" w:rsidR="00000000" w:rsidRDefault="0010662E">
      <w:pPr>
        <w:spacing w:before="280" w:after="280" w:line="336" w:lineRule="atLeast"/>
        <w:rPr>
          <w:rFonts w:ascii="Calibri" w:hAnsi="Calibri" w:cs="Arial"/>
          <w:color w:val="333333"/>
        </w:rPr>
      </w:pPr>
      <w:r>
        <w:rPr>
          <w:rFonts w:ascii="Calibri" w:hAnsi="Calibri" w:cs="Arial"/>
          <w:b/>
          <w:bCs/>
          <w:color w:val="333333"/>
        </w:rPr>
        <w:t>Usng a command Nova-keypair-delete</w:t>
      </w:r>
    </w:p>
    <w:p w14:paraId="577CCD6D" w14:textId="77777777" w:rsidR="00000000" w:rsidRDefault="0010662E">
      <w:pPr>
        <w:spacing w:before="280" w:after="280" w:line="336" w:lineRule="atLeast"/>
        <w:rPr>
          <w:rFonts w:ascii="Calibri" w:hAnsi="Calibri" w:cs="Arial"/>
          <w:color w:val="333333"/>
        </w:rPr>
      </w:pPr>
      <w:r>
        <w:rPr>
          <w:rFonts w:ascii="Calibri" w:hAnsi="Calibri" w:cs="Arial"/>
          <w:color w:val="333333"/>
        </w:rPr>
        <w:t xml:space="preserve">[cc@shravya-gcg047-n03 ~]$ nova keypair-delete "TestKeypair" </w:t>
      </w:r>
    </w:p>
    <w:p w14:paraId="69E1BA58" w14:textId="77777777" w:rsidR="00000000" w:rsidRDefault="0010662E">
      <w:pPr>
        <w:spacing w:before="280" w:after="280" w:line="336" w:lineRule="atLeast"/>
      </w:pPr>
      <w:r>
        <w:rPr>
          <w:rFonts w:ascii="Calibri" w:hAnsi="Calibri" w:cs="Arial"/>
          <w:color w:val="333333"/>
        </w:rPr>
        <w:t xml:space="preserve">This will trigger to the NOVA API and deletes a key pair associated with it </w:t>
      </w:r>
    </w:p>
    <w:p w14:paraId="13B6BA75" w14:textId="77777777" w:rsidR="00000000" w:rsidRDefault="00503003">
      <w:pPr>
        <w:spacing w:before="280" w:after="280" w:line="336" w:lineRule="atLeast"/>
        <w:rPr>
          <w:rFonts w:ascii="Calibri" w:hAnsi="Calibri" w:cs="Arial"/>
          <w:color w:val="333333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554D25EB" wp14:editId="0BB47A1F">
            <wp:simplePos x="0" y="0"/>
            <wp:positionH relativeFrom="column">
              <wp:posOffset>41910</wp:posOffset>
            </wp:positionH>
            <wp:positionV relativeFrom="paragraph">
              <wp:posOffset>0</wp:posOffset>
            </wp:positionV>
            <wp:extent cx="5942965" cy="2955290"/>
            <wp:effectExtent l="0" t="0" r="0" b="0"/>
            <wp:wrapSquare wrapText="larges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955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BD0FA" w14:textId="77777777" w:rsidR="00000000" w:rsidRDefault="0010662E">
      <w:pPr>
        <w:spacing w:before="280" w:after="280" w:line="336" w:lineRule="atLeast"/>
        <w:rPr>
          <w:rFonts w:ascii="Calibri" w:hAnsi="Calibri" w:cs="Arial"/>
          <w:color w:val="333333"/>
        </w:rPr>
      </w:pPr>
      <w:r>
        <w:rPr>
          <w:rFonts w:ascii="Calibri" w:hAnsi="Calibri" w:cs="Arial"/>
          <w:color w:val="333333"/>
        </w:rPr>
        <w:t>Checking the keypair list to verify whether it is deleted corre</w:t>
      </w:r>
      <w:r>
        <w:rPr>
          <w:rFonts w:ascii="Calibri" w:hAnsi="Calibri" w:cs="Arial"/>
          <w:color w:val="333333"/>
        </w:rPr>
        <w:t>ctty</w:t>
      </w:r>
    </w:p>
    <w:p w14:paraId="1A2CE2AF" w14:textId="77777777" w:rsidR="00000000" w:rsidRDefault="0010662E">
      <w:pPr>
        <w:spacing w:before="280" w:after="280" w:line="336" w:lineRule="atLeast"/>
        <w:rPr>
          <w:rFonts w:ascii="Calibri" w:hAnsi="Calibri" w:cs="Arial"/>
          <w:color w:val="333333"/>
        </w:rPr>
      </w:pPr>
      <w:r>
        <w:rPr>
          <w:rFonts w:ascii="Calibri" w:hAnsi="Calibri" w:cs="Arial"/>
          <w:color w:val="333333"/>
        </w:rPr>
        <w:t>[cc@shravya-gcg047-n03 ~]$ nova keypair-list</w:t>
      </w:r>
      <w:r>
        <w:rPr>
          <w:rFonts w:ascii="Calibri" w:hAnsi="Calibri" w:cs="Arial"/>
          <w:color w:val="333333"/>
        </w:rPr>
        <w:cr/>
      </w:r>
    </w:p>
    <w:p w14:paraId="47012193" w14:textId="77777777" w:rsidR="00000000" w:rsidRDefault="0010662E">
      <w:pPr>
        <w:spacing w:before="280" w:after="280" w:line="336" w:lineRule="atLeast"/>
        <w:rPr>
          <w:rFonts w:ascii="Calibri" w:hAnsi="Calibri" w:cs="Arial"/>
          <w:color w:val="333333"/>
        </w:rPr>
      </w:pPr>
      <w:r>
        <w:rPr>
          <w:rFonts w:ascii="Calibri" w:hAnsi="Calibri" w:cs="Arial"/>
          <w:color w:val="333333"/>
        </w:rPr>
        <w:lastRenderedPageBreak/>
        <w:t>+---------------+-------------------------------------------------+</w:t>
      </w:r>
      <w:r>
        <w:rPr>
          <w:rFonts w:ascii="Calibri" w:hAnsi="Calibri" w:cs="Arial"/>
          <w:color w:val="333333"/>
        </w:rPr>
        <w:cr/>
      </w:r>
    </w:p>
    <w:p w14:paraId="1171E19E" w14:textId="77777777" w:rsidR="00000000" w:rsidRDefault="0010662E">
      <w:pPr>
        <w:spacing w:before="280" w:after="280" w:line="336" w:lineRule="atLeast"/>
        <w:rPr>
          <w:rFonts w:ascii="Calibri" w:hAnsi="Calibri" w:cs="Arial"/>
          <w:color w:val="333333"/>
        </w:rPr>
      </w:pPr>
      <w:r>
        <w:rPr>
          <w:rFonts w:ascii="Calibri" w:hAnsi="Calibri" w:cs="Arial"/>
          <w:color w:val="333333"/>
        </w:rPr>
        <w:t>| Name          | Fingerprint                                     |</w:t>
      </w:r>
      <w:r>
        <w:rPr>
          <w:rFonts w:ascii="Calibri" w:hAnsi="Calibri" w:cs="Arial"/>
          <w:color w:val="333333"/>
        </w:rPr>
        <w:cr/>
      </w:r>
    </w:p>
    <w:p w14:paraId="58E91C60" w14:textId="77777777" w:rsidR="00000000" w:rsidRDefault="0010662E">
      <w:pPr>
        <w:spacing w:before="280" w:after="280" w:line="336" w:lineRule="atLeast"/>
        <w:rPr>
          <w:rFonts w:ascii="Calibri" w:hAnsi="Calibri" w:cs="Arial"/>
          <w:color w:val="333333"/>
        </w:rPr>
      </w:pPr>
      <w:r>
        <w:rPr>
          <w:rFonts w:ascii="Calibri" w:hAnsi="Calibri" w:cs="Arial"/>
          <w:color w:val="333333"/>
        </w:rPr>
        <w:t>+---------------+-------------------------------------------------+</w:t>
      </w:r>
      <w:r>
        <w:rPr>
          <w:rFonts w:ascii="Calibri" w:hAnsi="Calibri" w:cs="Arial"/>
          <w:color w:val="333333"/>
        </w:rPr>
        <w:cr/>
      </w:r>
    </w:p>
    <w:p w14:paraId="01F26EA3" w14:textId="77777777" w:rsidR="00000000" w:rsidRDefault="0010662E">
      <w:pPr>
        <w:spacing w:before="280" w:after="280" w:line="336" w:lineRule="atLeast"/>
        <w:rPr>
          <w:rFonts w:ascii="Calibri" w:hAnsi="Calibri" w:cs="Arial"/>
          <w:color w:val="333333"/>
        </w:rPr>
      </w:pPr>
      <w:r>
        <w:rPr>
          <w:rFonts w:ascii="Calibri" w:hAnsi="Calibri" w:cs="Arial"/>
          <w:color w:val="333333"/>
        </w:rPr>
        <w:t>| Paul Rad      | 5f:3e:27:7b:df:17:fe:18:15:7c:eb:65:84:14:75:7f |</w:t>
      </w:r>
      <w:r>
        <w:rPr>
          <w:rFonts w:ascii="Calibri" w:hAnsi="Calibri" w:cs="Arial"/>
          <w:color w:val="333333"/>
        </w:rPr>
        <w:cr/>
      </w:r>
    </w:p>
    <w:p w14:paraId="4C8B1BEF" w14:textId="77777777" w:rsidR="00000000" w:rsidRDefault="0010662E">
      <w:pPr>
        <w:spacing w:before="280" w:after="280" w:line="336" w:lineRule="atLeast"/>
        <w:rPr>
          <w:rFonts w:ascii="Calibri" w:hAnsi="Calibri" w:cs="Arial"/>
          <w:color w:val="333333"/>
        </w:rPr>
      </w:pPr>
      <w:r>
        <w:rPr>
          <w:rFonts w:ascii="Calibri" w:hAnsi="Calibri" w:cs="Arial"/>
          <w:color w:val="333333"/>
        </w:rPr>
        <w:t>| Ron_Laptop    | 50:09:57:56:7f:80:53:e6:97:87:df:f0:b0:38:c9:e6 |</w:t>
      </w:r>
      <w:r>
        <w:rPr>
          <w:rFonts w:ascii="Calibri" w:hAnsi="Calibri" w:cs="Arial"/>
          <w:color w:val="333333"/>
        </w:rPr>
        <w:cr/>
      </w:r>
    </w:p>
    <w:p w14:paraId="0FBB8CED" w14:textId="77777777" w:rsidR="00000000" w:rsidRDefault="0010662E">
      <w:pPr>
        <w:spacing w:before="280" w:after="280" w:line="336" w:lineRule="atLeast"/>
        <w:rPr>
          <w:rFonts w:ascii="Calibri" w:hAnsi="Calibri" w:cs="Arial"/>
          <w:color w:val="333333"/>
        </w:rPr>
      </w:pPr>
      <w:r>
        <w:rPr>
          <w:rFonts w:ascii="Calibri" w:hAnsi="Calibri" w:cs="Arial"/>
          <w:color w:val="333333"/>
        </w:rPr>
        <w:t>| Sam Silvestro | fa:c8:ba:fe:0e:7e:3e:a6:b3:b2:1f:61:25:31:37:0b |</w:t>
      </w:r>
      <w:r>
        <w:rPr>
          <w:rFonts w:ascii="Calibri" w:hAnsi="Calibri" w:cs="Arial"/>
          <w:color w:val="333333"/>
        </w:rPr>
        <w:cr/>
      </w:r>
    </w:p>
    <w:p w14:paraId="291A1633" w14:textId="77777777" w:rsidR="00000000" w:rsidRDefault="0010662E">
      <w:pPr>
        <w:spacing w:before="280" w:after="280" w:line="336" w:lineRule="atLeast"/>
        <w:rPr>
          <w:rFonts w:ascii="Calibri" w:hAnsi="Calibri" w:cs="Arial"/>
          <w:color w:val="333333"/>
        </w:rPr>
      </w:pPr>
      <w:r>
        <w:rPr>
          <w:rFonts w:ascii="Calibri" w:hAnsi="Calibri" w:cs="Arial"/>
          <w:color w:val="333333"/>
        </w:rPr>
        <w:t>+---------------+------------------------------</w:t>
      </w:r>
      <w:r>
        <w:rPr>
          <w:rFonts w:ascii="Calibri" w:hAnsi="Calibri" w:cs="Arial"/>
          <w:color w:val="333333"/>
        </w:rPr>
        <w:t>-------------------+</w:t>
      </w:r>
      <w:r>
        <w:rPr>
          <w:rFonts w:ascii="Calibri" w:hAnsi="Calibri" w:cs="Arial"/>
          <w:color w:val="333333"/>
        </w:rPr>
        <w:cr/>
      </w:r>
    </w:p>
    <w:p w14:paraId="68D25B8C" w14:textId="77777777" w:rsidR="00000000" w:rsidRDefault="0010662E">
      <w:pPr>
        <w:spacing w:before="280" w:after="280" w:line="336" w:lineRule="atLeast"/>
        <w:rPr>
          <w:rFonts w:ascii="Calibri" w:hAnsi="Calibri" w:cs="Arial"/>
          <w:color w:val="333333"/>
        </w:rPr>
      </w:pPr>
    </w:p>
    <w:p w14:paraId="690EEC76" w14:textId="77777777" w:rsidR="00000000" w:rsidRDefault="0010662E">
      <w:pPr>
        <w:spacing w:before="280" w:after="280" w:line="336" w:lineRule="atLeast"/>
        <w:rPr>
          <w:rFonts w:ascii="Calibri" w:hAnsi="Calibri" w:cs="Arial"/>
          <w:color w:val="333333"/>
        </w:rPr>
      </w:pPr>
      <w:r>
        <w:rPr>
          <w:rFonts w:ascii="Calibri" w:hAnsi="Calibri" w:cs="Arial"/>
          <w:color w:val="333333"/>
        </w:rPr>
        <w:t xml:space="preserve">This can be achieved using other Cloud Source API Like </w:t>
      </w:r>
    </w:p>
    <w:p w14:paraId="7C926C91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color w:val="333333"/>
        </w:rPr>
      </w:pPr>
      <w:r>
        <w:rPr>
          <w:rFonts w:ascii="Calibri" w:hAnsi="Calibri" w:cs="Arial"/>
          <w:color w:val="333333"/>
        </w:rPr>
        <w:t>Swift ,glance,neutron,trove,openstack,Cinder etc</w:t>
      </w:r>
    </w:p>
    <w:p w14:paraId="185BE0A1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color w:val="333333"/>
        </w:rPr>
      </w:pPr>
    </w:p>
    <w:p w14:paraId="17C52DF9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color w:val="333333"/>
        </w:rPr>
      </w:pPr>
      <w:r>
        <w:rPr>
          <w:rFonts w:ascii="Calibri" w:hAnsi="Calibri" w:cs="Arial"/>
          <w:b/>
          <w:color w:val="333333"/>
        </w:rPr>
        <w:t>R</w:t>
      </w:r>
      <w:r>
        <w:rPr>
          <w:rFonts w:ascii="Calibri" w:hAnsi="Calibri" w:cs="Arial"/>
          <w:b/>
          <w:color w:val="333333"/>
        </w:rPr>
        <w:t>efer</w:t>
      </w:r>
      <w:r>
        <w:rPr>
          <w:rFonts w:ascii="Calibri" w:hAnsi="Calibri" w:cs="Arial"/>
          <w:b/>
          <w:color w:val="333333"/>
        </w:rPr>
        <w:t>e</w:t>
      </w:r>
      <w:r>
        <w:rPr>
          <w:rFonts w:ascii="Calibri" w:hAnsi="Calibri" w:cs="Arial"/>
          <w:b/>
          <w:color w:val="333333"/>
        </w:rPr>
        <w:t>nces</w:t>
      </w:r>
    </w:p>
    <w:p w14:paraId="028166C1" w14:textId="77777777" w:rsidR="00000000" w:rsidRDefault="0010662E">
      <w:pPr>
        <w:spacing w:before="280" w:after="280" w:line="336" w:lineRule="atLeast"/>
        <w:rPr>
          <w:rFonts w:ascii="Calibri" w:hAnsi="Calibri" w:cs="Arial"/>
          <w:b/>
          <w:color w:val="333333"/>
        </w:rPr>
      </w:pPr>
      <w:r>
        <w:rPr>
          <w:rFonts w:ascii="Calibri" w:hAnsi="Calibri" w:cs="Arial"/>
          <w:b/>
          <w:color w:val="333333"/>
        </w:rPr>
        <w:t>http://docs.openstack.org/user-guide/cli_cheat_sheet.html#block-storage-cinder</w:t>
      </w:r>
    </w:p>
    <w:p w14:paraId="394F9D8E" w14:textId="77777777" w:rsidR="00000000" w:rsidRDefault="0010662E">
      <w:pPr>
        <w:spacing w:before="280" w:after="280" w:line="336" w:lineRule="atLeast"/>
        <w:rPr>
          <w:rFonts w:ascii="Calibri" w:hAnsi="Calibri"/>
        </w:rPr>
      </w:pPr>
      <w:r>
        <w:rPr>
          <w:rFonts w:ascii="Calibri" w:hAnsi="Calibri" w:cs="Arial"/>
          <w:b/>
          <w:color w:val="333333"/>
        </w:rPr>
        <w:t>http://docs.openstack.org/cli-referen</w:t>
      </w:r>
      <w:r>
        <w:rPr>
          <w:rFonts w:ascii="Calibri" w:hAnsi="Calibri" w:cs="Arial"/>
          <w:b/>
          <w:color w:val="333333"/>
        </w:rPr>
        <w:t>ce/content/install_clients.html</w:t>
      </w:r>
    </w:p>
    <w:p w14:paraId="3E5C2735" w14:textId="77777777" w:rsidR="00000000" w:rsidRDefault="0010662E">
      <w:pPr>
        <w:spacing w:before="280" w:after="280" w:line="336" w:lineRule="atLeast"/>
        <w:rPr>
          <w:rFonts w:ascii="Calibri" w:hAnsi="Calibri"/>
        </w:rPr>
      </w:pPr>
    </w:p>
    <w:p w14:paraId="7058E5D5" w14:textId="77777777" w:rsidR="0010662E" w:rsidRDefault="0010662E">
      <w:pPr>
        <w:spacing w:before="280" w:after="280" w:line="336" w:lineRule="atLeast"/>
      </w:pPr>
    </w:p>
    <w:sectPr w:rsidR="0010662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F42EE" w14:textId="77777777" w:rsidR="0010662E" w:rsidRDefault="0010662E">
      <w:pPr>
        <w:spacing w:after="0" w:line="240" w:lineRule="auto"/>
      </w:pPr>
      <w:r>
        <w:separator/>
      </w:r>
    </w:p>
  </w:endnote>
  <w:endnote w:type="continuationSeparator" w:id="0">
    <w:p w14:paraId="256995F0" w14:textId="77777777" w:rsidR="0010662E" w:rsidRDefault="00106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reeSans">
    <w:charset w:val="01"/>
    <w:family w:val="auto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uphemia">
    <w:altName w:val="Euphemia UCAS"/>
    <w:charset w:val="01"/>
    <w:family w:val="roman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1475F" w14:textId="77777777" w:rsidR="00000000" w:rsidRDefault="00503003">
    <w:pPr>
      <w:pStyle w:val="Footer"/>
      <w:ind w:left="-720"/>
      <w:jc w:val="center"/>
    </w:pPr>
    <w:r>
      <w:rPr>
        <w:noProof/>
      </w:rPr>
      <w:drawing>
        <wp:inline distT="0" distB="0" distL="0" distR="0" wp14:anchorId="1F4ADCF8" wp14:editId="160BE2F9">
          <wp:extent cx="6858000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A9EC" w14:textId="77777777" w:rsidR="00000000" w:rsidRDefault="0010662E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533BD" w14:textId="77777777" w:rsidR="00000000" w:rsidRDefault="0010662E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B8BC6" w14:textId="77777777" w:rsidR="00000000" w:rsidRDefault="00503003">
    <w:pPr>
      <w:pStyle w:val="Footer"/>
      <w:ind w:left="-720"/>
      <w:jc w:val="center"/>
    </w:pPr>
    <w:r>
      <w:rPr>
        <w:noProof/>
      </w:rPr>
      <w:drawing>
        <wp:inline distT="0" distB="0" distL="0" distR="0" wp14:anchorId="53467030" wp14:editId="504ACEFB">
          <wp:extent cx="6858000" cy="4572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10662E">
      <w:rPr>
        <w:rFonts w:eastAsia="Calibri" w:cs="Calibri"/>
      </w:rPr>
      <w:t xml:space="preserve"> 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E2BFC" w14:textId="77777777" w:rsidR="00000000" w:rsidRDefault="0010662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6E90E" w14:textId="77777777" w:rsidR="0010662E" w:rsidRDefault="0010662E">
      <w:pPr>
        <w:spacing w:after="0" w:line="240" w:lineRule="auto"/>
      </w:pPr>
      <w:r>
        <w:separator/>
      </w:r>
    </w:p>
  </w:footnote>
  <w:footnote w:type="continuationSeparator" w:id="0">
    <w:p w14:paraId="15F96BDC" w14:textId="77777777" w:rsidR="0010662E" w:rsidRDefault="00106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A6756" w14:textId="77777777" w:rsidR="00000000" w:rsidRDefault="00503003">
    <w:pPr>
      <w:pStyle w:val="Header"/>
      <w:ind w:left="-720"/>
      <w:jc w:val="center"/>
    </w:pPr>
    <w:r>
      <w:rPr>
        <w:noProof/>
      </w:rPr>
      <w:drawing>
        <wp:inline distT="0" distB="0" distL="0" distR="0" wp14:anchorId="5E320907" wp14:editId="40913FD6">
          <wp:extent cx="6858000" cy="25273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2527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A61AC" w14:textId="77777777" w:rsidR="00000000" w:rsidRDefault="0010662E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E97A5" w14:textId="77777777" w:rsidR="00000000" w:rsidRDefault="0010662E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DDF57" w14:textId="77777777" w:rsidR="00000000" w:rsidRDefault="00503003">
    <w:pPr>
      <w:pStyle w:val="Header"/>
      <w:ind w:left="-720"/>
      <w:jc w:val="center"/>
    </w:pPr>
    <w:r>
      <w:rPr>
        <w:noProof/>
      </w:rPr>
      <w:drawing>
        <wp:inline distT="0" distB="0" distL="0" distR="0" wp14:anchorId="610F2BDE" wp14:editId="1E12D372">
          <wp:extent cx="6858000" cy="25273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2527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613B7" w14:textId="77777777" w:rsidR="00000000" w:rsidRDefault="0010662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03"/>
    <w:rsid w:val="0010662E"/>
    <w:rsid w:val="00503003"/>
    <w:rsid w:val="0053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5D437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numPr>
        <w:numId w:val="2"/>
      </w:numPr>
      <w:spacing w:before="480" w:after="0"/>
      <w:outlineLvl w:val="0"/>
    </w:pPr>
  </w:style>
  <w:style w:type="paragraph" w:styleId="Heading2">
    <w:name w:val="heading 2"/>
    <w:basedOn w:val="Normal"/>
    <w:next w:val="Normal"/>
    <w:qFormat/>
    <w:pPr>
      <w:keepNext/>
      <w:keepLines/>
      <w:numPr>
        <w:numId w:val="2"/>
      </w:numPr>
      <w:spacing w:before="200" w:after="0"/>
      <w:outlineLvl w:val="1"/>
    </w:pPr>
  </w:style>
  <w:style w:type="paragraph" w:styleId="Heading3">
    <w:name w:val="heading 3"/>
    <w:basedOn w:val="Normal"/>
    <w:next w:val="BodyText"/>
    <w:qFormat/>
    <w:pPr>
      <w:numPr>
        <w:numId w:val="2"/>
      </w:numPr>
      <w:outlineLvl w:val="2"/>
    </w:pPr>
  </w:style>
  <w:style w:type="paragraph" w:styleId="Heading4">
    <w:name w:val="heading 4"/>
    <w:basedOn w:val="Normal"/>
    <w:next w:val="BodyText"/>
    <w:qFormat/>
    <w:pPr>
      <w:numPr>
        <w:numId w:val="2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styleId="DefaultParagraphFont0">
    <w:name w:val="Default Paragraph Font"/>
  </w:style>
  <w:style w:type="character" w:customStyle="1" w:styleId="Heading3Char">
    <w:name w:val="Heading 3 Char"/>
    <w:basedOn w:val="DefaultParagraphFont0"/>
  </w:style>
  <w:style w:type="character" w:customStyle="1" w:styleId="Heading4Char">
    <w:name w:val="Heading 4 Char"/>
    <w:basedOn w:val="DefaultParagraphFont0"/>
  </w:style>
  <w:style w:type="character" w:styleId="Hyperlink">
    <w:name w:val="Hyperlink"/>
    <w:basedOn w:val="DefaultParagraphFont0"/>
  </w:style>
  <w:style w:type="character" w:styleId="Strong">
    <w:name w:val="Strong"/>
    <w:basedOn w:val="DefaultParagraphFont0"/>
    <w:qFormat/>
    <w:rPr>
      <w:b/>
      <w:bCs/>
    </w:rPr>
  </w:style>
  <w:style w:type="character" w:styleId="Emphasis">
    <w:name w:val="Emphasis"/>
    <w:basedOn w:val="DefaultParagraphFont0"/>
    <w:qFormat/>
    <w:rPr>
      <w:i/>
      <w:iCs/>
    </w:rPr>
  </w:style>
  <w:style w:type="character" w:styleId="HTMLCode">
    <w:name w:val="HTML Code"/>
    <w:basedOn w:val="DefaultParagraphFont0"/>
  </w:style>
  <w:style w:type="character" w:customStyle="1" w:styleId="BalloonTextChar">
    <w:name w:val="Balloon Text Char"/>
    <w:basedOn w:val="DefaultParagraphFont0"/>
  </w:style>
  <w:style w:type="character" w:customStyle="1" w:styleId="apple-converted-space">
    <w:name w:val="apple-converted-space"/>
    <w:basedOn w:val="DefaultParagraphFont0"/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character" w:customStyle="1" w:styleId="Heading1Char">
    <w:name w:val="Heading 1 Char"/>
    <w:basedOn w:val="DefaultParagraphFont0"/>
  </w:style>
  <w:style w:type="character" w:customStyle="1" w:styleId="Heading2Char">
    <w:name w:val="Heading 2 Char"/>
    <w:basedOn w:val="DefaultParagraphFont0"/>
  </w:style>
  <w:style w:type="character" w:customStyle="1" w:styleId="ListLabel1">
    <w:name w:val="ListLabel 1"/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styleId="FollowedHyperlink">
    <w:name w:val="FollowedHyperlink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after="280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1.png"/><Relationship Id="rId21" Type="http://schemas.openxmlformats.org/officeDocument/2006/relationships/header" Target="header3.xml"/><Relationship Id="rId22" Type="http://schemas.openxmlformats.org/officeDocument/2006/relationships/header" Target="header4.xml"/><Relationship Id="rId23" Type="http://schemas.openxmlformats.org/officeDocument/2006/relationships/footer" Target="footer3.xml"/><Relationship Id="rId24" Type="http://schemas.openxmlformats.org/officeDocument/2006/relationships/footer" Target="footer4.xml"/><Relationship Id="rId25" Type="http://schemas.openxmlformats.org/officeDocument/2006/relationships/header" Target="header5.xml"/><Relationship Id="rId26" Type="http://schemas.openxmlformats.org/officeDocument/2006/relationships/footer" Target="footer5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s://git.openstack.org/openstack/keystone.git" TargetMode="External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1342</Words>
  <Characters>7652</Characters>
  <Application>Microsoft Macintosh Word</Application>
  <DocSecurity>0</DocSecurity>
  <Lines>63</Lines>
  <Paragraphs>17</Paragraphs>
  <ScaleCrop>false</ScaleCrop>
  <LinksUpToDate>false</LinksUpToDate>
  <CharactersWithSpaces>8977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Rad;Sam Silvestro</dc:creator>
  <cp:keywords/>
  <dc:description/>
  <cp:lastModifiedBy>Microsoft Office User</cp:lastModifiedBy>
  <cp:revision>2</cp:revision>
  <cp:lastPrinted>2015-06-09T01:11:00Z</cp:lastPrinted>
  <dcterms:created xsi:type="dcterms:W3CDTF">2015-08-13T20:57:00Z</dcterms:created>
  <dcterms:modified xsi:type="dcterms:W3CDTF">2015-08-13T20:57:00Z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Rackspace Hosting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