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60" w:before="0"/>
        <w:jc w:val="center"/>
      </w:pPr>
      <w:r>
        <w:rPr>
          <w:rFonts w:ascii="Arial" w:cs="Arial" w:eastAsia="Arial" w:hAnsi="Arial"/>
          <w:b/>
          <w:bCs/>
          <w:color w:val="1a1a2e"/>
          <w:sz w:val="40"/>
          <w:szCs w:val="40"/>
        </w:rPr>
        <w:t xml:space="preserve">HUUROVEREENKOMST</w:t>
      </w:r>
    </w:p>
    <w:p>
      <w:pPr>
        <w:spacing w:after="60" w:before="0"/>
        <w:jc w:val="center"/>
      </w:pPr>
      <w:r>
        <w:rPr>
          <w:rFonts w:ascii="Arial" w:cs="Arial" w:eastAsia="Arial" w:hAnsi="Arial"/>
          <w:b/>
          <w:bCs/>
          <w:color w:val="4f46e5"/>
          <w:sz w:val="32"/>
          <w:szCs w:val="32"/>
        </w:rPr>
        <w:t xml:space="preserve">STUDENTENKAMER</w:t>
      </w:r>
    </w:p>
    <w:p>
      <w:pPr>
        <w:spacing w:after="60" w:before="0"/>
        <w:jc w:val="center"/>
      </w:pPr>
      <w:r>
        <w:rPr>
          <w:rFonts w:ascii="Arial" w:cs="Arial" w:eastAsia="Arial" w:hAnsi="Arial"/>
          <w:color w:val="666666"/>
          <w:sz w:val="24"/>
          <w:szCs w:val="24"/>
        </w:rPr>
        <w:t xml:space="preserve">ACADEMIEJAAR 2025–2026</w:t>
      </w:r>
    </w:p>
    <w:p>
      <w:pPr>
        <w:spacing w:after="240" w:before="0"/>
        <w:jc w:val="center"/>
      </w:pPr>
      <w:r>
        <w:rPr>
          <w:rFonts w:ascii="Arial" w:cs="Arial" w:eastAsia="Arial" w:hAnsi="Arial"/>
          <w:color w:val="888888"/>
          <w:sz w:val="18"/>
          <w:szCs w:val="18"/>
        </w:rPr>
        <w:t xml:space="preserve">Conform het Vlaams Woninghuurdecreet van 9 november 2018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CCCCC" w:sz="1"/>
              <w:left w:val="single" w:color="4f46e5" w:sz="12"/>
              <w:bottom w:val="single" w:color="CCCCCC" w:sz="1"/>
              <w:right w:val="single" w:color="CCCCCC" w:sz="1"/>
            </w:tcBorders>
            <w:shd w:fill="F0F0FF" w:val="clear"/>
            <w:tcMar>
              <w:top w:type="dxa" w:w="120"/>
              <w:left w:type="dxa" w:w="200"/>
              <w:bottom w:type="dxa" w:w="120"/>
              <w:right w:type="dxa" w:w="120"/>
            </w:tcMar>
          </w:tcPr>
          <w:p>
            <w:pPr>
              <w:spacing w:after="60" w:before="40"/>
            </w:pPr>
            <w:r>
              <w:rPr>
                <w:rFonts w:ascii="Arial" w:cs="Arial" w:eastAsia="Arial" w:hAnsi="Arial"/>
                <w:b/>
                <w:bCs/>
                <w:color w:val="4f46e5"/>
                <w:sz w:val="18"/>
                <w:szCs w:val="18"/>
              </w:rPr>
              <w:t xml:space="preserve">BELANGRIJK — LEES VOOR ONDERTEKENING</w:t>
            </w:r>
          </w:p>
          <w:p>
            <w:pPr>
              <w:spacing w:after="40" w:before="40"/>
            </w:pPr>
            <w:r>
              <w:rPr>
                <w:rFonts w:ascii="Arial" w:cs="Arial" w:eastAsia="Arial" w:hAnsi="Arial"/>
                <w:color w:val="333333"/>
                <w:sz w:val="18"/>
                <w:szCs w:val="18"/>
              </w:rPr>
              <w:t xml:space="preserve">Deze overeenkomst werd opgemaakt conform het Vlaams Woninghuurdecreet (9 november 2018). Eventuele wijzigingen moeten zichtbaar aangebracht en door beide partijen geparafeerd worden. Bepalingen in strijd met het decreet zijn niet rechtsgeldig. De verhuurder is verplicht deze overeenkomst binnen twee maanden na ondertekening gratis te laten registreren.</w:t>
            </w:r>
          </w:p>
        </w:tc>
      </w:tr>
    </w:tbl>
    <w:p>
      <w:pPr>
        <w:spacing w:after="40" w:before="40"/>
      </w:pPr>
      <w:r>
        <w:t xml:space="preserve"/>
      </w:r>
    </w:p>
    <w:p>
      <w:pPr>
        <w:spacing w:after="80" w:before="120"/>
      </w:pPr>
      <w:r>
        <w:rPr>
          <w:rFonts w:ascii="Arial" w:cs="Arial" w:eastAsia="Arial" w:hAnsi="Arial"/>
          <w:b/>
          <w:bCs/>
          <w:sz w:val="22"/>
          <w:szCs w:val="22"/>
        </w:rPr>
        <w:t xml:space="preserve">TUSSEN DE ONDERGETEKENDE PARTIJEN:</w:t>
      </w:r>
    </w:p>
    <w:p>
      <w:pPr>
        <w:spacing w:after="60" w:before="100"/>
      </w:pPr>
      <w:r>
        <w:rPr>
          <w:rFonts w:ascii="Arial" w:cs="Arial" w:eastAsia="Arial" w:hAnsi="Arial"/>
          <w:b/>
          <w:bCs/>
          <w:color w:val="2d3561"/>
          <w:sz w:val="21"/>
          <w:szCs w:val="21"/>
        </w:rPr>
        <w:t xml:space="preserve">ENERZIJDS, de VERHUURDER: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Naam en voornamen:</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Vandenberghe, Geert François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Geboortedatum en -plaats:</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15 maart 1972, Gent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Rijksregisternummer:</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72.03.15-123.45</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Adres:</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Veldstraat 89, 9000 Gent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Telefoon / gsm:</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0498 12 34 56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E-mailadres:</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geert.vandenberghe@kotbeheer.be</w:t>
            </w:r>
          </w:p>
        </w:tc>
      </w:tr>
    </w:tbl>
    <w:p>
      <w:pPr>
        <w:spacing w:after="40" w:before="40"/>
      </w:pPr>
      <w:r>
        <w:t xml:space="preserve"/>
      </w:r>
    </w:p>
    <w:p>
      <w:pPr>
        <w:spacing w:after="60" w:before="100"/>
      </w:pPr>
      <w:r>
        <w:rPr>
          <w:rFonts w:ascii="Arial" w:cs="Arial" w:eastAsia="Arial" w:hAnsi="Arial"/>
          <w:b/>
          <w:bCs/>
          <w:color w:val="2d3561"/>
          <w:sz w:val="21"/>
          <w:szCs w:val="21"/>
        </w:rPr>
        <w:t xml:space="preserve">ANDERZIJDS, de HUURDER: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Naam en voornamen:</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Claeys, Emma Louise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Geboortedatum en -plaats:</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12 september 2004, Dendermonde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Rijksregisternummer:</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04.09.12-234.56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Onderwijsinstelling:</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Universiteit Gent (UGent) — Faculteit Ingenieurswetenschappen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Studentennummer:</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202401234</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Hoofdverblijf (verschillend van huuradres):</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Stationsstraat 8, 9200 Dendermonde, België</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Telefoon / gsm:</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0479 98 76 54</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E-mailadres:</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emma.claeys@ugent.be</w:t>
            </w:r>
          </w:p>
        </w:tc>
      </w:tr>
    </w:tbl>
    <w:p>
      <w:pPr>
        <w:spacing w:after="40" w:before="40"/>
      </w:pPr>
      <w:r>
        <w:t xml:space="preserve"/>
      </w:r>
    </w:p>
    <w:p>
      <w:pPr>
        <w:spacing w:after="60" w:before="60"/>
        <w:jc w:val="both"/>
      </w:pPr>
      <w:r>
        <w:rPr>
          <w:rFonts w:ascii="Arial" w:cs="Arial" w:eastAsia="Arial" w:hAnsi="Arial"/>
          <w:b/>
          <w:bCs/>
          <w:i w:val="false"/>
          <w:iCs w:val="false"/>
          <w:color w:val="000000"/>
          <w:sz w:val="20"/>
          <w:szCs w:val="20"/>
        </w:rPr>
        <w:t xml:space="preserve">Wordt overeengekomen wat volgt:</w:t>
      </w:r>
    </w:p>
    <w:p>
      <w:pPr>
        <w:spacing w:after="40" w:before="40"/>
      </w:pPr>
      <w:r>
        <w:t xml:space="preserve"/>
      </w:r>
    </w:p>
    <w:p>
      <w:pPr>
        <w:spacing w:after="80" w:before="200"/>
      </w:pPr>
      <w:r>
        <w:rPr>
          <w:rFonts w:ascii="Arial" w:cs="Arial" w:eastAsia="Arial" w:hAnsi="Arial"/>
          <w:b/>
          <w:bCs/>
          <w:sz w:val="21"/>
          <w:szCs w:val="21"/>
        </w:rPr>
        <w:t xml:space="preserve">Art. 1. </w:t>
      </w:r>
      <w:r>
        <w:rPr>
          <w:rFonts w:ascii="Arial" w:cs="Arial" w:eastAsia="Arial" w:hAnsi="Arial"/>
          <w:b/>
          <w:bCs/>
          <w:sz w:val="21"/>
          <w:szCs w:val="21"/>
        </w:rPr>
        <w:t xml:space="preserve">BESCHRIJVING VAN HET GEHUURDE GOED</w:t>
      </w:r>
    </w:p>
    <w:p>
      <w:pPr>
        <w:spacing w:after="60" w:before="60"/>
        <w:jc w:val="both"/>
      </w:pPr>
      <w:r>
        <w:rPr>
          <w:rFonts w:ascii="Arial" w:cs="Arial" w:eastAsia="Arial" w:hAnsi="Arial"/>
          <w:b w:val="false"/>
          <w:bCs w:val="false"/>
          <w:i w:val="false"/>
          <w:iCs w:val="false"/>
          <w:color w:val="000000"/>
          <w:sz w:val="20"/>
          <w:szCs w:val="20"/>
        </w:rPr>
        <w:t xml:space="preserve">De verhuurder geeft in huur aan de hierboven vermelde huurder een studentenkamer bestemd voor bewoning door één persoon, gelegen: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Straat en huisnummer:</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Kortrijksesteenweg 123, bus 4</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Postcode en gemeente:</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9000 Gent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Ligging in het gebouw:</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Voorkant — 2e verdieping, kamer nr. 4</w:t>
            </w:r>
          </w:p>
        </w:tc>
      </w:tr>
    </w:tbl>
    <w:p>
      <w:pPr>
        <w:spacing w:after="40" w:before="40"/>
      </w:pPr>
      <w:r>
        <w:t xml:space="preserve"/>
      </w:r>
    </w:p>
    <w:p>
      <w:pPr>
        <w:spacing w:after="60" w:before="60"/>
        <w:jc w:val="both"/>
      </w:pPr>
      <w:r>
        <w:rPr>
          <w:rFonts w:ascii="Arial" w:cs="Arial" w:eastAsia="Arial" w:hAnsi="Arial"/>
          <w:b w:val="false"/>
          <w:bCs w:val="false"/>
          <w:i w:val="false"/>
          <w:iCs w:val="false"/>
          <w:color w:val="000000"/>
          <w:sz w:val="20"/>
          <w:szCs w:val="20"/>
        </w:rPr>
        <w:t xml:space="preserve">Het gehuurde goed kan enkel gebruikt worden als studieverblijf. Het is de huurder niet toegestaan er zijn hoofdverblijf te nemen. Het is verboden om een beroepsactiviteit uit te oefenen in de studentenwoning.</w:t>
      </w:r>
    </w:p>
    <w:p>
      <w:pPr>
        <w:spacing w:after="80" w:before="200"/>
      </w:pPr>
      <w:r>
        <w:rPr>
          <w:rFonts w:ascii="Arial" w:cs="Arial" w:eastAsia="Arial" w:hAnsi="Arial"/>
          <w:b/>
          <w:bCs/>
          <w:sz w:val="21"/>
          <w:szCs w:val="21"/>
        </w:rPr>
        <w:t xml:space="preserve">Art. 2. </w:t>
      </w:r>
      <w:r>
        <w:rPr>
          <w:rFonts w:ascii="Arial" w:cs="Arial" w:eastAsia="Arial" w:hAnsi="Arial"/>
          <w:b/>
          <w:bCs/>
          <w:sz w:val="21"/>
          <w:szCs w:val="21"/>
        </w:rPr>
        <w:t xml:space="preserve">INVENTARIS VAN HET GEHUURDE GOED</w:t>
      </w:r>
    </w:p>
    <w:p>
      <w:pPr>
        <w:spacing w:after="60" w:before="60"/>
        <w:jc w:val="both"/>
      </w:pPr>
      <w:r>
        <w:rPr>
          <w:rFonts w:ascii="Arial" w:cs="Arial" w:eastAsia="Arial" w:hAnsi="Arial"/>
          <w:b w:val="false"/>
          <w:bCs w:val="false"/>
          <w:i w:val="false"/>
          <w:iCs w:val="false"/>
          <w:color w:val="000000"/>
          <w:sz w:val="20"/>
          <w:szCs w:val="20"/>
        </w:rPr>
        <w:t xml:space="preserve">In het gehuurde goed is voorzien:</w:t>
      </w:r>
    </w:p>
    <w:p>
      <w:pPr>
        <w:spacing w:after="60" w:before="60"/>
      </w:pPr>
      <w:r>
        <w:rPr>
          <w:rFonts w:ascii="Arial" w:cs="Arial" w:eastAsia="Arial" w:hAnsi="Arial"/>
          <w:b/>
          <w:bCs/>
          <w:sz w:val="20"/>
          <w:szCs w:val="20"/>
        </w:rPr>
        <w:t xml:space="preserve">Individueel: </w:t>
      </w:r>
      <w:r>
        <w:rPr>
          <w:rFonts w:ascii="Arial" w:cs="Arial" w:eastAsia="Arial" w:hAnsi="Arial"/>
          <w:sz w:val="20"/>
          <w:szCs w:val="20"/>
        </w:rPr>
        <w:t xml:space="preserve">bed, matras, matrasbeschermer, bureau, stoel, kledingkast, boekenrek</w:t>
      </w:r>
    </w:p>
    <w:p>
      <w:pPr>
        <w:spacing w:after="60" w:before="60"/>
      </w:pPr>
      <w:r>
        <w:rPr>
          <w:rFonts w:ascii="Arial" w:cs="Arial" w:eastAsia="Arial" w:hAnsi="Arial"/>
          <w:b/>
          <w:bCs/>
          <w:sz w:val="20"/>
          <w:szCs w:val="20"/>
        </w:rPr>
        <w:t xml:space="preserve">Sanitair: </w:t>
      </w:r>
      <w:r>
        <w:rPr>
          <w:rFonts w:ascii="Arial" w:cs="Arial" w:eastAsia="Arial" w:hAnsi="Arial"/>
          <w:sz w:val="20"/>
          <w:szCs w:val="20"/>
        </w:rPr>
        <w:t xml:space="preserve">koud en warm water, privédouche, toilet</w:t>
      </w:r>
    </w:p>
    <w:p>
      <w:pPr>
        <w:spacing w:after="60" w:before="60"/>
      </w:pPr>
      <w:r>
        <w:rPr>
          <w:rFonts w:ascii="Arial" w:cs="Arial" w:eastAsia="Arial" w:hAnsi="Arial"/>
          <w:b/>
          <w:bCs/>
          <w:sz w:val="20"/>
          <w:szCs w:val="20"/>
        </w:rPr>
        <w:t xml:space="preserve">Keuken: </w:t>
      </w:r>
      <w:r>
        <w:rPr>
          <w:rFonts w:ascii="Arial" w:cs="Arial" w:eastAsia="Arial" w:hAnsi="Arial"/>
          <w:sz w:val="20"/>
          <w:szCs w:val="20"/>
        </w:rPr>
        <w:t xml:space="preserve">beperkte kookgelegenheid (kookplaat 2 vuren, microgolfoven, koelkast)</w:t>
      </w:r>
    </w:p>
    <w:p>
      <w:pPr>
        <w:spacing w:after="60" w:before="60"/>
      </w:pPr>
      <w:r>
        <w:rPr>
          <w:rFonts w:ascii="Arial" w:cs="Arial" w:eastAsia="Arial" w:hAnsi="Arial"/>
          <w:b/>
          <w:bCs/>
          <w:sz w:val="20"/>
          <w:szCs w:val="20"/>
        </w:rPr>
        <w:t xml:space="preserve">Internet: </w:t>
      </w:r>
      <w:r>
        <w:rPr>
          <w:rFonts w:ascii="Arial" w:cs="Arial" w:eastAsia="Arial" w:hAnsi="Arial"/>
          <w:sz w:val="20"/>
          <w:szCs w:val="20"/>
        </w:rPr>
        <w:t xml:space="preserve">WiFi inbegrepen</w:t>
      </w:r>
    </w:p>
    <w:p>
      <w:pPr>
        <w:spacing w:after="60" w:before="60"/>
      </w:pPr>
      <w:r>
        <w:rPr>
          <w:rFonts w:ascii="Arial" w:cs="Arial" w:eastAsia="Arial" w:hAnsi="Arial"/>
          <w:b/>
          <w:bCs/>
          <w:sz w:val="20"/>
          <w:szCs w:val="20"/>
        </w:rPr>
        <w:t xml:space="preserve">Verwarming: </w:t>
      </w:r>
      <w:r>
        <w:rPr>
          <w:rFonts w:ascii="Arial" w:cs="Arial" w:eastAsia="Arial" w:hAnsi="Arial"/>
          <w:sz w:val="20"/>
          <w:szCs w:val="20"/>
        </w:rPr>
        <w:t xml:space="preserve">centrale verwarming (aardgas)</w:t>
      </w:r>
    </w:p>
    <w:p>
      <w:pPr>
        <w:spacing w:after="60" w:before="60"/>
      </w:pPr>
      <w:r>
        <w:rPr>
          <w:rFonts w:ascii="Arial" w:cs="Arial" w:eastAsia="Arial" w:hAnsi="Arial"/>
          <w:b/>
          <w:bCs/>
          <w:sz w:val="20"/>
          <w:szCs w:val="20"/>
        </w:rPr>
        <w:t xml:space="preserve">Gemeenschappelijk: </w:t>
      </w:r>
      <w:r>
        <w:rPr>
          <w:rFonts w:ascii="Arial" w:cs="Arial" w:eastAsia="Arial" w:hAnsi="Arial"/>
          <w:sz w:val="20"/>
          <w:szCs w:val="20"/>
        </w:rPr>
        <w:t xml:space="preserve">fietsenbergplaats, inkomhal</w:t>
      </w:r>
    </w:p>
    <w:p>
      <w:pPr>
        <w:spacing w:after="80" w:before="200"/>
      </w:pPr>
      <w:r>
        <w:rPr>
          <w:rFonts w:ascii="Arial" w:cs="Arial" w:eastAsia="Arial" w:hAnsi="Arial"/>
          <w:b/>
          <w:bCs/>
          <w:sz w:val="21"/>
          <w:szCs w:val="21"/>
        </w:rPr>
        <w:t xml:space="preserve">Art. 3. </w:t>
      </w:r>
      <w:r>
        <w:rPr>
          <w:rFonts w:ascii="Arial" w:cs="Arial" w:eastAsia="Arial" w:hAnsi="Arial"/>
          <w:b/>
          <w:bCs/>
          <w:sz w:val="21"/>
          <w:szCs w:val="21"/>
        </w:rPr>
        <w:t xml:space="preserve">HUURPERIODE</w:t>
      </w:r>
    </w:p>
    <w:p>
      <w:pPr>
        <w:spacing w:after="60" w:before="60"/>
        <w:jc w:val="both"/>
      </w:pPr>
      <w:r>
        <w:rPr>
          <w:rFonts w:ascii="Arial" w:cs="Arial" w:eastAsia="Arial" w:hAnsi="Arial"/>
          <w:b w:val="false"/>
          <w:bCs w:val="false"/>
          <w:i w:val="false"/>
          <w:iCs w:val="false"/>
          <w:color w:val="000000"/>
          <w:sz w:val="20"/>
          <w:szCs w:val="20"/>
        </w:rPr>
        <w:t xml:space="preserve">Het gehuurde goed wordt verhuurd voor een huurperiode van 9 maanden en 1 week, die een aanvang neemt op 23 september 2025 en eindigt op 30 juni 2026.</w:t>
      </w:r>
    </w:p>
    <w:p>
      <w:pPr>
        <w:spacing w:after="60" w:before="60"/>
        <w:jc w:val="both"/>
      </w:pPr>
      <w:r>
        <w:rPr>
          <w:rFonts w:ascii="Arial" w:cs="Arial" w:eastAsia="Arial" w:hAnsi="Arial"/>
          <w:b w:val="false"/>
          <w:bCs w:val="false"/>
          <w:i w:val="false"/>
          <w:iCs w:val="false"/>
          <w:color w:val="000000"/>
          <w:sz w:val="20"/>
          <w:szCs w:val="20"/>
        </w:rPr>
        <w:t xml:space="preserve">De huurmaand begint op de aanvangsdag van het contract. De huurder mag ononderbroken beschikken over het goed tijdens de duur van de overeenkomst.</w:t>
      </w:r>
    </w:p>
    <w:p>
      <w:pPr>
        <w:spacing w:after="80" w:before="200"/>
      </w:pPr>
      <w:r>
        <w:rPr>
          <w:rFonts w:ascii="Arial" w:cs="Arial" w:eastAsia="Arial" w:hAnsi="Arial"/>
          <w:b/>
          <w:bCs/>
          <w:sz w:val="21"/>
          <w:szCs w:val="21"/>
        </w:rPr>
        <w:t xml:space="preserve">Art. 4. </w:t>
      </w:r>
      <w:r>
        <w:rPr>
          <w:rFonts w:ascii="Arial" w:cs="Arial" w:eastAsia="Arial" w:hAnsi="Arial"/>
          <w:b/>
          <w:bCs/>
          <w:sz w:val="21"/>
          <w:szCs w:val="21"/>
        </w:rPr>
        <w:t xml:space="preserve">HUURPRIJS EN KOSTEN</w:t>
      </w:r>
    </w:p>
    <w:p>
      <w:pPr>
        <w:spacing w:after="60" w:before="60"/>
        <w:jc w:val="both"/>
      </w:pPr>
      <w:r>
        <w:rPr>
          <w:rFonts w:ascii="Arial" w:cs="Arial" w:eastAsia="Arial" w:hAnsi="Arial"/>
          <w:b w:val="false"/>
          <w:bCs w:val="false"/>
          <w:i w:val="false"/>
          <w:iCs w:val="false"/>
          <w:color w:val="000000"/>
          <w:sz w:val="20"/>
          <w:szCs w:val="20"/>
        </w:rPr>
        <w:t xml:space="preserve">De huurprijs bedraagt € 490,00 per maand.</w:t>
      </w:r>
    </w:p>
    <w:p>
      <w:pPr>
        <w:spacing w:after="60" w:before="80"/>
      </w:pPr>
      <w:r>
        <w:rPr>
          <w:rFonts w:ascii="Arial" w:cs="Arial" w:eastAsia="Arial" w:hAnsi="Arial"/>
          <w:sz w:val="20"/>
          <w:szCs w:val="20"/>
        </w:rPr>
        <w:t xml:space="preserve">In deze huurprijs is ALLES INBEGREPEN behalve de onderstaande kosten: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Vaste kost per maand:</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€ 60,00 voor water, elektriciteit, verwarming en internet (belasting 2de verblijf zie Art. 7)</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Totaal maandelijkse betaling:</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€ 550,00</w:t>
            </w:r>
          </w:p>
        </w:tc>
      </w:tr>
    </w:tbl>
    <w:p>
      <w:pPr>
        <w:spacing w:after="40" w:before="40"/>
      </w:pPr>
      <w:r>
        <w:t xml:space="preserve"/>
      </w:r>
    </w:p>
    <w:p>
      <w:pPr>
        <w:spacing w:after="60" w:before="60"/>
        <w:jc w:val="both"/>
      </w:pPr>
      <w:r>
        <w:rPr>
          <w:rFonts w:ascii="Arial" w:cs="Arial" w:eastAsia="Arial" w:hAnsi="Arial"/>
          <w:b w:val="false"/>
          <w:bCs w:val="false"/>
          <w:i w:val="false"/>
          <w:iCs w:val="false"/>
          <w:color w:val="000000"/>
          <w:sz w:val="20"/>
          <w:szCs w:val="20"/>
        </w:rPr>
        <w:t xml:space="preserve">Conform art. 60 Vlaams Woninghuurdecreet dienen alle kosten en lasten in de huurprijs omvat te zijn. Enkel energie- en waterverbruik, telecommunicatie en de belasting op tweede verblijven kunnen extra aangerekend worden.</w:t>
      </w:r>
    </w:p>
    <w:p>
      <w:pPr>
        <w:spacing w:after="60" w:before="60"/>
        <w:jc w:val="both"/>
      </w:pPr>
      <w:r>
        <w:rPr>
          <w:rFonts w:ascii="Arial" w:cs="Arial" w:eastAsia="Arial" w:hAnsi="Arial"/>
          <w:b w:val="false"/>
          <w:bCs w:val="false"/>
          <w:i w:val="false"/>
          <w:iCs w:val="false"/>
          <w:color w:val="000000"/>
          <w:sz w:val="20"/>
          <w:szCs w:val="20"/>
        </w:rPr>
        <w:t xml:space="preserve">De begin- en eindtellerstanden van elektriciteit, gas en water worden bij in- en uittrede tegensprekelijk opgenomen.</w:t>
      </w:r>
    </w:p>
    <w:p>
      <w:pPr>
        <w:spacing w:after="80" w:before="200"/>
      </w:pPr>
      <w:r>
        <w:rPr>
          <w:rFonts w:ascii="Arial" w:cs="Arial" w:eastAsia="Arial" w:hAnsi="Arial"/>
          <w:b/>
          <w:bCs/>
          <w:sz w:val="21"/>
          <w:szCs w:val="21"/>
        </w:rPr>
        <w:t xml:space="preserve">Art. 5. </w:t>
      </w:r>
      <w:r>
        <w:rPr>
          <w:rFonts w:ascii="Arial" w:cs="Arial" w:eastAsia="Arial" w:hAnsi="Arial"/>
          <w:b/>
          <w:bCs/>
          <w:sz w:val="21"/>
          <w:szCs w:val="21"/>
        </w:rPr>
        <w:t xml:space="preserve">BETALING</w:t>
      </w:r>
    </w:p>
    <w:p>
      <w:pPr>
        <w:spacing w:after="60" w:before="60"/>
        <w:jc w:val="both"/>
      </w:pPr>
      <w:r>
        <w:rPr>
          <w:rFonts w:ascii="Arial" w:cs="Arial" w:eastAsia="Arial" w:hAnsi="Arial"/>
          <w:b w:val="false"/>
          <w:bCs w:val="false"/>
          <w:i w:val="false"/>
          <w:iCs w:val="false"/>
          <w:color w:val="000000"/>
          <w:sz w:val="20"/>
          <w:szCs w:val="20"/>
        </w:rPr>
        <w:t xml:space="preserve">€ 550,00 wordt maandelijks betaald door overschrijving, uiterlijk binnen de vijf kalenderdagen na de aanvang van de huurmaand.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IBAN-rekeningnummer:</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BE12 3456 7890 1234</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BIC-nummer:</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GEBABEBB</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Bankinstelling:</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BNP Paribas Fortis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Op naam van:</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Vandenberghe Geert</w:t>
            </w:r>
          </w:p>
        </w:tc>
      </w:tr>
    </w:tbl>
    <w:p>
      <w:pPr>
        <w:spacing w:after="80" w:before="200"/>
      </w:pPr>
      <w:r>
        <w:rPr>
          <w:rFonts w:ascii="Arial" w:cs="Arial" w:eastAsia="Arial" w:hAnsi="Arial"/>
          <w:b/>
          <w:bCs/>
          <w:sz w:val="21"/>
          <w:szCs w:val="21"/>
        </w:rPr>
        <w:t xml:space="preserve">Art. 6. </w:t>
      </w:r>
      <w:r>
        <w:rPr>
          <w:rFonts w:ascii="Arial" w:cs="Arial" w:eastAsia="Arial" w:hAnsi="Arial"/>
          <w:b/>
          <w:bCs/>
          <w:sz w:val="21"/>
          <w:szCs w:val="21"/>
        </w:rPr>
        <w:t xml:space="preserve">WAARBORG</w:t>
      </w:r>
    </w:p>
    <w:p>
      <w:pPr>
        <w:spacing w:after="60" w:before="60"/>
        <w:jc w:val="both"/>
      </w:pPr>
      <w:r>
        <w:rPr>
          <w:rFonts w:ascii="Arial" w:cs="Arial" w:eastAsia="Arial" w:hAnsi="Arial"/>
          <w:b w:val="false"/>
          <w:bCs w:val="false"/>
          <w:i w:val="false"/>
          <w:iCs w:val="false"/>
          <w:color w:val="000000"/>
          <w:sz w:val="20"/>
          <w:szCs w:val="20"/>
        </w:rPr>
        <w:t xml:space="preserve">De huurwaarborg wordt ten vroegste drie maanden voor de inwerkingtreding van deze huurovereenkomst door de huurder verstrekt en uiterlijk op 23 september 2025.</w:t>
      </w:r>
    </w:p>
    <w:p>
      <w:pPr>
        <w:spacing w:after="60" w:before="60"/>
        <w:jc w:val="both"/>
      </w:pPr>
      <w:r>
        <w:rPr>
          <w:rFonts w:ascii="Arial" w:cs="Arial" w:eastAsia="Arial" w:hAnsi="Arial"/>
          <w:b w:val="false"/>
          <w:bCs w:val="false"/>
          <w:i w:val="false"/>
          <w:iCs w:val="false"/>
          <w:color w:val="000000"/>
          <w:sz w:val="20"/>
          <w:szCs w:val="20"/>
        </w:rPr>
        <w:t xml:space="preserve">De huurwaarborg bedraagt twee maanden huurprijs, zijnde € 980,00 (2 × € 490,00).</w:t>
      </w:r>
    </w:p>
    <w:p>
      <w:pPr>
        <w:spacing w:after="60" w:before="60"/>
        <w:jc w:val="both"/>
      </w:pPr>
      <w:r>
        <w:rPr>
          <w:rFonts w:ascii="Arial" w:cs="Arial" w:eastAsia="Arial" w:hAnsi="Arial"/>
          <w:b w:val="false"/>
          <w:bCs w:val="false"/>
          <w:i w:val="false"/>
          <w:iCs w:val="false"/>
          <w:color w:val="000000"/>
          <w:sz w:val="20"/>
          <w:szCs w:val="20"/>
        </w:rPr>
        <w:t xml:space="preserve">De huurder zal de waarborg deponeren bij een financiële instelling op een geïndividualiseerde en geblokkeerde waarborgrekening op zijn naam. De opgebrachte rente wordt gekapitaliseerd ten bate van de huurder. De waarborg kan door de huurder nooit als huur worden gerekend.</w:t>
      </w:r>
    </w:p>
    <w:p>
      <w:pPr>
        <w:spacing w:after="60" w:before="60"/>
        <w:jc w:val="both"/>
      </w:pPr>
      <w:r>
        <w:rPr>
          <w:rFonts w:ascii="Arial" w:cs="Arial" w:eastAsia="Arial" w:hAnsi="Arial"/>
          <w:b w:val="false"/>
          <w:bCs w:val="false"/>
          <w:i w:val="false"/>
          <w:iCs w:val="false"/>
          <w:color w:val="000000"/>
          <w:sz w:val="20"/>
          <w:szCs w:val="20"/>
        </w:rPr>
        <w:t xml:space="preserve">De waarborg of het saldo ervan wordt vrijgemaakt of teruggestort aan de huurder binnen de drie maanden nadat de huurder het goed verlaten heeft, tenzij de verhuurder binnen die termijn de teruggave ervan heeft betwist bij aangetekende brief.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Terugstorting op IBAN:</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BE98 1234 5678 9012 (Claeys Emma)</w:t>
            </w:r>
          </w:p>
        </w:tc>
      </w:tr>
    </w:tbl>
    <w:p>
      <w:pPr>
        <w:spacing w:after="80" w:before="200"/>
      </w:pPr>
      <w:r>
        <w:rPr>
          <w:rFonts w:ascii="Arial" w:cs="Arial" w:eastAsia="Arial" w:hAnsi="Arial"/>
          <w:b/>
          <w:bCs/>
          <w:sz w:val="21"/>
          <w:szCs w:val="21"/>
        </w:rPr>
        <w:t xml:space="preserve">Art. 7. </w:t>
      </w:r>
      <w:r>
        <w:rPr>
          <w:rFonts w:ascii="Arial" w:cs="Arial" w:eastAsia="Arial" w:hAnsi="Arial"/>
          <w:b/>
          <w:bCs/>
          <w:sz w:val="21"/>
          <w:szCs w:val="21"/>
        </w:rPr>
        <w:t xml:space="preserve">BELASTING OP TWEEDE VERBLIJVEN (STAD GENT)</w:t>
      </w:r>
    </w:p>
    <w:p>
      <w:pPr>
        <w:spacing w:after="60" w:before="60"/>
        <w:jc w:val="both"/>
      </w:pPr>
      <w:r>
        <w:rPr>
          <w:rFonts w:ascii="Arial" w:cs="Arial" w:eastAsia="Arial" w:hAnsi="Arial"/>
          <w:b w:val="false"/>
          <w:bCs w:val="false"/>
          <w:i w:val="false"/>
          <w:iCs w:val="false"/>
          <w:color w:val="000000"/>
          <w:sz w:val="20"/>
          <w:szCs w:val="20"/>
        </w:rPr>
        <w:t xml:space="preserve">De belasting op tweede verblijven is NIET inbegrepen in de huurprijs en wordt door de huurder rechtstreeks verrekend.</w:t>
      </w:r>
    </w:p>
    <w:p>
      <w:pPr>
        <w:spacing w:after="60" w:before="60"/>
        <w:jc w:val="both"/>
      </w:pPr>
      <w:r>
        <w:rPr>
          <w:rFonts w:ascii="Arial" w:cs="Arial" w:eastAsia="Arial" w:hAnsi="Arial"/>
          <w:b w:val="false"/>
          <w:bCs w:val="false"/>
          <w:i w:val="false"/>
          <w:iCs w:val="false"/>
          <w:color w:val="000000"/>
          <w:sz w:val="20"/>
          <w:szCs w:val="20"/>
        </w:rPr>
        <w:t xml:space="preserve">Aangezien de huurder verklaart student te zijn, betaalt hij bij aanvang van de huur het geldende studententarief van de Stad Gent (aanslagjaar 2025: € 114,00*). Indien de huurder een bewijs van studietoelage van de Vlaamse overheid kan voorleggen, wordt de heffing verminderd.</w:t>
      </w:r>
    </w:p>
    <w:p>
      <w:pPr>
        <w:spacing w:after="60" w:before="60"/>
        <w:jc w:val="both"/>
      </w:pPr>
      <w:r>
        <w:rPr>
          <w:rFonts w:ascii="Arial" w:cs="Arial" w:eastAsia="Arial" w:hAnsi="Arial"/>
          <w:b w:val="false"/>
          <w:bCs w:val="false"/>
          <w:i w:val="false"/>
          <w:iCs w:val="false"/>
          <w:color w:val="000000"/>
          <w:sz w:val="20"/>
          <w:szCs w:val="20"/>
        </w:rPr>
        <w:t xml:space="preserve">De huurder dient vóór 1 januari 2026 het bewijs van inschrijving aan de universiteit aan de verhuurder over te maken. Bij gebreke hieraan betaalt de huurder het volledige gemeentelijke tarief.</w:t>
      </w:r>
    </w:p>
    <w:p>
      <w:pPr>
        <w:spacing w:after="60" w:before="60"/>
        <w:jc w:val="both"/>
      </w:pPr>
      <w:r>
        <w:rPr>
          <w:rFonts w:ascii="Arial" w:cs="Arial" w:eastAsia="Arial" w:hAnsi="Arial"/>
          <w:b w:val="false"/>
          <w:bCs w:val="false"/>
          <w:i/>
          <w:iCs/>
          <w:color w:val="666666"/>
          <w:sz w:val="18"/>
          <w:szCs w:val="18"/>
        </w:rPr>
        <w:t xml:space="preserve">* Of het op dat ogenblik geldende tarief. De bedragen worden jaarlijks geïndexeerd overeenkomstig het gemeentereglement van de Stad Gent.</w:t>
      </w:r>
    </w:p>
    <w:p>
      <w:pPr>
        <w:spacing w:after="80" w:before="200"/>
      </w:pPr>
      <w:r>
        <w:rPr>
          <w:rFonts w:ascii="Arial" w:cs="Arial" w:eastAsia="Arial" w:hAnsi="Arial"/>
          <w:b/>
          <w:bCs/>
          <w:sz w:val="21"/>
          <w:szCs w:val="21"/>
        </w:rPr>
        <w:t xml:space="preserve">Art. 8. </w:t>
      </w:r>
      <w:r>
        <w:rPr>
          <w:rFonts w:ascii="Arial" w:cs="Arial" w:eastAsia="Arial" w:hAnsi="Arial"/>
          <w:b/>
          <w:bCs/>
          <w:sz w:val="21"/>
          <w:szCs w:val="21"/>
        </w:rPr>
        <w:t xml:space="preserve">BRANDVERZEKERING</w:t>
      </w:r>
    </w:p>
    <w:p>
      <w:pPr>
        <w:spacing w:after="60" w:before="60"/>
        <w:jc w:val="both"/>
      </w:pPr>
      <w:r>
        <w:rPr>
          <w:rFonts w:ascii="Arial" w:cs="Arial" w:eastAsia="Arial" w:hAnsi="Arial"/>
          <w:b w:val="false"/>
          <w:bCs w:val="false"/>
          <w:i w:val="false"/>
          <w:iCs w:val="false"/>
          <w:color w:val="000000"/>
          <w:sz w:val="20"/>
          <w:szCs w:val="20"/>
        </w:rPr>
        <w:t xml:space="preserve">De verhuurder verbindt er zich toe om in zijn brandverzekering de aansprakelijkheid van de huurder tegenover de verhuurder en derden te dekken voor rekening van de huurder (brand, aanverwante gevaren, waterschade).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Verzekeringsmaatschappij:</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AXA Belgium</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Polisnummer:</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AXA-2025-00456789</w:t>
            </w:r>
          </w:p>
        </w:tc>
      </w:tr>
    </w:tbl>
    <w:p>
      <w:pPr>
        <w:spacing w:after="60" w:before="60"/>
        <w:jc w:val="both"/>
      </w:pPr>
      <w:r>
        <w:rPr>
          <w:rFonts w:ascii="Arial" w:cs="Arial" w:eastAsia="Arial" w:hAnsi="Arial"/>
          <w:b w:val="false"/>
          <w:bCs w:val="false"/>
          <w:i w:val="false"/>
          <w:iCs w:val="false"/>
          <w:color w:val="000000"/>
          <w:sz w:val="20"/>
          <w:szCs w:val="20"/>
        </w:rPr>
        <w:t xml:space="preserve">De huurder zorgt zelf voor de verzekering van zijn persoonlijke inboedel.</w:t>
      </w:r>
    </w:p>
    <w:p>
      <w:pPr>
        <w:spacing w:after="80" w:before="200"/>
      </w:pPr>
      <w:r>
        <w:rPr>
          <w:rFonts w:ascii="Arial" w:cs="Arial" w:eastAsia="Arial" w:hAnsi="Arial"/>
          <w:b/>
          <w:bCs/>
          <w:sz w:val="21"/>
          <w:szCs w:val="21"/>
        </w:rPr>
        <w:t xml:space="preserve">Art. 9. </w:t>
      </w:r>
      <w:r>
        <w:rPr>
          <w:rFonts w:ascii="Arial" w:cs="Arial" w:eastAsia="Arial" w:hAnsi="Arial"/>
          <w:b/>
          <w:bCs/>
          <w:sz w:val="21"/>
          <w:szCs w:val="21"/>
        </w:rPr>
        <w:t xml:space="preserve">PLAATSBESCHRIJVING</w:t>
      </w:r>
    </w:p>
    <w:p>
      <w:pPr>
        <w:spacing w:after="60" w:before="60"/>
        <w:jc w:val="both"/>
      </w:pPr>
      <w:r>
        <w:rPr>
          <w:rFonts w:ascii="Arial" w:cs="Arial" w:eastAsia="Arial" w:hAnsi="Arial"/>
          <w:b w:val="false"/>
          <w:bCs w:val="false"/>
          <w:i w:val="false"/>
          <w:iCs w:val="false"/>
          <w:color w:val="000000"/>
          <w:sz w:val="20"/>
          <w:szCs w:val="20"/>
        </w:rPr>
        <w:t xml:space="preserve">Gedurende de eerste maand van het effectieve gebruik van het gehuurde goed zijn beide partijen verplicht voor gezamenlijke rekening een omstandige en tegensprekelijke beginplaatsbeschrijving op te maken van de kamer en de gemeenschappelijke delen.</w:t>
      </w:r>
    </w:p>
    <w:p>
      <w:pPr>
        <w:spacing w:after="60" w:before="60"/>
        <w:jc w:val="both"/>
      </w:pPr>
      <w:r>
        <w:rPr>
          <w:rFonts w:ascii="Arial" w:cs="Arial" w:eastAsia="Arial" w:hAnsi="Arial"/>
          <w:b w:val="false"/>
          <w:bCs w:val="false"/>
          <w:i w:val="false"/>
          <w:iCs w:val="false"/>
          <w:color w:val="000000"/>
          <w:sz w:val="20"/>
          <w:szCs w:val="20"/>
        </w:rPr>
        <w:t xml:space="preserve">Als een van de partijen daarom verzoekt, wordt door beide partijen op het einde van de huur een omstandige en tegensprekelijke eindplaatsbeschrijving voor gezamenlijke rekening opgemaakt. Bij gebrek aan een eindplaatsbeschrijving wordt de huurder, behoudens het tegenbewijs, geacht het goed te hebben verlaten in dezelfde staat als bij intrede.</w:t>
      </w:r>
    </w:p>
    <w:p>
      <w:pPr>
        <w:spacing w:after="60" w:before="60"/>
        <w:jc w:val="both"/>
      </w:pPr>
      <w:r>
        <w:rPr>
          <w:rFonts w:ascii="Arial" w:cs="Arial" w:eastAsia="Arial" w:hAnsi="Arial"/>
          <w:b w:val="false"/>
          <w:bCs w:val="false"/>
          <w:i w:val="false"/>
          <w:iCs w:val="false"/>
          <w:color w:val="000000"/>
          <w:sz w:val="20"/>
          <w:szCs w:val="20"/>
        </w:rPr>
        <w:t xml:space="preserve">De plaatsbeschrijving maakt integraal deel uit van deze huurovereenkomst en wordt als bijlage toegevoegd.</w:t>
      </w:r>
    </w:p>
    <w:p>
      <w:pPr>
        <w:spacing w:after="80" w:before="200"/>
      </w:pPr>
      <w:r>
        <w:rPr>
          <w:rFonts w:ascii="Arial" w:cs="Arial" w:eastAsia="Arial" w:hAnsi="Arial"/>
          <w:b/>
          <w:bCs/>
          <w:sz w:val="21"/>
          <w:szCs w:val="21"/>
        </w:rPr>
        <w:t xml:space="preserve">Art. 10. </w:t>
      </w:r>
      <w:r>
        <w:rPr>
          <w:rFonts w:ascii="Arial" w:cs="Arial" w:eastAsia="Arial" w:hAnsi="Arial"/>
          <w:b/>
          <w:bCs/>
          <w:sz w:val="21"/>
          <w:szCs w:val="21"/>
        </w:rPr>
        <w:t xml:space="preserve">EINDE VAN DE OVEREENKOMST</w:t>
      </w:r>
    </w:p>
    <w:p>
      <w:pPr>
        <w:spacing w:after="60" w:before="60"/>
        <w:jc w:val="both"/>
      </w:pPr>
      <w:r>
        <w:rPr>
          <w:rFonts w:ascii="Arial" w:cs="Arial" w:eastAsia="Arial" w:hAnsi="Arial"/>
          <w:b w:val="false"/>
          <w:bCs w:val="false"/>
          <w:i w:val="false"/>
          <w:iCs w:val="false"/>
          <w:color w:val="000000"/>
          <w:sz w:val="20"/>
          <w:szCs w:val="20"/>
        </w:rPr>
        <w:t xml:space="preserve">De huurovereenkomst eindigt op 30 juni 2026 zonder opzegging. De huurder dient het gehuurde goed op die datum volledig ontruimd te hebben en de sleutels terug te bezorgen aan de verhuurder.</w:t>
      </w:r>
    </w:p>
    <w:p>
      <w:pPr>
        <w:spacing w:after="60" w:before="60"/>
        <w:jc w:val="both"/>
      </w:pPr>
      <w:r>
        <w:rPr>
          <w:rFonts w:ascii="Arial" w:cs="Arial" w:eastAsia="Arial" w:hAnsi="Arial"/>
          <w:b w:val="false"/>
          <w:bCs w:val="false"/>
          <w:i w:val="false"/>
          <w:iCs w:val="false"/>
          <w:color w:val="000000"/>
          <w:sz w:val="20"/>
          <w:szCs w:val="20"/>
        </w:rPr>
        <w:t xml:space="preserve">Wanneer een nieuwe overeenkomst wordt afgesloten met dezelfde student voor dezelfde kamer kan de huurprijs enkel geïndexeerd worden.</w:t>
      </w:r>
    </w:p>
    <w:p>
      <w:pPr>
        <w:spacing w:after="80" w:before="200"/>
      </w:pPr>
      <w:r>
        <w:rPr>
          <w:rFonts w:ascii="Arial" w:cs="Arial" w:eastAsia="Arial" w:hAnsi="Arial"/>
          <w:b/>
          <w:bCs/>
          <w:sz w:val="21"/>
          <w:szCs w:val="21"/>
        </w:rPr>
        <w:t xml:space="preserve">Art. 11. </w:t>
      </w:r>
      <w:r>
        <w:rPr>
          <w:rFonts w:ascii="Arial" w:cs="Arial" w:eastAsia="Arial" w:hAnsi="Arial"/>
          <w:b/>
          <w:bCs/>
          <w:sz w:val="21"/>
          <w:szCs w:val="21"/>
        </w:rPr>
        <w:t xml:space="preserve">REGELING DERDE EXAMENPERIODE EN VAKANTIE</w:t>
      </w:r>
    </w:p>
    <w:p>
      <w:pPr>
        <w:spacing w:after="60" w:before="60"/>
        <w:jc w:val="both"/>
      </w:pPr>
      <w:r>
        <w:rPr>
          <w:rFonts w:ascii="Arial" w:cs="Arial" w:eastAsia="Arial" w:hAnsi="Arial"/>
          <w:b w:val="false"/>
          <w:bCs w:val="false"/>
          <w:i w:val="false"/>
          <w:iCs w:val="false"/>
          <w:color w:val="000000"/>
          <w:sz w:val="20"/>
          <w:szCs w:val="20"/>
        </w:rPr>
        <w:t xml:space="preserve">a)  Indien de maand juni in de huurperiode valt en de huurovereenkomst eindigt voor de start van de derde examenperiode, heeft de student die in de derde examenperiode examens aflegt het recht te beschikken over een gelijkwaardige kamer. De student stelt de verhuurder hiervan tijdig in kennis (uiterlijk 19 juli). De huurder betaalt per begonnen week ten hoogste 1/4 van de maandelijkse betaling (€ 137,50/week).</w:t>
      </w:r>
    </w:p>
    <w:p>
      <w:pPr>
        <w:spacing w:after="60" w:before="60"/>
        <w:jc w:val="both"/>
      </w:pPr>
      <w:r>
        <w:rPr>
          <w:rFonts w:ascii="Arial" w:cs="Arial" w:eastAsia="Arial" w:hAnsi="Arial"/>
          <w:b w:val="false"/>
          <w:bCs w:val="false"/>
          <w:i w:val="false"/>
          <w:iCs w:val="false"/>
          <w:color w:val="000000"/>
          <w:sz w:val="20"/>
          <w:szCs w:val="20"/>
        </w:rPr>
        <w:t xml:space="preserve">b)  De huurder kan — mits uitdrukkelijk akkoord van de verhuurder — over de kamer beschikken tijdens de vakantieperiode na het einde van de huurovereenkomst, tegen een weekhuur van ten hoogste 1/4 van de maandelijkse betaling (€ 137,50/week).</w:t>
      </w:r>
    </w:p>
    <w:p>
      <w:pPr>
        <w:spacing w:after="80" w:before="200"/>
      </w:pPr>
      <w:r>
        <w:rPr>
          <w:rFonts w:ascii="Arial" w:cs="Arial" w:eastAsia="Arial" w:hAnsi="Arial"/>
          <w:b/>
          <w:bCs/>
          <w:sz w:val="21"/>
          <w:szCs w:val="21"/>
        </w:rPr>
        <w:t xml:space="preserve">Art. 12. </w:t>
      </w:r>
      <w:r>
        <w:rPr>
          <w:rFonts w:ascii="Arial" w:cs="Arial" w:eastAsia="Arial" w:hAnsi="Arial"/>
          <w:b/>
          <w:bCs/>
          <w:sz w:val="21"/>
          <w:szCs w:val="21"/>
        </w:rPr>
        <w:t xml:space="preserve">ONDERVERHUREN EN HUUROVERDRACHT</w:t>
      </w:r>
    </w:p>
    <w:p>
      <w:pPr>
        <w:spacing w:after="60" w:before="60"/>
        <w:jc w:val="both"/>
      </w:pPr>
      <w:r>
        <w:rPr>
          <w:rFonts w:ascii="Arial" w:cs="Arial" w:eastAsia="Arial" w:hAnsi="Arial"/>
          <w:b w:val="false"/>
          <w:bCs w:val="false"/>
          <w:i w:val="false"/>
          <w:iCs w:val="false"/>
          <w:color w:val="000000"/>
          <w:sz w:val="20"/>
          <w:szCs w:val="20"/>
        </w:rPr>
        <w:t xml:space="preserve">De huurder heeft het recht zijn kamer onder te verhuren aan een andere student-huurder wanneer hij deelneemt aan een studie-uitwisselingsprogramma of een stage moet volbrengen. In alle andere gevallen zijn onderverhuring en huuroverdracht enkel toegelaten mits schriftelijke toestemming van de verhuurder.</w:t>
      </w:r>
    </w:p>
    <w:p>
      <w:pPr>
        <w:spacing w:after="80" w:before="200"/>
      </w:pPr>
      <w:r>
        <w:rPr>
          <w:rFonts w:ascii="Arial" w:cs="Arial" w:eastAsia="Arial" w:hAnsi="Arial"/>
          <w:b/>
          <w:bCs/>
          <w:sz w:val="21"/>
          <w:szCs w:val="21"/>
        </w:rPr>
        <w:t xml:space="preserve">Art. 13. </w:t>
      </w:r>
      <w:r>
        <w:rPr>
          <w:rFonts w:ascii="Arial" w:cs="Arial" w:eastAsia="Arial" w:hAnsi="Arial"/>
          <w:b/>
          <w:bCs/>
          <w:sz w:val="21"/>
          <w:szCs w:val="21"/>
        </w:rPr>
        <w:t xml:space="preserve">VOORTIJDIGE BEËINDIGING</w:t>
      </w:r>
    </w:p>
    <w:p>
      <w:pPr>
        <w:spacing w:after="60" w:before="60"/>
        <w:jc w:val="both"/>
      </w:pPr>
      <w:r>
        <w:rPr>
          <w:rFonts w:ascii="Arial" w:cs="Arial" w:eastAsia="Arial" w:hAnsi="Arial"/>
          <w:b w:val="false"/>
          <w:bCs w:val="false"/>
          <w:i w:val="false"/>
          <w:iCs w:val="false"/>
          <w:color w:val="000000"/>
          <w:sz w:val="20"/>
          <w:szCs w:val="20"/>
        </w:rPr>
        <w:t xml:space="preserve">De huurder kan deze overeenkomst voortijdig beëindigen:</w:t>
      </w:r>
    </w:p>
    <w:p>
      <w:pPr>
        <w:spacing w:after="60" w:before="60"/>
        <w:jc w:val="both"/>
      </w:pPr>
      <w:r>
        <w:rPr>
          <w:rFonts w:ascii="Arial" w:cs="Arial" w:eastAsia="Arial" w:hAnsi="Arial"/>
          <w:b w:val="false"/>
          <w:bCs w:val="false"/>
          <w:i w:val="false"/>
          <w:iCs w:val="false"/>
          <w:color w:val="000000"/>
          <w:sz w:val="20"/>
          <w:szCs w:val="20"/>
        </w:rPr>
        <w:t xml:space="preserve">a)  Vóór de inwerkingtreding via schriftelijke opzegging. Kosteloos tot drie maanden vóór inwerkingtreding; een opzeggingsvergoeding van twee maanden huur (€ 980,00) is verschuldigd bij opzegging minder dan drie maanden vóór de startdatum.</w:t>
      </w:r>
    </w:p>
    <w:p>
      <w:pPr>
        <w:spacing w:after="60" w:before="60"/>
        <w:jc w:val="both"/>
      </w:pPr>
      <w:r>
        <w:rPr>
          <w:rFonts w:ascii="Arial" w:cs="Arial" w:eastAsia="Arial" w:hAnsi="Arial"/>
          <w:b w:val="false"/>
          <w:bCs w:val="false"/>
          <w:i w:val="false"/>
          <w:iCs w:val="false"/>
          <w:color w:val="000000"/>
          <w:sz w:val="20"/>
          <w:szCs w:val="20"/>
        </w:rPr>
        <w:t xml:space="preserve">b)  Door een opzegging van twee maanden bij: (i) officiële stopzetting van de studie (uitschrijvingsbewijs vereist); (ii) overlijden van een ouder of onderhoudsplichtige (bewijsstuk vereist). De opzeggingstermijn gaat in op de eerste dag van de maand volgend op de schriftelijke opzegging.</w:t>
      </w:r>
    </w:p>
    <w:p>
      <w:pPr>
        <w:spacing w:after="60" w:before="60"/>
        <w:jc w:val="both"/>
      </w:pPr>
      <w:r>
        <w:rPr>
          <w:rFonts w:ascii="Arial" w:cs="Arial" w:eastAsia="Arial" w:hAnsi="Arial"/>
          <w:b w:val="false"/>
          <w:bCs w:val="false"/>
          <w:i w:val="false"/>
          <w:iCs w:val="false"/>
          <w:color w:val="000000"/>
          <w:sz w:val="20"/>
          <w:szCs w:val="20"/>
        </w:rPr>
        <w:t xml:space="preserve">c)  De overeenkomst wordt van rechtswege ontbonden door het overlijden van de huurder, op de eerste dag van de maand die volgt op het overlijden.</w:t>
      </w:r>
    </w:p>
    <w:p>
      <w:pPr>
        <w:spacing w:after="80" w:before="200"/>
      </w:pPr>
      <w:r>
        <w:rPr>
          <w:rFonts w:ascii="Arial" w:cs="Arial" w:eastAsia="Arial" w:hAnsi="Arial"/>
          <w:b/>
          <w:bCs/>
          <w:sz w:val="21"/>
          <w:szCs w:val="21"/>
        </w:rPr>
        <w:t xml:space="preserve">Art. 14. </w:t>
      </w:r>
      <w:r>
        <w:rPr>
          <w:rFonts w:ascii="Arial" w:cs="Arial" w:eastAsia="Arial" w:hAnsi="Arial"/>
          <w:b/>
          <w:bCs/>
          <w:sz w:val="21"/>
          <w:szCs w:val="21"/>
        </w:rPr>
        <w:t xml:space="preserve">ONDERHOUD, HERSTELLINGEN EN SCHADE</w:t>
      </w:r>
    </w:p>
    <w:p>
      <w:pPr>
        <w:spacing w:after="60" w:before="60"/>
        <w:jc w:val="both"/>
      </w:pPr>
      <w:r>
        <w:rPr>
          <w:rFonts w:ascii="Arial" w:cs="Arial" w:eastAsia="Arial" w:hAnsi="Arial"/>
          <w:b w:val="false"/>
          <w:bCs w:val="false"/>
          <w:i w:val="false"/>
          <w:iCs w:val="false"/>
          <w:color w:val="000000"/>
          <w:sz w:val="20"/>
          <w:szCs w:val="20"/>
        </w:rPr>
        <w:t xml:space="preserve">Overeenkomstig de wettelijke bepalingen zijn technisch onderhoud en herstellingen ten laste van de verhuurder. De huurder stelt de verhuurder schriftelijk en zo snel mogelijk in kennis van beschadigingen of defecten. De huurder is verantwoordelijk voor kleine herstellingen als opgesomd in de "lijst van kleine herstellingen Vlaams Woninghuurdecreet".</w:t>
      </w:r>
    </w:p>
    <w:p>
      <w:pPr>
        <w:spacing w:after="60" w:before="60"/>
        <w:jc w:val="both"/>
      </w:pPr>
      <w:r>
        <w:rPr>
          <w:rFonts w:ascii="Arial" w:cs="Arial" w:eastAsia="Arial" w:hAnsi="Arial"/>
          <w:b w:val="false"/>
          <w:bCs w:val="false"/>
          <w:i w:val="false"/>
          <w:iCs w:val="false"/>
          <w:color w:val="000000"/>
          <w:sz w:val="20"/>
          <w:szCs w:val="20"/>
        </w:rPr>
        <w:t xml:space="preserve">De verhuurder mag geen verbouwingswerken uitvoeren zonder schriftelijke toestemming van de huurder en in geen geval tijdens de blok- en examenperiode.</w:t>
      </w:r>
    </w:p>
    <w:p>
      <w:pPr>
        <w:spacing w:after="80" w:before="200"/>
      </w:pPr>
      <w:r>
        <w:rPr>
          <w:rFonts w:ascii="Arial" w:cs="Arial" w:eastAsia="Arial" w:hAnsi="Arial"/>
          <w:b/>
          <w:bCs/>
          <w:sz w:val="21"/>
          <w:szCs w:val="21"/>
        </w:rPr>
        <w:t xml:space="preserve">Art. 15. </w:t>
      </w:r>
      <w:r>
        <w:rPr>
          <w:rFonts w:ascii="Arial" w:cs="Arial" w:eastAsia="Arial" w:hAnsi="Arial"/>
          <w:b/>
          <w:bCs/>
          <w:sz w:val="21"/>
          <w:szCs w:val="21"/>
        </w:rPr>
        <w:t xml:space="preserve">VEILIGHEIDSVOORSCHRIFTEN EN EPC</w:t>
      </w:r>
    </w:p>
    <w:p>
      <w:pPr>
        <w:spacing w:after="60" w:before="60"/>
        <w:jc w:val="both"/>
      </w:pPr>
      <w:r>
        <w:rPr>
          <w:rFonts w:ascii="Arial" w:cs="Arial" w:eastAsia="Arial" w:hAnsi="Arial"/>
          <w:b w:val="false"/>
          <w:bCs w:val="false"/>
          <w:i w:val="false"/>
          <w:iCs w:val="false"/>
          <w:color w:val="000000"/>
          <w:sz w:val="20"/>
          <w:szCs w:val="20"/>
        </w:rPr>
        <w:t xml:space="preserve">De verhuurder verklaart dat het pand uitgerust is met rookmelders conform de Vlaamse regelgeving. De huurder staat in voor het onderhoud van de rookmelder in zijn kamer. De verhuurder overhandigt de brandveiligheidsvoorschriften aan de huurder, die verklaart een exemplaar ontvangen te hebben.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444444"/>
                <w:sz w:val="20"/>
                <w:szCs w:val="20"/>
              </w:rPr>
              <w:t xml:space="preserve">EPC-label kamer:</w:t>
            </w:r>
          </w:p>
        </w:tc>
        <w:tc>
          <w:tcPr>
            <w:tcW w:type="dxa" w:w="6838"/>
            <w:tcBorders>
              <w:top w:val="none" w:color="FFFFFF" w:sz="0"/>
              <w:left w:val="none" w:color="FFFFFF" w:sz="0"/>
              <w:bottom w:val="single" w:color="333333" w:sz="4"/>
              <w:right w:val="none" w:color="FFFFFF" w:sz="0"/>
            </w:tcBorders>
            <w:tcMar>
              <w:top w:type="dxa" w:w="40"/>
              <w:left w:type="dxa" w:w="60"/>
              <w:bottom w:type="dxa" w:w="40"/>
              <w:right w:type="dxa" w:w="0"/>
            </w:tcMar>
          </w:tcPr>
          <w:p>
            <w:r>
              <w:rPr>
                <w:rFonts w:ascii="Arial" w:cs="Arial" w:eastAsia="Arial" w:hAnsi="Arial"/>
                <w:sz w:val="20"/>
                <w:szCs w:val="20"/>
              </w:rPr>
              <w:t xml:space="preserve">C  (Energieprestatiecertificaat nr. 20250515-EPC-4567)</w:t>
            </w:r>
          </w:p>
        </w:tc>
      </w:tr>
    </w:tbl>
    <w:p>
      <w:pPr>
        <w:spacing w:after="80" w:before="200"/>
      </w:pPr>
      <w:r>
        <w:rPr>
          <w:rFonts w:ascii="Arial" w:cs="Arial" w:eastAsia="Arial" w:hAnsi="Arial"/>
          <w:b/>
          <w:bCs/>
          <w:sz w:val="21"/>
          <w:szCs w:val="21"/>
        </w:rPr>
        <w:t xml:space="preserve">Art. 16. </w:t>
      </w:r>
      <w:r>
        <w:rPr>
          <w:rFonts w:ascii="Arial" w:cs="Arial" w:eastAsia="Arial" w:hAnsi="Arial"/>
          <w:b/>
          <w:bCs/>
          <w:sz w:val="21"/>
          <w:szCs w:val="21"/>
        </w:rPr>
        <w:t xml:space="preserve">RUSTIG GENOT</w:t>
      </w:r>
    </w:p>
    <w:p>
      <w:pPr>
        <w:spacing w:after="60" w:before="60"/>
        <w:jc w:val="both"/>
      </w:pPr>
      <w:r>
        <w:rPr>
          <w:rFonts w:ascii="Arial" w:cs="Arial" w:eastAsia="Arial" w:hAnsi="Arial"/>
          <w:b w:val="false"/>
          <w:bCs w:val="false"/>
          <w:i w:val="false"/>
          <w:iCs w:val="false"/>
          <w:color w:val="000000"/>
          <w:sz w:val="20"/>
          <w:szCs w:val="20"/>
        </w:rPr>
        <w:t xml:space="preserve">De verhuurder verbindt er zich toe het rustig genot te verzekeren. Hij heeft slechts toegang tot de kamer in geval van overmacht of mits toestemming van de huurder. Beide partijen of derden aan wie zij toegang hebben verleend, dienen zich te onthouden van alles wat de rust van de bewoners of buren zou kunnen storen.</w:t>
      </w:r>
    </w:p>
    <w:p>
      <w:pPr>
        <w:spacing w:after="80" w:before="200"/>
      </w:pPr>
      <w:r>
        <w:rPr>
          <w:rFonts w:ascii="Arial" w:cs="Arial" w:eastAsia="Arial" w:hAnsi="Arial"/>
          <w:b/>
          <w:bCs/>
          <w:sz w:val="21"/>
          <w:szCs w:val="21"/>
        </w:rPr>
        <w:t xml:space="preserve">Art. 17. </w:t>
      </w:r>
      <w:r>
        <w:rPr>
          <w:rFonts w:ascii="Arial" w:cs="Arial" w:eastAsia="Arial" w:hAnsi="Arial"/>
          <w:b/>
          <w:bCs/>
          <w:sz w:val="21"/>
          <w:szCs w:val="21"/>
        </w:rPr>
        <w:t xml:space="preserve">COMFORT EN KWALITEITSNORMEN</w:t>
      </w:r>
    </w:p>
    <w:p>
      <w:pPr>
        <w:spacing w:after="60" w:before="60"/>
        <w:jc w:val="both"/>
      </w:pPr>
      <w:r>
        <w:rPr>
          <w:rFonts w:ascii="Arial" w:cs="Arial" w:eastAsia="Arial" w:hAnsi="Arial"/>
          <w:b w:val="false"/>
          <w:bCs w:val="false"/>
          <w:i w:val="false"/>
          <w:iCs w:val="false"/>
          <w:color w:val="000000"/>
          <w:sz w:val="20"/>
          <w:szCs w:val="20"/>
        </w:rPr>
        <w:t xml:space="preserve">De kamer moet in overeenstemming zijn met de geldende kwaliteits- en veiligheidsnormen voor studentenkamers, zoals vermeld in de Vlaamse Codex Wonen. De verhuurder waarborgt een normale temperatuur in het gehuurde goed.</w:t>
      </w:r>
    </w:p>
    <w:p>
      <w:pPr>
        <w:spacing w:after="80" w:before="200"/>
      </w:pPr>
      <w:r>
        <w:rPr>
          <w:rFonts w:ascii="Arial" w:cs="Arial" w:eastAsia="Arial" w:hAnsi="Arial"/>
          <w:b/>
          <w:bCs/>
          <w:sz w:val="21"/>
          <w:szCs w:val="21"/>
        </w:rPr>
        <w:t xml:space="preserve">Art. 18. </w:t>
      </w:r>
      <w:r>
        <w:rPr>
          <w:rFonts w:ascii="Arial" w:cs="Arial" w:eastAsia="Arial" w:hAnsi="Arial"/>
          <w:b/>
          <w:bCs/>
          <w:sz w:val="21"/>
          <w:szCs w:val="21"/>
        </w:rPr>
        <w:t xml:space="preserve">REGISTRATIE</w:t>
      </w:r>
    </w:p>
    <w:p>
      <w:pPr>
        <w:spacing w:after="60" w:before="60"/>
        <w:jc w:val="both"/>
      </w:pPr>
      <w:r>
        <w:rPr>
          <w:rFonts w:ascii="Arial" w:cs="Arial" w:eastAsia="Arial" w:hAnsi="Arial"/>
          <w:b w:val="false"/>
          <w:bCs w:val="false"/>
          <w:i w:val="false"/>
          <w:iCs w:val="false"/>
          <w:color w:val="000000"/>
          <w:sz w:val="20"/>
          <w:szCs w:val="20"/>
        </w:rPr>
        <w:t xml:space="preserve">De verhuurder is verplicht de huurovereenkomst, plaatsbeschrijving en andere bijlagen te registreren. De registratie is gratis en dient te gebeuren binnen de twee maanden na de ondertekening. De kosten van eventuele laattijdige registratie zijn volledig ten laste van de verhuurder.</w:t>
      </w:r>
    </w:p>
    <w:p>
      <w:pPr>
        <w:spacing w:after="60" w:before="60"/>
        <w:jc w:val="both"/>
      </w:pPr>
      <w:r>
        <w:rPr>
          <w:rFonts w:ascii="Arial" w:cs="Arial" w:eastAsia="Arial" w:hAnsi="Arial"/>
          <w:b w:val="false"/>
          <w:bCs w:val="false"/>
          <w:i w:val="false"/>
          <w:iCs w:val="false"/>
          <w:color w:val="000000"/>
          <w:sz w:val="20"/>
          <w:szCs w:val="20"/>
        </w:rPr>
        <w:t xml:space="preserve">Meer informatie: www.vlaanderen.be/studentenhuurovereenkomsten</w:t>
      </w:r>
    </w:p>
    <w:p>
      <w:pPr>
        <w:spacing w:after="80" w:before="200"/>
      </w:pPr>
      <w:r>
        <w:rPr>
          <w:rFonts w:ascii="Arial" w:cs="Arial" w:eastAsia="Arial" w:hAnsi="Arial"/>
          <w:b/>
          <w:bCs/>
          <w:sz w:val="21"/>
          <w:szCs w:val="21"/>
        </w:rPr>
        <w:t xml:space="preserve">Art. 19. </w:t>
      </w:r>
      <w:r>
        <w:rPr>
          <w:rFonts w:ascii="Arial" w:cs="Arial" w:eastAsia="Arial" w:hAnsi="Arial"/>
          <w:b/>
          <w:bCs/>
          <w:sz w:val="21"/>
          <w:szCs w:val="21"/>
        </w:rPr>
        <w:t xml:space="preserve">SLOTBEPALINGEN</w:t>
      </w:r>
    </w:p>
    <w:p>
      <w:pPr>
        <w:spacing w:after="60" w:before="60"/>
        <w:jc w:val="both"/>
      </w:pPr>
      <w:r>
        <w:rPr>
          <w:rFonts w:ascii="Arial" w:cs="Arial" w:eastAsia="Arial" w:hAnsi="Arial"/>
          <w:b w:val="false"/>
          <w:bCs w:val="false"/>
          <w:i w:val="false"/>
          <w:iCs w:val="false"/>
          <w:color w:val="000000"/>
          <w:sz w:val="20"/>
          <w:szCs w:val="20"/>
        </w:rPr>
        <w:t xml:space="preserve">Deze huurovereenkomst kan aangevuld worden met een huisreglement, op voorwaarde dat de huurder hiervan kennis had vóór ondertekening. Het reglement wordt door beide partijen ondertekend en gehecht aan alle exemplaren. De inhoud ervan mag niet strijdig zijn met de bepalingen van deze overeenkomst.</w:t>
      </w:r>
    </w:p>
    <w:p>
      <w:pPr>
        <w:spacing w:after="60" w:before="60"/>
        <w:jc w:val="both"/>
      </w:pPr>
      <w:r>
        <w:rPr>
          <w:rFonts w:ascii="Arial" w:cs="Arial" w:eastAsia="Arial" w:hAnsi="Arial"/>
          <w:b w:val="false"/>
          <w:bCs w:val="false"/>
          <w:i w:val="false"/>
          <w:iCs w:val="false"/>
          <w:color w:val="000000"/>
          <w:sz w:val="20"/>
          <w:szCs w:val="20"/>
        </w:rPr>
        <w:t xml:space="preserve">De vulgariserende toelichting van het Vlaamse Woninghuurdecreet is te vinden op: www.vlaanderen.be/studentenhuurovereenkomsten</w:t>
      </w:r>
    </w:p>
    <w:p>
      <w:pPr>
        <w:spacing w:after="40" w:before="40"/>
      </w:pPr>
      <w:r>
        <w:t xml:space="preserve"/>
      </w:r>
    </w:p>
    <w:p>
      <w:pPr>
        <w:pBdr>
          <w:top w:val="single" w:color="4f46e5" w:sz="6" w:space="4"/>
        </w:pBdr>
        <w:spacing w:after="120" w:before="200"/>
      </w:pPr>
      <w:r>
        <w:rPr>
          <w:rFonts w:ascii="Arial" w:cs="Arial" w:eastAsia="Arial" w:hAnsi="Arial"/>
          <w:b/>
          <w:bCs/>
          <w:color w:val="1a1a2e"/>
          <w:sz w:val="26"/>
          <w:szCs w:val="26"/>
        </w:rPr>
        <w:t xml:space="preserve">ONDERTEKENING</w:t>
      </w:r>
    </w:p>
    <w:p>
      <w:pPr>
        <w:spacing w:after="60" w:before="60"/>
        <w:jc w:val="both"/>
      </w:pPr>
      <w:r>
        <w:rPr>
          <w:rFonts w:ascii="Arial" w:cs="Arial" w:eastAsia="Arial" w:hAnsi="Arial"/>
          <w:b w:val="false"/>
          <w:bCs w:val="false"/>
          <w:i w:val="false"/>
          <w:iCs w:val="false"/>
          <w:color w:val="000000"/>
          <w:sz w:val="20"/>
          <w:szCs w:val="20"/>
        </w:rPr>
        <w:t xml:space="preserve">Opgemaakt te Gent, op ___ / ___ / 2025, in twee originelen. Elke partij erkent één exemplaar ontvangen te hebben.</w:t>
      </w:r>
    </w:p>
    <w:p>
      <w:pPr>
        <w:spacing w:after="60" w:before="60"/>
        <w:jc w:val="both"/>
      </w:pPr>
      <w:r>
        <w:rPr>
          <w:rFonts w:ascii="Arial" w:cs="Arial" w:eastAsia="Arial" w:hAnsi="Arial"/>
          <w:b w:val="false"/>
          <w:bCs w:val="false"/>
          <w:i w:val="false"/>
          <w:iCs w:val="false"/>
          <w:color w:val="000000"/>
          <w:sz w:val="20"/>
          <w:szCs w:val="20"/>
        </w:rPr>
        <w:t xml:space="preserve">Alle wijzigingen aan deze huurovereenkomst worden door beide partijen geparafeerd. Deze overeenkomst kan fysiek of digitaal ondertekend worden.</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26"/>
        <w:gridCol w:w="385"/>
        <w:gridCol w:w="4626"/>
      </w:tblGrid>
      <w:tr>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bCs/>
                <w:sz w:val="20"/>
                <w:szCs w:val="20"/>
              </w:rPr>
              <w:t xml:space="preserve">Handtekening verhuurder:</w:t>
            </w:r>
          </w:p>
        </w:tc>
        <w:tc>
          <w:tcPr>
            <w:tcW w:type="dxa" w:w="385"/>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
            </w:r>
          </w:p>
        </w:tc>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bCs/>
                <w:sz w:val="20"/>
                <w:szCs w:val="20"/>
              </w:rPr>
              <w:t xml:space="preserve">Naam: Vandenberghe, Geert François</w:t>
            </w:r>
          </w:p>
        </w:tc>
      </w:tr>
      <w:tr>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
            </w:r>
          </w:p>
        </w:tc>
        <w:tc>
          <w:tcPr>
            <w:tcW w:type="dxa" w:w="385"/>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
            </w:r>
          </w:p>
        </w:tc>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
            </w:r>
          </w:p>
        </w:tc>
      </w:tr>
      <w:tr>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Datum: _____ / _____ / 2025</w:t>
            </w:r>
          </w:p>
        </w:tc>
        <w:tc>
          <w:tcPr>
            <w:tcW w:type="dxa" w:w="385"/>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
            </w:r>
          </w:p>
        </w:tc>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Plaats: Gent</w:t>
            </w:r>
          </w:p>
        </w:tc>
      </w:tr>
    </w:tbl>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26"/>
        <w:gridCol w:w="385"/>
        <w:gridCol w:w="4626"/>
      </w:tblGrid>
      <w:tr>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bCs/>
                <w:sz w:val="20"/>
                <w:szCs w:val="20"/>
              </w:rPr>
              <w:t xml:space="preserve">Handtekening huurder:</w:t>
            </w:r>
          </w:p>
        </w:tc>
        <w:tc>
          <w:tcPr>
            <w:tcW w:type="dxa" w:w="385"/>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
            </w:r>
          </w:p>
        </w:tc>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bCs/>
                <w:sz w:val="20"/>
                <w:szCs w:val="20"/>
              </w:rPr>
              <w:t xml:space="preserve">Naam: Claeys, Emma Louise</w:t>
            </w:r>
          </w:p>
        </w:tc>
      </w:tr>
      <w:tr>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
            </w:r>
          </w:p>
        </w:tc>
        <w:tc>
          <w:tcPr>
            <w:tcW w:type="dxa" w:w="385"/>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
            </w:r>
          </w:p>
        </w:tc>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
            </w:r>
          </w:p>
        </w:tc>
      </w:tr>
      <w:tr>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Datum: _____ / _____ / 2025</w:t>
            </w:r>
          </w:p>
        </w:tc>
        <w:tc>
          <w:tcPr>
            <w:tcW w:type="dxa" w:w="385"/>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
            </w:r>
          </w:p>
        </w:tc>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Plaats: Gent</w:t>
            </w:r>
          </w:p>
        </w:tc>
      </w:tr>
    </w:tbl>
    <w:p>
      <w:pPr>
        <w:pageBreakBefore/>
        <w:spacing w:after="120" w:before="0"/>
      </w:pPr>
      <w:r>
        <w:rPr>
          <w:rFonts w:ascii="Arial" w:cs="Arial" w:eastAsia="Arial" w:hAnsi="Arial"/>
          <w:b/>
          <w:bCs/>
          <w:color w:val="1a1a2e"/>
          <w:sz w:val="26"/>
          <w:szCs w:val="26"/>
        </w:rPr>
        <w:t xml:space="preserve">BIJLAGEN BIJ DE HUUROVEREENKOMST</w:t>
      </w:r>
    </w:p>
    <w:p>
      <w:pPr>
        <w:spacing w:after="80" w:before="160"/>
      </w:pPr>
      <w:r>
        <w:rPr>
          <w:rFonts w:ascii="Arial" w:cs="Arial" w:eastAsia="Arial" w:hAnsi="Arial"/>
          <w:b/>
          <w:bCs/>
          <w:color w:val="2d3561"/>
          <w:sz w:val="22"/>
          <w:szCs w:val="22"/>
        </w:rPr>
        <w:t xml:space="preserve">Bijlage A — Beginplaatsbeschrijving</w:t>
      </w:r>
    </w:p>
    <w:p>
      <w:pPr>
        <w:spacing w:after="60" w:before="60"/>
        <w:jc w:val="both"/>
      </w:pPr>
      <w:r>
        <w:rPr>
          <w:rFonts w:ascii="Arial" w:cs="Arial" w:eastAsia="Arial" w:hAnsi="Arial"/>
          <w:b w:val="false"/>
          <w:bCs w:val="false"/>
          <w:i w:val="false"/>
          <w:iCs w:val="false"/>
          <w:color w:val="000000"/>
          <w:sz w:val="20"/>
          <w:szCs w:val="20"/>
        </w:rPr>
        <w:t xml:space="preserve">Opgemaakt op _____ / _____ / 2025 — Kamer 4, Kortrijksesteenweg 123 bus 4, 9000 Gent</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1927"/>
        <w:gridCol w:w="4337"/>
      </w:tblGrid>
      <w:tr>
        <w:trPr>
          <w:tblHeader/>
        </w:trPr>
        <w:tc>
          <w:tcPr>
            <w:tcW w:type="dxa" w:w="3373"/>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tcPr>
          <w:p>
            <w:r>
              <w:rPr>
                <w:rFonts w:ascii="Arial" w:cs="Arial" w:eastAsia="Arial" w:hAnsi="Arial"/>
                <w:b/>
                <w:bCs/>
                <w:color w:val="FFFFFF"/>
                <w:sz w:val="18"/>
                <w:szCs w:val="18"/>
              </w:rPr>
              <w:t xml:space="preserve">Onderdeel</w:t>
            </w:r>
          </w:p>
        </w:tc>
        <w:tc>
          <w:tcPr>
            <w:tcW w:type="dxa" w:w="1927"/>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tcPr>
          <w:p>
            <w:r>
              <w:rPr>
                <w:rFonts w:ascii="Arial" w:cs="Arial" w:eastAsia="Arial" w:hAnsi="Arial"/>
                <w:b/>
                <w:bCs/>
                <w:color w:val="FFFFFF"/>
                <w:sz w:val="18"/>
                <w:szCs w:val="18"/>
              </w:rPr>
              <w:t xml:space="preserve">Toestand</w:t>
            </w:r>
          </w:p>
        </w:tc>
        <w:tc>
          <w:tcPr>
            <w:tcW w:type="dxa" w:w="4337"/>
            <w:tcBorders>
              <w:top w:val="single" w:color="CCCCCC" w:sz="1"/>
              <w:left w:val="single" w:color="CCCCCC" w:sz="1"/>
              <w:bottom w:val="single" w:color="CCCCCC" w:sz="1"/>
              <w:right w:val="single" w:color="CCCCCC" w:sz="1"/>
            </w:tcBorders>
            <w:shd w:fill="2d3561" w:val="clear"/>
            <w:tcMar>
              <w:top w:type="dxa" w:w="80"/>
              <w:left w:type="dxa" w:w="120"/>
              <w:bottom w:type="dxa" w:w="80"/>
              <w:right w:type="dxa" w:w="120"/>
            </w:tcMar>
          </w:tcPr>
          <w:p>
            <w:r>
              <w:rPr>
                <w:rFonts w:ascii="Arial" w:cs="Arial" w:eastAsia="Arial" w:hAnsi="Arial"/>
                <w:b/>
                <w:bCs/>
                <w:color w:val="FFFFFF"/>
                <w:sz w:val="18"/>
                <w:szCs w:val="18"/>
              </w:rPr>
              <w:t xml:space="preserve">Opmerkingen</w:t>
            </w:r>
          </w:p>
        </w:tc>
      </w:tr>
      <w:tr>
        <w:tc>
          <w:tcPr>
            <w:tcW w:type="dxa" w:w="9638"/>
            <w:gridSpan w:val="3"/>
            <w:tcBorders>
              <w:top w:val="single" w:color="CCCCCC" w:sz="1"/>
              <w:left w:val="single" w:color="CCCCCC" w:sz="1"/>
              <w:bottom w:val="single" w:color="CCCCCC" w:sz="1"/>
              <w:right w:val="single" w:color="CCCCCC" w:sz="1"/>
            </w:tcBorders>
            <w:shd w:fill="E8EAF6" w:val="clear"/>
            <w:tcMar>
              <w:top w:type="dxa" w:w="60"/>
              <w:left w:type="dxa" w:w="120"/>
              <w:bottom w:type="dxa" w:w="60"/>
              <w:right w:type="dxa" w:w="120"/>
            </w:tcMar>
          </w:tcPr>
          <w:p>
            <w:r>
              <w:rPr>
                <w:rFonts w:ascii="Arial" w:cs="Arial" w:eastAsia="Arial" w:hAnsi="Arial"/>
                <w:b/>
                <w:bCs/>
                <w:color w:val="2d3561"/>
                <w:sz w:val="18"/>
                <w:szCs w:val="18"/>
              </w:rPr>
              <w:t xml:space="preserve">KEUKEN</w:t>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Aanrecht</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Gootsteen &amp; kraan</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Kookplaat</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Koelkast</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Microgolfoven</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Kasten</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Vloer</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638"/>
            <w:gridSpan w:val="3"/>
            <w:tcBorders>
              <w:top w:val="single" w:color="CCCCCC" w:sz="1"/>
              <w:left w:val="single" w:color="CCCCCC" w:sz="1"/>
              <w:bottom w:val="single" w:color="CCCCCC" w:sz="1"/>
              <w:right w:val="single" w:color="CCCCCC" w:sz="1"/>
            </w:tcBorders>
            <w:shd w:fill="E8EAF6" w:val="clear"/>
            <w:tcMar>
              <w:top w:type="dxa" w:w="60"/>
              <w:left w:type="dxa" w:w="120"/>
              <w:bottom w:type="dxa" w:w="60"/>
              <w:right w:type="dxa" w:w="120"/>
            </w:tcMar>
          </w:tcPr>
          <w:p>
            <w:r>
              <w:rPr>
                <w:rFonts w:ascii="Arial" w:cs="Arial" w:eastAsia="Arial" w:hAnsi="Arial"/>
                <w:b/>
                <w:bCs/>
                <w:color w:val="2d3561"/>
                <w:sz w:val="18"/>
                <w:szCs w:val="18"/>
              </w:rPr>
              <w:t xml:space="preserve">BADKAMER</w:t>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Wastafel &amp; kraan</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Douche</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Toilet &amp; toiletbril</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Spiegel</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Vloer</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638"/>
            <w:gridSpan w:val="3"/>
            <w:tcBorders>
              <w:top w:val="single" w:color="CCCCCC" w:sz="1"/>
              <w:left w:val="single" w:color="CCCCCC" w:sz="1"/>
              <w:bottom w:val="single" w:color="CCCCCC" w:sz="1"/>
              <w:right w:val="single" w:color="CCCCCC" w:sz="1"/>
            </w:tcBorders>
            <w:shd w:fill="E8EAF6" w:val="clear"/>
            <w:tcMar>
              <w:top w:type="dxa" w:w="60"/>
              <w:left w:type="dxa" w:w="120"/>
              <w:bottom w:type="dxa" w:w="60"/>
              <w:right w:type="dxa" w:w="120"/>
            </w:tcMar>
          </w:tcPr>
          <w:p>
            <w:r>
              <w:rPr>
                <w:rFonts w:ascii="Arial" w:cs="Arial" w:eastAsia="Arial" w:hAnsi="Arial"/>
                <w:b/>
                <w:bCs/>
                <w:color w:val="2d3561"/>
                <w:sz w:val="18"/>
                <w:szCs w:val="18"/>
              </w:rPr>
              <w:t xml:space="preserve">SLAAP-/WOONKAMER</w:t>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Vloer</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Muren</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Plafond</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Raam/ramen</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Gordijnen</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Deur</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Kledingkast</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Bureau &amp; stoel</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638"/>
            <w:gridSpan w:val="3"/>
            <w:tcBorders>
              <w:top w:val="single" w:color="CCCCCC" w:sz="1"/>
              <w:left w:val="single" w:color="CCCCCC" w:sz="1"/>
              <w:bottom w:val="single" w:color="CCCCCC" w:sz="1"/>
              <w:right w:val="single" w:color="CCCCCC" w:sz="1"/>
            </w:tcBorders>
            <w:shd w:fill="E8EAF6" w:val="clear"/>
            <w:tcMar>
              <w:top w:type="dxa" w:w="60"/>
              <w:left w:type="dxa" w:w="120"/>
              <w:bottom w:type="dxa" w:w="60"/>
              <w:right w:type="dxa" w:w="120"/>
            </w:tcMar>
          </w:tcPr>
          <w:p>
            <w:r>
              <w:rPr>
                <w:rFonts w:ascii="Arial" w:cs="Arial" w:eastAsia="Arial" w:hAnsi="Arial"/>
                <w:b/>
                <w:bCs/>
                <w:color w:val="2d3561"/>
                <w:sz w:val="18"/>
                <w:szCs w:val="18"/>
              </w:rPr>
              <w:t xml:space="preserve">INKOM / GANG</w:t>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Vloer</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Muren</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Voordeur</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Brievenbus</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Deurbel</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9638"/>
            <w:gridSpan w:val="3"/>
            <w:tcBorders>
              <w:top w:val="single" w:color="CCCCCC" w:sz="1"/>
              <w:left w:val="single" w:color="CCCCCC" w:sz="1"/>
              <w:bottom w:val="single" w:color="CCCCCC" w:sz="1"/>
              <w:right w:val="single" w:color="CCCCCC" w:sz="1"/>
            </w:tcBorders>
            <w:shd w:fill="E8EAF6" w:val="clear"/>
            <w:tcMar>
              <w:top w:type="dxa" w:w="60"/>
              <w:left w:type="dxa" w:w="120"/>
              <w:bottom w:type="dxa" w:w="60"/>
              <w:right w:type="dxa" w:w="120"/>
            </w:tcMar>
          </w:tcPr>
          <w:p>
            <w:r>
              <w:rPr>
                <w:rFonts w:ascii="Arial" w:cs="Arial" w:eastAsia="Arial" w:hAnsi="Arial"/>
                <w:b/>
                <w:bCs/>
                <w:color w:val="2d3561"/>
                <w:sz w:val="18"/>
                <w:szCs w:val="18"/>
              </w:rPr>
              <w:t xml:space="preserve">ALGEMEEN</w:t>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Verwarming</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Elektriciteitsmeter</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Watermeter</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Rookmelder</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r>
        <w:tc>
          <w:tcPr>
            <w:tcW w:type="dxa" w:w="337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Sleutels (aantal: 2)</w:t>
            </w:r>
          </w:p>
        </w:tc>
        <w:tc>
          <w:tcPr>
            <w:tcW w:type="dxa" w:w="192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8"/>
                <w:szCs w:val="18"/>
              </w:rPr>
              <w:t xml:space="preserve">Goed</w:t>
            </w:r>
          </w:p>
        </w:tc>
        <w:tc>
          <w:tcPr>
            <w:tcW w:type="dxa" w:w="4337"/>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
            </w:r>
          </w:p>
        </w:tc>
      </w:tr>
    </w:tbl>
    <w:p>
      <w:pPr>
        <w:spacing w:after="40" w:before="40"/>
      </w:pPr>
      <w:r>
        <w:t xml:space="preserve"/>
      </w:r>
    </w:p>
    <w:p>
      <w:pPr>
        <w:spacing w:after="60" w:before="60"/>
        <w:jc w:val="both"/>
      </w:pPr>
      <w:r>
        <w:rPr>
          <w:rFonts w:ascii="Arial" w:cs="Arial" w:eastAsia="Arial" w:hAnsi="Arial"/>
          <w:b w:val="false"/>
          <w:bCs w:val="false"/>
          <w:i w:val="false"/>
          <w:iCs w:val="false"/>
          <w:color w:val="000000"/>
          <w:sz w:val="20"/>
          <w:szCs w:val="20"/>
        </w:rPr>
        <w:t xml:space="preserve">Beginstand elektriciteit: _________ kWh   |   Beginstand water: _________ m³   |   Beginstand gas: _________ m³</w:t>
      </w:r>
    </w:p>
    <w:p>
      <w:pPr>
        <w:spacing w:after="40" w:before="40"/>
      </w:pPr>
      <w:r>
        <w:t xml:space="preserve"/>
      </w:r>
    </w:p>
    <w:p>
      <w:pPr>
        <w:spacing w:after="80" w:before="120"/>
      </w:pPr>
      <w:r>
        <w:rPr>
          <w:rFonts w:ascii="Arial" w:cs="Arial" w:eastAsia="Arial" w:hAnsi="Arial"/>
          <w:b/>
          <w:bCs/>
          <w:sz w:val="20"/>
          <w:szCs w:val="20"/>
        </w:rPr>
        <w:t xml:space="preserve">Goedgekeurd door beide partijen: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26"/>
        <w:gridCol w:w="385"/>
        <w:gridCol w:w="4626"/>
      </w:tblGrid>
      <w:tr>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bCs/>
                <w:sz w:val="20"/>
                <w:szCs w:val="20"/>
              </w:rPr>
              <w:t xml:space="preserve">Handtekening verhuurder:</w:t>
            </w:r>
          </w:p>
        </w:tc>
        <w:tc>
          <w:tcPr>
            <w:tcW w:type="dxa" w:w="385"/>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
            </w:r>
          </w:p>
        </w:tc>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bCs/>
                <w:sz w:val="20"/>
                <w:szCs w:val="20"/>
              </w:rPr>
              <w:t xml:space="preserve">Naam: Vandenberghe, Geert François</w:t>
            </w:r>
          </w:p>
        </w:tc>
      </w:tr>
      <w:tr>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
            </w:r>
          </w:p>
        </w:tc>
        <w:tc>
          <w:tcPr>
            <w:tcW w:type="dxa" w:w="385"/>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
            </w:r>
          </w:p>
        </w:tc>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
            </w:r>
          </w:p>
        </w:tc>
      </w:tr>
      <w:tr>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Datum: _____ / _____ / 2025</w:t>
            </w:r>
          </w:p>
        </w:tc>
        <w:tc>
          <w:tcPr>
            <w:tcW w:type="dxa" w:w="385"/>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
            </w:r>
          </w:p>
        </w:tc>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Plaats: Gent</w:t>
            </w:r>
          </w:p>
        </w:tc>
      </w:tr>
    </w:tbl>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26"/>
        <w:gridCol w:w="385"/>
        <w:gridCol w:w="4626"/>
      </w:tblGrid>
      <w:tr>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bCs/>
                <w:sz w:val="20"/>
                <w:szCs w:val="20"/>
              </w:rPr>
              <w:t xml:space="preserve">Handtekening huurder:</w:t>
            </w:r>
          </w:p>
        </w:tc>
        <w:tc>
          <w:tcPr>
            <w:tcW w:type="dxa" w:w="385"/>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
            </w:r>
          </w:p>
        </w:tc>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bCs/>
                <w:sz w:val="20"/>
                <w:szCs w:val="20"/>
              </w:rPr>
              <w:t xml:space="preserve">Naam: Claeys, Emma Louise</w:t>
            </w:r>
          </w:p>
        </w:tc>
      </w:tr>
      <w:tr>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
            </w:r>
          </w:p>
        </w:tc>
        <w:tc>
          <w:tcPr>
            <w:tcW w:type="dxa" w:w="385"/>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
            </w:r>
          </w:p>
        </w:tc>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
            </w:r>
          </w:p>
        </w:tc>
      </w:tr>
      <w:tr>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Datum: _____ / _____ / 2025</w:t>
            </w:r>
          </w:p>
        </w:tc>
        <w:tc>
          <w:tcPr>
            <w:tcW w:type="dxa" w:w="385"/>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
            </w:r>
          </w:p>
        </w:tc>
        <w:tc>
          <w:tcPr>
            <w:tcW w:type="dxa" w:w="4626"/>
            <w:tcBorders>
              <w:top w:val="none" w:color="FFFFFF" w:sz="0"/>
              <w:left w:val="none" w:color="FFFFFF" w:sz="0"/>
              <w:bottom w:val="none" w:color="FFFFFF" w:sz="0"/>
              <w:right w:val="none" w:color="FFFFFF" w:sz="0"/>
            </w:tcBorders>
            <w:tcMar>
              <w:top w:type="dxa" w:w="80"/>
              <w:left w:type="dxa" w:w="60"/>
              <w:bottom w:type="dxa" w:w="80"/>
              <w:right w:type="dxa" w:w="60"/>
            </w:tcMar>
          </w:tcPr>
          <w:p>
            <w:r>
              <w:rPr>
                <w:rFonts w:ascii="Arial" w:cs="Arial" w:eastAsia="Arial" w:hAnsi="Arial"/>
                <w:b w:val="false"/>
                <w:bCs w:val="false"/>
                <w:sz w:val="20"/>
                <w:szCs w:val="20"/>
              </w:rPr>
              <w:t xml:space="preserve">Plaats: Gent</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00"/>
      <w:jc w:val="center"/>
    </w:pPr>
    <w:r>
      <w:rPr>
        <w:rFonts w:ascii="Arial" w:cs="Arial" w:eastAsia="Arial" w:hAnsi="Arial"/>
        <w:color w:val="888888"/>
        <w:sz w:val="16"/>
        <w:szCs w:val="16"/>
      </w:rPr>
      <w:t xml:space="preserve">Pagina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van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AAAAAA"/>
        <w:sz w:val="16"/>
        <w:szCs w:val="16"/>
      </w:rPr>
      <w:t xml:space="preserve">   |   Vertrouwelijk — enkel voor betrokken partijen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tabs>
        <w:tab w:val="right" w:pos="9026"/>
      </w:tabs>
      <w:spacing w:after="120" w:before="0"/>
    </w:pPr>
    <w:r>
      <w:rPr>
        <w:rFonts w:ascii="Arial" w:cs="Arial" w:eastAsia="Arial" w:hAnsi="Arial"/>
        <w:b/>
        <w:bCs/>
        <w:color w:val="4f46e5"/>
        <w:sz w:val="18"/>
        <w:szCs w:val="18"/>
      </w:rPr>
      <w:t xml:space="preserve">HUUROVEREENKOMST STUDENTENKAMER</w:t>
    </w:r>
    <w:r>
      <w:rPr>
        <w:rFonts w:ascii="Arial" w:cs="Arial" w:eastAsia="Arial" w:hAnsi="Arial"/>
        <w:color w:val="888888"/>
        <w:sz w:val="18"/>
        <w:szCs w:val="18"/>
      </w:rPr>
      <w:t xml:space="preserve">		ACADEMIEJAAR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2e"/>
      <w:sz w:val="32"/>
      <w:szCs w:val="32"/>
    </w:rPr>
  </w:style>
  <w:style w:type="paragraph" w:styleId="Heading2">
    <w:name w:val="Heading 2"/>
    <w:basedOn w:val="Normal"/>
    <w:next w:val="Normal"/>
    <w:qFormat/>
    <w:pPr>
      <w:spacing w:after="90" w:before="180"/>
      <w:outlineLvl w:val="1"/>
    </w:pPr>
    <w:rPr>
      <w:rFonts w:ascii="Arial" w:cs="Arial" w:eastAsia="Arial" w:hAnsi="Arial"/>
      <w:b/>
      <w:bCs/>
      <w:color w:val="2d3561"/>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2026-05-23T15:14:58.668Z</dcterms:created>
  <dcterms:modified xsi:type="dcterms:W3CDTF">2026-05-23T15:14:58.669Z</dcterms:modified>
</cp:coreProperties>
</file>

<file path=docProps/custom.xml><?xml version="1.0" encoding="utf-8"?>
<Properties xmlns="http://schemas.openxmlformats.org/officeDocument/2006/custom-properties" xmlns:vt="http://schemas.openxmlformats.org/officeDocument/2006/docPropsVTypes"/>
</file>