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5FA7">
      <w:r>
        <w:rPr>
          <w:noProof/>
        </w:rPr>
        <w:drawing>
          <wp:inline distT="0" distB="0" distL="0" distR="0">
            <wp:extent cx="7029450" cy="37744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7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0F3" w:rsidRDefault="002B30F3">
      <w:r>
        <w:rPr>
          <w:noProof/>
        </w:rPr>
        <w:drawing>
          <wp:inline distT="0" distB="0" distL="0" distR="0">
            <wp:extent cx="7029450" cy="38094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80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0F3" w:rsidRDefault="002B30F3"/>
    <w:p w:rsidR="002B30F3" w:rsidRDefault="002B30F3"/>
    <w:p w:rsidR="002B30F3" w:rsidRDefault="002B30F3"/>
    <w:p w:rsidR="002B30F3" w:rsidRDefault="002B30F3"/>
    <w:p w:rsidR="002B30F3" w:rsidRDefault="002B30F3"/>
    <w:p w:rsidR="002B30F3" w:rsidRDefault="002B30F3">
      <w:r>
        <w:rPr>
          <w:noProof/>
        </w:rPr>
        <w:lastRenderedPageBreak/>
        <w:drawing>
          <wp:inline distT="0" distB="0" distL="0" distR="0">
            <wp:extent cx="7029450" cy="38858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88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0F3" w:rsidRDefault="002B30F3">
      <w:r>
        <w:rPr>
          <w:noProof/>
        </w:rPr>
        <w:drawing>
          <wp:inline distT="0" distB="0" distL="0" distR="0">
            <wp:extent cx="7029450" cy="38001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80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0F3" w:rsidRDefault="002B30F3"/>
    <w:p w:rsidR="002B30F3" w:rsidRDefault="002B30F3"/>
    <w:p w:rsidR="002B30F3" w:rsidRDefault="002B30F3"/>
    <w:p w:rsidR="002B30F3" w:rsidRDefault="002B30F3"/>
    <w:p w:rsidR="002B30F3" w:rsidRDefault="002B30F3"/>
    <w:p w:rsidR="002B30F3" w:rsidRPr="00FC3A5E" w:rsidRDefault="00FC3A5E">
      <w:pPr>
        <w:rPr>
          <w:rFonts w:ascii="Times New Roman" w:hAnsi="Times New Roman" w:cs="Times New Roman"/>
          <w:sz w:val="28"/>
          <w:szCs w:val="28"/>
        </w:rPr>
      </w:pPr>
      <w:r w:rsidRPr="00FC3A5E">
        <w:rPr>
          <w:rFonts w:ascii="Times New Roman" w:hAnsi="Times New Roman" w:cs="Times New Roman"/>
          <w:sz w:val="28"/>
          <w:szCs w:val="28"/>
        </w:rPr>
        <w:lastRenderedPageBreak/>
        <w:t>To View the running cloud watch:</w:t>
      </w:r>
    </w:p>
    <w:p w:rsidR="00FC3A5E" w:rsidRPr="00FC3A5E" w:rsidRDefault="00FC3A5E" w:rsidP="00F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A5E">
        <w:rPr>
          <w:rFonts w:ascii="Times New Roman" w:hAnsi="Times New Roman" w:cs="Times New Roman"/>
          <w:sz w:val="28"/>
          <w:szCs w:val="28"/>
        </w:rPr>
        <w:t>Click on Instances</w:t>
      </w:r>
    </w:p>
    <w:p w:rsidR="00FC3A5E" w:rsidRPr="00FC3A5E" w:rsidRDefault="00FC3A5E" w:rsidP="00F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A5E">
        <w:rPr>
          <w:rFonts w:ascii="Times New Roman" w:hAnsi="Times New Roman" w:cs="Times New Roman"/>
          <w:sz w:val="28"/>
          <w:szCs w:val="28"/>
        </w:rPr>
        <w:t xml:space="preserve">select an Instance and scroll down </w:t>
      </w:r>
    </w:p>
    <w:p w:rsidR="00FC3A5E" w:rsidRPr="00FC3A5E" w:rsidRDefault="00FC3A5E" w:rsidP="00F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A5E">
        <w:rPr>
          <w:rFonts w:ascii="Times New Roman" w:hAnsi="Times New Roman" w:cs="Times New Roman"/>
          <w:sz w:val="28"/>
          <w:szCs w:val="28"/>
        </w:rPr>
        <w:t>click on monitoring tab</w:t>
      </w:r>
    </w:p>
    <w:sectPr w:rsidR="00FC3A5E" w:rsidRPr="00FC3A5E" w:rsidSect="008F0F85">
      <w:pgSz w:w="12240" w:h="15840"/>
      <w:pgMar w:top="360" w:right="72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B1052"/>
    <w:multiLevelType w:val="hybridMultilevel"/>
    <w:tmpl w:val="8B8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0F85"/>
    <w:rsid w:val="00185FA7"/>
    <w:rsid w:val="002B30F3"/>
    <w:rsid w:val="008F0F85"/>
    <w:rsid w:val="00FC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F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2022-12-02T12:56:00Z</dcterms:created>
  <dcterms:modified xsi:type="dcterms:W3CDTF">2022-12-02T13:07:00Z</dcterms:modified>
</cp:coreProperties>
</file>