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6ym8e4xhi10" w:id="0"/>
      <w:bookmarkEnd w:id="0"/>
      <w:r w:rsidDel="00000000" w:rsidR="00000000" w:rsidRPr="00000000">
        <w:rPr>
          <w:b w:val="1"/>
          <w:rtl w:val="0"/>
        </w:rPr>
        <w:t xml:space="preserve">CHRIS HARPER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chris@cloudcodetree.com</w:t>
        </w:r>
      </w:hyperlink>
      <w:r w:rsidDel="00000000" w:rsidR="00000000" w:rsidRPr="00000000">
        <w:rPr>
          <w:rtl w:val="0"/>
        </w:rPr>
        <w:t xml:space="preserve"> | 512-938-9697 | Austin Metropolitan Area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cloudcodetree.com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linkedin.com/in/cloudcodetree/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Engineering Manager | Software Architecture | Cloud Solutions | AI/ML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b8qpjiojaxz7" w:id="1"/>
      <w:bookmarkEnd w:id="1"/>
      <w:r w:rsidDel="00000000" w:rsidR="00000000" w:rsidRPr="00000000">
        <w:rPr>
          <w:b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Principal Engineering Leader driving technical innovation and organizational excellence at enterprise scale. Proven success building high-performing engineering teams, architecting cloud-native solutions, and delivering transformational business outcomes. Expert in modern full-stack development, AI/ML integration, and distributed systems architecture. Strategic leader who bridges technical vision with business objectives while maintaining hands-on engineering contributions.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o1nkjlmfe4f" w:id="2"/>
      <w:bookmarkEnd w:id="2"/>
      <w:r w:rsidDel="00000000" w:rsidR="00000000" w:rsidRPr="00000000">
        <w:rPr>
          <w:b w:val="1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Technical Leadership:</w:t>
      </w:r>
      <w:r w:rsidDel="00000000" w:rsidR="00000000" w:rsidRPr="00000000">
        <w:rPr>
          <w:rtl w:val="0"/>
        </w:rPr>
        <w:t xml:space="preserve"> Engineering Management • Software Development Life Cycle (SDLC) • Technical Strategy • System Architecture • Cross-functional Collaboration • Digital Transformation • Agile Methodologies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Programming &amp; Development:</w:t>
      </w:r>
      <w:r w:rsidDel="00000000" w:rsidR="00000000" w:rsidRPr="00000000">
        <w:rPr>
          <w:rtl w:val="0"/>
        </w:rPr>
        <w:t xml:space="preserve"> Python • TypeScript • JavaScript • React • Node.js • RESTful APIs • API Development • Software Engineering Best Practices • Full-Stack Development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Cloud &amp; Infrastructure:</w:t>
      </w:r>
      <w:r w:rsidDel="00000000" w:rsidR="00000000" w:rsidRPr="00000000">
        <w:rPr>
          <w:rtl w:val="0"/>
        </w:rPr>
        <w:t xml:space="preserve"> Amazon Web Services (AWS) • Microsoft Azure • Google Cloud Platform (GCP) • Docker • Kubernetes • Infrastructure as Code (IaC) • CI/CD Pipelines • DevOps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Emerging Technologies:</w:t>
      </w:r>
      <w:r w:rsidDel="00000000" w:rsidR="00000000" w:rsidRPr="00000000">
        <w:rPr>
          <w:rtl w:val="0"/>
        </w:rPr>
        <w:t xml:space="preserve"> Artificial Intelligence (AI) • Machine Learning (ML) • LangChain • OpenAI API • AWS Bedrock • Large Language Models (LLMs) • Vector Databases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Data &amp; Architecture:</w:t>
      </w:r>
      <w:r w:rsidDel="00000000" w:rsidR="00000000" w:rsidRPr="00000000">
        <w:rPr>
          <w:rtl w:val="0"/>
        </w:rPr>
        <w:t xml:space="preserve"> PostgreSQL • MongoDB • DynamoDB • Microservices Architecture • Event-Driven Architecture • Performance Optimization • Enterprise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709og835oeyy" w:id="3"/>
      <w:bookmarkEnd w:id="3"/>
      <w:r w:rsidDel="00000000" w:rsidR="00000000" w:rsidRPr="00000000">
        <w:rPr>
          <w:b w:val="1"/>
          <w:rtl w:val="0"/>
        </w:rPr>
        <w:t xml:space="preserve">RECENT TECHNICAL INITIATIVES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AI/ML Integration:</w:t>
      </w:r>
      <w:r w:rsidDel="00000000" w:rsidR="00000000" w:rsidRPr="00000000">
        <w:rPr>
          <w:rtl w:val="0"/>
        </w:rPr>
        <w:t xml:space="preserve"> Architected intelligent document processing systems using RAG patterns, OpenAI GPT-4, and vector databases, reducing manual processing time by 85%.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Cloud Modernization:</w:t>
      </w:r>
      <w:r w:rsidDel="00000000" w:rsidR="00000000" w:rsidRPr="00000000">
        <w:rPr>
          <w:rtl w:val="0"/>
        </w:rPr>
        <w:t xml:space="preserve"> Led enterprise migration from monolithic systems to cloud-native microservices, achieving 99.9% uptime while reducing infrastructure costs by 40%.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Engineering Excellence:</w:t>
      </w:r>
      <w:r w:rsidDel="00000000" w:rsidR="00000000" w:rsidRPr="00000000">
        <w:rPr>
          <w:rtl w:val="0"/>
        </w:rPr>
        <w:t xml:space="preserve"> Established organization-wide DevOps practices and automated testing frameworks, improving deployment frequency from weekly to daily releases.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u8iec5onz7dl" w:id="4"/>
      <w:bookmarkEnd w:id="4"/>
      <w:r w:rsidDel="00000000" w:rsidR="00000000" w:rsidRPr="00000000">
        <w:rPr>
          <w:b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Cloud Architecture Consultant (Contract) | ALSAC/St. Jude Children's Research Hospital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May 2023 -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Consulting on enterprise healthcare platform transformation, architecting solutions for 10M+ daily healthcare messages with HIPAA compliance requirements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Technical Leadership:</w:t>
      </w:r>
      <w:r w:rsidDel="00000000" w:rsidR="00000000" w:rsidRPr="00000000">
        <w:rPr>
          <w:rtl w:val="0"/>
        </w:rPr>
        <w:t xml:space="preserve"> Designed cloud-native microservices architecture using Python, AWS Lambda, ECS, and API Gateway, enabling real-time data processing at scale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Infrastructure Modernization:</w:t>
      </w:r>
      <w:r w:rsidDel="00000000" w:rsidR="00000000" w:rsidRPr="00000000">
        <w:rPr>
          <w:rtl w:val="0"/>
        </w:rPr>
        <w:t xml:space="preserve"> Implemented Infrastructure as Code practices across 15+ development teams, reducing environment provisioning time from days to minutes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DevOps Excellence:</w:t>
      </w:r>
      <w:r w:rsidDel="00000000" w:rsidR="00000000" w:rsidRPr="00000000">
        <w:rPr>
          <w:rtl w:val="0"/>
        </w:rPr>
        <w:t xml:space="preserve"> Established automated CI/CD pipelines with integrated security scanning and monitoring, improving deployment success rate to 99.5%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Performance Optimization:</w:t>
      </w:r>
      <w:r w:rsidDel="00000000" w:rsidR="00000000" w:rsidRPr="00000000">
        <w:rPr>
          <w:rtl w:val="0"/>
        </w:rPr>
        <w:t xml:space="preserve"> Achieved sub-100ms API response times while reducing AWS operational costs by 30% through strategic architecture decisions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Engineering Manager &amp; Technical Lead | Blue Sky Cloud Consulting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Aug 2020 -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Client Leadership:</w:t>
      </w:r>
      <w:r w:rsidDel="00000000" w:rsidR="00000000" w:rsidRPr="00000000">
        <w:rPr>
          <w:rtl w:val="0"/>
        </w:rPr>
        <w:t xml:space="preserve"> Managed technical consulting engagements for Fortune 500 clients including GitKraken and Rivian, delivering complex full-stack solutions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Product Development:</w:t>
      </w:r>
      <w:r w:rsidDel="00000000" w:rsidR="00000000" w:rsidRPr="00000000">
        <w:rPr>
          <w:rtl w:val="0"/>
        </w:rPr>
        <w:t xml:space="preserve"> Architected enterprise SaaS platforms with real-time messaging, workflow automation, and analytics capabilities serving 10,000+ active users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IoT &amp; Data Processing:</w:t>
      </w:r>
      <w:r w:rsidDel="00000000" w:rsidR="00000000" w:rsidRPr="00000000">
        <w:rPr>
          <w:rtl w:val="0"/>
        </w:rPr>
        <w:t xml:space="preserve"> Built production-grade data processing systems for manufacturing IoT devices, handling real-time telemetry and predictive analytics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Team Excellence:</w:t>
      </w:r>
      <w:r w:rsidDel="00000000" w:rsidR="00000000" w:rsidRPr="00000000">
        <w:rPr>
          <w:rtl w:val="0"/>
        </w:rPr>
        <w:t xml:space="preserve"> Led technical hiring and mentorship programs, achieving 95% team retention and 80% internal promotion rate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Modernization Success:</w:t>
      </w:r>
      <w:r w:rsidDel="00000000" w:rsidR="00000000" w:rsidRPr="00000000">
        <w:rPr>
          <w:rtl w:val="0"/>
        </w:rPr>
        <w:t xml:space="preserve"> Implemented containerized microservices architecture, accelerating deployment cycles by 90% and improving system reliability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Senior Software Engineer &amp; Team Lead | Cerity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Aug 2018 -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Platform Architecture:</w:t>
      </w:r>
      <w:r w:rsidDel="00000000" w:rsidR="00000000" w:rsidRPr="00000000">
        <w:rPr>
          <w:rtl w:val="0"/>
        </w:rPr>
        <w:t xml:space="preserve"> Led full-stack team building next-generation insurance platform using Angular, React, Python, and serverless AWS infrastructure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Scalability Achievement:</w:t>
      </w:r>
      <w:r w:rsidDel="00000000" w:rsidR="00000000" w:rsidRPr="00000000">
        <w:rPr>
          <w:rtl w:val="0"/>
        </w:rPr>
        <w:t xml:space="preserve"> Designed serverless applications supporting 50,000+ concurrent users with auto-scaling Lambda functions and optimized database patterns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Engineering Culture:</w:t>
      </w:r>
      <w:r w:rsidDel="00000000" w:rsidR="00000000" w:rsidRPr="00000000">
        <w:rPr>
          <w:rtl w:val="0"/>
        </w:rPr>
        <w:t xml:space="preserve"> Introduced modern development practices including automated testing, code reviews, and continuous integration, improving code quality metrics by 60%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Performance Excellence:</w:t>
      </w:r>
      <w:r w:rsidDel="00000000" w:rsidR="00000000" w:rsidRPr="00000000">
        <w:rPr>
          <w:rtl w:val="0"/>
        </w:rPr>
        <w:t xml:space="preserve"> Implemented caching strategies, database optimizations, and CDN integration, resulting in 200% improvement in user engagement metrics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Lead Software Engineer | ThunderDork LLC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May 2015 - Aug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Enterprise Client Delivery:</w:t>
      </w:r>
      <w:r w:rsidDel="00000000" w:rsidR="00000000" w:rsidRPr="00000000">
        <w:rPr>
          <w:rtl w:val="0"/>
        </w:rPr>
        <w:t xml:space="preserve"> Led software development for Fortune 500 clients including Capital One, managing distributed teams and complex integration requirements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Architecture Evolution:</w:t>
      </w:r>
      <w:r w:rsidDel="00000000" w:rsidR="00000000" w:rsidRPr="00000000">
        <w:rPr>
          <w:rtl w:val="0"/>
        </w:rPr>
        <w:t xml:space="preserve"> Designed microservices migration strategy using Docker and AWS, improving system modularity and enabling independent team deployments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Quality Engineering:</w:t>
      </w:r>
      <w:r w:rsidDel="00000000" w:rsidR="00000000" w:rsidRPr="00000000">
        <w:rPr>
          <w:rtl w:val="0"/>
        </w:rPr>
        <w:t xml:space="preserve"> Established comprehensive testing frameworks and development standards, reducing production incidents by 40%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Senior Engineering Roles | Netspend • Cinsay • Schematic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2008 - 2015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Delivered high-impact solutions across fintech, ecommerce, and enterprise markets. Notable achievements include building scalable financial platforms serving millions of users, pioneering video-based shopping experiences, and creating award-winning interactive applications for Fortune 500 brands including Dell.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pom3bafrqo8u" w:id="5"/>
      <w:bookmarkEnd w:id="5"/>
      <w:r w:rsidDel="00000000" w:rsidR="00000000" w:rsidRPr="00000000">
        <w:rPr>
          <w:b w:val="1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Associate of Applied Arts, Computer Animation</w:t>
      </w:r>
      <w:r w:rsidDel="00000000" w:rsidR="00000000" w:rsidRPr="00000000">
        <w:rPr>
          <w:rtl w:val="0"/>
        </w:rPr>
        <w:t xml:space="preserve"> | The Art Institute of Dallas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AWS Certified Developer - Associate</w:t>
      </w:r>
      <w:r w:rsidDel="00000000" w:rsidR="00000000" w:rsidRPr="00000000">
        <w:rPr>
          <w:rtl w:val="0"/>
        </w:rPr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Multi-Cloud Platform Certifications</w:t>
      </w:r>
      <w:r w:rsidDel="00000000" w:rsidR="00000000" w:rsidRPr="00000000">
        <w:rPr>
          <w:rtl w:val="0"/>
        </w:rPr>
        <w:t xml:space="preserve"> (Azure, GCP)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v8vs30fvf1yo" w:id="6"/>
      <w:bookmarkEnd w:id="6"/>
      <w:r w:rsidDel="00000000" w:rsidR="00000000" w:rsidRPr="00000000">
        <w:rPr>
          <w:b w:val="1"/>
          <w:rtl w:val="0"/>
        </w:rPr>
        <w:t xml:space="preserve">RECOGNITION &amp;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Webby People's Choice Award Winner</w:t>
      </w:r>
      <w:r w:rsidDel="00000000" w:rsidR="00000000" w:rsidRPr="00000000">
        <w:rPr>
          <w:rtl w:val="0"/>
        </w:rPr>
        <w:t xml:space="preserve"> - Digital Innovation Excellence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Solutions Organization Success:</w:t>
      </w:r>
      <w:r w:rsidDel="00000000" w:rsidR="00000000" w:rsidRPr="00000000">
        <w:rPr>
          <w:rtl w:val="0"/>
        </w:rPr>
        <w:t xml:space="preserve"> 83% internal promotion rate across managed teams spanning 67 engineers over 8-year period, with 94% retention in customer-facing roles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Value Engineering Impact:</w:t>
      </w:r>
      <w:r w:rsidDel="00000000" w:rsidR="00000000" w:rsidRPr="00000000">
        <w:rPr>
          <w:rtl w:val="0"/>
        </w:rPr>
        <w:t xml:space="preserve"> Led initiatives resulting in $2.3M annual cost savings for Fortune 500 clients through quantified business case development and ROI modeling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Technical Sales Excellence:</w:t>
      </w:r>
      <w:r w:rsidDel="00000000" w:rsidR="00000000" w:rsidRPr="00000000">
        <w:rPr>
          <w:rtl w:val="0"/>
        </w:rPr>
        <w:t xml:space="preserve"> Pioneered solution architecture methodologies adopted organization-wide, impacting 52+ engineers across 6 product teams and contributing to $27M+ in closed deals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Enterprise Solution Delivery:</w:t>
      </w:r>
      <w:r w:rsidDel="00000000" w:rsidR="00000000" w:rsidRPr="00000000">
        <w:rPr>
          <w:rtl w:val="0"/>
        </w:rPr>
        <w:t xml:space="preserve"> Consistently delivered customer-facing technical solutions with 99.94% uptime and sub-92ms response times across 3 major SaaS platforms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ris@cloudcodetree.com" TargetMode="External"/><Relationship Id="rId7" Type="http://schemas.openxmlformats.org/officeDocument/2006/relationships/hyperlink" Target="http://cloudcodetree.com" TargetMode="External"/><Relationship Id="rId8" Type="http://schemas.openxmlformats.org/officeDocument/2006/relationships/hyperlink" Target="http://linkedin.com/in/cloudcode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