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spacing w:before="260.040283203125" w:line="299.88000869750977" w:lineRule="auto"/>
        <w:ind w:right="-720"/>
        <w:rPr/>
      </w:pPr>
      <w:bookmarkStart w:colFirst="0" w:colLast="0" w:name="_2awln0vdntw2" w:id="0"/>
      <w:bookmarkEnd w:id="0"/>
      <w:r w:rsidDel="00000000" w:rsidR="00000000" w:rsidRPr="00000000">
        <w:rPr>
          <w:rtl w:val="0"/>
        </w:rPr>
        <w:t xml:space="preserve">CHRIS HARPER</w:t>
      </w:r>
    </w:p>
    <w:p w:rsidR="00000000" w:rsidDel="00000000" w:rsidP="00000000" w:rsidRDefault="00000000" w:rsidRPr="00000000" w14:paraId="00000002">
      <w:pPr>
        <w:widowControl w:val="0"/>
        <w:spacing w:before="260.040283203125" w:line="299.88000869750977" w:lineRule="auto"/>
        <w:ind w:left="20.400009155273438" w:right="-720" w:hanging="3.11996459960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chris@cloudcodetree.com | 512-938-9697 | Austin Metropolitan Area |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cloudcodetree.com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linkedin.com/in/cloudcodetree/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widowControl w:val="0"/>
        <w:spacing w:before="260.040283203125" w:line="299.88000869750977" w:lineRule="auto"/>
        <w:ind w:left="20.400009155273438" w:right="-720" w:hanging="3.119964599609375"/>
        <w:rPr>
          <w:u w:val="single"/>
        </w:rPr>
      </w:pPr>
      <w:bookmarkStart w:colFirst="0" w:colLast="0" w:name="_4c67uaivbqrw" w:id="1"/>
      <w:bookmarkEnd w:id="1"/>
      <w:r w:rsidDel="00000000" w:rsidR="00000000" w:rsidRPr="00000000">
        <w:rPr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widowControl w:val="0"/>
        <w:spacing w:before="260.040283203125" w:line="299.88000869750977" w:lineRule="auto"/>
        <w:ind w:left="20.400009155273438" w:right="-720" w:hanging="3.11996459960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Principal</w:t>
      </w:r>
      <w:r w:rsidDel="00000000" w:rsidR="00000000" w:rsidRPr="00000000">
        <w:rPr>
          <w:sz w:val="24"/>
          <w:szCs w:val="24"/>
          <w:rtl w:val="0"/>
        </w:rPr>
        <w:t xml:space="preserve"> Software Engineering Manager with 25+ years in software development and leadership. Proven track record building and leading engineering teams, architecting cloud solutions, and delivering enterprise-scale applications. Expert in full-stack development (Python, TypeScript, React, Node.js), AWS/Azure/GCP, and modern software engineering practices (AI/ML, DevOps/CI/CD, microservices). Strong in Agile, client engagement, and cross-functional collaboration. Leads teams (8-15 engineers) while maintaining hands-on technical contributions.</w:t>
      </w:r>
    </w:p>
    <w:p w:rsidR="00000000" w:rsidDel="00000000" w:rsidP="00000000" w:rsidRDefault="00000000" w:rsidRPr="00000000" w14:paraId="00000005">
      <w:pPr>
        <w:pStyle w:val="Heading3"/>
        <w:widowControl w:val="0"/>
        <w:spacing w:before="260.040283203125" w:line="299.88000869750977" w:lineRule="auto"/>
        <w:ind w:left="20.400009155273438" w:right="-720" w:hanging="3.119964599609375"/>
        <w:rPr>
          <w:u w:val="single"/>
        </w:rPr>
      </w:pPr>
      <w:bookmarkStart w:colFirst="0" w:colLast="0" w:name="_8y3izoggxt08" w:id="2"/>
      <w:bookmarkEnd w:id="2"/>
      <w:r w:rsidDel="00000000" w:rsidR="00000000" w:rsidRPr="00000000">
        <w:rPr>
          <w:u w:val="single"/>
          <w:rtl w:val="0"/>
        </w:rPr>
        <w:t xml:space="preserve">TECHNICAL EXPERTISE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8"/>
        </w:numPr>
        <w:spacing w:after="0" w:afterAutospacing="0" w:before="24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Programming:</w:t>
      </w:r>
      <w:r w:rsidDel="00000000" w:rsidR="00000000" w:rsidRPr="00000000">
        <w:rPr>
          <w:sz w:val="24"/>
          <w:szCs w:val="24"/>
          <w:rtl w:val="0"/>
        </w:rPr>
        <w:t xml:space="preserve"> Python, TypeScript, JavaScript, Node.js, React, Angular, Vue.js, Express, Flask, Django, RESTful APIs, GraphQL, HTML5, CSS3/SCSS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8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&amp; DevOps:</w:t>
      </w:r>
      <w:r w:rsidDel="00000000" w:rsidR="00000000" w:rsidRPr="00000000">
        <w:rPr>
          <w:sz w:val="24"/>
          <w:szCs w:val="24"/>
          <w:rtl w:val="0"/>
        </w:rPr>
        <w:t xml:space="preserve"> AWS (EC2, Lambda, ECS, S3, RDS, DynamoDB, CloudFormation), Azure, Google Cloud Platform, Docker, Kubernetes, CI/CD Pipelines, CDK, Terraform, Infrastructure as Code, GitOps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8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Databases:</w:t>
      </w:r>
      <w:r w:rsidDel="00000000" w:rsidR="00000000" w:rsidRPr="00000000">
        <w:rPr>
          <w:sz w:val="24"/>
          <w:szCs w:val="24"/>
          <w:rtl w:val="0"/>
        </w:rPr>
        <w:t xml:space="preserve"> PostgreSQL, MySQL, MongoDB, DynamoDB, Redis, Elasticsearch, Database Design, Performance Optimization, Data Migration, ETL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8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Architecture:</w:t>
      </w:r>
      <w:r w:rsidDel="00000000" w:rsidR="00000000" w:rsidRPr="00000000">
        <w:rPr>
          <w:sz w:val="24"/>
          <w:szCs w:val="24"/>
          <w:rtl w:val="0"/>
        </w:rPr>
        <w:t xml:space="preserve"> Microservices, Distributed Systems, Event-Driven Architecture, API Design, System Design, Performance Optimization, Security Best Practices, Scalable Architecture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8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AI/ML:</w:t>
      </w:r>
      <w:r w:rsidDel="00000000" w:rsidR="00000000" w:rsidRPr="00000000">
        <w:rPr>
          <w:sz w:val="24"/>
          <w:szCs w:val="24"/>
          <w:rtl w:val="0"/>
        </w:rPr>
        <w:t xml:space="preserve"> LangChain, OpenAI API Integration, AWS Bedrock, ML Pipelines, Vector Databases, Prompt Engineering, AI-Powered Automation, LLMs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8"/>
        </w:numPr>
        <w:spacing w:after="24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Leadership:</w:t>
      </w:r>
      <w:r w:rsidDel="00000000" w:rsidR="00000000" w:rsidRPr="00000000">
        <w:rPr>
          <w:sz w:val="24"/>
          <w:szCs w:val="24"/>
          <w:rtl w:val="0"/>
        </w:rPr>
        <w:t xml:space="preserve"> Engineering Team Leadership, Agile/Scrum, Project Management, Technical Mentoring, Cross-functional Collaboration, Stakeholder Management, Technical Strategy, Hiring &amp; Onboarding</w:t>
      </w:r>
    </w:p>
    <w:p w:rsidR="00000000" w:rsidDel="00000000" w:rsidP="00000000" w:rsidRDefault="00000000" w:rsidRPr="00000000" w14:paraId="0000000C">
      <w:pPr>
        <w:pStyle w:val="Heading3"/>
        <w:widowControl w:val="0"/>
        <w:spacing w:before="260.040283203125" w:line="299.88000869750977" w:lineRule="auto"/>
        <w:ind w:left="20.400009155273438" w:right="-720" w:hanging="3.119964599609375"/>
        <w:rPr>
          <w:u w:val="single"/>
        </w:rPr>
      </w:pPr>
      <w:bookmarkStart w:colFirst="0" w:colLast="0" w:name="_xxc716z8o3fw" w:id="3"/>
      <w:bookmarkEnd w:id="3"/>
      <w:r w:rsidDel="00000000" w:rsidR="00000000" w:rsidRPr="00000000">
        <w:rPr>
          <w:u w:val="single"/>
          <w:rtl w:val="0"/>
        </w:rPr>
        <w:t xml:space="preserve">LEADERSHIP &amp; TECHNICAL ACHIEVEMENTS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after="0" w:afterAutospacing="0" w:before="24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and led engineering teams (8-15 developers), delivering projects 20% ahead of schedule (healthcare, fintech, enterprise).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cloud solutions processing 10M+ daily transactions with 99.9% uptime (AWS/Azure/GCP).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Established engineering best practices and DevOps culture, reducing deployment time from hours to minutes, improving code quality by 40%.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full-stack development (React, Python, cloud services), delivering applications for 50,000+ concurrent users.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monitoring and automation, reducing operational overhead by 70% (alerting, self-healing systems).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Drove digital transformation for Fortune 500 clients, resulting in 40% cost reduction and improved scalability.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after="24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Mentored engineers (80% promotion rate), establishing technical standards and career development.</w:t>
      </w:r>
    </w:p>
    <w:p w:rsidR="00000000" w:rsidDel="00000000" w:rsidP="00000000" w:rsidRDefault="00000000" w:rsidRPr="00000000" w14:paraId="00000014">
      <w:pPr>
        <w:pStyle w:val="Heading3"/>
        <w:widowControl w:val="0"/>
        <w:spacing w:before="260.040283203125" w:line="299.88000869750977" w:lineRule="auto"/>
        <w:ind w:left="20.400009155273438" w:right="-720" w:hanging="3.119964599609375"/>
        <w:rPr>
          <w:u w:val="single"/>
        </w:rPr>
      </w:pPr>
      <w:bookmarkStart w:colFirst="0" w:colLast="0" w:name="_6r2v0813flwp" w:id="4"/>
      <w:bookmarkEnd w:id="4"/>
      <w:r w:rsidDel="00000000" w:rsidR="00000000" w:rsidRPr="00000000">
        <w:rPr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5">
      <w:pPr>
        <w:widowControl w:val="0"/>
        <w:spacing w:before="260.040283203125" w:line="299.88000869750977" w:lineRule="auto"/>
        <w:ind w:left="0" w:right="-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Solutions Architect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(Contract) | ALSAC/St. Jude Children's Research Hospital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May 2023 - August 2025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4"/>
        </w:numPr>
        <w:spacing w:after="0" w:afterAutospacing="0" w:before="24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Consulted </w:t>
      </w:r>
      <w:r w:rsidDel="00000000" w:rsidR="00000000" w:rsidRPr="00000000">
        <w:rPr>
          <w:sz w:val="24"/>
          <w:szCs w:val="24"/>
          <w:rtl w:val="0"/>
        </w:rPr>
        <w:t xml:space="preserve">development team for enterprise healthcare applications (10M+ daily messages, HIPAA compliant).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4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Architected cloud-native microservices (Python, AWS Lambda, ECS, RDS, DynamoDB, API Gateway) for real-time processing.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4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Infrastructure as Code (Terraform, CloudFormation) for 15+ teams, reducing provisioning by 85%.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4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Established DevOps (automated testing, CI/CD, security scanning, monitoring), improving deployment reliability by 60%.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4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scalable APIs and data processing (FastAPI, Docker), accelerating feature development.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4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Agile development (sprint planning, retrospectives), consistently delivering features on time.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4"/>
        </w:numPr>
        <w:spacing w:after="24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system performance (&lt;100ms response) and reduced AWS costs by 30%.</w:t>
      </w:r>
    </w:p>
    <w:p w:rsidR="00000000" w:rsidDel="00000000" w:rsidP="00000000" w:rsidRDefault="00000000" w:rsidRPr="00000000" w14:paraId="0000001D">
      <w:pPr>
        <w:widowControl w:val="0"/>
        <w:spacing w:before="260.040283203125" w:line="299.88000869750977" w:lineRule="auto"/>
        <w:ind w:left="20.400009155273438" w:right="-720" w:hanging="3.119964599609375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Engineering Manager &amp; Technical Lead | Blue Sky Cloud Consulting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Aug 2020 - Apr 2023 | Remote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0" w:afterAutospacing="0" w:before="24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engineering consulting for Fortune 500 clients (GitKraken, Rivian), leading cross-functional teams.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full-stack applications (React, Node.js, Python, AWS, CDK) for 10,000+ users with real-time features.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enterprise SaaS platforms with real-time messaging, workflows, and analytics, generating revenue.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production data processing for IoT devices, processing real-time manufacturing data.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technical hiring and team development, improving retention by 30%.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modern development workflows (containerization, microservices, cloud-native) for 90% faster deployments.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after="24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client relationships and technical strategy for complex projects.</w:t>
      </w:r>
    </w:p>
    <w:p w:rsidR="00000000" w:rsidDel="00000000" w:rsidP="00000000" w:rsidRDefault="00000000" w:rsidRPr="00000000" w14:paraId="00000025">
      <w:pPr>
        <w:widowControl w:val="0"/>
        <w:spacing w:before="260.040283203125" w:line="299.88000869750977" w:lineRule="auto"/>
        <w:ind w:left="20.400009155273438" w:right="-720" w:hanging="3.119964599609375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60.040283203125" w:line="299.88000869750977" w:lineRule="auto"/>
        <w:ind w:left="20.400009155273438" w:right="-720" w:hanging="3.119964599609375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Software Engineer &amp; Team Lead | Cerity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Aug 2018 - Aug 2020 | Austin, TX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1"/>
        </w:numPr>
        <w:spacing w:after="0" w:afterAutospacing="0" w:before="24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Guided</w:t>
      </w:r>
      <w:r w:rsidDel="00000000" w:rsidR="00000000" w:rsidRPr="00000000">
        <w:rPr>
          <w:sz w:val="24"/>
          <w:szCs w:val="24"/>
          <w:rtl w:val="0"/>
        </w:rPr>
        <w:t xml:space="preserve"> full-stack team building insurance platform (Angular, React, Python, AWS).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1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Architected serverless applications (AWS Lambda, API Gateway, DynamoDB) for 50,000+ concurrent users.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1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modern practices (automated testing, code reviews, CI) improving code quality and productivity.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1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responsive web applications (React, TypeScript) for exceptional UX.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1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Facilitated Agile ceremonies, maintaining team velocity and continuous improvement.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1"/>
        </w:numPr>
        <w:spacing w:after="24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application performance (caching, DB optimization, CDN), increasing user engagement by 200%.</w:t>
      </w:r>
    </w:p>
    <w:p w:rsidR="00000000" w:rsidDel="00000000" w:rsidP="00000000" w:rsidRDefault="00000000" w:rsidRPr="00000000" w14:paraId="0000002D">
      <w:pPr>
        <w:widowControl w:val="0"/>
        <w:spacing w:before="260.040283203125" w:line="299.88000869750977" w:lineRule="auto"/>
        <w:ind w:left="20.400009155273438" w:right="-720" w:hanging="3.119964599609375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Lead Software Engineer | ThunderDork LLC</w:t>
      </w:r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i w:val="1"/>
          <w:sz w:val="24"/>
          <w:szCs w:val="24"/>
          <w:rtl w:val="0"/>
        </w:rPr>
        <w:t xml:space="preserve">May 2015 - Aug 2018 | Austin, TX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before="24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software development for enterprise clients (Capital One), managing onsite and remote teams.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full-stack applications (JavaScript, Python, React, Node.js) for multiple industry verticals.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Architected microservices (Docker, AWS) improving modularity and deployment flexibility.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Established testing frameworks and quality processes, reducing production defects by 40%.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24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clients and stakeholders, translating requirements into solutions.</w:t>
      </w:r>
    </w:p>
    <w:p w:rsidR="00000000" w:rsidDel="00000000" w:rsidP="00000000" w:rsidRDefault="00000000" w:rsidRPr="00000000" w14:paraId="00000033">
      <w:pPr>
        <w:widowControl w:val="0"/>
        <w:spacing w:before="260.040283203125" w:line="299.88000869750977" w:lineRule="auto"/>
        <w:ind w:left="20.400009155273438" w:right="-720" w:hanging="3.119964599609375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Full-Stack Engineer | Netspend</w:t>
      </w:r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i w:val="1"/>
          <w:sz w:val="24"/>
          <w:szCs w:val="24"/>
          <w:rtl w:val="0"/>
        </w:rPr>
        <w:t xml:space="preserve">Dec 2013 - May 2015 | Austin, TX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7"/>
        </w:numPr>
        <w:spacing w:after="0" w:afterAutospacing="0" w:before="24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customer-facing applications for fintech platforms (millions of users, high-performance/security).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responsive web interfaces (Angular, JavaScript), improving UX and conversion rates.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automated testing and deployment pipelines for financial services.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7"/>
        </w:numPr>
        <w:spacing w:after="24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product and design to increase customer engagement.</w:t>
      </w:r>
    </w:p>
    <w:p w:rsidR="00000000" w:rsidDel="00000000" w:rsidP="00000000" w:rsidRDefault="00000000" w:rsidRPr="00000000" w14:paraId="00000038">
      <w:pPr>
        <w:widowControl w:val="0"/>
        <w:spacing w:before="260.040283203125" w:line="299.88000869750977" w:lineRule="auto"/>
        <w:ind w:left="20.400009155273438" w:right="-720" w:hanging="3.119964599609375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Full-Stack Engineer | Cinsay</w:t>
      </w:r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i w:val="1"/>
          <w:sz w:val="24"/>
          <w:szCs w:val="24"/>
          <w:rtl w:val="0"/>
        </w:rPr>
        <w:t xml:space="preserve">Dec 2011 - Dec 2013 | Austin, TX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0" w:afterAutospacing="0" w:before="24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cross-platform eCommerce applications (HTML5, JavaScript, Python, cloud services).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video-based shopping experiences with integrated payments and real-time features.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after="24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technical decision-making in a fast-paced startup, balancing innovation and delivery.</w:t>
      </w:r>
    </w:p>
    <w:p w:rsidR="00000000" w:rsidDel="00000000" w:rsidP="00000000" w:rsidRDefault="00000000" w:rsidRPr="00000000" w14:paraId="0000003C">
      <w:pPr>
        <w:widowControl w:val="0"/>
        <w:spacing w:before="260.040283203125" w:line="299.88000869750977" w:lineRule="auto"/>
        <w:ind w:left="20.400009155273438" w:right="-720" w:hanging="3.119964599609375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260.040283203125" w:line="299.88000869750977" w:lineRule="auto"/>
        <w:ind w:left="20.400009155273438" w:right="-720" w:hanging="3.119964599609375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Full-Stack Engineer | Schematic</w:t>
      </w:r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i w:val="1"/>
          <w:sz w:val="24"/>
          <w:szCs w:val="24"/>
          <w:rtl w:val="0"/>
        </w:rPr>
        <w:t xml:space="preserve">Aug 2008 - Dec 2011 | Austin, TX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2"/>
        </w:numPr>
        <w:spacing w:after="0" w:afterAutospacing="0" w:before="24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interactive web applications for Fortune 500 clients (Dell).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2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cross-platform solutions (desktop, mobile, tablet) with consistent UIs.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2"/>
        </w:numPr>
        <w:spacing w:after="24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creative and marketing teams to drive engagement.</w:t>
      </w:r>
    </w:p>
    <w:p w:rsidR="00000000" w:rsidDel="00000000" w:rsidP="00000000" w:rsidRDefault="00000000" w:rsidRPr="00000000" w14:paraId="00000041">
      <w:pPr>
        <w:widowControl w:val="0"/>
        <w:spacing w:before="260.040283203125" w:line="299.88000869750977" w:lineRule="auto"/>
        <w:ind w:left="20.400009155273438" w:right="-720" w:hanging="3.119964599609375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Full-Stack Engineer | Imc2</w:t>
      </w:r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i w:val="1"/>
          <w:sz w:val="24"/>
          <w:szCs w:val="24"/>
          <w:rtl w:val="0"/>
        </w:rPr>
        <w:t xml:space="preserve">Jan 2006 - Aug 2008 | Dallas, TX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3"/>
        </w:numPr>
        <w:spacing w:after="0" w:afterAutospacing="0" w:before="24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web applications for pharmaceutical, consumer products, and energy clients.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3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interactive UIs with animations and multimedia for marketing campaigns.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3"/>
        </w:numPr>
        <w:spacing w:after="24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technical project delivery, coordinating resources and client communication.</w:t>
      </w:r>
    </w:p>
    <w:p w:rsidR="00000000" w:rsidDel="00000000" w:rsidP="00000000" w:rsidRDefault="00000000" w:rsidRPr="00000000" w14:paraId="00000045">
      <w:pPr>
        <w:widowControl w:val="0"/>
        <w:spacing w:before="260.040283203125" w:line="299.88000869750977" w:lineRule="auto"/>
        <w:ind w:left="20.400009155273438" w:right="-720" w:hanging="3.119964599609375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Engineer | True.com</w:t>
      </w:r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i w:val="1"/>
          <w:sz w:val="24"/>
          <w:szCs w:val="24"/>
          <w:rtl w:val="0"/>
        </w:rPr>
        <w:t xml:space="preserve">Feb 2004 - Jan 2006 | Dallas, TX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0" w:afterAutospacing="0" w:before="24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dating platform UIs for thousands of users (responsive web, real-time features).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interactive matching systems with data visualization and engagement features.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after="24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real-time communication systems for scalability.</w:t>
      </w:r>
    </w:p>
    <w:p w:rsidR="00000000" w:rsidDel="00000000" w:rsidP="00000000" w:rsidRDefault="00000000" w:rsidRPr="00000000" w14:paraId="00000049">
      <w:pPr>
        <w:widowControl w:val="0"/>
        <w:spacing w:before="260.040283203125" w:line="299.88000869750977" w:lineRule="auto"/>
        <w:ind w:left="20.400009155273438" w:right="-720" w:hanging="3.119964599609375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Developer | Idea Integration (MPS Group)</w:t>
      </w:r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i w:val="1"/>
          <w:sz w:val="24"/>
          <w:szCs w:val="24"/>
          <w:rtl w:val="0"/>
        </w:rPr>
        <w:t xml:space="preserve">Jan 2001 - Feb 2004 | Dallas, TX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spacing w:after="0" w:afterAutospacing="0" w:before="24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Delivered web solutions for Fortune 1000 and government clients.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interactive web applications with modern web standards and accessibility.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spacing w:after="24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design and backend teams for seamless integration.</w:t>
      </w:r>
    </w:p>
    <w:p w:rsidR="00000000" w:rsidDel="00000000" w:rsidP="00000000" w:rsidRDefault="00000000" w:rsidRPr="00000000" w14:paraId="0000004D">
      <w:pPr>
        <w:pStyle w:val="Heading3"/>
        <w:widowControl w:val="0"/>
        <w:spacing w:before="260.040283203125" w:line="299.88000869750977" w:lineRule="auto"/>
        <w:ind w:left="20.400009155273438" w:right="-720" w:hanging="3.119964599609375"/>
        <w:rPr>
          <w:u w:val="single"/>
        </w:rPr>
      </w:pPr>
      <w:bookmarkStart w:colFirst="0" w:colLast="0" w:name="_pk5v7x1s3mmv" w:id="5"/>
      <w:bookmarkEnd w:id="5"/>
      <w:r w:rsidDel="00000000" w:rsidR="00000000" w:rsidRPr="00000000">
        <w:rPr>
          <w:u w:val="single"/>
          <w:rtl w:val="0"/>
        </w:rPr>
        <w:t xml:space="preserve">EDUCATION &amp; CERTIFICATIONS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0"/>
        </w:numPr>
        <w:spacing w:after="0" w:afterAutospacing="0" w:before="24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Associate of Applied Arts, Computer Animation</w:t>
      </w:r>
      <w:r w:rsidDel="00000000" w:rsidR="00000000" w:rsidRPr="00000000">
        <w:rPr>
          <w:sz w:val="24"/>
          <w:szCs w:val="24"/>
          <w:rtl w:val="0"/>
        </w:rPr>
        <w:t xml:space="preserve"> | The Art Institute of Dallas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0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Certified Developer - Associate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0"/>
        </w:numPr>
        <w:spacing w:after="24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Cloud Certifications</w:t>
      </w:r>
      <w:r w:rsidDel="00000000" w:rsidR="00000000" w:rsidRPr="00000000">
        <w:rPr>
          <w:sz w:val="24"/>
          <w:szCs w:val="24"/>
          <w:rtl w:val="0"/>
        </w:rPr>
        <w:t xml:space="preserve"> (Multi-platform competencies)</w:t>
      </w:r>
    </w:p>
    <w:p w:rsidR="00000000" w:rsidDel="00000000" w:rsidP="00000000" w:rsidRDefault="00000000" w:rsidRPr="00000000" w14:paraId="00000051">
      <w:pPr>
        <w:pStyle w:val="Heading3"/>
        <w:widowControl w:val="0"/>
        <w:spacing w:before="260.040283203125" w:line="299.88000869750977" w:lineRule="auto"/>
        <w:ind w:left="20.400009155273438" w:right="-720" w:hanging="3.119964599609375"/>
        <w:rPr>
          <w:u w:val="single"/>
        </w:rPr>
      </w:pPr>
      <w:bookmarkStart w:colFirst="0" w:colLast="0" w:name="_bhzh4b2w0vht" w:id="6"/>
      <w:bookmarkEnd w:id="6"/>
      <w:r w:rsidDel="00000000" w:rsidR="00000000" w:rsidRPr="00000000">
        <w:rPr>
          <w:u w:val="single"/>
          <w:rtl w:val="0"/>
        </w:rPr>
        <w:t xml:space="preserve">KEY ACHIEVEMENTS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9"/>
        </w:numPr>
        <w:spacing w:after="0" w:afterAutospacing="0" w:before="24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25+ years in software engineering (healthcare, fintech, automotive, enterprise).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9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and managed high-performing engineering teams (80% internal promotion).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9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Webby People's Choice Award Winner (2007) for digital innovation.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9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Architected enterprise systems (50,000+ concurrent users, 99.9% uptime, &lt;100ms response).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9"/>
        </w:numPr>
        <w:spacing w:after="0" w:afterAutospacing="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Drove digital transformation, resulting in 40%+ cost savings for Fortune 500 clients.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9"/>
        </w:numPr>
        <w:spacing w:after="240" w:before="0" w:beforeAutospacing="0" w:line="299.88000869750977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Established engineering culture and best practices, improving quality and productivity.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99.88000869750977" w:lineRule="auto"/>
        <w:ind w:left="20.400009155273438" w:right="-720" w:hanging="3.119964599609375"/>
        <w:jc w:val="left"/>
        <w:rPr>
          <w:b w:val="1"/>
          <w:sz w:val="43.244998931884766"/>
          <w:szCs w:val="43.24499893188476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543.299560546875" w:left="1080" w:right="995.2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edin.com/in/cloudcodetree/" TargetMode="External"/><Relationship Id="rId7" Type="http://schemas.openxmlformats.org/officeDocument/2006/relationships/hyperlink" Target="http://cloudcodetree.com" TargetMode="External"/><Relationship Id="rId8" Type="http://schemas.openxmlformats.org/officeDocument/2006/relationships/hyperlink" Target="http://linkedin.com/in/cloudcode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