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F5ADF">
      <w:pPr>
        <w:rPr>
          <w:rFonts w:hint="eastAsia"/>
        </w:rPr>
      </w:pPr>
    </w:p>
    <w:p w14:paraId="22744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第四题 权数0.25.0.75</w:t>
      </w:r>
    </w:p>
    <w:p w14:paraId="0C162382">
      <w:pPr>
        <w:rPr>
          <w:rFonts w:hint="eastAsia"/>
        </w:rPr>
      </w:pPr>
      <w:r>
        <w:rPr>
          <w:rFonts w:hint="eastAsia"/>
        </w:rPr>
        <w:t>每个行业的 GDP 增量：</w:t>
      </w:r>
    </w:p>
    <w:p w14:paraId="5F67A0EE">
      <w:pPr>
        <w:rPr>
          <w:rFonts w:hint="eastAsia"/>
        </w:rPr>
      </w:pPr>
      <w:r>
        <w:rPr>
          <w:rFonts w:hint="eastAsia"/>
        </w:rPr>
        <w:t xml:space="preserve">   1.0e+05 *</w:t>
      </w:r>
    </w:p>
    <w:p w14:paraId="583A5A9E">
      <w:pPr>
        <w:rPr>
          <w:rFonts w:hint="eastAsia"/>
        </w:rPr>
      </w:pPr>
    </w:p>
    <w:p w14:paraId="4F3387F4">
      <w:pPr>
        <w:rPr>
          <w:rFonts w:hint="eastAsia"/>
        </w:rPr>
      </w:pPr>
      <w:r>
        <w:rPr>
          <w:rFonts w:hint="eastAsia"/>
        </w:rPr>
        <w:t xml:space="preserve">    0.3785    0.0843   -0.0447   -0.3008    0.8005    0.2327    0.2148    1.3990</w:t>
      </w:r>
    </w:p>
    <w:p w14:paraId="6332311A">
      <w:pPr>
        <w:rPr>
          <w:rFonts w:hint="eastAsia"/>
        </w:rPr>
      </w:pPr>
    </w:p>
    <w:p w14:paraId="00F15794">
      <w:pPr>
        <w:rPr>
          <w:rFonts w:hint="eastAsia"/>
        </w:rPr>
      </w:pPr>
      <w:r>
        <w:rPr>
          <w:rFonts w:hint="eastAsia"/>
        </w:rPr>
        <w:t>每个行业的利润：</w:t>
      </w:r>
    </w:p>
    <w:p w14:paraId="28727526">
      <w:pPr>
        <w:rPr>
          <w:rFonts w:hint="eastAsia"/>
        </w:rPr>
      </w:pPr>
      <w:r>
        <w:rPr>
          <w:rFonts w:hint="eastAsia"/>
        </w:rPr>
        <w:t xml:space="preserve">    0.0127    0.0060    0.0367    0.0115    0.0192    0.0063    0.0063    0.0068</w:t>
      </w:r>
    </w:p>
    <w:p w14:paraId="05D7CC90">
      <w:pPr>
        <w:rPr>
          <w:rFonts w:hint="eastAsia"/>
        </w:rPr>
      </w:pPr>
    </w:p>
    <w:p w14:paraId="6BC46042">
      <w:pPr>
        <w:rPr>
          <w:rFonts w:hint="eastAsia"/>
        </w:rPr>
      </w:pPr>
      <w:r>
        <w:rPr>
          <w:rFonts w:hint="eastAsia"/>
        </w:rPr>
        <w:t>总 GDP 增量：</w:t>
      </w:r>
    </w:p>
    <w:p w14:paraId="627D836D">
      <w:pPr>
        <w:rPr>
          <w:rFonts w:hint="eastAsia"/>
        </w:rPr>
      </w:pPr>
      <w:r>
        <w:rPr>
          <w:rFonts w:hint="eastAsia"/>
        </w:rPr>
        <w:t xml:space="preserve">   2.7642e+05</w:t>
      </w:r>
    </w:p>
    <w:p w14:paraId="321ED61F">
      <w:pPr>
        <w:rPr>
          <w:rFonts w:hint="eastAsia"/>
        </w:rPr>
      </w:pPr>
    </w:p>
    <w:p w14:paraId="39AE0992">
      <w:pPr>
        <w:rPr>
          <w:rFonts w:hint="eastAsia"/>
        </w:rPr>
      </w:pPr>
      <w:r>
        <w:rPr>
          <w:rFonts w:hint="eastAsia"/>
        </w:rPr>
        <w:t>总利润：</w:t>
      </w:r>
    </w:p>
    <w:p w14:paraId="31CE50A5">
      <w:pPr>
        <w:rPr>
          <w:rFonts w:hint="eastAsia"/>
        </w:rPr>
      </w:pPr>
      <w:r>
        <w:rPr>
          <w:rFonts w:hint="eastAsia"/>
        </w:rPr>
        <w:t xml:space="preserve">    0.1054</w:t>
      </w:r>
    </w:p>
    <w:p w14:paraId="20EF4522">
      <w:pPr>
        <w:rPr>
          <w:rFonts w:hint="eastAsia"/>
        </w:rPr>
      </w:pPr>
    </w:p>
    <w:p w14:paraId="6F51EDF5">
      <w:pPr>
        <w:rPr>
          <w:rFonts w:hint="eastAsia"/>
        </w:rPr>
      </w:pPr>
      <w:r>
        <w:rPr>
          <w:rFonts w:hint="eastAsia"/>
        </w:rPr>
        <w:t>最优资本增量：</w:t>
      </w:r>
    </w:p>
    <w:p w14:paraId="67F97A39">
      <w:pPr>
        <w:rPr>
          <w:rFonts w:hint="eastAsia"/>
        </w:rPr>
      </w:pPr>
      <w:r>
        <w:rPr>
          <w:rFonts w:hint="eastAsia"/>
        </w:rPr>
        <w:t xml:space="preserve">   1.0e+03 *</w:t>
      </w:r>
    </w:p>
    <w:p w14:paraId="2B9D1AEB">
      <w:pPr>
        <w:rPr>
          <w:rFonts w:hint="eastAsia"/>
        </w:rPr>
      </w:pPr>
    </w:p>
    <w:p w14:paraId="330BDC3D">
      <w:pPr>
        <w:rPr>
          <w:rFonts w:hint="eastAsia"/>
        </w:rPr>
      </w:pPr>
      <w:r>
        <w:rPr>
          <w:rFonts w:hint="eastAsia"/>
        </w:rPr>
        <w:t xml:space="preserve">    1.2699    1.2099    1.2223    1.1513    1.2774    1.2508    1.2531    1.3652</w:t>
      </w:r>
    </w:p>
    <w:p w14:paraId="0C9D4A66">
      <w:pPr>
        <w:rPr>
          <w:rFonts w:hint="eastAsia"/>
        </w:rPr>
      </w:pPr>
    </w:p>
    <w:p w14:paraId="2BD0A321">
      <w:pPr>
        <w:rPr>
          <w:rFonts w:hint="eastAsia"/>
        </w:rPr>
      </w:pPr>
      <w:r>
        <w:rPr>
          <w:rFonts w:hint="eastAsia"/>
        </w:rPr>
        <w:t>优化后的 GDP 增量和总利润的加权和：</w:t>
      </w:r>
    </w:p>
    <w:p w14:paraId="0346A22E">
      <w:pPr>
        <w:rPr>
          <w:rFonts w:hint="eastAsia"/>
        </w:rPr>
      </w:pPr>
      <w:r>
        <w:rPr>
          <w:rFonts w:hint="eastAsia"/>
        </w:rPr>
        <w:t xml:space="preserve">   6.9106e+04</w:t>
      </w:r>
    </w:p>
    <w:p w14:paraId="4EB11BCD">
      <w:pPr>
        <w:rPr>
          <w:rFonts w:hint="eastAsia"/>
        </w:rPr>
      </w:pPr>
    </w:p>
    <w:p w14:paraId="06FFE27D">
      <w:pPr>
        <w:rPr>
          <w:rFonts w:hint="eastAsia"/>
        </w:rPr>
      </w:pPr>
      <w:r>
        <w:rPr>
          <w:rFonts w:hint="eastAsia"/>
        </w:rPr>
        <w:t>每个行业的投资额分配（百分比）：</w:t>
      </w:r>
    </w:p>
    <w:p w14:paraId="0002373B">
      <w:pPr>
        <w:rPr>
          <w:rFonts w:hint="eastAsia"/>
          <w:lang w:eastAsia="zh-CN"/>
        </w:rPr>
      </w:pPr>
      <w:r>
        <w:rPr>
          <w:rFonts w:hint="eastAsia"/>
        </w:rPr>
        <w:t xml:space="preserve">   12.6992   12.0990   12.2235   11.5133   12.7737   12.5081   12.5313   13.6519</w:t>
      </w:r>
      <w:r>
        <w:rPr>
          <w:rFonts w:hint="eastAsia"/>
          <w:lang w:eastAsia="zh-CN"/>
        </w:rPr>
        <w:t>、</w:t>
      </w:r>
    </w:p>
    <w:p w14:paraId="360FE62F">
      <w:pPr>
        <w:rPr>
          <w:rFonts w:hint="eastAsia"/>
          <w:lang w:eastAsia="zh-CN"/>
        </w:rPr>
      </w:pPr>
      <w:r>
        <w:drawing>
          <wp:inline distT="0" distB="0" distL="114300" distR="114300">
            <wp:extent cx="3486150" cy="180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5650" cy="1809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8525" cy="18097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0400" cy="1809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1200" cy="1485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9950" cy="180022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B6C75"/>
    <w:rsid w:val="6DAB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2025-01-14T06:07:00Z</dcterms:created>
  <dc:creator>Lenovo</dc:creator>
  <cp:lastModifiedBy>Lenovo</cp:lastModifiedBy>
  <dcterms:modified xsi:type="dcterms:W3CDTF">2025-01-14T06:31:05Z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4E7D3369577646CA9374E2955A67325D_11</vt:lpwstr>
  </property>
  <property fmtid="{D5CDD505-2E9C-101B-9397-08002B2CF9AE}" pid="4" name="KSOTemplateDocerSaveRecord">
    <vt:lpwstr>eyJoZGlkIjoiMmNjNGQ0NDhmZGE4MzU2MWI2NTlmMTRiYjg5NzA1YWQifQ==</vt:lpwstr>
  </property>
</Properties>
</file>