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rPr>
          <w:rFonts w:hint="eastAsia" w:ascii="楷体_GB2312" w:hAnsi="楷体_GB2312"/>
          <w:b/>
          <w:sz w:val="36"/>
          <w:szCs w:val="36"/>
        </w:rPr>
      </w:pPr>
      <w:r>
        <w:rPr>
          <w:rFonts w:ascii="楷体_GB2312" w:hAnsi="楷体_GB2312"/>
          <w:b/>
          <w:sz w:val="36"/>
          <w:szCs w:val="36"/>
        </w:rPr>
        <w:t xml:space="preserve"> </w:t>
      </w:r>
    </w:p>
    <w:p>
      <w:pPr>
        <w:pStyle w:val="40"/>
        <w:spacing w:before="312" w:after="312" w:line="400" w:lineRule="exact"/>
        <w:jc w:val="center"/>
        <w:rPr>
          <w:rFonts w:ascii="宋体" w:hAnsi="宋体" w:eastAsia="宋体"/>
          <w:b/>
          <w:bCs/>
          <w:color w:val="auto"/>
          <w:sz w:val="36"/>
          <w:szCs w:val="36"/>
        </w:rPr>
      </w:pPr>
      <w:r>
        <w:rPr>
          <w:rFonts w:ascii="宋体" w:hAnsi="宋体" w:eastAsia="宋体"/>
          <w:b/>
          <w:bCs/>
          <w:color w:val="auto"/>
          <w:sz w:val="36"/>
          <w:szCs w:val="36"/>
          <w:lang w:val="zh-CN"/>
        </w:rPr>
        <w:t>目</w:t>
      </w:r>
      <w:r>
        <w:rPr>
          <w:rFonts w:hint="eastAsia" w:ascii="宋体" w:hAnsi="宋体" w:eastAsia="宋体"/>
          <w:b/>
          <w:bCs/>
          <w:color w:val="auto"/>
          <w:sz w:val="36"/>
          <w:szCs w:val="36"/>
        </w:rPr>
        <w:t xml:space="preserve"> </w:t>
      </w:r>
      <w:r>
        <w:rPr>
          <w:rFonts w:ascii="宋体" w:hAnsi="宋体" w:eastAsia="宋体"/>
          <w:b/>
          <w:bCs/>
          <w:color w:val="auto"/>
          <w:sz w:val="36"/>
          <w:szCs w:val="36"/>
        </w:rPr>
        <w:t xml:space="preserve">  </w:t>
      </w:r>
      <w:r>
        <w:rPr>
          <w:rFonts w:ascii="宋体" w:hAnsi="宋体" w:eastAsia="宋体"/>
          <w:b/>
          <w:bCs/>
          <w:color w:val="auto"/>
          <w:sz w:val="36"/>
          <w:szCs w:val="36"/>
          <w:lang w:val="zh-CN"/>
        </w:rPr>
        <w:t>录</w:t>
      </w:r>
    </w:p>
    <w:p>
      <w:pPr>
        <w:ind w:firstLine="480"/>
      </w:pPr>
    </w:p>
    <w:p>
      <w:pPr>
        <w:pStyle w:val="15"/>
        <w:tabs>
          <w:tab w:val="right" w:leader="dot" w:pos="9061"/>
        </w:tabs>
        <w:ind w:firstLine="562"/>
        <w:rPr>
          <w:rFonts w:asciiTheme="minorHAnsi" w:hAnsiTheme="minorHAnsi" w:eastAsiaTheme="minorEastAsia" w:cstheme="minorBidi"/>
          <w:bCs w:val="0"/>
          <w:caps w:val="0"/>
          <w:sz w:val="21"/>
          <w:szCs w:val="22"/>
        </w:rPr>
      </w:pPr>
      <w:r>
        <w:rPr>
          <w:b/>
          <w:bCs w:val="0"/>
          <w:caps w:val="0"/>
        </w:rPr>
        <w:fldChar w:fldCharType="begin"/>
      </w:r>
      <w:r>
        <w:rPr>
          <w:b/>
          <w:bCs w:val="0"/>
          <w:caps w:val="0"/>
        </w:rPr>
        <w:instrText xml:space="preserve"> TOC \o "1-3" \u </w:instrText>
      </w:r>
      <w:r>
        <w:rPr>
          <w:b/>
          <w:bCs w:val="0"/>
          <w:caps w:val="0"/>
        </w:rPr>
        <w:fldChar w:fldCharType="separate"/>
      </w:r>
      <w:r>
        <w:t>摘  要</w:t>
      </w:r>
      <w:r>
        <w:tab/>
      </w:r>
      <w:r>
        <w:fldChar w:fldCharType="begin"/>
      </w:r>
      <w:r>
        <w:instrText xml:space="preserve"> PAGEREF _Toc73372750 \h </w:instrText>
      </w:r>
      <w:r>
        <w:fldChar w:fldCharType="separate"/>
      </w:r>
      <w:r>
        <w:t>I</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A</w:t>
      </w:r>
      <w:r>
        <w:rPr>
          <w:caps w:val="0"/>
        </w:rPr>
        <w:t>bstract</w:t>
      </w:r>
      <w:r>
        <w:tab/>
      </w:r>
      <w:r>
        <w:fldChar w:fldCharType="begin"/>
      </w:r>
      <w:r>
        <w:instrText xml:space="preserve"> PAGEREF _Toc73372751 \h </w:instrText>
      </w:r>
      <w:r>
        <w:fldChar w:fldCharType="separate"/>
      </w:r>
      <w:r>
        <w:t>II</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1 引言</w:t>
      </w:r>
      <w:r>
        <w:tab/>
      </w:r>
      <w:r>
        <w:fldChar w:fldCharType="begin"/>
      </w:r>
      <w:r>
        <w:instrText xml:space="preserve"> PAGEREF _Toc73372752 \h </w:instrText>
      </w:r>
      <w:r>
        <w:fldChar w:fldCharType="separate"/>
      </w:r>
      <w:r>
        <w:t>1</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1.1 番茄的概述</w:t>
      </w:r>
      <w:r>
        <w:tab/>
      </w:r>
      <w:r>
        <w:fldChar w:fldCharType="begin"/>
      </w:r>
      <w:r>
        <w:instrText xml:space="preserve"> PAGEREF _Toc73372753 \h </w:instrText>
      </w:r>
      <w:r>
        <w:fldChar w:fldCharType="separate"/>
      </w:r>
      <w:r>
        <w:t>1</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1.2 设计番茄打浆机的原因</w:t>
      </w:r>
      <w:r>
        <w:tab/>
      </w:r>
      <w:r>
        <w:fldChar w:fldCharType="begin"/>
      </w:r>
      <w:r>
        <w:instrText xml:space="preserve"> PAGEREF _Toc73372754 \h </w:instrText>
      </w:r>
      <w:r>
        <w:fldChar w:fldCharType="separate"/>
      </w:r>
      <w:r>
        <w:t>1</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1.3 番茄打浆机的工作原理阐述</w:t>
      </w:r>
      <w:r>
        <w:tab/>
      </w:r>
      <w:r>
        <w:fldChar w:fldCharType="begin"/>
      </w:r>
      <w:r>
        <w:instrText xml:space="preserve"> PAGEREF _Toc73372755 \h </w:instrText>
      </w:r>
      <w:r>
        <w:fldChar w:fldCharType="separate"/>
      </w:r>
      <w:r>
        <w:t>2</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1.4 设计的前提条件</w:t>
      </w:r>
      <w:r>
        <w:tab/>
      </w:r>
      <w:r>
        <w:fldChar w:fldCharType="begin"/>
      </w:r>
      <w:r>
        <w:instrText xml:space="preserve"> PAGEREF _Toc73372756 \h </w:instrText>
      </w:r>
      <w:r>
        <w:fldChar w:fldCharType="separate"/>
      </w:r>
      <w:r>
        <w:t>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1.5 设计的具体要求</w:t>
      </w:r>
      <w:r>
        <w:tab/>
      </w:r>
      <w:r>
        <w:fldChar w:fldCharType="begin"/>
      </w:r>
      <w:r>
        <w:instrText xml:space="preserve"> PAGEREF _Toc73372757 \h </w:instrText>
      </w:r>
      <w:r>
        <w:fldChar w:fldCharType="separate"/>
      </w:r>
      <w:r>
        <w:t>3</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2 番茄打浆机的结构设计</w:t>
      </w:r>
      <w:r>
        <w:tab/>
      </w:r>
      <w:r>
        <w:fldChar w:fldCharType="begin"/>
      </w:r>
      <w:r>
        <w:instrText xml:space="preserve"> PAGEREF _Toc73372758 \h </w:instrText>
      </w:r>
      <w:r>
        <w:fldChar w:fldCharType="separate"/>
      </w:r>
      <w:r>
        <w:t>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2.1 圆筒</w:t>
      </w:r>
      <w:r>
        <w:tab/>
      </w:r>
      <w:r>
        <w:fldChar w:fldCharType="begin"/>
      </w:r>
      <w:r>
        <w:instrText xml:space="preserve"> PAGEREF _Toc73372759 \h </w:instrText>
      </w:r>
      <w:r>
        <w:fldChar w:fldCharType="separate"/>
      </w:r>
      <w:r>
        <w:t>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2.2 破碎桨叶</w:t>
      </w:r>
      <w:r>
        <w:tab/>
      </w:r>
      <w:r>
        <w:fldChar w:fldCharType="begin"/>
      </w:r>
      <w:r>
        <w:instrText xml:space="preserve"> PAGEREF _Toc73372760 \h </w:instrText>
      </w:r>
      <w:r>
        <w:fldChar w:fldCharType="separate"/>
      </w:r>
      <w:r>
        <w:t>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2.3 传动部分</w:t>
      </w:r>
      <w:r>
        <w:tab/>
      </w:r>
      <w:r>
        <w:fldChar w:fldCharType="begin"/>
      </w:r>
      <w:r>
        <w:instrText xml:space="preserve"> PAGEREF _Toc73372761 \h </w:instrText>
      </w:r>
      <w:r>
        <w:fldChar w:fldCharType="separate"/>
      </w:r>
      <w:r>
        <w:t>4</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2.4 机架</w:t>
      </w:r>
      <w:r>
        <w:tab/>
      </w:r>
      <w:r>
        <w:fldChar w:fldCharType="begin"/>
      </w:r>
      <w:r>
        <w:instrText xml:space="preserve"> PAGEREF _Toc73372762 \h </w:instrText>
      </w:r>
      <w:r>
        <w:fldChar w:fldCharType="separate"/>
      </w:r>
      <w:r>
        <w:t>4</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2.5 棍棒</w:t>
      </w:r>
      <w:r>
        <w:tab/>
      </w:r>
      <w:r>
        <w:fldChar w:fldCharType="begin"/>
      </w:r>
      <w:r>
        <w:instrText xml:space="preserve"> PAGEREF _Toc73372763 \h </w:instrText>
      </w:r>
      <w:r>
        <w:fldChar w:fldCharType="separate"/>
      </w:r>
      <w:r>
        <w:t>4</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2.6 其他</w:t>
      </w:r>
      <w:r>
        <w:tab/>
      </w:r>
      <w:r>
        <w:fldChar w:fldCharType="begin"/>
      </w:r>
      <w:r>
        <w:instrText xml:space="preserve"> PAGEREF _Toc73372764 \h </w:instrText>
      </w:r>
      <w:r>
        <w:fldChar w:fldCharType="separate"/>
      </w:r>
      <w:r>
        <w:t>4</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3 番茄打浆机各设计参数的确定</w:t>
      </w:r>
      <w:r>
        <w:tab/>
      </w:r>
      <w:r>
        <w:fldChar w:fldCharType="begin"/>
      </w:r>
      <w:r>
        <w:instrText xml:space="preserve"> PAGEREF _Toc73372765 \h </w:instrText>
      </w:r>
      <w:r>
        <w:fldChar w:fldCharType="separate"/>
      </w:r>
      <w:r>
        <w:t>5</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3.1 滚筒</w:t>
      </w:r>
      <w:r>
        <w:tab/>
      </w:r>
      <w:r>
        <w:fldChar w:fldCharType="begin"/>
      </w:r>
      <w:r>
        <w:instrText xml:space="preserve"> PAGEREF _Toc73372766 \h </w:instrText>
      </w:r>
      <w:r>
        <w:fldChar w:fldCharType="separate"/>
      </w:r>
      <w:r>
        <w:t>5</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3.1.1 滚筒长度</w:t>
      </w:r>
      <w:r>
        <w:tab/>
      </w:r>
      <w:r>
        <w:fldChar w:fldCharType="begin"/>
      </w:r>
      <w:r>
        <w:instrText xml:space="preserve"> PAGEREF _Toc73372767 \h </w:instrText>
      </w:r>
      <w:r>
        <w:fldChar w:fldCharType="separate"/>
      </w:r>
      <w:r>
        <w:t>5</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3.1.2 物料在滚筒里面的总时间</w:t>
      </w:r>
      <w:r>
        <w:tab/>
      </w:r>
      <w:r>
        <w:fldChar w:fldCharType="begin"/>
      </w:r>
      <w:r>
        <w:instrText xml:space="preserve"> PAGEREF _Toc73372768 \h </w:instrText>
      </w:r>
      <w:r>
        <w:fldChar w:fldCharType="separate"/>
      </w:r>
      <w:r>
        <w:t>5</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3.1.3 棍棒和筛筒壁之间的距离</w:t>
      </w:r>
      <w:r>
        <w:tab/>
      </w:r>
      <w:r>
        <w:fldChar w:fldCharType="begin"/>
      </w:r>
      <w:r>
        <w:instrText xml:space="preserve"> PAGEREF _Toc73372769 \h </w:instrText>
      </w:r>
      <w:r>
        <w:fldChar w:fldCharType="separate"/>
      </w:r>
      <w:r>
        <w:t>6</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3.1.4 圆筒的消耗功率</w:t>
      </w:r>
      <w:r>
        <w:tab/>
      </w:r>
      <w:r>
        <w:fldChar w:fldCharType="begin"/>
      </w:r>
      <w:r>
        <w:instrText xml:space="preserve"> PAGEREF _Toc73372770 \h </w:instrText>
      </w:r>
      <w:r>
        <w:fldChar w:fldCharType="separate"/>
      </w:r>
      <w:r>
        <w:t>6</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3.2 电动机</w:t>
      </w:r>
      <w:r>
        <w:tab/>
      </w:r>
      <w:r>
        <w:fldChar w:fldCharType="begin"/>
      </w:r>
      <w:r>
        <w:instrText xml:space="preserve"> PAGEREF _Toc73372771 \h </w:instrText>
      </w:r>
      <w:r>
        <w:fldChar w:fldCharType="separate"/>
      </w:r>
      <w:r>
        <w:t>7</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4 番茄打浆机的主要零件</w:t>
      </w:r>
      <w:r>
        <w:tab/>
      </w:r>
      <w:r>
        <w:fldChar w:fldCharType="begin"/>
      </w:r>
      <w:r>
        <w:instrText xml:space="preserve"> PAGEREF _Toc73372772 \h </w:instrText>
      </w:r>
      <w:r>
        <w:fldChar w:fldCharType="separate"/>
      </w:r>
      <w:r>
        <w:t>7</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4.1 皮带轮</w:t>
      </w:r>
      <w:r>
        <w:tab/>
      </w:r>
      <w:r>
        <w:fldChar w:fldCharType="begin"/>
      </w:r>
      <w:r>
        <w:instrText xml:space="preserve"> PAGEREF _Toc73372773 \h </w:instrText>
      </w:r>
      <w:r>
        <w:fldChar w:fldCharType="separate"/>
      </w:r>
      <w:r>
        <w:t>7</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4.2 番茄打浆机中传动主轴的结构</w:t>
      </w:r>
      <w:r>
        <w:tab/>
      </w:r>
      <w:r>
        <w:fldChar w:fldCharType="begin"/>
      </w:r>
      <w:r>
        <w:instrText xml:space="preserve"> PAGEREF _Toc73372774 \h </w:instrText>
      </w:r>
      <w:r>
        <w:fldChar w:fldCharType="separate"/>
      </w:r>
      <w:r>
        <w:t>10</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4.2.1 轴的直径</w:t>
      </w:r>
      <w:r>
        <w:tab/>
      </w:r>
      <w:r>
        <w:fldChar w:fldCharType="begin"/>
      </w:r>
      <w:r>
        <w:instrText xml:space="preserve"> PAGEREF _Toc73372775 \h </w:instrText>
      </w:r>
      <w:r>
        <w:fldChar w:fldCharType="separate"/>
      </w:r>
      <w:r>
        <w:t>10</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4.2.2 番茄打浆机中轴的结构</w:t>
      </w:r>
      <w:r>
        <w:tab/>
      </w:r>
      <w:r>
        <w:fldChar w:fldCharType="begin"/>
      </w:r>
      <w:r>
        <w:instrText xml:space="preserve"> PAGEREF _Toc73372776 \h </w:instrText>
      </w:r>
      <w:r>
        <w:fldChar w:fldCharType="separate"/>
      </w:r>
      <w:r>
        <w:t>11</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4.3 番茄打浆机传动轴上零件的定位</w:t>
      </w:r>
      <w:r>
        <w:tab/>
      </w:r>
      <w:r>
        <w:fldChar w:fldCharType="begin"/>
      </w:r>
      <w:r>
        <w:instrText xml:space="preserve"> PAGEREF _Toc73372777 \h </w:instrText>
      </w:r>
      <w:r>
        <w:fldChar w:fldCharType="separate"/>
      </w:r>
      <w:r>
        <w:t>13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4.4 确定番茄打浆机轴上的圆角和倒角</w:t>
      </w:r>
      <w:r>
        <w:tab/>
      </w:r>
      <w:r>
        <w:fldChar w:fldCharType="begin"/>
      </w:r>
      <w:r>
        <w:instrText xml:space="preserve"> PAGEREF _Toc73372778 \h </w:instrText>
      </w:r>
      <w:r>
        <w:fldChar w:fldCharType="separate"/>
      </w:r>
      <w:r>
        <w:t>13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4.5 番茄打浆机中轴承的选取</w:t>
      </w:r>
      <w:r>
        <w:tab/>
      </w:r>
      <w:r>
        <w:fldChar w:fldCharType="begin"/>
      </w:r>
      <w:r>
        <w:instrText xml:space="preserve"> PAGEREF _Toc73372779 \h </w:instrText>
      </w:r>
      <w:r>
        <w:fldChar w:fldCharType="separate"/>
      </w:r>
      <w:r>
        <w:t>13</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5 番茄打浆机中主要零件的校核</w:t>
      </w:r>
      <w:r>
        <w:tab/>
      </w:r>
      <w:r>
        <w:fldChar w:fldCharType="begin"/>
      </w:r>
      <w:r>
        <w:instrText xml:space="preserve"> PAGEREF _Toc73372780 \h </w:instrText>
      </w:r>
      <w:r>
        <w:fldChar w:fldCharType="separate"/>
      </w:r>
      <w:r>
        <w:t>13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5.1 番茄打浆机中轴的强度的校核</w:t>
      </w:r>
      <w:r>
        <w:tab/>
      </w:r>
      <w:r>
        <w:fldChar w:fldCharType="begin"/>
      </w:r>
      <w:r>
        <w:instrText xml:space="preserve"> PAGEREF _Toc73372781 \h </w:instrText>
      </w:r>
      <w:r>
        <w:fldChar w:fldCharType="separate"/>
      </w:r>
      <w:r>
        <w:t>13</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5.1.1按照轴的扭转强度的条件来计算</w:t>
      </w:r>
      <w:r>
        <w:tab/>
      </w:r>
      <w:r>
        <w:fldChar w:fldCharType="begin"/>
      </w:r>
      <w:r>
        <w:instrText xml:space="preserve"> PAGEREF _Toc73372782 \h </w:instrText>
      </w:r>
      <w:r>
        <w:fldChar w:fldCharType="separate"/>
      </w:r>
      <w:r>
        <w:t>13</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5.1.2 按弯扭的合成强度条件来计算</w:t>
      </w:r>
      <w:r>
        <w:tab/>
      </w:r>
      <w:r>
        <w:fldChar w:fldCharType="begin"/>
      </w:r>
      <w:r>
        <w:instrText xml:space="preserve"> PAGEREF _Toc73372783 \h </w:instrText>
      </w:r>
      <w:r>
        <w:fldChar w:fldCharType="separate"/>
      </w:r>
      <w:r>
        <w:t>15</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5.2轴的扭转刚度校核</w:t>
      </w:r>
      <w:r>
        <w:tab/>
      </w:r>
      <w:r>
        <w:fldChar w:fldCharType="begin"/>
      </w:r>
      <w:r>
        <w:instrText xml:space="preserve"> PAGEREF _Toc73372784 \h </w:instrText>
      </w:r>
      <w:r>
        <w:fldChar w:fldCharType="separate"/>
      </w:r>
      <w:r>
        <w:t>15</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5.3 番茄打浆机中轴承寿命的校核计算</w:t>
      </w:r>
      <w:r>
        <w:tab/>
      </w:r>
      <w:r>
        <w:fldChar w:fldCharType="begin"/>
      </w:r>
      <w:r>
        <w:instrText xml:space="preserve"> PAGEREF _Toc73372785 \h </w:instrText>
      </w:r>
      <w:r>
        <w:fldChar w:fldCharType="separate"/>
      </w:r>
      <w:r>
        <w:t>16</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5.3.1  30211轴承</w:t>
      </w:r>
      <w:r>
        <w:tab/>
      </w:r>
      <w:r>
        <w:fldChar w:fldCharType="begin"/>
      </w:r>
      <w:r>
        <w:instrText xml:space="preserve"> PAGEREF _Toc73372786 \h </w:instrText>
      </w:r>
      <w:r>
        <w:fldChar w:fldCharType="separate"/>
      </w:r>
      <w:r>
        <w:t>16</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5.3.2  30212轴承</w:t>
      </w:r>
      <w:r>
        <w:tab/>
      </w:r>
      <w:r>
        <w:fldChar w:fldCharType="begin"/>
      </w:r>
      <w:r>
        <w:instrText xml:space="preserve"> PAGEREF _Toc73372787 \h </w:instrText>
      </w:r>
      <w:r>
        <w:fldChar w:fldCharType="separate"/>
      </w:r>
      <w:r>
        <w:t>16</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5.4 打浆机中传动轴上键的校核</w:t>
      </w:r>
      <w:r>
        <w:tab/>
      </w:r>
      <w:r>
        <w:fldChar w:fldCharType="begin"/>
      </w:r>
      <w:r>
        <w:instrText xml:space="preserve"> PAGEREF _Toc73372788 \h </w:instrText>
      </w:r>
      <w:r>
        <w:fldChar w:fldCharType="separate"/>
      </w:r>
      <w:r>
        <w:t>17</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5.5  本章小结</w:t>
      </w:r>
      <w:r>
        <w:tab/>
      </w:r>
      <w:r>
        <w:fldChar w:fldCharType="begin"/>
      </w:r>
      <w:r>
        <w:instrText xml:space="preserve"> PAGEREF _Toc73372789 \h </w:instrText>
      </w:r>
      <w:r>
        <w:fldChar w:fldCharType="separate"/>
      </w:r>
      <w:r>
        <w:t>17</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结    论</w:t>
      </w:r>
      <w:r>
        <w:tab/>
      </w:r>
      <w:r>
        <w:fldChar w:fldCharType="begin"/>
      </w:r>
      <w:r>
        <w:instrText xml:space="preserve"> PAGEREF _Toc73372790 \h </w:instrText>
      </w:r>
      <w:r>
        <w:fldChar w:fldCharType="separate"/>
      </w:r>
      <w:r>
        <w:t>18</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参考文献</w:t>
      </w:r>
      <w:r>
        <w:tab/>
      </w:r>
      <w:r>
        <w:fldChar w:fldCharType="begin"/>
      </w:r>
      <w:r>
        <w:instrText xml:space="preserve"> PAGEREF _Toc73372791 \h </w:instrText>
      </w:r>
      <w:r>
        <w:fldChar w:fldCharType="separate"/>
      </w:r>
      <w:r>
        <w:t>19</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致谢</w:t>
      </w:r>
      <w:r>
        <w:tab/>
      </w:r>
      <w:r>
        <w:fldChar w:fldCharType="begin"/>
      </w:r>
      <w:r>
        <w:instrText xml:space="preserve"> PAGEREF _Toc73372792 \h </w:instrText>
      </w:r>
      <w:r>
        <w:fldChar w:fldCharType="separate"/>
      </w:r>
      <w:r>
        <w:t>20</w:t>
      </w:r>
      <w:r>
        <w:fldChar w:fldCharType="end"/>
      </w:r>
    </w:p>
    <w:p>
      <w:pPr>
        <w:ind w:firstLine="562"/>
        <w:rPr>
          <w:rFonts w:ascii="等线"/>
          <w:caps/>
          <w:sz w:val="28"/>
          <w:szCs w:val="20"/>
        </w:rPr>
      </w:pPr>
      <w:r>
        <w:rPr>
          <w:b/>
          <w:bCs/>
          <w:caps/>
          <w:sz w:val="28"/>
          <w:szCs w:val="20"/>
        </w:rPr>
        <w:fldChar w:fldCharType="end"/>
      </w:r>
      <w:r>
        <w:rPr>
          <w:rFonts w:hint="eastAsia" w:ascii="等线"/>
          <w:caps/>
          <w:sz w:val="28"/>
          <w:szCs w:val="20"/>
        </w:rPr>
        <w:t xml:space="preserve">附录一 </w:t>
      </w:r>
      <w:r>
        <w:rPr>
          <w:rFonts w:ascii="等线"/>
          <w:caps/>
          <w:sz w:val="28"/>
          <w:szCs w:val="20"/>
        </w:rPr>
        <w:t xml:space="preserve"> </w:t>
      </w:r>
      <w:r>
        <w:rPr>
          <w:rFonts w:hint="eastAsia" w:ascii="等线"/>
          <w:caps/>
          <w:sz w:val="28"/>
          <w:szCs w:val="20"/>
        </w:rPr>
        <w:t>空心轴零件图</w:t>
      </w:r>
    </w:p>
    <w:p>
      <w:pPr>
        <w:ind w:firstLine="560"/>
        <w:rPr>
          <w:rFonts w:ascii="等线"/>
          <w:caps/>
          <w:sz w:val="28"/>
          <w:szCs w:val="20"/>
        </w:rPr>
      </w:pPr>
      <w:r>
        <w:rPr>
          <w:rFonts w:hint="eastAsia" w:ascii="等线"/>
          <w:caps/>
          <w:sz w:val="28"/>
          <w:szCs w:val="20"/>
        </w:rPr>
        <w:t xml:space="preserve">附录二 </w:t>
      </w:r>
      <w:r>
        <w:rPr>
          <w:rFonts w:ascii="等线"/>
          <w:caps/>
          <w:sz w:val="28"/>
          <w:szCs w:val="20"/>
        </w:rPr>
        <w:t xml:space="preserve"> </w:t>
      </w:r>
      <w:r>
        <w:rPr>
          <w:rFonts w:hint="eastAsia" w:ascii="等线"/>
          <w:caps/>
          <w:sz w:val="28"/>
          <w:szCs w:val="20"/>
        </w:rPr>
        <w:t>短实心轴零件图</w:t>
      </w:r>
    </w:p>
    <w:p>
      <w:pPr>
        <w:ind w:firstLine="560"/>
        <w:rPr>
          <w:rFonts w:ascii="等线"/>
          <w:caps/>
          <w:sz w:val="28"/>
          <w:szCs w:val="20"/>
        </w:rPr>
      </w:pPr>
      <w:r>
        <w:rPr>
          <w:rFonts w:hint="eastAsia" w:ascii="等线"/>
          <w:caps/>
          <w:sz w:val="28"/>
          <w:szCs w:val="20"/>
        </w:rPr>
        <w:t xml:space="preserve">附录三 </w:t>
      </w:r>
      <w:r>
        <w:rPr>
          <w:rFonts w:ascii="等线"/>
          <w:caps/>
          <w:sz w:val="28"/>
          <w:szCs w:val="20"/>
        </w:rPr>
        <w:t xml:space="preserve"> </w:t>
      </w:r>
      <w:r>
        <w:rPr>
          <w:rFonts w:hint="eastAsia" w:ascii="等线"/>
          <w:caps/>
          <w:sz w:val="28"/>
          <w:szCs w:val="20"/>
        </w:rPr>
        <w:t>长实心轴零件图</w:t>
      </w:r>
    </w:p>
    <w:p>
      <w:pPr>
        <w:ind w:firstLine="560"/>
        <w:rPr>
          <w:rFonts w:ascii="等线"/>
          <w:caps/>
          <w:sz w:val="28"/>
          <w:szCs w:val="20"/>
        </w:rPr>
      </w:pPr>
      <w:r>
        <w:rPr>
          <w:rFonts w:hint="eastAsia" w:ascii="等线"/>
          <w:caps/>
          <w:sz w:val="28"/>
          <w:szCs w:val="20"/>
        </w:rPr>
        <w:t xml:space="preserve">附录四 </w:t>
      </w:r>
      <w:r>
        <w:rPr>
          <w:rFonts w:ascii="等线"/>
          <w:caps/>
          <w:sz w:val="28"/>
          <w:szCs w:val="20"/>
        </w:rPr>
        <w:t xml:space="preserve"> </w:t>
      </w:r>
      <w:r>
        <w:rPr>
          <w:rFonts w:hint="eastAsia" w:ascii="等线"/>
          <w:caps/>
          <w:sz w:val="28"/>
          <w:szCs w:val="20"/>
        </w:rPr>
        <w:t>大带轮零件图</w:t>
      </w:r>
    </w:p>
    <w:p>
      <w:pPr>
        <w:ind w:firstLine="560"/>
        <w:rPr>
          <w:rFonts w:ascii="等线"/>
          <w:caps/>
          <w:sz w:val="28"/>
          <w:szCs w:val="20"/>
        </w:rPr>
      </w:pPr>
      <w:r>
        <w:rPr>
          <w:rFonts w:hint="eastAsia" w:ascii="等线"/>
          <w:caps/>
          <w:sz w:val="28"/>
          <w:szCs w:val="20"/>
        </w:rPr>
        <w:t xml:space="preserve">附录五 </w:t>
      </w:r>
      <w:r>
        <w:rPr>
          <w:rFonts w:ascii="等线"/>
          <w:caps/>
          <w:sz w:val="28"/>
          <w:szCs w:val="20"/>
        </w:rPr>
        <w:t xml:space="preserve"> </w:t>
      </w:r>
      <w:r>
        <w:rPr>
          <w:rFonts w:hint="eastAsia" w:ascii="等线"/>
          <w:caps/>
          <w:sz w:val="28"/>
          <w:szCs w:val="20"/>
        </w:rPr>
        <w:t>出料口零件图</w:t>
      </w:r>
    </w:p>
    <w:p>
      <w:pPr>
        <w:ind w:firstLine="560"/>
        <w:rPr>
          <w:rFonts w:ascii="等线"/>
          <w:caps/>
          <w:sz w:val="28"/>
          <w:szCs w:val="20"/>
        </w:rPr>
      </w:pPr>
      <w:r>
        <w:rPr>
          <w:rFonts w:hint="eastAsia" w:ascii="等线"/>
          <w:caps/>
          <w:sz w:val="28"/>
          <w:szCs w:val="20"/>
        </w:rPr>
        <w:t xml:space="preserve">附录六 </w:t>
      </w:r>
      <w:r>
        <w:rPr>
          <w:rFonts w:ascii="等线"/>
          <w:caps/>
          <w:sz w:val="28"/>
          <w:szCs w:val="20"/>
        </w:rPr>
        <w:t xml:space="preserve"> </w:t>
      </w:r>
      <w:r>
        <w:rPr>
          <w:rFonts w:hint="eastAsia" w:ascii="等线"/>
          <w:caps/>
          <w:sz w:val="28"/>
          <w:szCs w:val="20"/>
        </w:rPr>
        <w:t>进料口零件图</w:t>
      </w:r>
    </w:p>
    <w:p>
      <w:pPr>
        <w:ind w:firstLine="560"/>
        <w:rPr>
          <w:rFonts w:ascii="等线"/>
          <w:caps/>
          <w:sz w:val="28"/>
          <w:szCs w:val="20"/>
        </w:rPr>
      </w:pPr>
      <w:r>
        <w:rPr>
          <w:rFonts w:hint="eastAsia" w:ascii="等线"/>
          <w:caps/>
          <w:sz w:val="28"/>
          <w:szCs w:val="20"/>
        </w:rPr>
        <w:t xml:space="preserve">附录七 </w:t>
      </w:r>
      <w:r>
        <w:rPr>
          <w:rFonts w:ascii="等线"/>
          <w:caps/>
          <w:sz w:val="28"/>
          <w:szCs w:val="20"/>
        </w:rPr>
        <w:t xml:space="preserve"> </w:t>
      </w:r>
      <w:r>
        <w:rPr>
          <w:rFonts w:hint="eastAsia" w:ascii="等线"/>
          <w:caps/>
          <w:sz w:val="28"/>
          <w:szCs w:val="20"/>
        </w:rPr>
        <w:t>小带轮零件图</w:t>
      </w:r>
    </w:p>
    <w:p>
      <w:pPr>
        <w:ind w:firstLine="560"/>
      </w:pPr>
      <w:r>
        <w:rPr>
          <w:rFonts w:hint="eastAsia" w:ascii="等线"/>
          <w:caps/>
          <w:sz w:val="28"/>
          <w:szCs w:val="20"/>
        </w:rPr>
        <w:t xml:space="preserve">附录八 </w:t>
      </w:r>
      <w:r>
        <w:rPr>
          <w:rFonts w:ascii="等线"/>
          <w:caps/>
          <w:sz w:val="28"/>
          <w:szCs w:val="20"/>
        </w:rPr>
        <w:t xml:space="preserve"> </w:t>
      </w:r>
      <w:r>
        <w:rPr>
          <w:rFonts w:hint="eastAsia" w:ascii="等线"/>
          <w:caps/>
          <w:sz w:val="28"/>
          <w:szCs w:val="20"/>
        </w:rPr>
        <w:t>装配图</w:t>
      </w:r>
    </w:p>
    <w:p>
      <w:pPr>
        <w:spacing w:before="312" w:beforeLines="100" w:after="312" w:afterLines="100"/>
        <w:ind w:firstLine="480"/>
        <w:rPr>
          <w:rFonts w:ascii="等线" w:hAnsi="等线" w:cs="微软雅黑"/>
        </w:rPr>
      </w:pPr>
    </w:p>
    <w:p>
      <w:pPr>
        <w:spacing w:before="312" w:beforeLines="100" w:after="312" w:afterLines="100"/>
        <w:ind w:firstLine="480"/>
        <w:rPr>
          <w:rFonts w:ascii="等线" w:hAnsi="等线" w:cs="微软雅黑"/>
        </w:rPr>
      </w:pPr>
    </w:p>
    <w:p>
      <w:pPr>
        <w:spacing w:before="312" w:beforeLines="100" w:after="312" w:afterLines="100"/>
        <w:ind w:firstLine="480"/>
        <w:rPr>
          <w:rFonts w:ascii="等线" w:hAnsi="等线" w:cs="微软雅黑"/>
        </w:rPr>
      </w:pPr>
    </w:p>
    <w:p>
      <w:pPr>
        <w:spacing w:before="312" w:beforeLines="100" w:after="312" w:afterLines="100"/>
        <w:ind w:firstLine="480"/>
        <w:jc w:val="center"/>
        <w:rPr>
          <w:rFonts w:ascii="等线" w:hAnsi="等线" w:cs="微软雅黑"/>
        </w:rPr>
        <w:sectPr>
          <w:headerReference r:id="rId5" w:type="default"/>
          <w:footerReference r:id="rId6" w:type="default"/>
          <w:pgSz w:w="11906" w:h="16838"/>
          <w:pgMar w:top="1418" w:right="1134" w:bottom="1418" w:left="1701" w:header="851" w:footer="992" w:gutter="0"/>
          <w:pgNumType w:fmt="upperRoman" w:start="1"/>
          <w:cols w:space="720" w:num="1"/>
          <w:docGrid w:type="lines" w:linePitch="312" w:charSpace="0"/>
        </w:sectPr>
      </w:pPr>
    </w:p>
    <w:p>
      <w:pPr>
        <w:pStyle w:val="21"/>
        <w:spacing w:before="312" w:beforeLines="100" w:after="312" w:afterLines="100"/>
        <w:ind w:firstLine="0" w:firstLineChars="0"/>
      </w:pPr>
      <w:bookmarkStart w:id="0" w:name="_Toc73372750"/>
      <w:bookmarkStart w:id="1" w:name="_Toc72437545"/>
      <w:r>
        <w:rPr>
          <w:rStyle w:val="35"/>
          <w:rFonts w:hint="eastAsia" w:ascii="Calibri Light" w:hAnsi="Calibri Light"/>
          <w:color w:val="auto"/>
          <w:sz w:val="28"/>
          <w:szCs w:val="32"/>
        </w:rPr>
        <w:t>摘  要</w:t>
      </w:r>
      <w:bookmarkEnd w:id="0"/>
      <w:bookmarkEnd w:id="1"/>
    </w:p>
    <w:p>
      <w:pPr>
        <w:spacing w:line="324" w:lineRule="auto"/>
        <w:ind w:firstLine="480"/>
        <w:textAlignment w:val="center"/>
        <w:rPr>
          <w:sz w:val="21"/>
          <w:szCs w:val="21"/>
        </w:rPr>
      </w:pPr>
      <w:r>
        <w:rPr>
          <w:rFonts w:hint="eastAsia" w:ascii="宋体" w:hAnsi="宋体"/>
        </w:rPr>
        <w:t>在番茄加工过程中，并不需要把所有的原料全部加工成最终产品，在加工时必须去掉不适合加工的部分。</w:t>
      </w:r>
      <w:r>
        <w:rPr>
          <w:rFonts w:hint="eastAsia" w:ascii="宋体" w:hAnsi="宋体"/>
          <w:kern w:val="0"/>
        </w:rPr>
        <w:t>本文设计的番茄打浆机，在圆筒中增加了筛网，浆状的汁液和肉质可以从筛孔中通过，皮和籽只能从圆筒的另一开口端排出。因此它不仅具有一般打浆机的打浆功能，同时还具备番茄自动去皮以及自动去籽等功能，从而在进一步提高打浆效率的同时又提升产品质量，具有很大的实用和推广价值。</w:t>
      </w:r>
    </w:p>
    <w:p>
      <w:pPr>
        <w:pStyle w:val="8"/>
        <w:spacing w:line="400" w:lineRule="exact"/>
        <w:ind w:firstLine="420" w:firstLineChars="0"/>
        <w:rPr>
          <w:rStyle w:val="35"/>
          <w:rFonts w:hint="eastAsia" w:ascii="宋体" w:hAnsi="宋体"/>
          <w:color w:val="auto"/>
          <w:sz w:val="24"/>
          <w:szCs w:val="24"/>
        </w:rPr>
      </w:pPr>
      <w:r>
        <w:rPr>
          <w:rStyle w:val="35"/>
          <w:rFonts w:hint="eastAsia" w:ascii="宋体" w:hAnsi="宋体" w:cs="黑体"/>
          <w:b/>
          <w:bCs/>
          <w:color w:val="auto"/>
          <w:sz w:val="24"/>
          <w:szCs w:val="24"/>
        </w:rPr>
        <w:t>关键词</w:t>
      </w:r>
      <w:r>
        <w:rPr>
          <w:rStyle w:val="35"/>
          <w:rFonts w:hint="eastAsia" w:ascii="宋体" w:hAnsi="宋体"/>
          <w:b/>
          <w:bCs/>
          <w:color w:val="auto"/>
          <w:sz w:val="24"/>
          <w:szCs w:val="24"/>
        </w:rPr>
        <w:t>：</w:t>
      </w:r>
      <w:r>
        <w:rPr>
          <w:rStyle w:val="35"/>
          <w:rFonts w:hint="eastAsia" w:ascii="宋体" w:hAnsi="宋体"/>
          <w:color w:val="auto"/>
          <w:sz w:val="24"/>
          <w:szCs w:val="24"/>
        </w:rPr>
        <w:t>番茄；打浆机；效率</w:t>
      </w: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r>
        <w:rPr>
          <w:rStyle w:val="35"/>
          <w:rFonts w:hint="eastAsia" w:ascii="等线" w:hAnsi="等线" w:eastAsia="等线"/>
          <w:color w:val="auto"/>
        </w:rPr>
        <w:br w:type="page"/>
      </w:r>
    </w:p>
    <w:p>
      <w:pPr>
        <w:pStyle w:val="2"/>
        <w:spacing w:before="312" w:after="312"/>
      </w:pPr>
      <w:bookmarkStart w:id="2" w:name="_Toc72437546"/>
      <w:bookmarkStart w:id="3" w:name="_Toc73372751"/>
      <w:r>
        <w:t>Abstract</w:t>
      </w:r>
      <w:bookmarkEnd w:id="2"/>
      <w:bookmarkEnd w:id="3"/>
    </w:p>
    <w:p>
      <w:pPr>
        <w:ind w:firstLine="480"/>
      </w:pPr>
      <w:r>
        <w:t>In the tomato processing process, it is not necessary to process all the raw materials into the final product, and the parts that are not suitable for processing must be removed during processing. The tomato beater designed in this paper adds a screen to the cylinder, so that the pulpy juice and meat can pass through the sieve, and the skin and seeds can only be discharged from the other open end of the cylinder. Therefore, it not only has the beating function of a general beating machine, but also has the functions of automatic peeling and automatic seeding of tomatoes, thereby further improving the beating efficiency and product quality, which has great practical and promotional value.</w:t>
      </w:r>
    </w:p>
    <w:p>
      <w:pPr>
        <w:ind w:firstLine="482"/>
      </w:pPr>
      <w:r>
        <w:rPr>
          <w:b/>
          <w:bCs/>
        </w:rPr>
        <w:t>Key Words:</w:t>
      </w:r>
      <w:r>
        <w:t xml:space="preserve"> </w:t>
      </w:r>
      <w:r>
        <w:rPr>
          <w:rFonts w:hint="eastAsia"/>
        </w:rPr>
        <w:t>t</w:t>
      </w:r>
      <w:r>
        <w:t xml:space="preserve">omato; </w:t>
      </w:r>
      <w:r>
        <w:rPr>
          <w:rFonts w:hint="eastAsia"/>
        </w:rPr>
        <w:t>b</w:t>
      </w:r>
      <w:r>
        <w:t>eater; effectiveness</w:t>
      </w:r>
    </w:p>
    <w:p>
      <w:pPr>
        <w:ind w:firstLine="480"/>
      </w:pPr>
      <w:r>
        <w:t xml:space="preserve"> </w:t>
      </w:r>
    </w:p>
    <w:p>
      <w:pPr>
        <w:ind w:firstLine="480"/>
      </w:pPr>
      <w:r>
        <w:t xml:space="preserve"> </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sectPr>
          <w:footerReference r:id="rId7" w:type="default"/>
          <w:pgSz w:w="11906" w:h="16838"/>
          <w:pgMar w:top="1418" w:right="1134" w:bottom="1418" w:left="1701" w:header="851" w:footer="992" w:gutter="0"/>
          <w:pgNumType w:fmt="upperRoman" w:start="1"/>
          <w:cols w:space="720" w:num="1"/>
          <w:docGrid w:type="lines" w:linePitch="312" w:charSpace="0"/>
        </w:sectPr>
      </w:pPr>
    </w:p>
    <w:p>
      <w:pPr>
        <w:pStyle w:val="2"/>
        <w:spacing w:before="312" w:after="312"/>
        <w:ind w:firstLine="562"/>
      </w:pPr>
      <w:bookmarkStart w:id="4" w:name="_Toc72437547"/>
      <w:bookmarkStart w:id="5" w:name="_Toc73372752"/>
      <w:r>
        <w:rPr>
          <w:rFonts w:hint="eastAsia"/>
        </w:rPr>
        <w:t>1</w:t>
      </w:r>
      <w:r>
        <w:t xml:space="preserve"> </w:t>
      </w:r>
      <w:r>
        <w:rPr>
          <w:rFonts w:hint="eastAsia"/>
        </w:rPr>
        <w:t>引言</w:t>
      </w:r>
      <w:bookmarkEnd w:id="4"/>
      <w:bookmarkEnd w:id="5"/>
    </w:p>
    <w:p>
      <w:pPr>
        <w:pStyle w:val="3"/>
        <w:spacing w:before="156"/>
      </w:pPr>
      <w:bookmarkStart w:id="6" w:name="_Toc73372753"/>
      <w:r>
        <w:rPr>
          <w:rFonts w:hint="eastAsia"/>
        </w:rPr>
        <w:t>1.1 番茄的概述</w:t>
      </w:r>
      <w:bookmarkEnd w:id="6"/>
    </w:p>
    <w:p>
      <w:pPr>
        <w:ind w:firstLine="480"/>
      </w:pPr>
      <w:r>
        <w:rPr>
          <w:rFonts w:hint="eastAsia"/>
        </w:rPr>
        <w:t>番茄原产自中美洲和南美洲，随着人类生产活动从而在世界范围内广泛种植。现在种植的番茄经过了筛选，未成熟时的番茄中毒素少，叶子中的毒素也较少，成熟的番茄富含人体需要的多种维生素，可以生吃或熟吃。由于番茄含有酸性物质，因此很容易罐装保存，番茄酱、番茄汁、番茄沙司都是很常见的番茄制品</w:t>
      </w:r>
      <w:r>
        <w:rPr>
          <w:rFonts w:hint="eastAsia"/>
          <w:vertAlign w:val="superscript"/>
        </w:rPr>
        <w:t>[</w:t>
      </w:r>
      <w:r>
        <w:rPr>
          <w:vertAlign w:val="superscript"/>
        </w:rPr>
        <w:t>1]</w:t>
      </w:r>
      <w:r>
        <w:rPr>
          <w:rFonts w:hint="eastAsia"/>
        </w:rPr>
        <w:t>。</w:t>
      </w:r>
    </w:p>
    <w:p>
      <w:pPr>
        <w:ind w:firstLine="480"/>
      </w:pPr>
      <w:r>
        <w:rPr>
          <w:rFonts w:hint="eastAsia"/>
        </w:rPr>
        <w:t>番茄还具有医疗效用，里面含有抗氧化物番茄红素，可以保护肝脏、清热解毒，还可以有效的预防前列腺癌以及抵抗皮肤被紫外线晒伤。2019年，全球番茄总产量为1.81亿吨，中国番茄产量占全球番茄总产量的35％，是世界上最大的番茄生产国</w:t>
      </w:r>
      <w:r>
        <w:rPr>
          <w:rFonts w:hint="eastAsia"/>
          <w:vertAlign w:val="superscript"/>
        </w:rPr>
        <w:t>[</w:t>
      </w:r>
      <w:r>
        <w:rPr>
          <w:vertAlign w:val="superscript"/>
        </w:rPr>
        <w:t>2]</w:t>
      </w:r>
      <w:r>
        <w:rPr>
          <w:rFonts w:hint="eastAsia"/>
        </w:rPr>
        <w:t>。</w:t>
      </w:r>
    </w:p>
    <w:p>
      <w:pPr>
        <w:pStyle w:val="3"/>
        <w:spacing w:before="156"/>
      </w:pPr>
      <w:bookmarkStart w:id="7" w:name="_Toc73372754"/>
      <w:r>
        <w:rPr>
          <w:rFonts w:hint="eastAsia"/>
        </w:rPr>
        <w:t>1.</w:t>
      </w:r>
      <w:r>
        <w:t>2</w:t>
      </w:r>
      <w:r>
        <w:rPr>
          <w:rFonts w:hint="eastAsia"/>
        </w:rPr>
        <w:t xml:space="preserve"> 设计番茄打浆机的原因</w:t>
      </w:r>
      <w:bookmarkEnd w:id="7"/>
    </w:p>
    <w:p>
      <w:pPr>
        <w:ind w:firstLine="480"/>
      </w:pPr>
      <w:r>
        <w:rPr>
          <w:rFonts w:hint="eastAsia"/>
        </w:rPr>
        <w:t>水果和蔬菜是对人类的非常重要的用来补充营养的食物，因为它们提供了必不可少的矿物质、维生素和纤维，可以让我们保持健康。在夏季，这些东西大量产出，但是短时间内无法充分利用，约30-40%收获后腐败浪费掉了。大多数水果和蔬菜都是季节性的，而且在自然状态下容易腐烂。在一个好的季节，可能会产生过剩现象。</w:t>
      </w:r>
    </w:p>
    <w:p>
      <w:pPr>
        <w:ind w:firstLine="480"/>
      </w:pPr>
      <w:r>
        <w:rPr>
          <w:rFonts w:hint="eastAsia"/>
        </w:rPr>
        <w:t>番茄中含有大量维生素A，B1和抗坏血酸，其中维生素C的含量为15至25毫克/ 100克，新鲜的番茄是营养非常充足的，但是由于不能长时间保存。通常，它们必须折价出售。在丰收季节近25％的农产品是因处理不当而损坏。如果把西红柿加工成番茄酱等产品，就可以在很大程度上避免这样的损失</w:t>
      </w:r>
      <w:r>
        <w:rPr>
          <w:rFonts w:hint="eastAsia"/>
          <w:vertAlign w:val="superscript"/>
        </w:rPr>
        <w:t>[</w:t>
      </w:r>
      <w:r>
        <w:rPr>
          <w:vertAlign w:val="superscript"/>
        </w:rPr>
        <w:t>3]</w:t>
      </w:r>
      <w:r>
        <w:rPr>
          <w:rFonts w:hint="eastAsia"/>
        </w:rPr>
        <w:t>。</w:t>
      </w:r>
    </w:p>
    <w:p>
      <w:pPr>
        <w:ind w:firstLine="480"/>
        <w:rPr>
          <w:rFonts w:ascii="宋体" w:hAnsi="宋体" w:cs="宋体"/>
        </w:rPr>
      </w:pPr>
      <w:r>
        <w:rPr>
          <w:rFonts w:hint="eastAsia" w:ascii="宋体" w:hAnsi="宋体" w:cs="宋体"/>
        </w:rPr>
        <w:t>在加工食品时，并不是要把所有的原材料都用上，而是要按照最终的需求在加工过程中把一些没用的东西去掉，这些东西往往是一些没有营养价值的、影响口感的东西，比如在番茄加工过程中的番茄皮和番茄籽，就是要去掉的。</w:t>
      </w:r>
    </w:p>
    <w:p>
      <w:pPr>
        <w:ind w:firstLine="480"/>
        <w:rPr>
          <w:rFonts w:ascii="宋体" w:hAnsi="宋体" w:cs="宋体"/>
        </w:rPr>
      </w:pPr>
      <w:r>
        <w:rPr>
          <w:rFonts w:hint="eastAsia" w:ascii="宋体" w:hAnsi="宋体" w:cs="宋体"/>
        </w:rPr>
        <w:t>现如今，随着经济水平的提高，麦当劳、肯德基等快餐盛行让番茄酱的需求量居高不下。而且新鲜番茄不易保存，番茄制品是保存番茄的一个非常好的方式。除了整番茄罐头，其它番茄制品，例如番茄酱、番茄汁、番茄饮料，都是需要先将番茄打浆，再进行后续的操作的。因此番茄打浆机在番茄的加工过程中是非常非常重要的。</w:t>
      </w:r>
    </w:p>
    <w:p>
      <w:pPr>
        <w:ind w:firstLine="480"/>
      </w:pPr>
      <w:r>
        <w:rPr>
          <w:rFonts w:hint="eastAsia"/>
        </w:rPr>
        <w:t>我国是番茄第一大生产国，番茄打浆机是番茄制品加工中是非常重要的一环。如果能够设计出一款自动去除番茄皮和番茄籽的打浆机，就可以很大的提高番茄制品的质量，让番茄制品的口感更好、更美味。</w:t>
      </w:r>
    </w:p>
    <w:p>
      <w:pPr>
        <w:pStyle w:val="3"/>
        <w:spacing w:before="156"/>
      </w:pPr>
      <w:bookmarkStart w:id="8" w:name="_Toc73372755"/>
      <w:r>
        <w:rPr>
          <w:rFonts w:hint="eastAsia"/>
        </w:rPr>
        <w:t>1.</w:t>
      </w:r>
      <w:r>
        <w:t>3</w:t>
      </w:r>
      <w:r>
        <w:rPr>
          <w:rFonts w:hint="eastAsia"/>
        </w:rPr>
        <w:t xml:space="preserve"> 番茄打浆机的工作原理阐述</w:t>
      </w:r>
      <w:bookmarkEnd w:id="8"/>
    </w:p>
    <w:p>
      <w:pPr>
        <w:pStyle w:val="6"/>
        <w:ind w:firstLine="360"/>
        <w:jc w:val="center"/>
        <w:rPr>
          <w:rFonts w:ascii="宋体" w:hAnsi="宋体" w:eastAsia="宋体"/>
          <w:sz w:val="18"/>
          <w:szCs w:val="18"/>
        </w:rPr>
      </w:pPr>
      <w:r>
        <w:rPr>
          <w:rFonts w:ascii="等线" w:hAnsi="等线" w:cs="微软雅黑"/>
        </w:rPr>
        <w:drawing>
          <wp:anchor distT="0" distB="0" distL="114300" distR="114300" simplePos="0" relativeHeight="251665408" behindDoc="0" locked="0" layoutInCell="1" allowOverlap="1">
            <wp:simplePos x="0" y="0"/>
            <wp:positionH relativeFrom="page">
              <wp:align>center</wp:align>
            </wp:positionH>
            <wp:positionV relativeFrom="paragraph">
              <wp:posOffset>0</wp:posOffset>
            </wp:positionV>
            <wp:extent cx="4565015" cy="1857375"/>
            <wp:effectExtent l="0" t="0" r="698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65015" cy="1857375"/>
                    </a:xfrm>
                    <a:prstGeom prst="rect">
                      <a:avLst/>
                    </a:prstGeom>
                  </pic:spPr>
                </pic:pic>
              </a:graphicData>
            </a:graphic>
          </wp:anchor>
        </w:drawing>
      </w:r>
      <w:r>
        <w:rPr>
          <w:rFonts w:hint="eastAsia" w:ascii="宋体" w:hAnsi="宋体" w:eastAsia="宋体"/>
          <w:sz w:val="18"/>
          <w:szCs w:val="18"/>
        </w:rPr>
        <w:t>图1</w:t>
      </w:r>
      <w:r>
        <w:rPr>
          <w:rFonts w:ascii="宋体" w:hAnsi="宋体" w:eastAsia="宋体"/>
          <w:sz w:val="18"/>
          <w:szCs w:val="18"/>
        </w:rPr>
        <w:t>-1</w:t>
      </w:r>
      <w:r>
        <w:rPr>
          <w:rFonts w:hint="eastAsia" w:ascii="宋体" w:hAnsi="宋体" w:eastAsia="宋体"/>
          <w:sz w:val="18"/>
          <w:szCs w:val="18"/>
        </w:rPr>
        <w:t>番茄打浆机</w:t>
      </w:r>
    </w:p>
    <w:p>
      <w:pPr>
        <w:ind w:firstLine="600" w:firstLineChars="250"/>
      </w:pPr>
      <w:r>
        <w:rPr>
          <w:rFonts w:hint="eastAsia"/>
        </w:rPr>
        <w:t>番茄打浆机的类型从工序次数上来分主要有这么几种，有单道打浆机，就是只有一道工序；有二道打浆机，就是有两道工序，第一道工序出来的产品进入第二道工序再加工一遍；还有多道打浆机，就是经过多道工序，重复打浆。不论是哪种类型的打浆机，其实它们的原理都是一样的，都是通过电机带动主轴旋转从而使链接与主轴上的叶轮旋转，而再叶轮旋转过程中，番茄受到来自叶轮和筛网的挤压摩擦等作用之下，番茄的果肉和汁液就与皮和籽分开了。果肉和汁液之后会通过筛网上的筛孔，而皮和籽则无法通过。最终番茄果肉和果汁会从出料口出来，而皮和籽就只能由排渣口出来了。而二道打浆其实就是把第一道打浆的产品，也就是果肉和汁液在进入第二道工序打一次，这也就可以提到产品的质量，但同时也会使得打浆率降低，因此具体使用什么打浆机要根据最终产品的需求来分析。多道打浆机就是把前面工序加工出的产品再加工一次</w:t>
      </w:r>
      <w:r>
        <w:rPr>
          <w:rFonts w:hint="eastAsia"/>
          <w:vertAlign w:val="superscript"/>
        </w:rPr>
        <w:t>[</w:t>
      </w:r>
      <w:r>
        <w:rPr>
          <w:vertAlign w:val="superscript"/>
        </w:rPr>
        <w:t>4]</w:t>
      </w:r>
      <w:r>
        <w:rPr>
          <w:rFonts w:hint="eastAsia"/>
        </w:rPr>
        <w:t>。</w:t>
      </w:r>
    </w:p>
    <w:p>
      <w:pPr>
        <w:keepNext w:val="0"/>
        <w:keepLines w:val="0"/>
        <w:pageBreakBefore w:val="0"/>
        <w:widowControl w:val="0"/>
        <w:kinsoku/>
        <w:wordWrap/>
        <w:overflowPunct/>
        <w:topLinePunct w:val="0"/>
        <w:autoSpaceDE/>
        <w:autoSpaceDN/>
        <w:bidi w:val="0"/>
        <w:adjustRightInd/>
        <w:snapToGrid/>
        <w:ind w:firstLine="480"/>
        <w:textAlignment w:val="auto"/>
      </w:pPr>
      <w:r>
        <w:rPr>
          <w:rFonts w:hint="eastAsia"/>
        </w:rPr>
        <w:t>如图</w:t>
      </w:r>
      <w:r>
        <w:t>1</w:t>
      </w:r>
      <w:r>
        <w:rPr>
          <w:rFonts w:hint="eastAsia"/>
        </w:rPr>
        <w:t>-</w:t>
      </w:r>
      <w:r>
        <w:t>1</w:t>
      </w:r>
      <w:r>
        <w:rPr>
          <w:rFonts w:hint="eastAsia"/>
        </w:rPr>
        <w:t>所示，机壳内水平安装了一个圆筒筛，圆筒筛是有开口的，圆筒筛的筒身是由弯曲成圆形的不锈钢板，焊接成的，并且在圆筒筛两边都焊上了加强圈，来增加圆筒筛的强度，而且不锈钢上冲有孔眼，用来作筛孔使用。轴由轴承来负责支撑，同时轴上还设计有两根用于捣碎番茄的特制棍棒，该棍棒通过螺栓从而固定在轴上的夹持器中。物料捣碎的大小程度可以通过调节棍棒与筛筒壁之间的距离从而实现，因此通过该棍棒调节物料捣碎程度方便简单。同时由于棍棒是以一定倾斜角度对称安装在轴的两侧，因此棍棒与轴之间的夹角即为导程角。棍棒的材质为不锈钢制成的，说白了就是两块长方形的不锈钢钢板。因为在旋转的过程中钢板可能会和筛筒壁产生摩擦，进而损坏筛筒壁，因此通常会在棍棒上安装上耐酸橡胶板，作用就是保用圆筒筛。除此之外，番茄打浆机还有下料斗（就是用来进料的地方）、收集漏斗（用来收集桨液的漏斗）、机架和传动系统（包括皮带、皮带轮）等</w:t>
      </w:r>
      <w:r>
        <w:rPr>
          <w:rFonts w:hint="eastAsia"/>
          <w:vertAlign w:val="superscript"/>
        </w:rPr>
        <w:t>[</w:t>
      </w:r>
      <w:r>
        <w:rPr>
          <w:vertAlign w:val="superscript"/>
        </w:rPr>
        <w:t>5]</w:t>
      </w:r>
      <w:r>
        <w:rPr>
          <w:rFonts w:hint="eastAsia"/>
        </w:rPr>
        <w:t>。</w:t>
      </w:r>
    </w:p>
    <w:p>
      <w:pPr>
        <w:ind w:firstLine="480"/>
        <w:rPr>
          <w:kern w:val="0"/>
        </w:rPr>
      </w:pPr>
      <w:r>
        <w:rPr>
          <w:rFonts w:hint="eastAsia"/>
        </w:rPr>
        <w:t>因为导程角的存在，棍棒具有回转作用，物料从进料口进入圆筒后，物料会沿着圆筒筒壁向出口方向以螺旋线方式的运动轨迹移动。与此同时，番茄也由于在移动过程中收到了来自筛桶比的反向作用力、棍棒的挤压以及离心力的作用，最终破碎掉了。肉、汁从筛孔中通过进入收集器，皮和籽从圆筒另一开口端排出。收集器</w:t>
      </w:r>
      <w:r>
        <w:rPr>
          <w:rFonts w:hint="eastAsia"/>
          <w:kern w:val="0"/>
        </w:rPr>
        <w:t>为一个倒置的等腰三角形，果浆流入收集器到达一定量后，打浆机会自动停止并发出声响，提示收集器中果浆已满</w:t>
      </w:r>
      <w:r>
        <w:rPr>
          <w:rFonts w:hint="eastAsia"/>
          <w:kern w:val="0"/>
          <w:vertAlign w:val="superscript"/>
        </w:rPr>
        <w:t>[</w:t>
      </w:r>
      <w:r>
        <w:rPr>
          <w:kern w:val="0"/>
          <w:vertAlign w:val="superscript"/>
        </w:rPr>
        <w:t>6]</w:t>
      </w:r>
      <w:r>
        <w:rPr>
          <w:rFonts w:hint="eastAsia"/>
          <w:kern w:val="0"/>
        </w:rPr>
        <w:t>。</w:t>
      </w:r>
    </w:p>
    <w:p>
      <w:pPr>
        <w:pStyle w:val="3"/>
        <w:spacing w:before="156"/>
      </w:pPr>
      <w:bookmarkStart w:id="9" w:name="_Toc73372756"/>
      <w:r>
        <w:rPr>
          <w:rFonts w:hint="eastAsia"/>
        </w:rPr>
        <w:t>1.</w:t>
      </w:r>
      <w:r>
        <w:t>4</w:t>
      </w:r>
      <w:r>
        <w:rPr>
          <w:rFonts w:hint="eastAsia"/>
        </w:rPr>
        <w:t xml:space="preserve"> 设计的前提条件</w:t>
      </w:r>
      <w:bookmarkEnd w:id="9"/>
    </w:p>
    <w:p>
      <w:pPr>
        <w:ind w:firstLine="480"/>
      </w:pPr>
      <w:r>
        <w:rPr>
          <w:rFonts w:hint="eastAsia"/>
        </w:rPr>
        <w:t>在主要参数确定的情况下，设计番茄打浆机的各个部件，在多个方案中相互比较，从中选择出一个最佳的方案来。</w:t>
      </w:r>
    </w:p>
    <w:p>
      <w:pPr>
        <w:pStyle w:val="3"/>
        <w:spacing w:before="156"/>
      </w:pPr>
      <w:bookmarkStart w:id="10" w:name="_Toc73372757"/>
      <w:r>
        <w:rPr>
          <w:rFonts w:hint="eastAsia"/>
        </w:rPr>
        <w:t>1.</w:t>
      </w:r>
      <w:r>
        <w:t>5</w:t>
      </w:r>
      <w:r>
        <w:rPr>
          <w:rFonts w:hint="eastAsia"/>
        </w:rPr>
        <w:t xml:space="preserve"> 设计的具体要求</w:t>
      </w:r>
      <w:bookmarkEnd w:id="10"/>
    </w:p>
    <w:p>
      <w:pPr>
        <w:pStyle w:val="34"/>
        <w:numPr>
          <w:ilvl w:val="0"/>
          <w:numId w:val="1"/>
        </w:numPr>
        <w:ind w:firstLineChars="0"/>
        <w:rPr>
          <w:rFonts w:ascii="等线" w:hAnsi="等线" w:cs="微软雅黑"/>
        </w:rPr>
      </w:pPr>
      <w:r>
        <w:rPr>
          <w:rFonts w:hint="eastAsia" w:ascii="等线" w:hAnsi="等线" w:cs="微软雅黑"/>
        </w:rPr>
        <w:t>能够正常、平稳的完成打浆工作</w:t>
      </w:r>
    </w:p>
    <w:p>
      <w:pPr>
        <w:pStyle w:val="34"/>
        <w:numPr>
          <w:ilvl w:val="0"/>
          <w:numId w:val="1"/>
        </w:numPr>
        <w:ind w:firstLineChars="0"/>
        <w:rPr>
          <w:rFonts w:ascii="等线" w:hAnsi="等线" w:cs="微软雅黑"/>
        </w:rPr>
      </w:pPr>
      <w:r>
        <w:rPr>
          <w:rFonts w:hint="eastAsia" w:ascii="等线" w:hAnsi="等线" w:cs="微软雅黑"/>
        </w:rPr>
        <w:t>每小时出浆量为2</w:t>
      </w:r>
      <w:r>
        <w:rPr>
          <w:rFonts w:ascii="等线" w:hAnsi="等线" w:cs="微软雅黑"/>
        </w:rPr>
        <w:t>.5T</w:t>
      </w:r>
    </w:p>
    <w:p>
      <w:pPr>
        <w:pStyle w:val="2"/>
        <w:spacing w:before="312" w:after="312"/>
        <w:ind w:firstLine="562"/>
      </w:pPr>
      <w:bookmarkStart w:id="11" w:name="_Toc73372758"/>
      <w:bookmarkStart w:id="12" w:name="_Toc72437548"/>
      <w:r>
        <w:rPr>
          <w:rFonts w:hint="eastAsia"/>
        </w:rPr>
        <w:t>2</w:t>
      </w:r>
      <w:r>
        <w:t xml:space="preserve"> </w:t>
      </w:r>
      <w:r>
        <w:rPr>
          <w:rFonts w:hint="eastAsia"/>
        </w:rPr>
        <w:t>番茄打浆机的结构设计</w:t>
      </w:r>
      <w:bookmarkEnd w:id="11"/>
      <w:bookmarkEnd w:id="12"/>
    </w:p>
    <w:p>
      <w:pPr>
        <w:pStyle w:val="3"/>
        <w:spacing w:before="156"/>
      </w:pPr>
      <w:bookmarkStart w:id="13" w:name="_Toc73372759"/>
      <w:r>
        <w:rPr>
          <w:rFonts w:hint="eastAsia"/>
        </w:rPr>
        <w:t>2.1 圆筒</w:t>
      </w:r>
      <w:bookmarkEnd w:id="13"/>
    </w:p>
    <w:p>
      <w:pPr>
        <w:ind w:firstLine="480"/>
      </w:pPr>
      <w:r>
        <w:rPr>
          <w:rFonts w:hint="eastAsia"/>
        </w:rPr>
        <w:t>番茄在加工过程中始终与圆筒保持接触，因此对圆筒的加工材料的要求较高，要能保证食品的安全。综合考虑圆筒的强度要求、刚度要求，以及经济因素，最终选择4</w:t>
      </w:r>
      <w:r>
        <w:t>5</w:t>
      </w:r>
      <w:r>
        <w:rPr>
          <w:rFonts w:hint="eastAsia"/>
        </w:rPr>
        <w:t>钢。</w:t>
      </w:r>
    </w:p>
    <w:p>
      <w:pPr>
        <w:ind w:firstLine="480"/>
        <w:rPr>
          <w:kern w:val="0"/>
          <w:lang w:bidi="ar"/>
        </w:rPr>
      </w:pPr>
      <w:r>
        <w:rPr>
          <w:rFonts w:hint="eastAsia"/>
        </w:rPr>
        <w:t>4</w:t>
      </w:r>
      <w:r>
        <w:t>5</w:t>
      </w:r>
      <w:r>
        <w:rPr>
          <w:rFonts w:hint="eastAsia"/>
        </w:rPr>
        <w:t>钢具有较高的强度，也就是抵抗破坏的能力较强，此外45钢还具有较好的塑性，便于加工和较好的韧性，可以承受较大的外力作用而不会折断</w:t>
      </w:r>
      <w:r>
        <w:rPr>
          <w:rFonts w:hint="eastAsia"/>
          <w:vertAlign w:val="superscript"/>
        </w:rPr>
        <w:t>[</w:t>
      </w:r>
      <w:r>
        <w:rPr>
          <w:vertAlign w:val="superscript"/>
        </w:rPr>
        <w:t>7]</w:t>
      </w:r>
      <w:r>
        <w:rPr>
          <w:rFonts w:hint="eastAsia"/>
        </w:rPr>
        <w:t>。</w:t>
      </w:r>
    </w:p>
    <w:p>
      <w:pPr>
        <w:ind w:firstLine="480"/>
      </w:pPr>
      <w:r>
        <w:rPr>
          <w:rFonts w:hint="eastAsia"/>
        </w:rPr>
        <w:t>经测量，番茄的直径大致为1</w:t>
      </w:r>
      <w:r>
        <w:t>1cm</w:t>
      </w:r>
      <w:r>
        <w:rPr>
          <w:rFonts w:hint="eastAsia"/>
        </w:rPr>
        <w:t>，圆筒的直径至少应为两个番茄的直径，因此这里将圆筒的直径设计为2</w:t>
      </w:r>
      <w:r>
        <w:t>5cm</w:t>
      </w:r>
      <w:r>
        <w:rPr>
          <w:rFonts w:hint="eastAsia"/>
        </w:rPr>
        <w:t>。圆筒的长度不宜过长，这里设计为1</w:t>
      </w:r>
      <w:r>
        <w:t>.6m,</w:t>
      </w:r>
      <w:r>
        <w:rPr>
          <w:rFonts w:hint="eastAsia"/>
        </w:rPr>
        <w:t>圆筒的后半段有筛孔，果浆从这里流出。</w:t>
      </w:r>
    </w:p>
    <w:p>
      <w:pPr>
        <w:pStyle w:val="3"/>
        <w:spacing w:before="156"/>
      </w:pPr>
      <w:bookmarkStart w:id="14" w:name="_Toc73372760"/>
      <w:r>
        <w:rPr>
          <w:rFonts w:hint="eastAsia"/>
        </w:rPr>
        <w:t>2.2 破碎桨叶</w:t>
      </w:r>
      <w:bookmarkEnd w:id="14"/>
    </w:p>
    <w:p>
      <w:pPr>
        <w:ind w:firstLine="480"/>
      </w:pPr>
      <w:r>
        <w:rPr>
          <w:rFonts w:hint="eastAsia"/>
        </w:rPr>
        <w:t>番茄打浆机在运行过程中，当番茄由物料口进入打浆机后，首先将有破碎桨叶完成第一道工序，第一道工序的主要目的是初步粉碎番茄。初步捣碎后的番茄才可进入滚筒中进行番茄打浆步骤。而破碎桨叶转动能量的来源主要是转动轴，破碎桨叶通过轴套焊接从而固定于转轴上，同时其一端由轴肩固定，另一端由开口销固定</w:t>
      </w:r>
      <w:r>
        <w:rPr>
          <w:rFonts w:hint="eastAsia"/>
          <w:vertAlign w:val="superscript"/>
        </w:rPr>
        <w:t>[</w:t>
      </w:r>
      <w:r>
        <w:rPr>
          <w:vertAlign w:val="superscript"/>
        </w:rPr>
        <w:t>8]</w:t>
      </w:r>
      <w:r>
        <w:rPr>
          <w:rFonts w:hint="eastAsia"/>
        </w:rPr>
        <w:t>。</w:t>
      </w:r>
    </w:p>
    <w:p>
      <w:pPr>
        <w:pStyle w:val="3"/>
        <w:spacing w:before="156"/>
      </w:pPr>
      <w:bookmarkStart w:id="15" w:name="_Toc73372761"/>
      <w:r>
        <mc:AlternateContent>
          <mc:Choice Requires="wps">
            <w:drawing>
              <wp:anchor distT="0" distB="0" distL="114300" distR="114300" simplePos="0" relativeHeight="251660288" behindDoc="0" locked="0" layoutInCell="1" allowOverlap="1">
                <wp:simplePos x="0" y="0"/>
                <wp:positionH relativeFrom="column">
                  <wp:posOffset>646430</wp:posOffset>
                </wp:positionH>
                <wp:positionV relativeFrom="paragraph">
                  <wp:posOffset>2559050</wp:posOffset>
                </wp:positionV>
                <wp:extent cx="3981450" cy="198120"/>
                <wp:effectExtent l="0" t="0" r="0" b="0"/>
                <wp:wrapTopAndBottom/>
                <wp:docPr id="21" name="文本框 2"/>
                <wp:cNvGraphicFramePr/>
                <a:graphic xmlns:a="http://schemas.openxmlformats.org/drawingml/2006/main">
                  <a:graphicData uri="http://schemas.microsoft.com/office/word/2010/wordprocessingShape">
                    <wps:wsp>
                      <wps:cNvSpPr txBox="1"/>
                      <wps:spPr>
                        <a:xfrm>
                          <a:off x="0" y="0"/>
                          <a:ext cx="3981450" cy="198120"/>
                        </a:xfrm>
                        <a:prstGeom prst="rect">
                          <a:avLst/>
                        </a:prstGeom>
                        <a:solidFill>
                          <a:prstClr val="white"/>
                        </a:solidFill>
                        <a:ln>
                          <a:noFill/>
                        </a:ln>
                      </wps:spPr>
                      <wps:txbx>
                        <w:txbxContent>
                          <w:p>
                            <w:pPr>
                              <w:pStyle w:val="6"/>
                              <w:ind w:firstLine="360"/>
                              <w:jc w:val="center"/>
                              <w:rPr>
                                <w:rFonts w:ascii="宋体" w:hAnsi="宋体" w:eastAsia="宋体"/>
                                <w:sz w:val="18"/>
                                <w:szCs w:val="18"/>
                              </w:rPr>
                            </w:pPr>
                            <w:r>
                              <w:rPr>
                                <w:rFonts w:ascii="宋体" w:hAnsi="宋体" w:eastAsia="宋体"/>
                                <w:sz w:val="18"/>
                                <w:szCs w:val="18"/>
                              </w:rPr>
                              <w:t>图</w:t>
                            </w:r>
                            <w:r>
                              <w:rPr>
                                <w:rFonts w:hint="eastAsia" w:ascii="宋体" w:hAnsi="宋体" w:eastAsia="宋体"/>
                                <w:sz w:val="18"/>
                                <w:szCs w:val="18"/>
                              </w:rPr>
                              <w:t>2</w:t>
                            </w:r>
                            <w:r>
                              <w:rPr>
                                <w:rFonts w:ascii="宋体" w:hAnsi="宋体" w:eastAsia="宋体"/>
                                <w:sz w:val="18"/>
                                <w:szCs w:val="18"/>
                              </w:rPr>
                              <w:t xml:space="preserve">-1 </w:t>
                            </w:r>
                            <w:r>
                              <w:rPr>
                                <w:rFonts w:hint="eastAsia" w:ascii="宋体" w:hAnsi="宋体" w:eastAsia="宋体"/>
                                <w:sz w:val="18"/>
                                <w:szCs w:val="18"/>
                              </w:rPr>
                              <w:t>破碎桨叶</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50.9pt;margin-top:201.5pt;height:15.6pt;width:313.5pt;mso-wrap-distance-bottom:0pt;mso-wrap-distance-top:0pt;z-index:251660288;mso-width-relative:page;mso-height-relative:page;" fillcolor="#FFFFFF" filled="t" stroked="f" coordsize="21600,21600" o:gfxdata="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iJcptoAAAALAQAADwAAAAAAAAABACAAAAAiAAAA&#10;ZHJzL2Rvd25yZXYueG1sUEsBAhQAFAAAAAgAh07iQOJkqKY+AgAAdgQAAA4AAAAAAAAAAQAgAAAA&#10;KQEAAGRycy9lMm9Eb2MueG1sUEsFBgAAAAAGAAYAWQEAANkFAAAAAA==&#10;">
                <v:fill on="t" focussize="0,0"/>
                <v:stroke on="f"/>
                <v:imagedata o:title=""/>
                <o:lock v:ext="edit" aspectratio="f"/>
                <v:textbox inset="0mm,0mm,0mm,0mm" style="mso-fit-shape-to-text:t;">
                  <w:txbxContent>
                    <w:p>
                      <w:pPr>
                        <w:pStyle w:val="6"/>
                        <w:ind w:firstLine="360"/>
                        <w:jc w:val="center"/>
                        <w:rPr>
                          <w:rFonts w:ascii="宋体" w:hAnsi="宋体" w:eastAsia="宋体"/>
                          <w:sz w:val="18"/>
                          <w:szCs w:val="18"/>
                        </w:rPr>
                      </w:pPr>
                      <w:r>
                        <w:rPr>
                          <w:rFonts w:ascii="宋体" w:hAnsi="宋体" w:eastAsia="宋体"/>
                          <w:sz w:val="18"/>
                          <w:szCs w:val="18"/>
                        </w:rPr>
                        <w:t>图</w:t>
                      </w:r>
                      <w:r>
                        <w:rPr>
                          <w:rFonts w:hint="eastAsia" w:ascii="宋体" w:hAnsi="宋体" w:eastAsia="宋体"/>
                          <w:sz w:val="18"/>
                          <w:szCs w:val="18"/>
                        </w:rPr>
                        <w:t>2</w:t>
                      </w:r>
                      <w:r>
                        <w:rPr>
                          <w:rFonts w:ascii="宋体" w:hAnsi="宋体" w:eastAsia="宋体"/>
                          <w:sz w:val="18"/>
                          <w:szCs w:val="18"/>
                        </w:rPr>
                        <w:t xml:space="preserve">-1 </w:t>
                      </w:r>
                      <w:r>
                        <w:rPr>
                          <w:rFonts w:hint="eastAsia" w:ascii="宋体" w:hAnsi="宋体" w:eastAsia="宋体"/>
                          <w:sz w:val="18"/>
                          <w:szCs w:val="18"/>
                        </w:rPr>
                        <w:t>破碎桨叶</w:t>
                      </w:r>
                    </w:p>
                  </w:txbxContent>
                </v:textbox>
                <w10:wrap type="topAndBottom"/>
              </v:shape>
            </w:pict>
          </mc:Fallback>
        </mc:AlternateContent>
      </w:r>
      <w:r>
        <w:drawing>
          <wp:anchor distT="0" distB="0" distL="114300" distR="114300" simplePos="0" relativeHeight="251659264" behindDoc="0" locked="0" layoutInCell="1" allowOverlap="1">
            <wp:simplePos x="0" y="0"/>
            <wp:positionH relativeFrom="margin">
              <wp:align>center</wp:align>
            </wp:positionH>
            <wp:positionV relativeFrom="paragraph">
              <wp:posOffset>69215</wp:posOffset>
            </wp:positionV>
            <wp:extent cx="3981450" cy="243332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1">
                      <a:extLst>
                        <a:ext uri="{28A0092B-C50C-407E-A947-70E740481C1C}">
                          <a14:useLocalDpi xmlns:a14="http://schemas.microsoft.com/office/drawing/2010/main" val="0"/>
                        </a:ext>
                      </a:extLst>
                    </a:blip>
                    <a:srcRect b="12535"/>
                    <a:stretch>
                      <a:fillRect/>
                    </a:stretch>
                  </pic:blipFill>
                  <pic:spPr>
                    <a:xfrm>
                      <a:off x="0" y="0"/>
                      <a:ext cx="3981450" cy="2433320"/>
                    </a:xfrm>
                    <a:prstGeom prst="rect">
                      <a:avLst/>
                    </a:prstGeom>
                    <a:noFill/>
                    <a:ln>
                      <a:noFill/>
                    </a:ln>
                  </pic:spPr>
                </pic:pic>
              </a:graphicData>
            </a:graphic>
          </wp:anchor>
        </w:drawing>
      </w:r>
      <w:r>
        <w:rPr>
          <w:rFonts w:hint="eastAsia"/>
        </w:rPr>
        <w:t>2.3 传动部分</w:t>
      </w:r>
      <w:bookmarkEnd w:id="15"/>
    </w:p>
    <w:p>
      <w:pPr>
        <w:ind w:firstLine="480"/>
      </w:pPr>
      <w:r>
        <w:rPr>
          <w:rFonts w:hint="eastAsia"/>
        </w:rPr>
        <w:t>本设计中的传动部分采用的是电动机一级带传动，电动机的安装部位位于整个打浆机的最底部。</w:t>
      </w:r>
    </w:p>
    <w:p>
      <w:pPr>
        <w:pStyle w:val="3"/>
        <w:spacing w:before="156"/>
      </w:pPr>
      <w:bookmarkStart w:id="16" w:name="_Toc73372762"/>
      <w:r>
        <w:rPr>
          <w:rFonts w:hint="eastAsia"/>
        </w:rPr>
        <w:t>2.4 机架</w:t>
      </w:r>
      <w:bookmarkEnd w:id="16"/>
    </w:p>
    <w:p>
      <w:pPr>
        <w:ind w:firstLine="480"/>
      </w:pPr>
      <w:r>
        <w:rPr>
          <w:rFonts w:hint="eastAsia"/>
        </w:rPr>
        <w:t>在机架的设计中，有一个必须要注意的点，那就是机器的稳定性，不会产生强烈的振动，不然机器就没有办法正常工作了；此次设计中整个机架都选择采用 HT150 材料制作，HT150安全卫生，强度、塑性、韧性用在这里都非常合适。</w:t>
      </w:r>
    </w:p>
    <w:p>
      <w:pPr>
        <w:pStyle w:val="3"/>
        <w:spacing w:before="156"/>
      </w:pPr>
      <w:bookmarkStart w:id="17" w:name="_Toc73372763"/>
      <w:r>
        <w:rPr>
          <w:rFonts w:hint="eastAsia"/>
        </w:rPr>
        <w:t>2.5 棍棒</w:t>
      </w:r>
      <w:bookmarkEnd w:id="17"/>
    </w:p>
    <w:p>
      <w:pPr>
        <w:ind w:firstLine="480"/>
        <w:rPr>
          <w:b/>
          <w:bCs/>
        </w:rPr>
      </w:pPr>
      <w:r>
        <w:rPr>
          <w:rFonts w:hint="eastAsia"/>
          <w:lang w:bidi="ar"/>
        </w:rPr>
        <w:t>棍棒也会与番茄接触，会把番茄打碎。用于加工棍棒的材料是45 钢。棍棒设计成扁平状，这样便于切割。厚度在满足强度要求的情况下，应尽量设计得薄一些。因此设计为厚 5mm，长2</w:t>
      </w:r>
      <w:r>
        <w:rPr>
          <w:lang w:bidi="ar"/>
        </w:rPr>
        <w:t>.4</w:t>
      </w:r>
      <w:r>
        <w:rPr>
          <w:rFonts w:hint="eastAsia"/>
          <w:lang w:bidi="ar"/>
        </w:rPr>
        <w:t>米。棍棒可以用螺栓固定在圆筒筛的底部，也可以固定在圆筒中部圆筒壁的上方。番茄浆是酸性的，为了防止棍棒生锈损害食品安全，设计在棍棒的顶部位置安装抗酸网一层。</w:t>
      </w:r>
    </w:p>
    <w:p>
      <w:pPr>
        <w:pStyle w:val="3"/>
        <w:spacing w:before="156"/>
      </w:pPr>
      <w:bookmarkStart w:id="18" w:name="_Toc73372764"/>
      <w:r>
        <w:rPr>
          <w:rFonts w:hint="eastAsia"/>
        </w:rPr>
        <w:t>2.6 其他</w:t>
      </w:r>
      <w:bookmarkEnd w:id="18"/>
    </w:p>
    <w:p>
      <w:pPr>
        <w:ind w:firstLine="480"/>
      </w:pPr>
      <w:r>
        <w:rPr>
          <w:rFonts w:hint="eastAsia"/>
        </w:rPr>
        <w:t>除了上面的几个基本结构外，还有几个结构也需要进行设计，如在右边还需要设计一个废品出料口，下面也要设计一个产品出料口，在左上方还需要设计一个进料口，各项参数都绘制在对应的CAD图纸中了，就不在此一一赘述了</w:t>
      </w:r>
      <w:r>
        <w:rPr>
          <w:rFonts w:hint="eastAsia"/>
          <w:vertAlign w:val="superscript"/>
        </w:rPr>
        <w:t>[</w:t>
      </w:r>
      <w:r>
        <w:rPr>
          <w:vertAlign w:val="superscript"/>
        </w:rPr>
        <w:t>9]</w:t>
      </w:r>
      <w:r>
        <w:rPr>
          <w:rFonts w:hint="eastAsia"/>
        </w:rPr>
        <w:t>。</w:t>
      </w:r>
    </w:p>
    <w:p>
      <w:pPr>
        <w:pStyle w:val="2"/>
        <w:spacing w:before="312" w:after="312"/>
        <w:ind w:firstLine="562"/>
      </w:pPr>
      <w:bookmarkStart w:id="19" w:name="_Toc72437549"/>
      <w:bookmarkStart w:id="20" w:name="_Toc73372765"/>
      <w:r>
        <w:rPr>
          <w:rFonts w:hint="eastAsia"/>
        </w:rPr>
        <w:t>3</w:t>
      </w:r>
      <w:r>
        <w:t xml:space="preserve"> </w:t>
      </w:r>
      <w:r>
        <w:rPr>
          <w:rFonts w:hint="eastAsia"/>
        </w:rPr>
        <w:t>番茄打浆机各设计参数的确定</w:t>
      </w:r>
      <w:bookmarkEnd w:id="19"/>
      <w:bookmarkEnd w:id="20"/>
    </w:p>
    <w:p>
      <w:pPr>
        <w:pStyle w:val="3"/>
        <w:spacing w:before="156"/>
      </w:pPr>
      <w:bookmarkStart w:id="21" w:name="_Toc73372766"/>
      <w:r>
        <w:rPr>
          <w:rFonts w:hint="eastAsia"/>
        </w:rPr>
        <w:t>3.1 滚筒</w:t>
      </w:r>
      <w:bookmarkEnd w:id="21"/>
    </w:p>
    <w:p>
      <w:pPr>
        <w:ind w:firstLine="480"/>
      </w:pPr>
      <w:r>
        <w:rPr>
          <w:rFonts w:hint="eastAsia"/>
        </w:rPr>
        <w:t>滚筒设计参数的选择主要是更加番茄打浆机的设计生产能力而制定的，同时滚筒设计过程中，还要综合考虑实际生产力大小、滚筒设计成本等，再综合滚筒设计中相关要求后，本设计选取的滚筒的内径初步定为D=0.8m，后面如果觉得不合适还可以更改。</w:t>
      </w:r>
    </w:p>
    <w:p>
      <w:pPr>
        <w:ind w:firstLine="480"/>
      </w:pPr>
      <w:r>
        <w:rPr>
          <w:rFonts w:hint="eastAsia"/>
        </w:rPr>
        <w:t>筛孔的大小决定了打浆的速率和质量，因此筛孔的选择一定要慎之又慎，这里将筛孔的工作系数初步选择</w:t>
      </w:r>
      <m:oMath>
        <m:r>
          <m:rPr/>
          <w:rPr>
            <w:rFonts w:ascii="Cambria Math" w:hAnsi="Cambria Math" w:cs="微软雅黑"/>
          </w:rPr>
          <m:t xml:space="preserve"> φ</m:t>
        </m:r>
        <m:r>
          <m:rPr/>
          <w:rPr>
            <w:rFonts w:hint="eastAsia" w:ascii="Cambria Math" w:hAnsi="Cambria Math" w:cs="微软雅黑"/>
          </w:rPr>
          <m:t>=</m:t>
        </m:r>
        <m:r>
          <m:rPr/>
          <w:rPr>
            <w:rFonts w:ascii="Cambria Math" w:hAnsi="Cambria Math" w:cs="微软雅黑"/>
          </w:rPr>
          <m:t>0.25</m:t>
        </m:r>
      </m:oMath>
      <w:r>
        <w:rPr>
          <w:rFonts w:hint="eastAsia"/>
        </w:rPr>
        <w:t>，导程角初步选择 α</w:t>
      </w:r>
      <w:r>
        <w:rPr>
          <w:rFonts w:hint="eastAsia"/>
          <w:lang w:bidi="ar"/>
        </w:rPr>
        <w:t>=</w:t>
      </w:r>
      <w:r>
        <w:rPr>
          <w:lang w:bidi="ar"/>
        </w:rPr>
        <w:t>1</w:t>
      </w:r>
      <w:r>
        <w:rPr>
          <w:rFonts w:hint="eastAsia"/>
          <w:lang w:bidi="ar"/>
        </w:rPr>
        <w:t>.</w:t>
      </w:r>
      <w:r>
        <w:rPr>
          <w:lang w:bidi="ar"/>
        </w:rPr>
        <w:t>8</w:t>
      </w:r>
      <w:r>
        <w:rPr>
          <w:rFonts w:hint="eastAsia"/>
          <w:lang w:bidi="ar"/>
        </w:rPr>
        <w:t>度，当然了，后面如果觉得不合适还是可以更改的。</w:t>
      </w:r>
    </w:p>
    <w:p>
      <w:pPr>
        <w:pStyle w:val="4"/>
        <w:spacing w:before="156"/>
      </w:pPr>
      <w:r>
        <w:t xml:space="preserve"> </w:t>
      </w:r>
      <w:bookmarkStart w:id="22" w:name="_Toc73372767"/>
      <w:r>
        <w:t xml:space="preserve">3.1.1 </w:t>
      </w:r>
      <w:r>
        <w:rPr>
          <w:rFonts w:hint="eastAsia"/>
        </w:rPr>
        <w:t>滚筒长度</w:t>
      </w:r>
      <w:bookmarkEnd w:id="22"/>
    </w:p>
    <w:p>
      <w:pPr>
        <w:spacing w:line="240" w:lineRule="auto"/>
        <w:ind w:firstLine="480"/>
      </w:pPr>
      <w:r>
        <w:rPr>
          <w:rFonts w:hint="eastAsia"/>
          <w:lang w:bidi="ar"/>
        </w:rPr>
        <w:t xml:space="preserve">在番茄打浆机的设计过程中要用到一部分经验公式，经验公式通常是由拟合的方法得到的，并没有完整的理论推导过程，这里就用到了第一个经验取值方案：                      </w:t>
      </w:r>
    </w:p>
    <w:p>
      <w:pPr>
        <w:spacing w:line="240" w:lineRule="auto"/>
        <w:ind w:right="480" w:rightChars="200" w:firstLine="0" w:firstLineChars="0"/>
        <w:jc w:val="right"/>
        <w:rPr>
          <w:sz w:val="30"/>
          <w:szCs w:val="30"/>
        </w:rPr>
      </w:pPr>
      <m:oMath>
        <m:r>
          <m:rPr/>
          <w:rPr>
            <w:rFonts w:ascii="Cambria Math" w:hAnsi="Cambria Math"/>
            <w:sz w:val="30"/>
            <w:szCs w:val="30"/>
          </w:rPr>
          <m:t>G=</m:t>
        </m:r>
        <m:f>
          <m:fPr>
            <m:ctrlPr>
              <w:rPr>
                <w:rFonts w:ascii="Cambria Math" w:hAnsi="Cambria Math"/>
                <w:i/>
                <w:sz w:val="30"/>
                <w:szCs w:val="30"/>
              </w:rPr>
            </m:ctrlPr>
          </m:fPr>
          <m:num>
            <m:r>
              <m:rPr/>
              <w:rPr>
                <w:rFonts w:ascii="Cambria Math" w:hAnsi="Cambria Math"/>
                <w:sz w:val="30"/>
                <w:szCs w:val="30"/>
              </w:rPr>
              <m:t>0.07D</m:t>
            </m:r>
            <m:sSup>
              <m:sSupPr>
                <m:ctrlPr>
                  <w:rPr>
                    <w:rFonts w:ascii="Cambria Math" w:hAnsi="Cambria Math"/>
                    <w:i/>
                    <w:sz w:val="30"/>
                    <w:szCs w:val="30"/>
                  </w:rPr>
                </m:ctrlPr>
              </m:sSupPr>
              <m:e>
                <m:r>
                  <m:rPr/>
                  <w:rPr>
                    <w:rFonts w:ascii="Cambria Math" w:hAnsi="Cambria Math"/>
                    <w:sz w:val="30"/>
                    <w:szCs w:val="30"/>
                  </w:rPr>
                  <m:t>L</m:t>
                </m:r>
                <m:ctrlPr>
                  <w:rPr>
                    <w:rFonts w:ascii="Cambria Math" w:hAnsi="Cambria Math"/>
                    <w:i/>
                    <w:sz w:val="30"/>
                    <w:szCs w:val="30"/>
                  </w:rPr>
                </m:ctrlPr>
              </m:e>
              <m:sup>
                <m:r>
                  <m:rPr/>
                  <w:rPr>
                    <w:rFonts w:ascii="Cambria Math" w:hAnsi="Cambria Math"/>
                    <w:sz w:val="30"/>
                    <w:szCs w:val="30"/>
                  </w:rPr>
                  <m:t>2</m:t>
                </m:r>
                <m:ctrlPr>
                  <w:rPr>
                    <w:rFonts w:ascii="Cambria Math" w:hAnsi="Cambria Math"/>
                    <w:i/>
                    <w:sz w:val="30"/>
                    <w:szCs w:val="30"/>
                  </w:rPr>
                </m:ctrlPr>
              </m:sup>
            </m:sSup>
            <m:r>
              <m:rPr/>
              <w:rPr>
                <w:rFonts w:ascii="Cambria Math" w:hAnsi="Cambria Math"/>
                <w:sz w:val="30"/>
                <w:szCs w:val="30"/>
              </w:rPr>
              <m:t>n</m:t>
            </m:r>
            <m:r>
              <m:rPr>
                <m:sty m:val="p"/>
              </m:rPr>
              <w:rPr>
                <w:rFonts w:ascii="Cambria Math" w:hAnsi="Cambria Math"/>
                <w:sz w:val="30"/>
                <w:szCs w:val="30"/>
              </w:rPr>
              <m:t>φ</m:t>
            </m:r>
            <m:ctrlPr>
              <w:rPr>
                <w:rFonts w:ascii="Cambria Math" w:hAnsi="Cambria Math"/>
                <w:i/>
                <w:sz w:val="30"/>
                <w:szCs w:val="30"/>
              </w:rPr>
            </m:ctrlPr>
          </m:num>
          <m:den>
            <m:r>
              <m:rPr/>
              <w:rPr>
                <w:rFonts w:ascii="Cambria Math" w:hAnsi="Cambria Math"/>
                <w:sz w:val="30"/>
                <w:szCs w:val="30"/>
              </w:rPr>
              <m:t>tanα</m:t>
            </m:r>
            <m:ctrlPr>
              <w:rPr>
                <w:rFonts w:ascii="Cambria Math" w:hAnsi="Cambria Math"/>
                <w:i/>
                <w:sz w:val="30"/>
                <w:szCs w:val="30"/>
              </w:rPr>
            </m:ctrlPr>
          </m:den>
        </m:f>
      </m:oMath>
      <w:r>
        <w:rPr>
          <w:rFonts w:hint="eastAsia"/>
          <w:sz w:val="30"/>
          <w:szCs w:val="30"/>
        </w:rPr>
        <w:t xml:space="preserve"> </w:t>
      </w:r>
      <w:r>
        <w:rPr>
          <w:sz w:val="30"/>
          <w:szCs w:val="30"/>
        </w:rPr>
        <w:t xml:space="preserve">                     </w:t>
      </w:r>
      <w:r>
        <w:rPr>
          <w:rFonts w:hint="eastAsia"/>
          <w:sz w:val="28"/>
          <w:szCs w:val="28"/>
        </w:rPr>
        <w:t>(</w:t>
      </w:r>
      <w:r>
        <w:rPr>
          <w:sz w:val="28"/>
          <w:szCs w:val="28"/>
        </w:rPr>
        <w:t>3-1)</w:t>
      </w:r>
    </w:p>
    <w:p>
      <w:pPr>
        <w:spacing w:line="240" w:lineRule="auto"/>
        <w:ind w:firstLine="480"/>
      </w:pPr>
      <w:r>
        <w:rPr>
          <w:rFonts w:hint="eastAsia"/>
          <w:lang w:bidi="ar"/>
        </w:rPr>
        <w:t>因此设计的滚筒长度为：</w:t>
      </w:r>
    </w:p>
    <w:p>
      <w:pPr>
        <w:spacing w:line="240" w:lineRule="auto"/>
        <w:ind w:right="480" w:rightChars="200" w:firstLine="480"/>
        <w:jc w:val="center"/>
        <w:textAlignment w:val="center"/>
        <w:rPr>
          <w:rFonts w:ascii="等线" w:hAnsi="等线" w:cs="宋体"/>
          <w:i/>
          <w:sz w:val="30"/>
          <w:szCs w:val="30"/>
        </w:rPr>
      </w:pPr>
      <w:r>
        <w:rPr>
          <w:rFonts w:hint="eastAsia" w:ascii="等线" w:hAnsi="等线" w:cs="宋体"/>
          <w:lang w:bidi="ar"/>
        </w:rPr>
        <w:t xml:space="preserve">         </w:t>
      </w:r>
      <w:r>
        <w:rPr>
          <w:rFonts w:hint="eastAsia" w:ascii="等线" w:hAnsi="等线" w:cs="宋体"/>
          <w:sz w:val="30"/>
          <w:szCs w:val="30"/>
          <w:lang w:bidi="ar"/>
        </w:rPr>
        <w:t xml:space="preserve"> </w:t>
      </w:r>
      <m:oMath>
        <m:r>
          <m:rPr/>
          <w:rPr>
            <w:rFonts w:ascii="Cambria Math" w:hAnsi="Cambria Math" w:cs="宋体"/>
            <w:sz w:val="30"/>
            <w:szCs w:val="30"/>
          </w:rPr>
          <m:t>L</m:t>
        </m:r>
        <m:r>
          <m:rPr>
            <m:sty m:val="p"/>
          </m:rPr>
          <w:rPr>
            <w:rFonts w:ascii="Cambria Math" w:hAnsi="Cambria Math" w:cs="Cambria Math"/>
            <w:sz w:val="30"/>
            <w:szCs w:val="30"/>
          </w:rPr>
          <m:t>=</m:t>
        </m:r>
        <m:rad>
          <m:radPr>
            <m:degHide m:val="1"/>
            <m:ctrlPr>
              <w:rPr>
                <w:rFonts w:ascii="Cambria Math" w:hAnsi="Cambria Math" w:cs="宋体"/>
                <w:sz w:val="30"/>
                <w:szCs w:val="30"/>
              </w:rPr>
            </m:ctrlPr>
          </m:radPr>
          <m:deg>
            <m:ctrlPr>
              <w:rPr>
                <w:rFonts w:ascii="Cambria Math" w:hAnsi="Cambria Math" w:cs="宋体"/>
                <w:i/>
                <w:sz w:val="30"/>
                <w:szCs w:val="30"/>
              </w:rPr>
            </m:ctrlPr>
          </m:deg>
          <m:e>
            <m:f>
              <m:fPr>
                <m:ctrlPr>
                  <w:rPr>
                    <w:rFonts w:ascii="Cambria Math" w:hAnsi="Cambria Math" w:cs="宋体"/>
                    <w:sz w:val="30"/>
                    <w:szCs w:val="30"/>
                  </w:rPr>
                </m:ctrlPr>
              </m:fPr>
              <m:num>
                <m:r>
                  <m:rPr>
                    <m:sty m:val="p"/>
                  </m:rPr>
                  <w:rPr>
                    <w:rFonts w:ascii="Cambria Math" w:hAnsi="Cambria Math" w:cs="宋体"/>
                    <w:sz w:val="30"/>
                    <w:szCs w:val="30"/>
                  </w:rPr>
                  <m:t>Gtan</m:t>
                </m:r>
                <m:r>
                  <m:rPr>
                    <m:sty m:val="p"/>
                  </m:rPr>
                  <w:rPr>
                    <w:rFonts w:hint="eastAsia" w:ascii="Cambria Math" w:hAnsi="Cambria Math" w:cs="宋体"/>
                    <w:sz w:val="30"/>
                    <w:szCs w:val="30"/>
                  </w:rPr>
                  <m:t>α</m:t>
                </m:r>
                <m:ctrlPr>
                  <w:rPr>
                    <w:rFonts w:ascii="Cambria Math" w:hAnsi="Cambria Math" w:cs="宋体"/>
                    <w:sz w:val="30"/>
                    <w:szCs w:val="30"/>
                  </w:rPr>
                </m:ctrlPr>
              </m:num>
              <m:den>
                <m:r>
                  <m:rPr>
                    <m:sty m:val="p"/>
                  </m:rPr>
                  <w:rPr>
                    <w:rFonts w:ascii="Cambria Math" w:hAnsi="Cambria Math" w:cs="宋体"/>
                    <w:sz w:val="30"/>
                    <w:szCs w:val="30"/>
                  </w:rPr>
                  <m:t>0.07Dnφ</m:t>
                </m:r>
                <m:ctrlPr>
                  <w:rPr>
                    <w:rFonts w:ascii="Cambria Math" w:hAnsi="Cambria Math" w:cs="宋体"/>
                    <w:sz w:val="30"/>
                    <w:szCs w:val="30"/>
                  </w:rPr>
                </m:ctrlPr>
              </m:den>
            </m:f>
            <m:ctrlPr>
              <w:rPr>
                <w:rFonts w:ascii="Cambria Math" w:hAnsi="Cambria Math" w:cs="宋体"/>
                <w:sz w:val="30"/>
                <w:szCs w:val="30"/>
              </w:rPr>
            </m:ctrlPr>
          </m:e>
        </m:rad>
        <m:r>
          <m:rPr/>
          <w:rPr>
            <w:rFonts w:ascii="Cambria Math" w:hAnsi="Cambria Math" w:cs="宋体"/>
            <w:sz w:val="30"/>
            <w:szCs w:val="30"/>
          </w:rPr>
          <m:t>=</m:t>
        </m:r>
        <m:rad>
          <m:radPr>
            <m:degHide m:val="1"/>
            <m:ctrlPr>
              <w:rPr>
                <w:rFonts w:ascii="Cambria Math" w:hAnsi="Cambria Math" w:cs="宋体"/>
                <w:sz w:val="30"/>
                <w:szCs w:val="30"/>
              </w:rPr>
            </m:ctrlPr>
          </m:radPr>
          <m:deg>
            <m:ctrlPr>
              <w:rPr>
                <w:rFonts w:ascii="Cambria Math" w:hAnsi="Cambria Math" w:cs="宋体"/>
                <w:i/>
                <w:sz w:val="30"/>
                <w:szCs w:val="30"/>
              </w:rPr>
            </m:ctrlPr>
          </m:deg>
          <m:e>
            <m:d>
              <m:dPr>
                <m:ctrlPr>
                  <w:rPr>
                    <w:rFonts w:ascii="Cambria Math" w:hAnsi="Cambria Math" w:cs="宋体"/>
                    <w:i/>
                    <w:sz w:val="30"/>
                    <w:szCs w:val="30"/>
                  </w:rPr>
                </m:ctrlPr>
              </m:dPr>
              <m:e>
                <m:f>
                  <m:fPr>
                    <m:ctrlPr>
                      <w:rPr>
                        <w:rFonts w:ascii="Cambria Math" w:hAnsi="Cambria Math" w:cs="宋体"/>
                        <w:i/>
                        <w:sz w:val="30"/>
                        <w:szCs w:val="30"/>
                      </w:rPr>
                    </m:ctrlPr>
                  </m:fPr>
                  <m:num>
                    <m:r>
                      <m:rPr/>
                      <w:rPr>
                        <w:rFonts w:ascii="Cambria Math" w:hAnsi="Cambria Math" w:cs="宋体"/>
                        <w:sz w:val="30"/>
                        <w:szCs w:val="30"/>
                      </w:rPr>
                      <m:t>2500 ×tan1.8</m:t>
                    </m:r>
                    <m:ctrlPr>
                      <w:rPr>
                        <w:rFonts w:ascii="Cambria Math" w:hAnsi="Cambria Math" w:cs="宋体"/>
                        <w:i/>
                        <w:sz w:val="30"/>
                        <w:szCs w:val="30"/>
                      </w:rPr>
                    </m:ctrlPr>
                  </m:num>
                  <m:den>
                    <m:r>
                      <m:rPr/>
                      <w:rPr>
                        <w:rFonts w:ascii="Cambria Math" w:hAnsi="Cambria Math" w:cs="宋体"/>
                        <w:sz w:val="30"/>
                        <w:szCs w:val="30"/>
                      </w:rPr>
                      <m:t>0.07×0.8×970×0.25</m:t>
                    </m:r>
                    <m:ctrlPr>
                      <w:rPr>
                        <w:rFonts w:ascii="Cambria Math" w:hAnsi="Cambria Math" w:cs="宋体"/>
                        <w:i/>
                        <w:sz w:val="30"/>
                        <w:szCs w:val="30"/>
                      </w:rPr>
                    </m:ctrlPr>
                  </m:den>
                </m:f>
                <m:ctrlPr>
                  <w:rPr>
                    <w:rFonts w:ascii="Cambria Math" w:hAnsi="Cambria Math" w:cs="宋体"/>
                    <w:i/>
                    <w:sz w:val="30"/>
                    <w:szCs w:val="30"/>
                  </w:rPr>
                </m:ctrlPr>
              </m:e>
            </m:d>
            <m:ctrlPr>
              <w:rPr>
                <w:rFonts w:ascii="Cambria Math" w:hAnsi="Cambria Math" w:cs="宋体"/>
                <w:sz w:val="30"/>
                <w:szCs w:val="30"/>
              </w:rPr>
            </m:ctrlPr>
          </m:e>
        </m:rad>
        <m:r>
          <m:rPr/>
          <w:rPr>
            <w:rFonts w:ascii="Cambria Math" w:hAnsi="Cambria Math" w:cs="宋体"/>
            <w:sz w:val="30"/>
            <w:szCs w:val="30"/>
          </w:rPr>
          <m:t xml:space="preserve"> =2.4</m:t>
        </m:r>
        <m:r>
          <m:rPr>
            <m:sty m:val="p"/>
          </m:rPr>
          <w:rPr>
            <w:rFonts w:ascii="Cambria Math" w:hAnsi="Cambria Math" w:cs="宋体"/>
            <w:sz w:val="30"/>
            <w:szCs w:val="30"/>
          </w:rPr>
          <m:t>m</m:t>
        </m:r>
      </m:oMath>
      <w:r>
        <w:rPr>
          <w:rFonts w:hint="eastAsia" w:ascii="等线" w:hAnsi="等线" w:cs="宋体"/>
          <w:sz w:val="30"/>
          <w:szCs w:val="30"/>
        </w:rPr>
        <w:t xml:space="preserve"> </w:t>
      </w:r>
      <w:r>
        <w:rPr>
          <w:rFonts w:ascii="等线" w:hAnsi="等线" w:cs="宋体"/>
          <w:sz w:val="30"/>
          <w:szCs w:val="30"/>
        </w:rPr>
        <w:t xml:space="preserve">    </w:t>
      </w:r>
      <w:r>
        <w:rPr>
          <w:sz w:val="28"/>
          <w:szCs w:val="28"/>
        </w:rPr>
        <w:t>(3-2)</w:t>
      </w:r>
    </w:p>
    <w:p>
      <w:pPr>
        <w:spacing w:line="240" w:lineRule="auto"/>
        <w:ind w:firstLine="0" w:firstLineChars="0"/>
        <w:textAlignment w:val="center"/>
        <w:rPr>
          <w:rFonts w:ascii="等线" w:hAnsi="等线" w:cs="宋体"/>
        </w:rPr>
      </w:pPr>
      <w:r>
        <w:rPr>
          <w:rFonts w:ascii="等线" w:hAnsi="等线" w:cs="宋体"/>
          <w:lang w:bidi="ar"/>
        </w:rPr>
        <w:pict>
          <v:shape id="_x0000_s1042" o:spid="_x0000_s1042" o:spt="75" type="#_x0000_t75" style="position:absolute;left:0pt;margin-top:6.25pt;height:189pt;width:435.75pt;mso-position-horizontal:left;mso-wrap-distance-bottom:0pt;mso-wrap-distance-top:0pt;z-index:251666432;mso-width-relative:page;mso-height-relative:page;" o:ole="t" filled="f" o:preferrelative="t" stroked="f" coordsize="21600,21600">
            <v:path/>
            <v:fill on="f" focussize="0,0"/>
            <v:stroke on="f" joinstyle="miter"/>
            <v:imagedata r:id="rId13" o:title=""/>
            <o:lock v:ext="edit" aspectratio="t"/>
            <w10:wrap type="topAndBottom"/>
          </v:shape>
          <o:OLEObject Type="Embed" ProgID="Word.Document.12" ShapeID="_x0000_s1042" DrawAspect="Content" ObjectID="_1468075725" r:id="rId12">
            <o:LockedField>false</o:LockedField>
          </o:OLEObject>
        </w:pict>
      </w:r>
      <w:r>
        <w:rPr>
          <w:rFonts w:ascii="等线" w:hAnsi="等线" w:cs="宋体"/>
          <w:lang w:bidi="ar"/>
        </w:rPr>
        <w:t xml:space="preserve">    </w:t>
      </w:r>
      <w:r>
        <w:rPr>
          <w:rFonts w:hint="eastAsia"/>
          <w:lang w:bidi="ar"/>
        </w:rPr>
        <w:t xml:space="preserve">以上设计方案需要注意的是，方案中的相关参数设计是以番茄打浆机的生产能力为基准进行反向推导各个设计参数的，而非番茄物料的投放消耗量，更具体一点就是以流出筛孔的番茄浆的最终产量从而反向推导各个设计参数。通过此种设计方案从而可是相关参数的选择更加直观，从而避免了由番茄物料到最终番茄浆液出产率之间繁杂的计算，也能够直接体现设计的番茄打浆机的实际生产效率的高低。 </w:t>
      </w:r>
    </w:p>
    <w:p>
      <w:pPr>
        <w:pStyle w:val="4"/>
        <w:spacing w:before="156"/>
      </w:pPr>
      <w:bookmarkStart w:id="23" w:name="_Toc73372768"/>
      <w:r>
        <w:t xml:space="preserve">3.1.2 </w:t>
      </w:r>
      <w:r>
        <w:rPr>
          <w:rFonts w:hint="eastAsia"/>
        </w:rPr>
        <w:t>物料在滚筒里面的总时间</w:t>
      </w:r>
      <w:bookmarkEnd w:id="23"/>
    </w:p>
    <w:p>
      <w:pPr>
        <w:ind w:firstLine="480"/>
        <w:rPr>
          <w:lang w:bidi="ar"/>
        </w:rPr>
      </w:pPr>
      <w:r>
        <w:rPr>
          <w:rFonts w:hint="eastAsia"/>
          <w:lang w:bidi="ar"/>
        </w:rPr>
        <w:t>滚筒的物料，在本设计中特指加工原材料番茄，番茄从进入滚筒到沿着棍棒离开滚筒所消耗的总时间为：</w:t>
      </w:r>
      <w:r>
        <w:rPr>
          <w:lang w:bidi="ar"/>
        </w:rPr>
        <w:t xml:space="preserve"> </w:t>
      </w:r>
    </w:p>
    <w:p>
      <w:pPr>
        <w:spacing w:line="240" w:lineRule="auto"/>
        <w:ind w:right="480" w:rightChars="200" w:firstLine="0" w:firstLineChars="0"/>
        <w:jc w:val="right"/>
        <w:rPr>
          <w:lang w:bidi="ar"/>
        </w:rPr>
      </w:pPr>
      <m:oMath>
        <m:r>
          <m:rPr/>
          <w:rPr>
            <w:rFonts w:ascii="Cambria Math" w:hAnsi="Cambria Math" w:cs="宋体"/>
            <w:sz w:val="30"/>
            <w:szCs w:val="30"/>
          </w:rPr>
          <m:t>τ=</m:t>
        </m:r>
        <m:f>
          <m:fPr>
            <m:ctrlPr>
              <w:rPr>
                <w:rFonts w:ascii="Cambria Math" w:hAnsi="Cambria Math" w:cs="宋体"/>
                <w:i/>
                <w:sz w:val="30"/>
                <w:szCs w:val="30"/>
              </w:rPr>
            </m:ctrlPr>
          </m:fPr>
          <m:num>
            <m:r>
              <m:rPr/>
              <w:rPr>
                <w:rFonts w:ascii="Cambria Math" w:hAnsi="Cambria Math" w:cs="宋体"/>
                <w:sz w:val="30"/>
                <w:szCs w:val="30"/>
              </w:rPr>
              <m:t>L</m:t>
            </m:r>
            <m:ctrlPr>
              <w:rPr>
                <w:rFonts w:ascii="Cambria Math" w:hAnsi="Cambria Math" w:cs="宋体"/>
                <w:i/>
                <w:sz w:val="30"/>
                <w:szCs w:val="30"/>
              </w:rPr>
            </m:ctrlPr>
          </m:num>
          <m:den>
            <m:sSub>
              <m:sSubPr>
                <m:ctrlPr>
                  <w:rPr>
                    <w:rFonts w:ascii="Cambria Math" w:hAnsi="Cambria Math" w:cs="宋体"/>
                    <w:i/>
                    <w:sz w:val="30"/>
                    <w:szCs w:val="30"/>
                  </w:rPr>
                </m:ctrlPr>
              </m:sSubPr>
              <m:e>
                <m:r>
                  <m:rPr/>
                  <w:rPr>
                    <w:rFonts w:ascii="Cambria Math" w:hAnsi="Cambria Math" w:cs="宋体"/>
                    <w:sz w:val="30"/>
                    <w:szCs w:val="30"/>
                  </w:rPr>
                  <m:t>V</m:t>
                </m:r>
                <m:ctrlPr>
                  <w:rPr>
                    <w:rFonts w:ascii="Cambria Math" w:hAnsi="Cambria Math" w:cs="宋体"/>
                    <w:i/>
                    <w:sz w:val="30"/>
                    <w:szCs w:val="30"/>
                  </w:rPr>
                </m:ctrlPr>
              </m:e>
              <m:sub>
                <m:r>
                  <m:rPr/>
                  <w:rPr>
                    <w:rFonts w:ascii="Cambria Math" w:hAnsi="Cambria Math" w:cs="宋体"/>
                    <w:sz w:val="30"/>
                    <w:szCs w:val="30"/>
                  </w:rPr>
                  <m:t>1</m:t>
                </m:r>
                <m:ctrlPr>
                  <w:rPr>
                    <w:rFonts w:ascii="Cambria Math" w:hAnsi="Cambria Math" w:cs="宋体"/>
                    <w:i/>
                    <w:sz w:val="30"/>
                    <w:szCs w:val="30"/>
                  </w:rPr>
                </m:ctrlPr>
              </m:sub>
            </m:sSub>
            <m:ctrlPr>
              <w:rPr>
                <w:rFonts w:ascii="Cambria Math" w:hAnsi="Cambria Math" w:cs="宋体"/>
                <w:i/>
                <w:sz w:val="30"/>
                <w:szCs w:val="30"/>
              </w:rPr>
            </m:ctrlPr>
          </m:den>
        </m:f>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60L</m:t>
            </m:r>
            <m:ctrlPr>
              <w:rPr>
                <w:rFonts w:ascii="Cambria Math" w:hAnsi="Cambria Math" w:cs="宋体"/>
                <w:i/>
                <w:sz w:val="30"/>
                <w:szCs w:val="30"/>
              </w:rPr>
            </m:ctrlPr>
          </m:num>
          <m:den>
            <m:r>
              <m:rPr/>
              <w:rPr>
                <w:rFonts w:ascii="Cambria Math" w:hAnsi="Cambria Math" w:cs="宋体"/>
                <w:sz w:val="30"/>
                <w:szCs w:val="30"/>
              </w:rPr>
              <m:t>πDntanα</m:t>
            </m:r>
            <m:ctrlPr>
              <w:rPr>
                <w:rFonts w:ascii="Cambria Math" w:hAnsi="Cambria Math" w:cs="宋体"/>
                <w:i/>
                <w:sz w:val="30"/>
                <w:szCs w:val="30"/>
              </w:rPr>
            </m:ctrlPr>
          </m:den>
        </m:f>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60×2.4</m:t>
            </m:r>
            <m:ctrlPr>
              <w:rPr>
                <w:rFonts w:ascii="Cambria Math" w:hAnsi="Cambria Math" w:cs="宋体"/>
                <w:i/>
                <w:sz w:val="30"/>
                <w:szCs w:val="30"/>
              </w:rPr>
            </m:ctrlPr>
          </m:num>
          <m:den>
            <m:r>
              <m:rPr/>
              <w:rPr>
                <w:rFonts w:ascii="Cambria Math" w:hAnsi="Cambria Math" w:cs="宋体"/>
                <w:sz w:val="30"/>
                <w:szCs w:val="30"/>
              </w:rPr>
              <m:t>3.14×0.8×970×tan1.8</m:t>
            </m:r>
            <m:ctrlPr>
              <w:rPr>
                <w:rFonts w:ascii="Cambria Math" w:hAnsi="Cambria Math" w:cs="宋体"/>
                <w:i/>
                <w:sz w:val="30"/>
                <w:szCs w:val="30"/>
              </w:rPr>
            </m:ctrlPr>
          </m:den>
        </m:f>
        <m:r>
          <m:rPr/>
          <w:rPr>
            <w:rFonts w:ascii="Cambria Math" w:hAnsi="Cambria Math" w:cs="宋体"/>
            <w:sz w:val="30"/>
            <w:szCs w:val="30"/>
          </w:rPr>
          <m:t>=1.88s</m:t>
        </m:r>
      </m:oMath>
      <w:r>
        <w:rPr>
          <w:rFonts w:hint="eastAsia"/>
          <w:lang w:bidi="ar"/>
        </w:rPr>
        <w:t xml:space="preserve">        </w:t>
      </w:r>
      <w:r>
        <w:rPr>
          <w:rFonts w:hint="eastAsia"/>
          <w:sz w:val="28"/>
          <w:szCs w:val="28"/>
          <w:lang w:bidi="ar"/>
        </w:rPr>
        <w:t xml:space="preserve"> (</w:t>
      </w:r>
      <w:r>
        <w:rPr>
          <w:sz w:val="28"/>
          <w:szCs w:val="28"/>
          <w:lang w:bidi="ar"/>
        </w:rPr>
        <w:t>3-3</w:t>
      </w:r>
      <w:r>
        <w:rPr>
          <w:rFonts w:hint="eastAsia"/>
          <w:sz w:val="28"/>
          <w:szCs w:val="28"/>
          <w:lang w:bidi="ar"/>
        </w:rPr>
        <w:t>)</w:t>
      </w:r>
    </w:p>
    <w:p>
      <w:pPr>
        <w:ind w:firstLine="480"/>
        <w:rPr>
          <w:lang w:bidi="ar"/>
        </w:rPr>
      </w:pPr>
      <w:r>
        <w:rPr>
          <w:rFonts w:hint="eastAsia"/>
          <w:lang w:bidi="ar"/>
        </w:rPr>
        <w:t xml:space="preserve">式中  </w:t>
      </w:r>
      <w:r>
        <w:rPr>
          <w:lang w:bidi="ar"/>
        </w:rPr>
        <w:drawing>
          <wp:inline distT="0" distB="0" distL="0" distR="0">
            <wp:extent cx="151130" cy="230505"/>
            <wp:effectExtent l="0" t="0" r="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1130" cy="230505"/>
                    </a:xfrm>
                    <a:prstGeom prst="rect">
                      <a:avLst/>
                    </a:prstGeom>
                    <a:noFill/>
                    <a:ln>
                      <a:noFill/>
                    </a:ln>
                  </pic:spPr>
                </pic:pic>
              </a:graphicData>
            </a:graphic>
          </wp:inline>
        </w:drawing>
      </w:r>
      <w:r>
        <w:rPr>
          <w:rFonts w:hint="eastAsia"/>
          <w:lang w:bidi="ar"/>
        </w:rPr>
        <w:t>------物料，也就是番茄，沿着棍棒运动的线速度，单位为（米/秒）；</w:t>
      </w:r>
      <w:bookmarkStart w:id="24" w:name="_Toc326870628"/>
    </w:p>
    <w:p>
      <w:pPr>
        <w:pStyle w:val="4"/>
        <w:spacing w:before="156"/>
      </w:pPr>
      <w:bookmarkStart w:id="25" w:name="_Toc73372769"/>
      <w:r>
        <w:t xml:space="preserve">3.1.3 </w:t>
      </w:r>
      <w:r>
        <w:rPr>
          <w:rFonts w:hint="eastAsia"/>
        </w:rPr>
        <w:t>棍棒和筛筒壁之间的</w:t>
      </w:r>
      <w:bookmarkEnd w:id="24"/>
      <w:r>
        <w:rPr>
          <w:rFonts w:hint="eastAsia"/>
        </w:rPr>
        <w:t>距离</w:t>
      </w:r>
      <w:bookmarkEnd w:id="25"/>
    </w:p>
    <w:p>
      <w:pPr>
        <w:spacing w:line="240" w:lineRule="auto"/>
        <w:ind w:firstLine="480"/>
        <w:rPr>
          <w:lang w:bidi="ar"/>
        </w:rPr>
      </w:pPr>
      <w:r>
        <w:rPr>
          <w:rFonts w:hint="eastAsia"/>
          <w:lang w:bidi="ar"/>
        </w:rPr>
        <w:t>本设计中，将番茄打浆机中的棍棒中心截面于筛筒壁之间的最大距离</w:t>
      </w:r>
      <w:r>
        <w:rPr>
          <w:lang w:bidi="ar"/>
        </w:rPr>
        <w:t>h</w:t>
      </w:r>
      <w:r>
        <w:rPr>
          <w:rFonts w:hint="eastAsia"/>
          <w:lang w:bidi="ar"/>
        </w:rPr>
        <w:t>控制在</w:t>
      </w:r>
      <w:r>
        <w:rPr>
          <w:lang w:bidi="ar"/>
        </w:rPr>
        <w:t>6mm</w:t>
      </w:r>
      <w:r>
        <w:rPr>
          <w:rFonts w:hint="eastAsia"/>
          <w:lang w:bidi="ar"/>
        </w:rPr>
        <w:t>。</w:t>
      </w:r>
    </w:p>
    <w:p>
      <w:pPr>
        <w:spacing w:line="240" w:lineRule="auto"/>
        <w:ind w:firstLine="480"/>
        <w:rPr>
          <w:rFonts w:ascii="宋体" w:hAnsi="宋体"/>
          <w:color w:val="000000"/>
        </w:rPr>
      </w:pPr>
      <w:r>
        <w:rPr>
          <w:rFonts w:hint="eastAsia" w:ascii="宋体" w:hAnsi="宋体"/>
          <w:color w:val="000000"/>
          <w:lang w:bidi="ar"/>
        </w:rPr>
        <w:t>棍棒的两端与筛筒壁之间的距离最小：</w:t>
      </w:r>
    </w:p>
    <w:p>
      <w:pPr>
        <w:spacing w:line="240" w:lineRule="auto"/>
        <w:ind w:right="480" w:rightChars="200" w:firstLine="0" w:firstLineChars="0"/>
        <w:jc w:val="right"/>
        <w:rPr>
          <w:rFonts w:ascii="宋体" w:hAnsi="宋体"/>
          <w:color w:val="000000"/>
        </w:rPr>
      </w:pPr>
      <w:r>
        <w:rPr>
          <w:rFonts w:ascii="宋体" w:hAnsi="宋体"/>
          <w:color w:val="000000"/>
          <w:lang w:bidi="ar"/>
        </w:rPr>
        <w:drawing>
          <wp:inline distT="0" distB="0" distL="0" distR="0">
            <wp:extent cx="2099310" cy="461010"/>
            <wp:effectExtent l="0" t="0" r="0" b="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99310" cy="461010"/>
                    </a:xfrm>
                    <a:prstGeom prst="rect">
                      <a:avLst/>
                    </a:prstGeom>
                    <a:noFill/>
                    <a:ln>
                      <a:noFill/>
                    </a:ln>
                  </pic:spPr>
                </pic:pic>
              </a:graphicData>
            </a:graphic>
          </wp:inline>
        </w:drawing>
      </w:r>
      <w:r>
        <w:rPr>
          <w:rFonts w:hint="eastAsia" w:ascii="宋体" w:hAnsi="宋体"/>
          <w:color w:val="000000"/>
          <w:lang w:bidi="ar"/>
        </w:rPr>
        <w:t xml:space="preserve">                   </w:t>
      </w:r>
      <w:r>
        <w:rPr>
          <w:color w:val="000000"/>
          <w:sz w:val="28"/>
          <w:szCs w:val="28"/>
          <w:lang w:bidi="ar"/>
        </w:rPr>
        <w:t>(3</w:t>
      </w:r>
      <w:r>
        <w:rPr>
          <w:rFonts w:hint="eastAsia"/>
          <w:color w:val="000000"/>
          <w:sz w:val="28"/>
          <w:szCs w:val="28"/>
          <w:lang w:bidi="ar"/>
        </w:rPr>
        <w:t>-</w:t>
      </w:r>
      <w:r>
        <w:rPr>
          <w:color w:val="000000"/>
          <w:sz w:val="28"/>
          <w:szCs w:val="28"/>
          <w:lang w:bidi="ar"/>
        </w:rPr>
        <w:t>4)</w:t>
      </w:r>
    </w:p>
    <w:p>
      <w:pPr>
        <w:spacing w:line="240" w:lineRule="auto"/>
        <w:ind w:firstLine="480"/>
        <w:rPr>
          <w:rFonts w:ascii="宋体" w:hAnsi="宋体"/>
          <w:color w:val="000000"/>
        </w:rPr>
      </w:pPr>
      <w:r>
        <w:rPr>
          <w:rFonts w:hint="eastAsia" w:ascii="宋体" w:hAnsi="宋体"/>
          <w:color w:val="000000"/>
          <w:lang w:bidi="ar"/>
        </w:rPr>
        <w:t xml:space="preserve">                   =</w:t>
      </w:r>
      <w:r>
        <w:rPr>
          <w:rFonts w:ascii="宋体" w:hAnsi="宋体"/>
          <w:color w:val="000000"/>
          <w:lang w:bidi="ar"/>
        </w:rPr>
        <w:drawing>
          <wp:inline distT="0" distB="0" distL="0" distR="0">
            <wp:extent cx="2067560" cy="445135"/>
            <wp:effectExtent l="0" t="0" r="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067560" cy="445135"/>
                    </a:xfrm>
                    <a:prstGeom prst="rect">
                      <a:avLst/>
                    </a:prstGeom>
                    <a:noFill/>
                    <a:ln>
                      <a:noFill/>
                    </a:ln>
                  </pic:spPr>
                </pic:pic>
              </a:graphicData>
            </a:graphic>
          </wp:inline>
        </w:drawing>
      </w:r>
    </w:p>
    <w:p>
      <w:pPr>
        <w:spacing w:line="240" w:lineRule="auto"/>
        <w:ind w:firstLine="480"/>
        <w:rPr>
          <w:rFonts w:ascii="宋体" w:hAnsi="宋体"/>
          <w:color w:val="000000"/>
        </w:rPr>
      </w:pPr>
      <w:r>
        <w:rPr>
          <w:rFonts w:hint="eastAsia" w:ascii="宋体" w:hAnsi="宋体"/>
          <w:color w:val="000000"/>
          <w:lang w:bidi="ar"/>
        </w:rPr>
        <w:t xml:space="preserve">                   =</w:t>
      </w:r>
      <w:r>
        <w:rPr>
          <w:rFonts w:ascii="宋体" w:hAnsi="宋体"/>
          <w:color w:val="000000"/>
          <w:lang w:bidi="ar"/>
        </w:rPr>
        <w:t>0</w:t>
      </w:r>
      <w:r>
        <w:rPr>
          <w:rFonts w:hint="eastAsia" w:ascii="宋体" w:hAnsi="宋体"/>
          <w:color w:val="000000"/>
          <w:lang w:bidi="ar"/>
        </w:rPr>
        <w:t>.</w:t>
      </w:r>
      <w:r>
        <w:rPr>
          <w:rFonts w:ascii="宋体" w:hAnsi="宋体"/>
          <w:color w:val="000000"/>
          <w:lang w:bidi="ar"/>
        </w:rPr>
        <w:t>0042</w:t>
      </w:r>
    </w:p>
    <w:p>
      <w:pPr>
        <w:spacing w:line="240" w:lineRule="auto"/>
        <w:ind w:firstLine="480"/>
      </w:pPr>
      <w:r>
        <w:rPr>
          <w:lang w:bidi="ar"/>
        </w:rPr>
        <w:pict>
          <v:shape id="_x0000_s1032" o:spid="_x0000_s1032" o:spt="75" type="#_x0000_t75" style="position:absolute;left:0pt;margin-top:3.95pt;height:159.85pt;width:414.95pt;mso-position-horizontal:left;mso-position-horizontal-relative:margin;mso-wrap-distance-bottom:0pt;mso-wrap-distance-top:0pt;z-index:251661312;mso-width-relative:page;mso-height-relative:page;" o:ole="t" filled="f" o:preferrelative="t" stroked="f" coordsize="21600,21600" o:allowoverlap="f">
            <v:path/>
            <v:fill on="f" focussize="0,0"/>
            <v:stroke on="f" joinstyle="miter"/>
            <v:imagedata r:id="rId18" o:title=""/>
            <o:lock v:ext="edit" aspectratio="t"/>
            <w10:wrap type="topAndBottom"/>
          </v:shape>
          <o:OLEObject Type="Embed" ProgID="Word.Document.12" ShapeID="_x0000_s1032" DrawAspect="Content" ObjectID="_1468075726" r:id="rId17">
            <o:LockedField>false</o:LockedField>
          </o:OLEObject>
        </w:pict>
      </w:r>
    </w:p>
    <w:p>
      <w:pPr>
        <w:pStyle w:val="4"/>
        <w:spacing w:before="156"/>
      </w:pPr>
      <w:bookmarkStart w:id="26" w:name="_Toc73372770"/>
      <w:bookmarkStart w:id="27" w:name="_Toc326870630"/>
      <w:r>
        <w:t xml:space="preserve">3.1.4 </w:t>
      </w:r>
      <w:r>
        <w:rPr>
          <w:rFonts w:hint="eastAsia"/>
        </w:rPr>
        <w:t>圆筒的消耗功率</w:t>
      </w:r>
      <w:bookmarkEnd w:id="26"/>
      <w:bookmarkEnd w:id="27"/>
    </w:p>
    <w:p>
      <w:pPr>
        <w:ind w:firstLine="480"/>
      </w:pPr>
      <w:r>
        <w:rPr>
          <w:rFonts w:hint="eastAsia"/>
        </w:rPr>
        <w:t>由于只有一个电机，综合考虑各项要求，取</w:t>
      </w:r>
      <w:r>
        <w:t>W</w:t>
      </w:r>
      <w:r>
        <w:rPr>
          <w:rFonts w:hint="eastAsia"/>
        </w:rPr>
        <w:t>=</w:t>
      </w:r>
      <w:r>
        <w:t>4000</w:t>
      </w:r>
      <w:r>
        <w:rPr>
          <w:rFonts w:hint="eastAsia"/>
        </w:rPr>
        <w:t>（N</w:t>
      </w:r>
      <w:r>
        <w:drawing>
          <wp:inline distT="0" distB="0" distL="0" distR="0">
            <wp:extent cx="111125" cy="127000"/>
            <wp:effectExtent l="0" t="0" r="0" b="0"/>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rPr>
        <w:t>m/kg）。</w:t>
      </w:r>
    </w:p>
    <w:p>
      <w:pPr>
        <w:ind w:firstLine="480"/>
      </w:pPr>
      <w:r>
        <w:rPr>
          <w:rFonts w:hint="eastAsia"/>
          <w:lang w:bidi="ar"/>
        </w:rPr>
        <w:t>番茄打浆机的传动效率</w:t>
      </w:r>
      <w:r>
        <w:rPr>
          <w:lang w:bidi="ar"/>
        </w:rPr>
        <w:drawing>
          <wp:inline distT="0" distB="0" distL="0" distR="0">
            <wp:extent cx="127000" cy="158750"/>
            <wp:effectExtent l="0" t="0" r="0" b="0"/>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27000" cy="158750"/>
                    </a:xfrm>
                    <a:prstGeom prst="rect">
                      <a:avLst/>
                    </a:prstGeom>
                    <a:noFill/>
                    <a:ln>
                      <a:noFill/>
                    </a:ln>
                  </pic:spPr>
                </pic:pic>
              </a:graphicData>
            </a:graphic>
          </wp:inline>
        </w:drawing>
      </w:r>
      <w:r>
        <w:rPr>
          <w:rFonts w:hint="eastAsia"/>
          <w:lang w:bidi="ar"/>
        </w:rPr>
        <w:t>=</w:t>
      </w:r>
      <w:r>
        <w:rPr>
          <w:lang w:bidi="ar"/>
        </w:rPr>
        <w:t>0</w:t>
      </w:r>
      <w:r>
        <w:rPr>
          <w:rFonts w:hint="eastAsia"/>
          <w:lang w:bidi="ar"/>
        </w:rPr>
        <w:t>.</w:t>
      </w:r>
      <w:r>
        <w:rPr>
          <w:lang w:bidi="ar"/>
        </w:rPr>
        <w:t>75</w:t>
      </w:r>
      <w:r>
        <w:rPr>
          <w:rFonts w:hint="eastAsia"/>
          <w:lang w:bidi="ar"/>
        </w:rPr>
        <w:t>。</w:t>
      </w:r>
    </w:p>
    <w:p>
      <w:pPr>
        <w:spacing w:line="240" w:lineRule="auto"/>
        <w:ind w:right="480" w:rightChars="200" w:firstLine="0" w:firstLineChars="0"/>
        <w:jc w:val="right"/>
      </w:pPr>
      <w:r>
        <w:rPr>
          <w:lang w:bidi="ar"/>
        </w:rPr>
        <w:drawing>
          <wp:inline distT="0" distB="0" distL="0" distR="0">
            <wp:extent cx="2901950" cy="421640"/>
            <wp:effectExtent l="0" t="0" r="0" b="0"/>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901950" cy="421640"/>
                    </a:xfrm>
                    <a:prstGeom prst="rect">
                      <a:avLst/>
                    </a:prstGeom>
                    <a:noFill/>
                    <a:ln>
                      <a:noFill/>
                    </a:ln>
                  </pic:spPr>
                </pic:pic>
              </a:graphicData>
            </a:graphic>
          </wp:inline>
        </w:drawing>
      </w:r>
      <w:r>
        <w:rPr>
          <w:rFonts w:hint="eastAsia"/>
          <w:lang w:bidi="ar"/>
        </w:rPr>
        <w:t xml:space="preserve">             </w:t>
      </w:r>
      <w:r>
        <w:rPr>
          <w:rFonts w:hint="eastAsia"/>
          <w:sz w:val="28"/>
          <w:szCs w:val="28"/>
          <w:lang w:bidi="ar"/>
        </w:rPr>
        <w:t>(</w:t>
      </w:r>
      <w:r>
        <w:rPr>
          <w:sz w:val="28"/>
          <w:szCs w:val="28"/>
          <w:lang w:bidi="ar"/>
        </w:rPr>
        <w:t>3</w:t>
      </w:r>
      <w:r>
        <w:rPr>
          <w:rFonts w:hint="eastAsia"/>
          <w:sz w:val="28"/>
          <w:szCs w:val="28"/>
          <w:lang w:bidi="ar"/>
        </w:rPr>
        <w:t>-</w:t>
      </w:r>
      <w:r>
        <w:rPr>
          <w:sz w:val="28"/>
          <w:szCs w:val="28"/>
          <w:lang w:bidi="ar"/>
        </w:rPr>
        <w:t>5</w:t>
      </w:r>
      <w:r>
        <w:rPr>
          <w:rFonts w:hint="eastAsia"/>
          <w:sz w:val="28"/>
          <w:szCs w:val="28"/>
          <w:lang w:bidi="ar"/>
        </w:rPr>
        <w:t>)</w:t>
      </w:r>
    </w:p>
    <w:p>
      <w:pPr>
        <w:ind w:firstLine="480"/>
      </w:pPr>
      <w:r>
        <w:rPr>
          <w:rFonts w:hint="eastAsia"/>
          <w:lang w:bidi="ar"/>
        </w:rPr>
        <w:t xml:space="preserve">式中 </w:t>
      </w:r>
      <w:r>
        <w:rPr>
          <w:lang w:bidi="ar"/>
        </w:rPr>
        <w:drawing>
          <wp:inline distT="0" distB="0" distL="0" distR="0">
            <wp:extent cx="158750" cy="182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58750" cy="182880"/>
                    </a:xfrm>
                    <a:prstGeom prst="rect">
                      <a:avLst/>
                    </a:prstGeom>
                    <a:noFill/>
                    <a:ln>
                      <a:noFill/>
                    </a:ln>
                  </pic:spPr>
                </pic:pic>
              </a:graphicData>
            </a:graphic>
          </wp:inline>
        </w:drawing>
      </w:r>
      <w:r>
        <w:rPr>
          <w:rFonts w:hint="eastAsia"/>
          <w:lang w:bidi="ar"/>
        </w:rPr>
        <w:t>-----番茄打浆机的生产能力，单位为（kg/h）；</w:t>
      </w:r>
    </w:p>
    <w:p>
      <w:pPr>
        <w:ind w:firstLine="480"/>
      </w:pPr>
      <w:r>
        <w:rPr>
          <w:rFonts w:hint="eastAsia"/>
          <w:lang w:bidi="ar"/>
        </w:rPr>
        <w:t xml:space="preserve">     </w:t>
      </w:r>
      <w:r>
        <w:rPr>
          <w:lang w:bidi="ar"/>
        </w:rPr>
        <w:drawing>
          <wp:inline distT="0" distB="0" distL="0" distR="0">
            <wp:extent cx="182880" cy="158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82880" cy="158750"/>
                    </a:xfrm>
                    <a:prstGeom prst="rect">
                      <a:avLst/>
                    </a:prstGeom>
                    <a:noFill/>
                    <a:ln>
                      <a:noFill/>
                    </a:ln>
                  </pic:spPr>
                </pic:pic>
              </a:graphicData>
            </a:graphic>
          </wp:inline>
        </w:drawing>
      </w:r>
      <w:r>
        <w:rPr>
          <w:rFonts w:hint="eastAsia"/>
          <w:lang w:bidi="ar"/>
        </w:rPr>
        <w:t>-----番茄打浆机运行的性能功耗比（N</w:t>
      </w:r>
      <w:r>
        <w:rPr>
          <w:lang w:bidi="ar"/>
        </w:rPr>
        <w:drawing>
          <wp:inline distT="0" distB="0" distL="0" distR="0">
            <wp:extent cx="111125" cy="127000"/>
            <wp:effectExtent l="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lang w:bidi="ar"/>
        </w:rPr>
        <w:t>m/kg）与很多因素都有关，如番茄本身的因素、番茄打浆机内部的温度以及其他影响捣碎以及打浆效率的因素等。本设计中的番茄打浆机的功耗比经粗略计算可得其单机工作时可取平均值在</w:t>
      </w:r>
      <w:r>
        <w:rPr>
          <w:lang w:bidi="ar"/>
        </w:rPr>
        <w:t>3920</w:t>
      </w:r>
      <m:oMath>
        <m:r>
          <m:rPr/>
          <w:rPr>
            <w:rFonts w:ascii="Cambria Math" w:hAnsi="Cambria Math" w:eastAsia="微软雅黑" w:cs="微软雅黑"/>
          </w:rPr>
          <m:t>~</m:t>
        </m:r>
      </m:oMath>
      <w:r>
        <w:rPr>
          <w:lang w:bidi="ar"/>
        </w:rPr>
        <w:t>4410</w:t>
      </w:r>
      <w:r>
        <w:rPr>
          <w:rFonts w:hint="eastAsia"/>
          <w:lang w:bidi="ar"/>
        </w:rPr>
        <w:t>（N</w:t>
      </w:r>
      <w:r>
        <w:rPr>
          <w:lang w:bidi="ar"/>
        </w:rPr>
        <w:drawing>
          <wp:inline distT="0" distB="0" distL="0" distR="0">
            <wp:extent cx="111125" cy="127000"/>
            <wp:effectExtent l="0" t="0" r="0" b="0"/>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lang w:bidi="ar"/>
        </w:rPr>
        <w:t>m/kg）之间，联动时其平均值在</w:t>
      </w:r>
      <w:r>
        <w:rPr>
          <w:lang w:bidi="ar"/>
        </w:rPr>
        <w:t>4900</w:t>
      </w:r>
      <m:oMath>
        <m:r>
          <m:rPr/>
          <w:rPr>
            <w:rFonts w:ascii="Cambria Math" w:hAnsi="Cambria Math" w:eastAsia="微软雅黑" w:cs="微软雅黑"/>
          </w:rPr>
          <m:t>~</m:t>
        </m:r>
      </m:oMath>
      <w:r>
        <w:rPr>
          <w:lang w:bidi="ar"/>
        </w:rPr>
        <w:t>5800</w:t>
      </w:r>
      <w:r>
        <w:rPr>
          <w:rFonts w:hint="eastAsia"/>
          <w:lang w:bidi="ar"/>
        </w:rPr>
        <w:t>（N</w:t>
      </w:r>
      <w:r>
        <w:rPr>
          <w:lang w:bidi="ar"/>
        </w:rPr>
        <w:drawing>
          <wp:inline distT="0" distB="0" distL="0" distR="0">
            <wp:extent cx="111125" cy="127000"/>
            <wp:effectExtent l="0" t="0" r="0"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lang w:bidi="ar"/>
        </w:rPr>
        <w:t>m/kg）之间；</w:t>
      </w:r>
    </w:p>
    <w:p>
      <w:pPr>
        <w:ind w:firstLine="480"/>
        <w:rPr>
          <w:rFonts w:cs="微软雅黑"/>
        </w:rPr>
      </w:pPr>
      <w:r>
        <w:rPr>
          <w:rFonts w:hint="eastAsia"/>
          <w:lang w:bidi="ar"/>
        </w:rPr>
        <w:t xml:space="preserve">    </w:t>
      </w:r>
      <w:r>
        <w:rPr>
          <w:color w:val="000000"/>
          <w:lang w:bidi="ar"/>
        </w:rPr>
        <w:drawing>
          <wp:inline distT="0" distB="0" distL="0" distR="0">
            <wp:extent cx="127000" cy="158750"/>
            <wp:effectExtent l="0" t="0" r="0" b="0"/>
            <wp:docPr id="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27000" cy="158750"/>
                    </a:xfrm>
                    <a:prstGeom prst="rect">
                      <a:avLst/>
                    </a:prstGeom>
                    <a:noFill/>
                    <a:ln>
                      <a:noFill/>
                    </a:ln>
                  </pic:spPr>
                </pic:pic>
              </a:graphicData>
            </a:graphic>
          </wp:inline>
        </w:drawing>
      </w:r>
      <w:r>
        <w:rPr>
          <w:color w:val="000000"/>
          <w:lang w:bidi="ar"/>
        </w:rPr>
        <w:t>-------番茄打浆机的传动效率为（0.7-0.8）；</w:t>
      </w:r>
    </w:p>
    <w:p>
      <w:pPr>
        <w:pStyle w:val="3"/>
        <w:spacing w:before="156" w:line="240" w:lineRule="auto"/>
      </w:pPr>
      <w:bookmarkStart w:id="28" w:name="_Toc73372771"/>
      <w:r>
        <w:t xml:space="preserve">3.2 </w:t>
      </w:r>
      <w:r>
        <w:rPr>
          <w:rFonts w:hint="eastAsia"/>
        </w:rPr>
        <w:t>电动机</w:t>
      </w:r>
      <w:bookmarkEnd w:id="28"/>
    </w:p>
    <w:p>
      <w:pPr>
        <w:ind w:firstLine="480"/>
      </w:pPr>
      <w:r>
        <w:rPr>
          <w:rFonts w:hint="eastAsia"/>
          <w:lang w:bidi="ar"/>
        </w:rPr>
        <w:t>根据本课题的目标，本设计对设计的番茄打浆机的要求是每小时能够生产2.5</w:t>
      </w:r>
      <w:r>
        <w:rPr>
          <w:lang w:bidi="ar"/>
        </w:rPr>
        <w:t>T</w:t>
      </w:r>
      <w:r>
        <w:rPr>
          <w:rFonts w:hint="eastAsia"/>
          <w:lang w:bidi="ar"/>
        </w:rPr>
        <w:t>番茄浆，同时其每日工作时长为16小时，每工作八小时停机维护一次，其预计的设计寿命为5年，电机带动的主轴转速为</w:t>
      </w:r>
      <w:r>
        <w:rPr>
          <w:lang w:bidi="ar"/>
        </w:rPr>
        <w:t>970</w:t>
      </w:r>
      <w:r>
        <w:rPr>
          <w:rFonts w:hint="eastAsia"/>
          <w:lang w:bidi="ar"/>
        </w:rPr>
        <w:t>转/分。</w:t>
      </w:r>
    </w:p>
    <w:p>
      <w:pPr>
        <w:ind w:firstLine="480"/>
      </w:pPr>
      <w:r>
        <w:rPr>
          <w:rFonts w:hint="eastAsia"/>
          <w:lang w:bidi="ar"/>
        </w:rPr>
        <w:t>电机的选择主要基于电机的功率是否能与本设计相匹配，根据相关机械设计方法并考虑到当前设计的生产能力大小，经过仔细慎重的考虑后以带传动效率为</w:t>
      </w:r>
      <w:r>
        <w:rPr>
          <w:lang w:bidi="ar"/>
        </w:rPr>
        <w:t>0</w:t>
      </w:r>
      <w:r>
        <w:rPr>
          <w:rFonts w:hint="eastAsia"/>
          <w:lang w:bidi="ar"/>
        </w:rPr>
        <w:t>.</w:t>
      </w:r>
      <w:r>
        <w:rPr>
          <w:lang w:bidi="ar"/>
        </w:rPr>
        <w:t>7</w:t>
      </w:r>
      <w:r>
        <w:rPr>
          <w:rFonts w:hint="eastAsia"/>
          <w:lang w:bidi="ar"/>
        </w:rPr>
        <w:t>时所需的电动机功率为本设计所需的电动机最小功率。故本设计所需电动机的功率为：</w:t>
      </w:r>
    </w:p>
    <w:p>
      <w:pPr>
        <w:spacing w:line="240" w:lineRule="auto"/>
        <w:ind w:right="480" w:rightChars="200" w:firstLine="0" w:firstLineChars="0"/>
        <w:jc w:val="right"/>
      </w:pPr>
      <m:oMath>
        <m:r>
          <m:rPr/>
          <w:rPr>
            <w:rFonts w:ascii="Cambria Math" w:hAnsi="Cambria Math" w:cs="宋体"/>
          </w:rPr>
          <m:t>P=</m:t>
        </m:r>
        <m:f>
          <m:fPr>
            <m:ctrlPr>
              <w:rPr>
                <w:rFonts w:ascii="Cambria Math" w:hAnsi="Cambria Math" w:cs="宋体"/>
                <w:i/>
              </w:rPr>
            </m:ctrlPr>
          </m:fPr>
          <m:num>
            <m:r>
              <m:rPr/>
              <w:rPr>
                <w:rFonts w:ascii="Cambria Math" w:hAnsi="Cambria Math" w:cs="宋体"/>
              </w:rPr>
              <m:t>3.7</m:t>
            </m:r>
            <m:ctrlPr>
              <w:rPr>
                <w:rFonts w:ascii="Cambria Math" w:hAnsi="Cambria Math" w:cs="宋体"/>
                <w:i/>
              </w:rPr>
            </m:ctrlPr>
          </m:num>
          <m:den>
            <m:r>
              <m:rPr/>
              <w:rPr>
                <w:rFonts w:ascii="Cambria Math" w:hAnsi="Cambria Math" w:cs="宋体"/>
              </w:rPr>
              <m:t>0.7</m:t>
            </m:r>
            <m:ctrlPr>
              <w:rPr>
                <w:rFonts w:ascii="Cambria Math" w:hAnsi="Cambria Math" w:cs="宋体"/>
                <w:i/>
              </w:rPr>
            </m:ctrlPr>
          </m:den>
        </m:f>
        <m:r>
          <m:rPr/>
          <w:rPr>
            <w:rFonts w:ascii="Cambria Math" w:hAnsi="Cambria Math" w:cs="宋体"/>
          </w:rPr>
          <m:t>=5.29kw</m:t>
        </m:r>
      </m:oMath>
      <w:r>
        <w:rPr>
          <w:rFonts w:hint="eastAsia"/>
          <w:lang w:bidi="ar"/>
        </w:rPr>
        <w:t xml:space="preserve">    </w:t>
      </w:r>
      <w:r>
        <w:rPr>
          <w:lang w:bidi="ar"/>
        </w:rPr>
        <w:t xml:space="preserve">         </w:t>
      </w:r>
      <w:r>
        <w:rPr>
          <w:rFonts w:hint="eastAsia"/>
          <w:lang w:bidi="ar"/>
        </w:rPr>
        <w:t xml:space="preserve">         </w:t>
      </w:r>
      <w:r>
        <w:rPr>
          <w:sz w:val="28"/>
          <w:szCs w:val="28"/>
          <w:lang w:bidi="ar"/>
        </w:rPr>
        <w:t>（3</w:t>
      </w:r>
      <w:r>
        <w:rPr>
          <w:rFonts w:hint="eastAsia"/>
          <w:sz w:val="28"/>
          <w:szCs w:val="28"/>
          <w:lang w:bidi="ar"/>
        </w:rPr>
        <w:t>-</w:t>
      </w:r>
      <w:r>
        <w:rPr>
          <w:sz w:val="28"/>
          <w:szCs w:val="28"/>
          <w:lang w:bidi="ar"/>
        </w:rPr>
        <w:t>6）</w:t>
      </w:r>
    </w:p>
    <w:p>
      <w:pPr>
        <w:ind w:firstLine="480"/>
        <w:rPr>
          <w:rFonts w:cs="微软雅黑"/>
        </w:rPr>
      </w:pPr>
      <w:r>
        <w:rPr>
          <w:rFonts w:hint="eastAsia"/>
          <w:lang w:bidi="ar"/>
        </w:rPr>
        <w:t xml:space="preserve">电动机初步选择为 </w:t>
      </w:r>
      <w:r>
        <w:rPr>
          <w:lang w:bidi="ar"/>
        </w:rPr>
        <w:t>Y132M</w:t>
      </w:r>
      <w:r>
        <w:rPr>
          <w:rFonts w:hint="eastAsia"/>
          <w:lang w:bidi="ar"/>
        </w:rPr>
        <w:t>-</w:t>
      </w:r>
      <w:r>
        <w:rPr>
          <w:lang w:bidi="ar"/>
        </w:rPr>
        <w:t>4</w:t>
      </w:r>
      <w:r>
        <w:rPr>
          <w:rFonts w:hint="eastAsia"/>
          <w:lang w:bidi="ar"/>
        </w:rPr>
        <w:t>，该款电动机的功率为7.5kw，电流为15.4A，转速为1440r/min</w:t>
      </w:r>
      <w:r>
        <w:rPr>
          <w:vertAlign w:val="superscript"/>
          <w:lang w:bidi="ar"/>
        </w:rPr>
        <w:t>[10]</w:t>
      </w:r>
      <w:r>
        <w:rPr>
          <w:rFonts w:hint="eastAsia"/>
          <w:lang w:bidi="ar"/>
        </w:rPr>
        <w:t>。考虑到其功率损耗，故该款电动机无论是从电动机功率还是电动机转速上都可满足本设计的相关要求。</w:t>
      </w:r>
      <w:bookmarkStart w:id="29" w:name="_Toc170218144"/>
      <w:bookmarkStart w:id="30" w:name="_Toc170264155"/>
      <w:bookmarkStart w:id="31" w:name="_Toc169680725"/>
      <w:bookmarkStart w:id="32" w:name="_Toc170264070"/>
      <w:bookmarkStart w:id="33" w:name="_Toc169682941"/>
      <w:bookmarkStart w:id="34" w:name="_Toc169682097"/>
      <w:bookmarkStart w:id="35" w:name="_Toc170261877"/>
      <w:bookmarkStart w:id="36" w:name="_Toc326870633"/>
    </w:p>
    <w:p>
      <w:pPr>
        <w:pStyle w:val="2"/>
        <w:spacing w:before="312" w:after="312"/>
        <w:ind w:firstLine="562"/>
      </w:pPr>
      <w:bookmarkStart w:id="37" w:name="_Toc72437550"/>
      <w:bookmarkStart w:id="38" w:name="_Toc73372772"/>
      <w:r>
        <w:t xml:space="preserve">4 </w:t>
      </w:r>
      <w:bookmarkEnd w:id="29"/>
      <w:bookmarkEnd w:id="30"/>
      <w:bookmarkEnd w:id="31"/>
      <w:bookmarkEnd w:id="32"/>
      <w:bookmarkEnd w:id="33"/>
      <w:bookmarkEnd w:id="34"/>
      <w:bookmarkEnd w:id="35"/>
      <w:r>
        <w:rPr>
          <w:rFonts w:hint="eastAsia"/>
        </w:rPr>
        <w:t>番茄打浆机的主要零件</w:t>
      </w:r>
      <w:bookmarkEnd w:id="36"/>
      <w:bookmarkEnd w:id="37"/>
      <w:bookmarkEnd w:id="38"/>
    </w:p>
    <w:p>
      <w:pPr>
        <w:pStyle w:val="3"/>
        <w:spacing w:before="156"/>
      </w:pPr>
      <w:bookmarkStart w:id="39" w:name="_Toc169680726"/>
      <w:bookmarkStart w:id="40" w:name="_Toc170218145"/>
      <w:bookmarkStart w:id="41" w:name="_Toc170264071"/>
      <w:bookmarkStart w:id="42" w:name="_Toc170261878"/>
      <w:bookmarkStart w:id="43" w:name="_Toc169682942"/>
      <w:bookmarkStart w:id="44" w:name="_Toc169682098"/>
      <w:bookmarkStart w:id="45" w:name="_Toc170264156"/>
      <w:bookmarkStart w:id="46" w:name="_Toc73372773"/>
      <w:bookmarkStart w:id="47" w:name="_Toc326870634"/>
      <w:r>
        <w:t xml:space="preserve">4.1 </w:t>
      </w:r>
      <w:bookmarkEnd w:id="39"/>
      <w:bookmarkEnd w:id="40"/>
      <w:bookmarkEnd w:id="41"/>
      <w:bookmarkEnd w:id="42"/>
      <w:bookmarkEnd w:id="43"/>
      <w:bookmarkEnd w:id="44"/>
      <w:bookmarkEnd w:id="45"/>
      <w:r>
        <w:rPr>
          <w:rFonts w:hint="eastAsia"/>
        </w:rPr>
        <w:t>皮带轮</w:t>
      </w:r>
      <w:bookmarkEnd w:id="46"/>
      <w:bookmarkEnd w:id="47"/>
    </w:p>
    <w:p>
      <w:pPr>
        <w:ind w:firstLine="480"/>
      </w:pPr>
      <w:r>
        <w:rPr>
          <w:rFonts w:hint="eastAsia"/>
          <w:lang w:bidi="ar"/>
        </w:rPr>
        <w:t>根据前面从成大先的机械设计手册上查到的内容，本设计使用Y132M-4电动机转速可达</w:t>
      </w:r>
      <w:r>
        <w:rPr>
          <w:lang w:bidi="ar"/>
        </w:rPr>
        <w:t>14</w:t>
      </w:r>
      <w:r>
        <w:rPr>
          <w:rFonts w:hint="eastAsia"/>
          <w:lang w:bidi="ar"/>
        </w:rPr>
        <w:t>4</w:t>
      </w:r>
      <w:r>
        <w:rPr>
          <w:lang w:bidi="ar"/>
        </w:rPr>
        <w:t>0r</w:t>
      </w:r>
      <w:r>
        <w:rPr>
          <w:rFonts w:hint="eastAsia"/>
          <w:lang w:bidi="ar"/>
        </w:rPr>
        <w:t>/</w:t>
      </w:r>
      <w:r>
        <w:rPr>
          <w:lang w:bidi="ar"/>
        </w:rPr>
        <w:t>min</w:t>
      </w:r>
      <w:r>
        <w:rPr>
          <w:rFonts w:hint="eastAsia"/>
          <w:lang w:bidi="ar"/>
        </w:rPr>
        <w:t>,考虑到功率损耗，其实际工作过程中的功率也在5.29</w:t>
      </w:r>
      <w:r>
        <w:rPr>
          <w:lang w:bidi="ar"/>
        </w:rPr>
        <w:t>KW</w:t>
      </w:r>
      <w:r>
        <w:rPr>
          <w:rFonts w:hint="eastAsia"/>
          <w:lang w:bidi="ar"/>
        </w:rPr>
        <w:t>以上，电机的传动传动比是</w:t>
      </w:r>
      <w:r>
        <w:rPr>
          <w:lang w:bidi="ar"/>
        </w:rPr>
        <w:drawing>
          <wp:inline distT="0" distB="0" distL="0" distR="0">
            <wp:extent cx="461010" cy="182880"/>
            <wp:effectExtent l="0" t="0" r="0" b="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61010" cy="182880"/>
                    </a:xfrm>
                    <a:prstGeom prst="rect">
                      <a:avLst/>
                    </a:prstGeom>
                    <a:noFill/>
                    <a:ln>
                      <a:noFill/>
                    </a:ln>
                  </pic:spPr>
                </pic:pic>
              </a:graphicData>
            </a:graphic>
          </wp:inline>
        </w:drawing>
      </w:r>
      <w:r>
        <w:rPr>
          <w:rFonts w:hint="eastAsia"/>
          <w:lang w:bidi="ar"/>
        </w:rPr>
        <w:t>，从而该电机的运转时间超过</w:t>
      </w:r>
      <w:r>
        <w:rPr>
          <w:lang w:bidi="ar"/>
        </w:rPr>
        <w:t>10h</w:t>
      </w:r>
      <w:r>
        <w:rPr>
          <w:rFonts w:hint="eastAsia"/>
          <w:lang w:bidi="ar"/>
        </w:rPr>
        <w:t>/天。</w:t>
      </w:r>
    </w:p>
    <w:p>
      <w:pPr>
        <w:ind w:firstLine="0" w:firstLineChars="0"/>
      </w:pPr>
      <w:r>
        <w:rPr>
          <w:rFonts w:hint="eastAsia"/>
          <w:lang w:bidi="ar"/>
        </w:rPr>
        <w:t>（</w:t>
      </w:r>
      <w:r>
        <w:rPr>
          <w:lang w:bidi="ar"/>
        </w:rPr>
        <w:t>1</w:t>
      </w:r>
      <w:r>
        <w:rPr>
          <w:rFonts w:hint="eastAsia"/>
          <w:lang w:bidi="ar"/>
        </w:rPr>
        <w:t>）功率</w:t>
      </w:r>
    </w:p>
    <w:p>
      <w:pPr>
        <w:ind w:firstLine="480"/>
      </w:pPr>
      <w:r>
        <w:rPr>
          <w:rFonts w:hint="eastAsia"/>
          <w:lang w:bidi="ar"/>
        </w:rPr>
        <w:t>根据本课题设计的番茄打浆机的工作环境要求，设计的番茄打浆机每日的工作时长至少在十六个小时以上，同时由于其主要完成的相关工作为捣碎物料、挤压物料等，其载荷通常也比较大，根据相关机械设计手册从而查到的工况系数</w:t>
      </w:r>
      <w:r>
        <w:rPr>
          <w:lang w:bidi="ar"/>
        </w:rPr>
        <w:t>K</w:t>
      </w:r>
      <w:r>
        <w:rPr>
          <w:lang w:bidi="ar"/>
        </w:rPr>
        <w:drawing>
          <wp:inline distT="0" distB="0" distL="0" distR="0">
            <wp:extent cx="111125" cy="222885"/>
            <wp:effectExtent l="0" t="0" r="0"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11125" cy="222885"/>
                    </a:xfrm>
                    <a:prstGeom prst="rect">
                      <a:avLst/>
                    </a:prstGeom>
                    <a:noFill/>
                    <a:ln>
                      <a:noFill/>
                    </a:ln>
                  </pic:spPr>
                </pic:pic>
              </a:graphicData>
            </a:graphic>
          </wp:inline>
        </w:drawing>
      </w:r>
      <w:r>
        <w:rPr>
          <w:rFonts w:hint="eastAsia"/>
          <w:lang w:bidi="ar"/>
        </w:rPr>
        <w:t xml:space="preserve"> =</w:t>
      </w:r>
      <w:r>
        <w:rPr>
          <w:lang w:bidi="ar"/>
        </w:rPr>
        <w:t>1</w:t>
      </w:r>
      <w:r>
        <w:rPr>
          <w:rFonts w:hint="eastAsia"/>
          <w:lang w:bidi="ar"/>
        </w:rPr>
        <w:t>.</w:t>
      </w:r>
      <w:r>
        <w:rPr>
          <w:lang w:bidi="ar"/>
        </w:rPr>
        <w:t>4</w:t>
      </w:r>
      <w:r>
        <w:rPr>
          <w:vertAlign w:val="superscript"/>
          <w:lang w:bidi="ar"/>
        </w:rPr>
        <w:t>[11]</w:t>
      </w:r>
      <w:r>
        <w:rPr>
          <w:rFonts w:hint="eastAsia"/>
          <w:lang w:bidi="ar"/>
        </w:rPr>
        <w:t>。</w:t>
      </w:r>
    </w:p>
    <w:p>
      <w:pPr>
        <w:spacing w:line="240" w:lineRule="auto"/>
        <w:ind w:right="480" w:rightChars="200" w:firstLine="0" w:firstLineChars="0"/>
        <w:jc w:val="right"/>
      </w:pPr>
      <w:r>
        <w:rPr>
          <w:lang w:bidi="ar"/>
        </w:rPr>
        <w:drawing>
          <wp:inline distT="0" distB="0" distL="0" distR="0">
            <wp:extent cx="1685925" cy="230505"/>
            <wp:effectExtent l="0" t="0" r="0" b="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685925" cy="230505"/>
                    </a:xfrm>
                    <a:prstGeom prst="rect">
                      <a:avLst/>
                    </a:prstGeom>
                    <a:noFill/>
                    <a:ln>
                      <a:noFill/>
                    </a:ln>
                  </pic:spPr>
                </pic:pic>
              </a:graphicData>
            </a:graphic>
          </wp:inline>
        </w:drawing>
      </w:r>
      <w:r>
        <w:rPr>
          <w:lang w:bidi="ar"/>
        </w:rPr>
        <w:t>KW</w:t>
      </w:r>
      <w:r>
        <w:rPr>
          <w:rFonts w:hint="eastAsia"/>
          <w:lang w:bidi="ar"/>
        </w:rPr>
        <w:t xml:space="preserve">               </w:t>
      </w:r>
      <w:r>
        <w:rPr>
          <w:sz w:val="28"/>
          <w:szCs w:val="28"/>
          <w:lang w:bidi="ar"/>
        </w:rPr>
        <w:t>（4-1）</w:t>
      </w:r>
    </w:p>
    <w:p>
      <w:pPr>
        <w:ind w:firstLine="0" w:firstLineChars="0"/>
      </w:pPr>
      <w:r>
        <w:rPr>
          <w:rFonts w:hint="eastAsia"/>
          <w:lang w:bidi="ar"/>
        </w:rPr>
        <w:t>（</w:t>
      </w:r>
      <w:r>
        <w:rPr>
          <w:lang w:bidi="ar"/>
        </w:rPr>
        <w:t>2</w:t>
      </w:r>
      <w:r>
        <w:rPr>
          <w:rFonts w:hint="eastAsia"/>
          <w:lang w:bidi="ar"/>
        </w:rPr>
        <w:t>）带型</w:t>
      </w:r>
    </w:p>
    <w:p>
      <w:pPr>
        <w:ind w:firstLine="480"/>
      </w:pPr>
      <w:r>
        <w:rPr>
          <w:rFonts w:hint="eastAsia"/>
          <w:lang w:bidi="ar"/>
        </w:rPr>
        <w:t>在已知本设计的所需的实际功率</w:t>
      </w:r>
      <w:r>
        <w:rPr>
          <w:lang w:bidi="ar"/>
        </w:rPr>
        <w:drawing>
          <wp:inline distT="0" distB="0" distL="0" distR="0">
            <wp:extent cx="182880" cy="2305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10</w:t>
      </w:r>
      <w:r>
        <w:rPr>
          <w:rFonts w:hint="eastAsia"/>
          <w:lang w:bidi="ar"/>
        </w:rPr>
        <w:t>.</w:t>
      </w:r>
      <w:r>
        <w:rPr>
          <w:lang w:bidi="ar"/>
        </w:rPr>
        <w:t>5kw</w:t>
      </w:r>
      <w:r>
        <w:rPr>
          <w:rFonts w:hint="eastAsia"/>
          <w:lang w:bidi="ar"/>
        </w:rPr>
        <w:t>以及转速</w:t>
      </w:r>
      <w:r>
        <w:rPr>
          <w:lang w:bidi="ar"/>
        </w:rPr>
        <w:drawing>
          <wp:inline distT="0" distB="0" distL="0" distR="0">
            <wp:extent cx="167005" cy="2146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rFonts w:hint="eastAsia"/>
          <w:lang w:bidi="ar"/>
        </w:rPr>
        <w:t>=</w:t>
      </w:r>
      <w:r>
        <w:rPr>
          <w:lang w:bidi="ar"/>
        </w:rPr>
        <w:t>14</w:t>
      </w:r>
      <w:r>
        <w:rPr>
          <w:rFonts w:hint="eastAsia"/>
          <w:lang w:bidi="ar"/>
        </w:rPr>
        <w:t>4</w:t>
      </w:r>
      <w:r>
        <w:rPr>
          <w:lang w:bidi="ar"/>
        </w:rPr>
        <w:t>0r</w:t>
      </w:r>
      <w:r>
        <w:rPr>
          <w:rFonts w:hint="eastAsia"/>
          <w:lang w:bidi="ar"/>
        </w:rPr>
        <w:t>/</w:t>
      </w:r>
      <w:r>
        <w:rPr>
          <w:lang w:bidi="ar"/>
        </w:rPr>
        <w:t>min</w:t>
      </w:r>
      <w:r>
        <w:rPr>
          <w:rFonts w:hint="eastAsia"/>
          <w:lang w:bidi="ar"/>
        </w:rPr>
        <w:t>等相关工作条件下要求后，可根据成大先主编的机械设计手册表</w:t>
      </w:r>
      <w:r>
        <w:rPr>
          <w:lang w:bidi="ar"/>
        </w:rPr>
        <w:t>12</w:t>
      </w:r>
      <w:r>
        <w:rPr>
          <w:rFonts w:hint="eastAsia"/>
          <w:lang w:bidi="ar"/>
        </w:rPr>
        <w:t>-</w:t>
      </w:r>
      <w:r>
        <w:rPr>
          <w:lang w:bidi="ar"/>
        </w:rPr>
        <w:t>1</w:t>
      </w:r>
      <w:r>
        <w:rPr>
          <w:rFonts w:hint="eastAsia"/>
          <w:lang w:bidi="ar"/>
        </w:rPr>
        <w:t>-</w:t>
      </w:r>
      <w:r>
        <w:rPr>
          <w:lang w:bidi="ar"/>
        </w:rPr>
        <w:t>1</w:t>
      </w:r>
      <w:r>
        <w:rPr>
          <w:rFonts w:hint="eastAsia"/>
          <w:lang w:bidi="ar"/>
        </w:rPr>
        <w:t>和表1</w:t>
      </w:r>
      <w:r>
        <w:rPr>
          <w:lang w:bidi="ar"/>
        </w:rPr>
        <w:t>2</w:t>
      </w:r>
      <w:r>
        <w:rPr>
          <w:rFonts w:hint="eastAsia"/>
          <w:lang w:bidi="ar"/>
        </w:rPr>
        <w:t>-</w:t>
      </w:r>
      <w:r>
        <w:rPr>
          <w:lang w:bidi="ar"/>
        </w:rPr>
        <w:t>1</w:t>
      </w:r>
      <w:r>
        <w:rPr>
          <w:rFonts w:hint="eastAsia"/>
          <w:lang w:bidi="ar"/>
        </w:rPr>
        <w:t>-</w:t>
      </w:r>
      <w:r>
        <w:rPr>
          <w:lang w:bidi="ar"/>
        </w:rPr>
        <w:t>2</w:t>
      </w:r>
      <w:r>
        <w:rPr>
          <w:rFonts w:hint="eastAsia"/>
          <w:lang w:bidi="ar"/>
        </w:rPr>
        <w:t>得：</w:t>
      </w:r>
    </w:p>
    <w:p>
      <w:pPr>
        <w:ind w:firstLine="480"/>
      </w:pPr>
      <w:r>
        <w:rPr>
          <w:rFonts w:hint="eastAsia"/>
          <w:lang w:bidi="ar"/>
        </w:rPr>
        <w:t>在此次设计中选择使用普通V带的</w:t>
      </w:r>
      <w:r>
        <w:rPr>
          <w:lang w:bidi="ar"/>
        </w:rPr>
        <w:t>B</w:t>
      </w:r>
      <w:r>
        <w:rPr>
          <w:rFonts w:hint="eastAsia"/>
          <w:lang w:bidi="ar"/>
        </w:rPr>
        <w:t>带型。</w:t>
      </w:r>
    </w:p>
    <w:p>
      <w:pPr>
        <w:ind w:firstLine="0" w:firstLineChars="0"/>
        <w:rPr>
          <w:lang w:bidi="ar"/>
        </w:rPr>
      </w:pPr>
    </w:p>
    <w:p>
      <w:pPr>
        <w:ind w:firstLine="0" w:firstLineChars="0"/>
      </w:pPr>
      <w:r>
        <w:rPr>
          <w:rFonts w:hint="eastAsia"/>
          <w:lang w:bidi="ar"/>
        </w:rPr>
        <w:t>（</w:t>
      </w:r>
      <w:r>
        <w:rPr>
          <w:lang w:bidi="ar"/>
        </w:rPr>
        <w:t>3</w:t>
      </w:r>
      <w:r>
        <w:rPr>
          <w:rFonts w:hint="eastAsia"/>
          <w:lang w:bidi="ar"/>
        </w:rPr>
        <w:t>）传动比</w:t>
      </w:r>
    </w:p>
    <w:p>
      <w:pPr>
        <w:spacing w:line="240" w:lineRule="auto"/>
        <w:ind w:right="480" w:rightChars="200" w:firstLine="0" w:firstLineChars="0"/>
        <w:jc w:val="right"/>
      </w:pPr>
      <m:oMath>
        <m:r>
          <m:rPr/>
          <w:rPr>
            <w:rFonts w:ascii="Cambria Math" w:hAnsi="Cambria Math" w:cs="宋体"/>
            <w:sz w:val="28"/>
            <w:szCs w:val="28"/>
          </w:rPr>
          <m:t>i=</m:t>
        </m:r>
        <m:f>
          <m:fPr>
            <m:ctrlPr>
              <w:rPr>
                <w:rFonts w:ascii="Cambria Math" w:hAnsi="Cambria Math" w:cs="宋体"/>
                <w:i/>
                <w:sz w:val="28"/>
                <w:szCs w:val="28"/>
              </w:rPr>
            </m:ctrlPr>
          </m:fPr>
          <m:num>
            <m:r>
              <m:rPr/>
              <w:rPr>
                <w:rFonts w:ascii="Cambria Math" w:hAnsi="Cambria Math" w:cs="宋体"/>
                <w:sz w:val="28"/>
                <w:szCs w:val="28"/>
              </w:rPr>
              <m:t>n1</m:t>
            </m:r>
            <m:ctrlPr>
              <w:rPr>
                <w:rFonts w:ascii="Cambria Math" w:hAnsi="Cambria Math" w:cs="宋体"/>
                <w:i/>
                <w:sz w:val="28"/>
                <w:szCs w:val="28"/>
              </w:rPr>
            </m:ctrlPr>
          </m:num>
          <m:den>
            <m:r>
              <m:rPr/>
              <w:rPr>
                <w:rFonts w:ascii="Cambria Math" w:hAnsi="Cambria Math" w:cs="宋体"/>
                <w:sz w:val="28"/>
                <w:szCs w:val="28"/>
              </w:rPr>
              <m:t>n2</m:t>
            </m:r>
            <m:ctrlPr>
              <w:rPr>
                <w:rFonts w:ascii="Cambria Math" w:hAnsi="Cambria Math" w:cs="宋体"/>
                <w:i/>
                <w:sz w:val="28"/>
                <w:szCs w:val="28"/>
              </w:rPr>
            </m:ctrlPr>
          </m:den>
        </m:f>
        <m:r>
          <m:rPr/>
          <w:rPr>
            <w:rFonts w:ascii="Cambria Math" w:hAnsi="Cambria Math" w:cs="宋体"/>
            <w:sz w:val="28"/>
            <w:szCs w:val="28"/>
          </w:rPr>
          <m:t>=</m:t>
        </m:r>
        <m:f>
          <m:fPr>
            <m:ctrlPr>
              <w:rPr>
                <w:rFonts w:ascii="Cambria Math" w:hAnsi="Cambria Math" w:cs="宋体"/>
                <w:i/>
                <w:sz w:val="28"/>
                <w:szCs w:val="28"/>
              </w:rPr>
            </m:ctrlPr>
          </m:fPr>
          <m:num>
            <m:sSub>
              <m:sSubPr>
                <m:ctrlPr>
                  <w:rPr>
                    <w:rFonts w:ascii="Cambria Math" w:hAnsi="Cambria Math" w:cs="宋体"/>
                    <w:i/>
                    <w:sz w:val="28"/>
                    <w:szCs w:val="28"/>
                  </w:rPr>
                </m:ctrlPr>
              </m:sSubPr>
              <m:e>
                <m:r>
                  <m:rPr/>
                  <w:rPr>
                    <w:rFonts w:ascii="Cambria Math" w:hAnsi="Cambria Math" w:cs="宋体"/>
                    <w:sz w:val="28"/>
                    <w:szCs w:val="28"/>
                  </w:rPr>
                  <m:t>d</m:t>
                </m:r>
                <m:ctrlPr>
                  <w:rPr>
                    <w:rFonts w:ascii="Cambria Math" w:hAnsi="Cambria Math" w:cs="宋体"/>
                    <w:i/>
                    <w:sz w:val="28"/>
                    <w:szCs w:val="28"/>
                  </w:rPr>
                </m:ctrlPr>
              </m:e>
              <m:sub>
                <m:r>
                  <m:rPr/>
                  <w:rPr>
                    <w:rFonts w:ascii="Cambria Math" w:hAnsi="Cambria Math" w:cs="宋体"/>
                    <w:sz w:val="28"/>
                    <w:szCs w:val="28"/>
                  </w:rPr>
                  <m:t>p2</m:t>
                </m:r>
                <m:ctrlPr>
                  <w:rPr>
                    <w:rFonts w:ascii="Cambria Math" w:hAnsi="Cambria Math" w:cs="宋体"/>
                    <w:i/>
                    <w:sz w:val="28"/>
                    <w:szCs w:val="28"/>
                  </w:rPr>
                </m:ctrlPr>
              </m:sub>
            </m:sSub>
            <m:ctrlPr>
              <w:rPr>
                <w:rFonts w:ascii="Cambria Math" w:hAnsi="Cambria Math" w:cs="宋体"/>
                <w:i/>
                <w:sz w:val="28"/>
                <w:szCs w:val="28"/>
              </w:rPr>
            </m:ctrlPr>
          </m:num>
          <m:den>
            <m:d>
              <m:dPr>
                <m:ctrlPr>
                  <w:rPr>
                    <w:rFonts w:ascii="Cambria Math" w:hAnsi="Cambria Math" w:cs="宋体"/>
                    <w:i/>
                    <w:sz w:val="28"/>
                    <w:szCs w:val="28"/>
                  </w:rPr>
                </m:ctrlPr>
              </m:dPr>
              <m:e>
                <m:r>
                  <m:rPr/>
                  <w:rPr>
                    <w:rFonts w:ascii="Cambria Math" w:hAnsi="Cambria Math" w:cs="宋体"/>
                    <w:sz w:val="28"/>
                    <w:szCs w:val="28"/>
                  </w:rPr>
                  <m:t>1−ε</m:t>
                </m:r>
                <m:ctrlPr>
                  <w:rPr>
                    <w:rFonts w:ascii="Cambria Math" w:hAnsi="Cambria Math" w:cs="宋体"/>
                    <w:i/>
                    <w:sz w:val="28"/>
                    <w:szCs w:val="28"/>
                  </w:rPr>
                </m:ctrlPr>
              </m:e>
            </m:d>
            <m:sSub>
              <m:sSubPr>
                <m:ctrlPr>
                  <w:rPr>
                    <w:rFonts w:ascii="Cambria Math" w:hAnsi="Cambria Math" w:cs="宋体"/>
                    <w:i/>
                    <w:sz w:val="28"/>
                    <w:szCs w:val="28"/>
                  </w:rPr>
                </m:ctrlPr>
              </m:sSubPr>
              <m:e>
                <m:r>
                  <m:rPr/>
                  <w:rPr>
                    <w:rFonts w:ascii="Cambria Math" w:hAnsi="Cambria Math" w:cs="宋体"/>
                    <w:sz w:val="28"/>
                    <w:szCs w:val="28"/>
                  </w:rPr>
                  <m:t>d</m:t>
                </m:r>
                <m:ctrlPr>
                  <w:rPr>
                    <w:rFonts w:ascii="Cambria Math" w:hAnsi="Cambria Math" w:cs="宋体"/>
                    <w:i/>
                    <w:sz w:val="28"/>
                    <w:szCs w:val="28"/>
                  </w:rPr>
                </m:ctrlPr>
              </m:e>
              <m:sub>
                <m:r>
                  <m:rPr/>
                  <w:rPr>
                    <w:rFonts w:ascii="Cambria Math" w:hAnsi="Cambria Math" w:cs="宋体"/>
                    <w:sz w:val="28"/>
                    <w:szCs w:val="28"/>
                  </w:rPr>
                  <m:t>p1</m:t>
                </m:r>
                <m:ctrlPr>
                  <w:rPr>
                    <w:rFonts w:ascii="Cambria Math" w:hAnsi="Cambria Math" w:cs="宋体"/>
                    <w:i/>
                    <w:sz w:val="28"/>
                    <w:szCs w:val="28"/>
                  </w:rPr>
                </m:ctrlPr>
              </m:sub>
            </m:sSub>
            <m:ctrlPr>
              <w:rPr>
                <w:rFonts w:ascii="Cambria Math" w:hAnsi="Cambria Math" w:cs="宋体"/>
                <w:i/>
                <w:sz w:val="28"/>
                <w:szCs w:val="28"/>
              </w:rPr>
            </m:ctrlPr>
          </m:den>
        </m:f>
        <m:r>
          <m:rPr/>
          <w:rPr>
            <w:rFonts w:ascii="Cambria Math" w:hAnsi="Cambria Math" w:cs="宋体"/>
            <w:sz w:val="28"/>
            <w:szCs w:val="28"/>
          </w:rPr>
          <m:t>=</m:t>
        </m:r>
        <m:f>
          <m:fPr>
            <m:ctrlPr>
              <w:rPr>
                <w:rFonts w:ascii="Cambria Math" w:hAnsi="Cambria Math" w:cs="宋体"/>
                <w:i/>
                <w:sz w:val="28"/>
                <w:szCs w:val="28"/>
              </w:rPr>
            </m:ctrlPr>
          </m:fPr>
          <m:num>
            <m:r>
              <m:rPr/>
              <w:rPr>
                <w:rFonts w:ascii="Cambria Math" w:hAnsi="Cambria Math" w:cs="宋体"/>
                <w:sz w:val="28"/>
                <w:szCs w:val="28"/>
              </w:rPr>
              <m:t>1440</m:t>
            </m:r>
            <m:ctrlPr>
              <w:rPr>
                <w:rFonts w:ascii="Cambria Math" w:hAnsi="Cambria Math" w:cs="宋体"/>
                <w:i/>
                <w:sz w:val="28"/>
                <w:szCs w:val="28"/>
              </w:rPr>
            </m:ctrlPr>
          </m:num>
          <m:den>
            <m:r>
              <m:rPr/>
              <w:rPr>
                <w:rFonts w:ascii="Cambria Math" w:hAnsi="Cambria Math" w:cs="宋体"/>
                <w:sz w:val="28"/>
                <w:szCs w:val="28"/>
              </w:rPr>
              <m:t>970</m:t>
            </m:r>
            <m:ctrlPr>
              <w:rPr>
                <w:rFonts w:ascii="Cambria Math" w:hAnsi="Cambria Math" w:cs="宋体"/>
                <w:i/>
                <w:sz w:val="28"/>
                <w:szCs w:val="28"/>
              </w:rPr>
            </m:ctrlPr>
          </m:den>
        </m:f>
        <m:r>
          <m:rPr/>
          <w:rPr>
            <w:rFonts w:ascii="Cambria Math" w:hAnsi="Cambria Math" w:cs="宋体"/>
            <w:sz w:val="28"/>
            <w:szCs w:val="28"/>
          </w:rPr>
          <m:t>=1.5</m:t>
        </m:r>
      </m:oMath>
      <w:r>
        <w:rPr>
          <w:rFonts w:hint="eastAsia"/>
          <w:sz w:val="28"/>
          <w:szCs w:val="28"/>
          <w:lang w:bidi="ar"/>
        </w:rPr>
        <w:t xml:space="preserve">    </w:t>
      </w:r>
      <w:r>
        <w:rPr>
          <w:rFonts w:hint="eastAsia"/>
          <w:lang w:bidi="ar"/>
        </w:rPr>
        <w:t xml:space="preserve">           </w:t>
      </w:r>
      <w:r>
        <w:rPr>
          <w:sz w:val="28"/>
          <w:szCs w:val="28"/>
          <w:lang w:bidi="ar"/>
        </w:rPr>
        <w:t>（4-2）</w:t>
      </w:r>
    </w:p>
    <w:p>
      <w:pPr>
        <w:ind w:firstLine="480"/>
        <w:rPr>
          <w:lang w:bidi="ar"/>
        </w:rPr>
      </w:pPr>
      <w:r>
        <w:rPr>
          <w:rFonts w:hint="eastAsia"/>
          <w:lang w:bidi="ar"/>
        </w:rPr>
        <w:t xml:space="preserve">其中:  </w:t>
      </w:r>
      <m:oMath>
        <m:sSub>
          <m:sSubPr>
            <m:ctrlPr>
              <w:rPr>
                <w:rFonts w:ascii="Cambria Math" w:hAnsi="Cambria Math" w:cs="宋体"/>
                <w:i/>
              </w:rPr>
            </m:ctrlPr>
          </m:sSubPr>
          <m:e>
            <m:r>
              <m:rPr/>
              <w:rPr>
                <w:rFonts w:ascii="Cambria Math" w:hAnsi="Cambria Math" w:cs="宋体"/>
              </w:rPr>
              <m:t>n</m:t>
            </m:r>
            <m:ctrlPr>
              <w:rPr>
                <w:rFonts w:ascii="Cambria Math" w:hAnsi="Cambria Math" w:cs="宋体"/>
                <w:i/>
              </w:rPr>
            </m:ctrlPr>
          </m:e>
          <m:sub>
            <m:r>
              <m:rPr/>
              <w:rPr>
                <w:rFonts w:ascii="Cambria Math" w:hAnsi="Cambria Math" w:cs="宋体"/>
              </w:rPr>
              <m:t>1</m:t>
            </m:r>
            <m:ctrlPr>
              <w:rPr>
                <w:rFonts w:ascii="Cambria Math" w:hAnsi="Cambria Math" w:cs="宋体"/>
                <w:i/>
              </w:rPr>
            </m:ctrlPr>
          </m:sub>
        </m:sSub>
      </m:oMath>
      <w:r>
        <w:rPr>
          <w:rFonts w:hint="eastAsia" w:hAnsi="Cambria Math"/>
          <w:lang w:bidi="ar"/>
        </w:rPr>
        <w:t>是皮带轮中</w:t>
      </w:r>
      <w:r>
        <w:rPr>
          <w:rFonts w:hint="eastAsia"/>
          <w:lang w:bidi="ar"/>
        </w:rPr>
        <w:t>小带轮的转速，单位为（r</w:t>
      </w:r>
      <w:r>
        <w:rPr>
          <w:lang w:bidi="ar"/>
        </w:rPr>
        <w:t>/min</w:t>
      </w:r>
      <w:r>
        <w:rPr>
          <w:rFonts w:hint="eastAsia"/>
          <w:lang w:bidi="ar"/>
        </w:rPr>
        <w:t>）；</w:t>
      </w:r>
    </w:p>
    <w:p>
      <w:pPr>
        <w:ind w:firstLine="1200" w:firstLineChars="500"/>
      </w:pPr>
      <w:r>
        <w:rPr>
          <w:lang w:bidi="ar"/>
        </w:rPr>
        <w:drawing>
          <wp:inline distT="0" distB="0" distL="0" distR="0">
            <wp:extent cx="182880" cy="2146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82880" cy="214630"/>
                    </a:xfrm>
                    <a:prstGeom prst="rect">
                      <a:avLst/>
                    </a:prstGeom>
                    <a:noFill/>
                    <a:ln>
                      <a:noFill/>
                    </a:ln>
                  </pic:spPr>
                </pic:pic>
              </a:graphicData>
            </a:graphic>
          </wp:inline>
        </w:drawing>
      </w:r>
      <w:r>
        <w:rPr>
          <w:rFonts w:hint="eastAsia"/>
          <w:lang w:bidi="ar"/>
        </w:rPr>
        <w:t>是皮带轮中大带轮的转速，单位为（r</w:t>
      </w:r>
      <w:r>
        <w:rPr>
          <w:lang w:bidi="ar"/>
        </w:rPr>
        <w:t>/min</w:t>
      </w:r>
      <w:r>
        <w:rPr>
          <w:rFonts w:hint="eastAsia"/>
          <w:lang w:bidi="ar"/>
        </w:rPr>
        <w:t>）；</w:t>
      </w:r>
    </w:p>
    <w:p>
      <w:pPr>
        <w:ind w:firstLine="480"/>
      </w:pPr>
      <w:r>
        <w:rPr>
          <w:rFonts w:hint="eastAsia"/>
          <w:lang w:bidi="ar"/>
        </w:rPr>
        <w:t xml:space="preserve">      </w:t>
      </w:r>
      <w:r>
        <w:rPr>
          <w:lang w:bidi="ar"/>
        </w:rPr>
        <w:drawing>
          <wp:inline distT="0" distB="0" distL="0" distR="0">
            <wp:extent cx="230505" cy="2463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30505" cy="246380"/>
                    </a:xfrm>
                    <a:prstGeom prst="rect">
                      <a:avLst/>
                    </a:prstGeom>
                    <a:noFill/>
                    <a:ln>
                      <a:noFill/>
                    </a:ln>
                  </pic:spPr>
                </pic:pic>
              </a:graphicData>
            </a:graphic>
          </wp:inline>
        </w:drawing>
      </w:r>
      <w:r>
        <w:rPr>
          <w:rFonts w:hint="eastAsia"/>
          <w:lang w:bidi="ar"/>
        </w:rPr>
        <w:t>是皮带轮中小带轮的节圆直径，单位为（m</w:t>
      </w:r>
      <w:r>
        <w:rPr>
          <w:lang w:bidi="ar"/>
        </w:rPr>
        <w:t>m</w:t>
      </w:r>
      <w:r>
        <w:rPr>
          <w:rFonts w:hint="eastAsia"/>
          <w:lang w:bidi="ar"/>
        </w:rPr>
        <w:t>）；</w:t>
      </w:r>
    </w:p>
    <w:p>
      <w:pPr>
        <w:ind w:firstLine="480"/>
        <w:rPr>
          <w:lang w:bidi="ar"/>
        </w:rPr>
      </w:pPr>
      <w:r>
        <w:rPr>
          <w:rFonts w:hint="eastAsia"/>
          <w:lang w:bidi="ar"/>
        </w:rPr>
        <w:t xml:space="preserve">      </w:t>
      </w:r>
      <w:r>
        <w:rPr>
          <w:lang w:bidi="ar"/>
        </w:rPr>
        <w:drawing>
          <wp:inline distT="0" distB="0" distL="0" distR="0">
            <wp:extent cx="246380" cy="24638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46380" cy="246380"/>
                    </a:xfrm>
                    <a:prstGeom prst="rect">
                      <a:avLst/>
                    </a:prstGeom>
                    <a:noFill/>
                    <a:ln>
                      <a:noFill/>
                    </a:ln>
                  </pic:spPr>
                </pic:pic>
              </a:graphicData>
            </a:graphic>
          </wp:inline>
        </w:drawing>
      </w:r>
      <w:r>
        <w:rPr>
          <w:rFonts w:hint="eastAsia"/>
          <w:lang w:bidi="ar"/>
        </w:rPr>
        <w:t>是皮带轮中大带轮的节圆直径，单位为（m</w:t>
      </w:r>
      <w:r>
        <w:rPr>
          <w:lang w:bidi="ar"/>
        </w:rPr>
        <w:t>m</w:t>
      </w:r>
      <w:r>
        <w:rPr>
          <w:rFonts w:hint="eastAsia"/>
          <w:lang w:bidi="ar"/>
        </w:rPr>
        <w:t>）；</w:t>
      </w:r>
    </w:p>
    <w:p>
      <w:pPr>
        <w:ind w:firstLine="480"/>
        <w:rPr>
          <w:i/>
        </w:rPr>
      </w:pPr>
      <w:r>
        <w:rPr>
          <w:lang w:bidi="ar"/>
        </w:rPr>
        <w:tab/>
      </w:r>
      <w:r>
        <w:rPr>
          <w:lang w:bidi="ar"/>
        </w:rPr>
        <w:t xml:space="preserve">   </w:t>
      </w:r>
      <m:oMath>
        <m:r>
          <m:rPr/>
          <w:rPr>
            <w:rFonts w:ascii="Cambria Math" w:hAnsi="Cambria Math" w:cs="宋体"/>
          </w:rPr>
          <m:t>ε</m:t>
        </m:r>
      </m:oMath>
      <w:r>
        <w:rPr>
          <w:rFonts w:hint="eastAsia"/>
          <w:lang w:bidi="ar"/>
        </w:rPr>
        <w:t>为弹性滑动系数，取0</w:t>
      </w:r>
      <w:r>
        <w:rPr>
          <w:lang w:bidi="ar"/>
        </w:rPr>
        <w:t>.01</w:t>
      </w:r>
      <w:r>
        <w:rPr>
          <w:rFonts w:hint="eastAsia"/>
          <w:lang w:bidi="ar"/>
        </w:rPr>
        <w:t>；</w:t>
      </w:r>
    </w:p>
    <w:p>
      <w:pPr>
        <w:ind w:firstLine="0" w:firstLineChars="0"/>
        <w:rPr>
          <w:vertAlign w:val="subscript"/>
        </w:rPr>
      </w:pPr>
      <w:r>
        <w:rPr>
          <w:rFonts w:hint="eastAsia"/>
          <w:lang w:bidi="ar"/>
        </w:rPr>
        <w:t>（</w:t>
      </w:r>
      <w:r>
        <w:rPr>
          <w:lang w:bidi="ar"/>
        </w:rPr>
        <w:t>4</w:t>
      </w:r>
      <w:r>
        <w:rPr>
          <w:rFonts w:hint="eastAsia"/>
          <w:lang w:bidi="ar"/>
        </w:rPr>
        <w:t xml:space="preserve">）番茄打浆机中皮带轮中的小带轮的基准直径 </w:t>
      </w:r>
      <m:oMath>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oMath>
    </w:p>
    <w:p>
      <w:pPr>
        <w:ind w:firstLine="480"/>
      </w:pPr>
      <w:r>
        <w:rPr>
          <w:rFonts w:hint="eastAsia"/>
          <w:lang w:bidi="ar"/>
        </w:rPr>
        <w:t xml:space="preserve">    一般来说皮带轮在转动过程同存在一定的损耗，故而皮带轮都具有使用年限，因此若要延迟皮带轮的使用年限，可通过将基准直径尽量选择大一些的</w:t>
      </w:r>
      <w:r>
        <w:rPr>
          <w:rFonts w:hint="eastAsia"/>
          <w:vertAlign w:val="superscript"/>
          <w:lang w:bidi="ar"/>
        </w:rPr>
        <w:t>[</w:t>
      </w:r>
      <w:r>
        <w:rPr>
          <w:vertAlign w:val="superscript"/>
          <w:lang w:bidi="ar"/>
        </w:rPr>
        <w:t>12]</w:t>
      </w:r>
      <w:r>
        <w:rPr>
          <w:rFonts w:hint="eastAsia"/>
          <w:lang w:bidi="ar"/>
        </w:rPr>
        <w:t>。</w:t>
      </w:r>
    </w:p>
    <w:p>
      <w:pPr>
        <w:ind w:firstLine="480"/>
      </w:pPr>
      <w:r>
        <w:rPr>
          <w:rFonts w:hint="eastAsia"/>
          <w:lang w:bidi="ar"/>
        </w:rPr>
        <w:t>查询成大先主编的机械设计手册表</w:t>
      </w:r>
      <w:r>
        <w:rPr>
          <w:lang w:bidi="ar"/>
        </w:rPr>
        <w:t>12</w:t>
      </w:r>
      <w:r>
        <w:rPr>
          <w:rFonts w:hint="eastAsia"/>
          <w:lang w:bidi="ar"/>
        </w:rPr>
        <w:t>-</w:t>
      </w:r>
      <w:r>
        <w:rPr>
          <w:lang w:bidi="ar"/>
        </w:rPr>
        <w:t>1</w:t>
      </w:r>
      <w:r>
        <w:rPr>
          <w:rFonts w:hint="eastAsia"/>
          <w:lang w:bidi="ar"/>
        </w:rPr>
        <w:t>-</w:t>
      </w:r>
      <w:r>
        <w:rPr>
          <w:lang w:bidi="ar"/>
        </w:rPr>
        <w:t>10</w:t>
      </w:r>
      <w:r>
        <w:rPr>
          <w:rFonts w:hint="eastAsia"/>
          <w:lang w:bidi="ar"/>
        </w:rPr>
        <w:t>和表</w:t>
      </w:r>
      <w:r>
        <w:rPr>
          <w:lang w:bidi="ar"/>
        </w:rPr>
        <w:t>12</w:t>
      </w:r>
      <w:r>
        <w:rPr>
          <w:rFonts w:hint="eastAsia"/>
          <w:lang w:bidi="ar"/>
        </w:rPr>
        <w:t>-</w:t>
      </w:r>
      <w:r>
        <w:rPr>
          <w:lang w:bidi="ar"/>
        </w:rPr>
        <w:t>1</w:t>
      </w:r>
      <w:r>
        <w:rPr>
          <w:rFonts w:hint="eastAsia"/>
          <w:lang w:bidi="ar"/>
        </w:rPr>
        <w:t>-</w:t>
      </w:r>
      <w:r>
        <w:rPr>
          <w:lang w:bidi="ar"/>
        </w:rPr>
        <w:t>11</w:t>
      </w:r>
      <w:r>
        <w:rPr>
          <w:rFonts w:hint="eastAsia"/>
          <w:lang w:bidi="ar"/>
        </w:rPr>
        <w:t>选定</w:t>
      </w:r>
      <w:r>
        <w:rPr>
          <w:lang w:bidi="ar"/>
        </w:rPr>
        <w:t xml:space="preserve"> </w:t>
      </w:r>
      <m:oMath>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m:sty m:val="p"/>
              </m:rPr>
              <w:rPr>
                <w:rFonts w:ascii="Cambria Math" w:hAnsi="Cambria Math" w:cs="宋体"/>
              </w:rPr>
              <m:t>min</m:t>
            </m:r>
            <m:ctrlPr>
              <w:rPr>
                <w:rFonts w:ascii="Cambria Math" w:hAnsi="Cambria Math" w:cs="宋体"/>
                <w:i/>
              </w:rPr>
            </m:ctrlPr>
          </m:sub>
        </m:sSub>
        <m:r>
          <m:rPr/>
          <w:rPr>
            <w:rFonts w:ascii="Cambria Math" w:hAnsi="Cambria Math" w:cs="宋体"/>
          </w:rPr>
          <m:t xml:space="preserve"> </m:t>
        </m:r>
      </m:oMath>
    </w:p>
    <w:p>
      <w:pPr>
        <w:ind w:firstLine="480"/>
      </w:pPr>
      <w:r>
        <w:rPr>
          <w:lang w:bidi="ar"/>
        </w:rPr>
        <w:drawing>
          <wp:inline distT="0" distB="0" distL="0" distR="0">
            <wp:extent cx="142875" cy="1828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42875" cy="182880"/>
                    </a:xfrm>
                    <a:prstGeom prst="rect">
                      <a:avLst/>
                    </a:prstGeom>
                    <a:noFill/>
                    <a:ln>
                      <a:noFill/>
                    </a:ln>
                  </pic:spPr>
                </pic:pic>
              </a:graphicData>
            </a:graphic>
          </wp:inline>
        </w:drawing>
      </w:r>
      <w:r>
        <w:rPr>
          <w:lang w:bidi="ar"/>
        </w:rPr>
        <w:drawing>
          <wp:inline distT="0" distB="0" distL="0" distR="0">
            <wp:extent cx="191135" cy="222885"/>
            <wp:effectExtent l="0" t="0" r="0" b="0"/>
            <wp:docPr id="3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91135" cy="222885"/>
                    </a:xfrm>
                    <a:prstGeom prst="rect">
                      <a:avLst/>
                    </a:prstGeom>
                    <a:noFill/>
                    <a:ln>
                      <a:noFill/>
                    </a:ln>
                  </pic:spPr>
                </pic:pic>
              </a:graphicData>
            </a:graphic>
          </wp:inline>
        </w:drawing>
      </w:r>
      <w:r>
        <w:rPr>
          <w:rFonts w:hint="eastAsia"/>
          <w:lang w:bidi="ar"/>
        </w:rPr>
        <w:t>=</w:t>
      </w:r>
      <w:r>
        <w:rPr>
          <w:lang w:bidi="ar"/>
        </w:rPr>
        <w:t>125mm</w:t>
      </w:r>
      <w:r>
        <w:rPr>
          <w:rFonts w:hint="eastAsia"/>
          <w:lang w:bidi="ar"/>
        </w:rPr>
        <w:t xml:space="preserve">  因此取</w:t>
      </w:r>
      <w:r>
        <w:rPr>
          <w:lang w:bidi="ar"/>
        </w:rPr>
        <w:t xml:space="preserve"> </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d1</m:t>
            </m:r>
            <m:ctrlPr>
              <w:rPr>
                <w:rFonts w:ascii="Cambria Math" w:hAnsi="Cambria Math"/>
                <w:i/>
              </w:rPr>
            </m:ctrlPr>
          </m:sub>
        </m:sSub>
        <m:r>
          <m:rPr/>
          <w:rPr>
            <w:rFonts w:ascii="Cambria Math" w:hAnsi="Cambria Math"/>
          </w:rPr>
          <m:t>=200mm</m:t>
        </m:r>
      </m:oMath>
    </w:p>
    <w:p>
      <w:pPr>
        <w:ind w:firstLine="0" w:firstLineChars="0"/>
      </w:pPr>
      <w:r>
        <w:pict>
          <v:shape id="_x0000_s1033" o:spid="_x0000_s1033" o:spt="75" type="#_x0000_t75" style="position:absolute;left:0pt;margin-top:2.85pt;height:248.95pt;width:414.95pt;mso-position-horizontal:left;mso-position-horizontal-relative:margin;mso-wrap-distance-bottom:0pt;mso-wrap-distance-top:0pt;z-index:251662336;mso-width-relative:page;mso-height-relative:page;" o:ole="t" filled="f" o:preferrelative="t" stroked="f" coordsize="21600,21600">
            <v:path/>
            <v:fill on="f" focussize="0,0"/>
            <v:stroke on="f" joinstyle="miter"/>
            <v:imagedata r:id="rId36" o:title=""/>
            <o:lock v:ext="edit" aspectratio="t"/>
            <w10:wrap type="topAndBottom"/>
          </v:shape>
          <o:OLEObject Type="Embed" ProgID="Word.Document.12" ShapeID="_x0000_s1033" DrawAspect="Content" ObjectID="_1468075727" r:id="rId35">
            <o:LockedField>false</o:LockedField>
          </o:OLEObject>
        </w:pict>
      </w:r>
      <w:r>
        <w:rPr>
          <w:rFonts w:hint="eastAsia"/>
          <w:lang w:bidi="ar"/>
        </w:rPr>
        <w:t>（</w:t>
      </w:r>
      <w:r>
        <w:rPr>
          <w:lang w:bidi="ar"/>
        </w:rPr>
        <w:t>7</w:t>
      </w:r>
      <w:r>
        <w:rPr>
          <w:rFonts w:hint="eastAsia"/>
          <w:lang w:bidi="ar"/>
        </w:rPr>
        <w:t>）初定中心距</w:t>
      </w:r>
      <w:r>
        <w:rPr>
          <w:lang w:bidi="ar"/>
        </w:rPr>
        <w:drawing>
          <wp:inline distT="0" distB="0" distL="0" distR="0">
            <wp:extent cx="182880" cy="23050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p>
    <w:p>
      <w:pPr>
        <w:spacing w:line="240" w:lineRule="auto"/>
        <w:ind w:right="480" w:rightChars="200" w:firstLine="0" w:firstLineChars="0"/>
        <w:jc w:val="right"/>
      </w:pPr>
      <m:oMath>
        <m:r>
          <m:rPr/>
          <w:rPr>
            <w:rFonts w:ascii="Cambria Math" w:hAnsi="Cambria Math" w:cs="宋体"/>
          </w:rPr>
          <m:t>0.7(</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a</m:t>
            </m:r>
            <m:ctrlPr>
              <w:rPr>
                <w:rFonts w:ascii="Cambria Math" w:hAnsi="Cambria Math" w:cs="宋体"/>
                <w:i/>
              </w:rPr>
            </m:ctrlPr>
          </m:e>
          <m:sub>
            <m:r>
              <m:rPr/>
              <w:rPr>
                <w:rFonts w:ascii="Cambria Math" w:hAnsi="Cambria Math" w:cs="宋体"/>
              </w:rPr>
              <m:t>0</m:t>
            </m:r>
            <m:ctrlPr>
              <w:rPr>
                <w:rFonts w:ascii="Cambria Math" w:hAnsi="Cambria Math" w:cs="宋体"/>
                <w:i/>
              </w:rPr>
            </m:ctrlPr>
          </m:sub>
        </m:sSub>
        <m:r>
          <m:rPr/>
          <w:rPr>
            <w:rFonts w:ascii="Cambria Math" w:hAnsi="Cambria Math" w:cs="宋体"/>
          </w:rPr>
          <m:t>≤2(</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r>
          <m:rPr/>
          <w:rPr>
            <w:rFonts w:ascii="Cambria Math" w:hAnsi="Cambria Math" w:cs="宋体"/>
          </w:rPr>
          <m:t>)</m:t>
        </m:r>
      </m:oMath>
      <w:r>
        <w:rPr>
          <w:rFonts w:hint="eastAsia"/>
          <w:lang w:bidi="ar"/>
        </w:rPr>
        <w:t xml:space="preserve">               </w:t>
      </w:r>
      <w:r>
        <w:rPr>
          <w:sz w:val="28"/>
          <w:szCs w:val="28"/>
          <w:lang w:bidi="ar"/>
        </w:rPr>
        <w:t>（4-5）</w:t>
      </w:r>
    </w:p>
    <w:p>
      <w:pPr>
        <w:spacing w:line="240" w:lineRule="auto"/>
        <w:ind w:firstLine="480"/>
      </w:pPr>
      <w:r>
        <w:rPr>
          <w:lang w:bidi="ar"/>
        </w:rPr>
        <w:t>350</w:t>
      </w:r>
      <w:r>
        <w:rPr>
          <w:lang w:bidi="ar"/>
        </w:rPr>
        <w:drawing>
          <wp:inline distT="0" distB="0" distL="0" distR="0">
            <wp:extent cx="127000" cy="151130"/>
            <wp:effectExtent l="0" t="0" r="0" b="0"/>
            <wp:docPr id="4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27000" cy="151130"/>
                    </a:xfrm>
                    <a:prstGeom prst="rect">
                      <a:avLst/>
                    </a:prstGeom>
                    <a:noFill/>
                    <a:ln>
                      <a:noFill/>
                    </a:ln>
                  </pic:spPr>
                </pic:pic>
              </a:graphicData>
            </a:graphic>
          </wp:inline>
        </w:drawing>
      </w:r>
      <w:r>
        <w:rPr>
          <w:lang w:bidi="ar"/>
        </w:rPr>
        <w:drawing>
          <wp:inline distT="0" distB="0" distL="0" distR="0">
            <wp:extent cx="182880" cy="2305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lang w:bidi="ar"/>
        </w:rPr>
        <w:drawing>
          <wp:inline distT="0" distB="0" distL="0" distR="0">
            <wp:extent cx="127000" cy="151130"/>
            <wp:effectExtent l="0" t="0" r="0" b="0"/>
            <wp:docPr id="4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27000" cy="151130"/>
                    </a:xfrm>
                    <a:prstGeom prst="rect">
                      <a:avLst/>
                    </a:prstGeom>
                    <a:noFill/>
                    <a:ln>
                      <a:noFill/>
                    </a:ln>
                  </pic:spPr>
                </pic:pic>
              </a:graphicData>
            </a:graphic>
          </wp:inline>
        </w:drawing>
      </w:r>
      <w:r>
        <w:rPr>
          <w:lang w:bidi="ar"/>
        </w:rPr>
        <w:t>1000</w:t>
      </w:r>
    </w:p>
    <w:p>
      <w:pPr>
        <w:ind w:firstLine="480"/>
      </w:pPr>
      <w:r>
        <w:rPr>
          <w:rFonts w:hint="eastAsia"/>
          <w:lang w:bidi="ar"/>
        </w:rPr>
        <w:t>初步选择皮带轮的中心距为</w:t>
      </w:r>
      <w:r>
        <w:rPr>
          <w:lang w:bidi="ar"/>
        </w:rPr>
        <w:t>600mm</w:t>
      </w:r>
      <w:r>
        <w:rPr>
          <w:rFonts w:hint="eastAsia"/>
          <w:lang w:bidi="ar"/>
        </w:rPr>
        <w:t>。</w:t>
      </w:r>
    </w:p>
    <w:p>
      <w:pPr>
        <w:ind w:firstLine="0" w:firstLineChars="0"/>
        <w:rPr>
          <w:lang w:bidi="ar"/>
        </w:rPr>
      </w:pPr>
      <w:r>
        <w:rPr>
          <w:rFonts w:hint="eastAsia"/>
          <w:lang w:bidi="ar"/>
        </w:rPr>
        <w:t>（</w:t>
      </w:r>
      <w:r>
        <w:rPr>
          <w:lang w:bidi="ar"/>
        </w:rPr>
        <w:t>8</w:t>
      </w:r>
      <w:r>
        <w:rPr>
          <w:rFonts w:hint="eastAsia"/>
          <w:lang w:bidi="ar"/>
        </w:rPr>
        <w:t>）番茄打浆机中皮带轮所需要的带的基准长度</w:t>
      </w:r>
      <w:r>
        <w:rPr>
          <w:lang w:bidi="ar"/>
        </w:rPr>
        <w:drawing>
          <wp:inline distT="0" distB="0" distL="0" distR="0">
            <wp:extent cx="246380" cy="2305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246380" cy="230505"/>
                    </a:xfrm>
                    <a:prstGeom prst="rect">
                      <a:avLst/>
                    </a:prstGeom>
                    <a:noFill/>
                    <a:ln>
                      <a:noFill/>
                    </a:ln>
                  </pic:spPr>
                </pic:pic>
              </a:graphicData>
            </a:graphic>
          </wp:inline>
        </w:drawing>
      </w:r>
      <w:r>
        <w:rPr>
          <w:rFonts w:hint="eastAsia"/>
          <w:lang w:bidi="ar"/>
        </w:rPr>
        <w:t xml:space="preserve"> </w:t>
      </w:r>
    </w:p>
    <w:p>
      <w:pPr>
        <w:spacing w:line="240" w:lineRule="auto"/>
        <w:ind w:right="480" w:rightChars="200" w:firstLine="0" w:firstLineChars="0"/>
        <w:jc w:val="right"/>
      </w:pPr>
      <m:oMath>
        <m:sSub>
          <m:sSubPr>
            <m:ctrlPr>
              <w:rPr>
                <w:rFonts w:ascii="Cambria Math" w:hAnsi="Cambria Math" w:cs="宋体"/>
                <w:i/>
              </w:rPr>
            </m:ctrlPr>
          </m:sSubPr>
          <m:e>
            <m:r>
              <m:rPr/>
              <w:rPr>
                <w:rFonts w:ascii="Cambria Math" w:hAnsi="Cambria Math" w:cs="宋体"/>
              </w:rPr>
              <m:t>L</m:t>
            </m:r>
            <m:ctrlPr>
              <w:rPr>
                <w:rFonts w:ascii="Cambria Math" w:hAnsi="Cambria Math" w:cs="宋体"/>
                <w:i/>
              </w:rPr>
            </m:ctrlPr>
          </m:e>
          <m:sub>
            <m:r>
              <m:rPr/>
              <w:rPr>
                <w:rFonts w:ascii="Cambria Math" w:hAnsi="Cambria Math" w:cs="宋体"/>
              </w:rPr>
              <m:t>d0</m:t>
            </m:r>
            <m:ctrlPr>
              <w:rPr>
                <w:rFonts w:ascii="Cambria Math" w:hAnsi="Cambria Math" w:cs="宋体"/>
                <w:i/>
              </w:rPr>
            </m:ctrlPr>
          </m:sub>
        </m:sSub>
        <m:r>
          <m:rPr/>
          <w:rPr>
            <w:rFonts w:ascii="Cambria Math" w:hAnsi="Cambria Math" w:cs="宋体"/>
          </w:rPr>
          <m:t>=2</m:t>
        </m:r>
        <m:sSub>
          <m:sSubPr>
            <m:ctrlPr>
              <w:rPr>
                <w:rFonts w:ascii="Cambria Math" w:hAnsi="Cambria Math" w:cs="宋体"/>
                <w:i/>
              </w:rPr>
            </m:ctrlPr>
          </m:sSubPr>
          <m:e>
            <m:r>
              <m:rPr/>
              <w:rPr>
                <w:rFonts w:ascii="Cambria Math" w:hAnsi="Cambria Math" w:cs="宋体"/>
              </w:rPr>
              <m:t>a</m:t>
            </m:r>
            <m:ctrlPr>
              <w:rPr>
                <w:rFonts w:ascii="Cambria Math" w:hAnsi="Cambria Math" w:cs="宋体"/>
                <w:i/>
              </w:rPr>
            </m:ctrlPr>
          </m:e>
          <m:sub>
            <m:r>
              <m:rPr/>
              <w:rPr>
                <w:rFonts w:ascii="Cambria Math" w:hAnsi="Cambria Math" w:cs="宋体"/>
              </w:rPr>
              <m:t>0</m:t>
            </m:r>
            <m:ctrlPr>
              <w:rPr>
                <w:rFonts w:ascii="Cambria Math" w:hAnsi="Cambria Math" w:cs="宋体"/>
                <w:i/>
              </w:rPr>
            </m:ctrlPr>
          </m:sub>
        </m:sSub>
        <m:r>
          <m:rPr/>
          <w:rPr>
            <w:rFonts w:ascii="Cambria Math" w:hAnsi="Cambria Math" w:cs="宋体"/>
          </w:rPr>
          <m:t>+</m:t>
        </m:r>
        <m:f>
          <m:fPr>
            <m:ctrlPr>
              <w:rPr>
                <w:rFonts w:ascii="Cambria Math" w:hAnsi="Cambria Math" w:cs="宋体"/>
                <w:i/>
              </w:rPr>
            </m:ctrlPr>
          </m:fPr>
          <m:num>
            <m:r>
              <m:rPr/>
              <w:rPr>
                <w:rFonts w:ascii="Cambria Math" w:hAnsi="Cambria Math" w:cs="宋体"/>
              </w:rPr>
              <m:t>π</m:t>
            </m:r>
            <m:ctrlPr>
              <w:rPr>
                <w:rFonts w:ascii="Cambria Math" w:hAnsi="Cambria Math" w:cs="宋体"/>
                <w:i/>
              </w:rPr>
            </m:ctrlPr>
          </m:num>
          <m:den>
            <m:r>
              <m:rPr/>
              <w:rPr>
                <w:rFonts w:ascii="Cambria Math" w:hAnsi="Cambria Math" w:cs="宋体"/>
              </w:rPr>
              <m:t>2</m:t>
            </m:r>
            <m:ctrlPr>
              <w:rPr>
                <w:rFonts w:ascii="Cambria Math" w:hAnsi="Cambria Math" w:cs="宋体"/>
                <w:i/>
              </w:rPr>
            </m:ctrlPr>
          </m:den>
        </m:f>
        <m:d>
          <m:dPr>
            <m:ctrlPr>
              <w:rPr>
                <w:rFonts w:ascii="Cambria Math" w:hAnsi="Cambria Math" w:cs="宋体"/>
                <w:i/>
              </w:rPr>
            </m:ctrlPr>
          </m:dPr>
          <m:e>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ctrlPr>
              <w:rPr>
                <w:rFonts w:ascii="Cambria Math" w:hAnsi="Cambria Math" w:cs="宋体"/>
                <w:i/>
              </w:rPr>
            </m:ctrlPr>
          </m:e>
        </m:d>
        <m:r>
          <m:rPr/>
          <w:rPr>
            <w:rFonts w:ascii="Cambria Math" w:hAnsi="Cambria Math" w:cs="宋体"/>
          </w:rPr>
          <m:t>+</m:t>
        </m:r>
        <m:f>
          <m:fPr>
            <m:ctrlPr>
              <w:rPr>
                <w:rFonts w:ascii="Cambria Math" w:hAnsi="Cambria Math" w:cs="宋体"/>
                <w:i/>
              </w:rPr>
            </m:ctrlPr>
          </m:fPr>
          <m:num>
            <m:sSup>
              <m:sSupPr>
                <m:ctrlPr>
                  <w:rPr>
                    <w:rFonts w:ascii="Cambria Math" w:hAnsi="Cambria Math" w:cs="宋体"/>
                    <w:i/>
                  </w:rPr>
                </m:ctrlPr>
              </m:sSupPr>
              <m:e>
                <m:d>
                  <m:dPr>
                    <m:ctrlPr>
                      <w:rPr>
                        <w:rFonts w:ascii="Cambria Math" w:hAnsi="Cambria Math" w:cs="宋体"/>
                        <w:i/>
                      </w:rPr>
                    </m:ctrlPr>
                  </m:dPr>
                  <m:e>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 xml:space="preserve">  </m:t>
            </m:r>
            <m:ctrlPr>
              <w:rPr>
                <w:rFonts w:ascii="Cambria Math" w:hAnsi="Cambria Math" w:cs="宋体"/>
                <w:i/>
              </w:rPr>
            </m:ctrlPr>
          </m:num>
          <m:den>
            <m:r>
              <m:rPr/>
              <w:rPr>
                <w:rFonts w:ascii="Cambria Math" w:hAnsi="Cambria Math" w:cs="宋体"/>
              </w:rPr>
              <m:t>4</m:t>
            </m:r>
            <m:sSub>
              <m:sSubPr>
                <m:ctrlPr>
                  <w:rPr>
                    <w:rFonts w:ascii="Cambria Math" w:hAnsi="Cambria Math" w:cs="宋体"/>
                    <w:i/>
                  </w:rPr>
                </m:ctrlPr>
              </m:sSubPr>
              <m:e>
                <m:r>
                  <m:rPr/>
                  <w:rPr>
                    <w:rFonts w:ascii="Cambria Math" w:hAnsi="Cambria Math" w:cs="宋体"/>
                  </w:rPr>
                  <m:t>a</m:t>
                </m:r>
                <m:ctrlPr>
                  <w:rPr>
                    <w:rFonts w:ascii="Cambria Math" w:hAnsi="Cambria Math" w:cs="宋体"/>
                    <w:i/>
                  </w:rPr>
                </m:ctrlPr>
              </m:e>
              <m:sub>
                <m:r>
                  <m:rPr/>
                  <w:rPr>
                    <w:rFonts w:ascii="Cambria Math" w:hAnsi="Cambria Math" w:cs="宋体"/>
                  </w:rPr>
                  <m:t>0</m:t>
                </m:r>
                <m:ctrlPr>
                  <w:rPr>
                    <w:rFonts w:ascii="Cambria Math" w:hAnsi="Cambria Math" w:cs="宋体"/>
                    <w:i/>
                  </w:rPr>
                </m:ctrlPr>
              </m:sub>
            </m:sSub>
            <m:ctrlPr>
              <w:rPr>
                <w:rFonts w:ascii="Cambria Math" w:hAnsi="Cambria Math" w:cs="宋体"/>
                <w:i/>
              </w:rPr>
            </m:ctrlPr>
          </m:den>
        </m:f>
      </m:oMath>
      <w:r>
        <w:rPr>
          <w:rFonts w:hint="eastAsia"/>
          <w:lang w:bidi="ar"/>
        </w:rPr>
        <w:t xml:space="preserve">            </w:t>
      </w:r>
      <w:r>
        <w:rPr>
          <w:rFonts w:hint="eastAsia"/>
          <w:sz w:val="28"/>
          <w:szCs w:val="28"/>
          <w:lang w:bidi="ar"/>
        </w:rPr>
        <w:t>（</w:t>
      </w:r>
      <w:r>
        <w:rPr>
          <w:sz w:val="28"/>
          <w:szCs w:val="28"/>
          <w:lang w:bidi="ar"/>
        </w:rPr>
        <w:t>4</w:t>
      </w:r>
      <w:r>
        <w:rPr>
          <w:rFonts w:hint="eastAsia"/>
          <w:sz w:val="28"/>
          <w:szCs w:val="28"/>
          <w:lang w:bidi="ar"/>
        </w:rPr>
        <w:t>-</w:t>
      </w:r>
      <w:r>
        <w:rPr>
          <w:sz w:val="28"/>
          <w:szCs w:val="28"/>
          <w:lang w:bidi="ar"/>
        </w:rPr>
        <w:t>6</w:t>
      </w:r>
      <w:r>
        <w:rPr>
          <w:rFonts w:hint="eastAsia"/>
          <w:sz w:val="28"/>
          <w:szCs w:val="28"/>
          <w:lang w:bidi="ar"/>
        </w:rPr>
        <w:t>）</w:t>
      </w:r>
    </w:p>
    <w:p>
      <w:pPr>
        <w:spacing w:line="240" w:lineRule="auto"/>
        <w:ind w:firstLine="480"/>
        <w:rPr>
          <w:i/>
        </w:rPr>
      </w:pPr>
      <w:r>
        <w:rPr>
          <w:rFonts w:hint="eastAsia"/>
          <w:lang w:bidi="ar"/>
        </w:rPr>
        <w:t xml:space="preserve">  </w:t>
      </w:r>
      <w:r>
        <w:rPr>
          <w:lang w:bidi="ar"/>
        </w:rPr>
        <w:t xml:space="preserve">               </w:t>
      </w:r>
      <w:r>
        <w:rPr>
          <w:rFonts w:hint="eastAsia"/>
          <w:lang w:bidi="ar"/>
        </w:rPr>
        <w:t xml:space="preserve"> </w:t>
      </w:r>
      <m:oMath>
        <m:r>
          <m:rPr/>
          <w:rPr>
            <w:rFonts w:hint="eastAsia" w:ascii="Cambria Math" w:hAnsi="Cambria Math" w:cs="宋体"/>
          </w:rPr>
          <m:t>=</m:t>
        </m:r>
        <m:r>
          <m:rPr/>
          <w:rPr>
            <w:rFonts w:ascii="Cambria Math" w:hAnsi="Cambria Math" w:cs="宋体"/>
          </w:rPr>
          <m:t>2×600+</m:t>
        </m:r>
        <m:f>
          <m:fPr>
            <m:ctrlPr>
              <w:rPr>
                <w:rFonts w:ascii="Cambria Math" w:hAnsi="Cambria Math" w:cs="宋体"/>
                <w:i/>
              </w:rPr>
            </m:ctrlPr>
          </m:fPr>
          <m:num>
            <m:r>
              <m:rPr/>
              <w:rPr>
                <w:rFonts w:ascii="Cambria Math" w:hAnsi="Cambria Math" w:cs="宋体"/>
              </w:rPr>
              <m:t>π</m:t>
            </m:r>
            <m:ctrlPr>
              <w:rPr>
                <w:rFonts w:ascii="Cambria Math" w:hAnsi="Cambria Math" w:cs="宋体"/>
                <w:i/>
              </w:rPr>
            </m:ctrlPr>
          </m:num>
          <m:den>
            <m:r>
              <m:rPr/>
              <w:rPr>
                <w:rFonts w:ascii="Cambria Math" w:hAnsi="Cambria Math" w:cs="宋体"/>
              </w:rPr>
              <m:t>2</m:t>
            </m:r>
            <m:ctrlPr>
              <w:rPr>
                <w:rFonts w:ascii="Cambria Math" w:hAnsi="Cambria Math" w:cs="宋体"/>
                <w:i/>
              </w:rPr>
            </m:ctrlPr>
          </m:den>
        </m:f>
        <m:d>
          <m:dPr>
            <m:ctrlPr>
              <w:rPr>
                <w:rFonts w:ascii="Cambria Math" w:hAnsi="Cambria Math" w:cs="宋体"/>
                <w:i/>
              </w:rPr>
            </m:ctrlPr>
          </m:dPr>
          <m:e>
            <m:r>
              <m:rPr/>
              <w:rPr>
                <w:rFonts w:ascii="Cambria Math" w:hAnsi="Cambria Math" w:cs="宋体"/>
              </w:rPr>
              <m:t>200+300</m:t>
            </m:r>
            <m:ctrlPr>
              <w:rPr>
                <w:rFonts w:ascii="Cambria Math" w:hAnsi="Cambria Math" w:cs="宋体"/>
                <w:i/>
              </w:rPr>
            </m:ctrlPr>
          </m:e>
        </m:d>
        <m:r>
          <m:rPr/>
          <w:rPr>
            <w:rFonts w:ascii="Cambria Math" w:hAnsi="Cambria Math" w:cs="宋体"/>
          </w:rPr>
          <m:t>+</m:t>
        </m:r>
        <m:f>
          <m:fPr>
            <m:ctrlPr>
              <w:rPr>
                <w:rFonts w:ascii="Cambria Math" w:hAnsi="Cambria Math" w:cs="宋体"/>
                <w:i/>
              </w:rPr>
            </m:ctrlPr>
          </m:fPr>
          <m:num>
            <m:sSup>
              <m:sSupPr>
                <m:ctrlPr>
                  <w:rPr>
                    <w:rFonts w:ascii="Cambria Math" w:hAnsi="Cambria Math" w:cs="宋体"/>
                    <w:i/>
                  </w:rPr>
                </m:ctrlPr>
              </m:sSupPr>
              <m:e>
                <m:d>
                  <m:dPr>
                    <m:ctrlPr>
                      <w:rPr>
                        <w:rFonts w:ascii="Cambria Math" w:hAnsi="Cambria Math" w:cs="宋体"/>
                        <w:i/>
                      </w:rPr>
                    </m:ctrlPr>
                  </m:dPr>
                  <m:e>
                    <m:r>
                      <m:rPr/>
                      <w:rPr>
                        <w:rFonts w:ascii="Cambria Math" w:hAnsi="Cambria Math" w:cs="宋体"/>
                      </w:rPr>
                      <m:t>300−200</m:t>
                    </m:r>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num>
          <m:den>
            <m:r>
              <m:rPr/>
              <w:rPr>
                <w:rFonts w:ascii="Cambria Math" w:hAnsi="Cambria Math" w:cs="宋体"/>
              </w:rPr>
              <m:t>4×600</m:t>
            </m:r>
            <m:ctrlPr>
              <w:rPr>
                <w:rFonts w:ascii="Cambria Math" w:hAnsi="Cambria Math" w:cs="宋体"/>
                <w:i/>
              </w:rPr>
            </m:ctrlPr>
          </m:den>
        </m:f>
      </m:oMath>
    </w:p>
    <w:p>
      <w:pPr>
        <w:spacing w:line="240" w:lineRule="auto"/>
        <w:ind w:firstLine="199" w:firstLineChars="83"/>
        <w:rPr>
          <w:iCs/>
          <w:lang w:bidi="ar"/>
        </w:rPr>
      </w:pPr>
      <m:oMathPara>
        <m:oMathParaPr>
          <m:jc m:val="left"/>
        </m:oMathParaPr>
        <m:oMath>
          <m:r>
            <m:rPr/>
            <w:rPr>
              <w:rFonts w:ascii="Cambria Math" w:hAnsi="Cambria Math"/>
            </w:rPr>
            <m:t xml:space="preserve">                                                 </m:t>
          </m:r>
          <m:r>
            <m:rPr>
              <m:sty m:val="p"/>
            </m:rPr>
            <w:rPr>
              <w:rFonts w:ascii="Cambria Math" w:hAnsi="Cambria Math" w:cs="宋体"/>
            </w:rPr>
            <m:t>=1989.56mm</m:t>
          </m:r>
        </m:oMath>
      </m:oMathPara>
    </w:p>
    <w:p>
      <w:pPr>
        <w:spacing w:line="240" w:lineRule="auto"/>
        <w:ind w:firstLine="480"/>
      </w:pPr>
      <w:r>
        <w:rPr>
          <w:rFonts w:hint="eastAsia"/>
          <w:lang w:bidi="ar"/>
        </w:rPr>
        <w:t xml:space="preserve">    </w:t>
      </w:r>
      <w:bookmarkStart w:id="48" w:name="_MON_1683130856"/>
      <w:bookmarkEnd w:id="48"/>
      <w:r>
        <w:rPr>
          <w:lang w:bidi="ar"/>
        </w:rPr>
        <w:object>
          <v:shape id="_x0000_i1025" o:spt="75" type="#_x0000_t75" style="height:93pt;width:415.5pt;" o:ole="t" filled="f" o:preferrelative="t" stroked="f" coordsize="21600,21600">
            <v:path/>
            <v:fill on="f" focussize="0,0"/>
            <v:stroke on="f" joinstyle="miter"/>
            <v:imagedata r:id="rId42" o:title=""/>
            <o:lock v:ext="edit" aspectratio="t"/>
            <w10:wrap type="none"/>
            <w10:anchorlock/>
          </v:shape>
          <o:OLEObject Type="Embed" ProgID="Word.Document.12" ShapeID="_x0000_i1025" DrawAspect="Content" ObjectID="_1468075728" r:id="rId41">
            <o:LockedField>false</o:LockedField>
          </o:OLEObject>
        </w:object>
      </w:r>
    </w:p>
    <w:p>
      <w:pPr>
        <w:spacing w:line="240" w:lineRule="auto"/>
        <w:ind w:right="480" w:rightChars="200" w:firstLine="0" w:firstLineChars="0"/>
        <w:jc w:val="right"/>
      </w:pPr>
      <m:oMath>
        <m:sSub>
          <m:sSubPr>
            <m:ctrlPr>
              <w:rPr>
                <w:rFonts w:ascii="Cambria Math" w:hAnsi="Cambria Math" w:cs="宋体"/>
                <w:i/>
              </w:rPr>
            </m:ctrlPr>
          </m:sSubPr>
          <m:e>
            <m:r>
              <m:rPr/>
              <w:rPr>
                <w:rFonts w:ascii="Cambria Math" w:hAnsi="Cambria Math" w:cs="宋体"/>
              </w:rPr>
              <m:t>α</m:t>
            </m:r>
            <m:ctrlPr>
              <w:rPr>
                <w:rFonts w:ascii="Cambria Math" w:hAnsi="Cambria Math" w:cs="宋体"/>
                <w:i/>
              </w:rPr>
            </m:ctrlPr>
          </m:e>
          <m:sub>
            <m:r>
              <m:rPr/>
              <w:rPr>
                <w:rFonts w:ascii="Cambria Math" w:hAnsi="Cambria Math" w:cs="宋体"/>
              </w:rPr>
              <m:t>1</m:t>
            </m:r>
            <m:ctrlPr>
              <w:rPr>
                <w:rFonts w:ascii="Cambria Math" w:hAnsi="Cambria Math" w:cs="宋体"/>
                <w:i/>
              </w:rPr>
            </m:ctrlPr>
          </m:sub>
        </m:sSub>
        <m:r>
          <m:rPr/>
          <w:rPr>
            <w:rFonts w:ascii="Cambria Math" w:hAnsi="Cambria Math" w:cs="宋体"/>
          </w:rPr>
          <m:t>=180°−</m:t>
        </m:r>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ctrlPr>
              <w:rPr>
                <w:rFonts w:ascii="Cambria Math" w:hAnsi="Cambria Math" w:cs="宋体"/>
                <w:i/>
              </w:rPr>
            </m:ctrlPr>
          </m:num>
          <m:den>
            <m:r>
              <m:rPr/>
              <w:rPr>
                <w:rFonts w:ascii="Cambria Math" w:hAnsi="Cambria Math" w:cs="宋体"/>
              </w:rPr>
              <m:t>a</m:t>
            </m:r>
            <m:ctrlPr>
              <w:rPr>
                <w:rFonts w:ascii="Cambria Math" w:hAnsi="Cambria Math" w:cs="宋体"/>
                <w:i/>
              </w:rPr>
            </m:ctrlPr>
          </m:den>
        </m:f>
        <m:r>
          <m:rPr/>
          <w:rPr>
            <w:rFonts w:ascii="Cambria Math" w:hAnsi="Cambria Math" w:cs="宋体"/>
          </w:rPr>
          <m:t>×57.3°=170.5°</m:t>
        </m:r>
      </m:oMath>
      <w:r>
        <w:rPr>
          <w:rFonts w:hint="eastAsia"/>
          <w:lang w:bidi="ar"/>
        </w:rPr>
        <w:t xml:space="preserve">                 </w:t>
      </w:r>
      <w:r>
        <w:rPr>
          <w:sz w:val="28"/>
          <w:szCs w:val="28"/>
          <w:lang w:bidi="ar"/>
        </w:rPr>
        <w:t>（4-8）</w:t>
      </w:r>
    </w:p>
    <w:p>
      <w:pPr>
        <w:ind w:firstLine="480"/>
      </w:pPr>
      <w:r>
        <w:rPr>
          <w:rFonts w:hint="eastAsia"/>
          <w:lang w:bidi="ar"/>
        </w:rPr>
        <w:t>一般情况下</w:t>
      </w:r>
      <w:r>
        <w:rPr>
          <w:lang w:bidi="ar"/>
        </w:rPr>
        <w:drawing>
          <wp:inline distT="0" distB="0" distL="0" distR="0">
            <wp:extent cx="182880" cy="2146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182880" cy="214630"/>
                    </a:xfrm>
                    <a:prstGeom prst="rect">
                      <a:avLst/>
                    </a:prstGeom>
                    <a:noFill/>
                    <a:ln>
                      <a:noFill/>
                    </a:ln>
                  </pic:spPr>
                </pic:pic>
              </a:graphicData>
            </a:graphic>
          </wp:inline>
        </w:drawing>
      </w:r>
      <w:r>
        <w:rPr>
          <w:rFonts w:hint="eastAsia"/>
          <w:lang w:bidi="ar"/>
        </w:rPr>
        <w:t>≥</w:t>
      </w:r>
      <w:r>
        <w:rPr>
          <w:lang w:bidi="ar"/>
        </w:rPr>
        <w:t>120</w:t>
      </w:r>
      <w:r>
        <w:rPr>
          <w:lang w:bidi="ar"/>
        </w:rPr>
        <w:drawing>
          <wp:inline distT="0" distB="0" distL="0" distR="0">
            <wp:extent cx="87630" cy="191135"/>
            <wp:effectExtent l="0" t="0" r="0" b="0"/>
            <wp:docPr id="5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87630" cy="191135"/>
                    </a:xfrm>
                    <a:prstGeom prst="rect">
                      <a:avLst/>
                    </a:prstGeom>
                    <a:noFill/>
                    <a:ln>
                      <a:noFill/>
                    </a:ln>
                  </pic:spPr>
                </pic:pic>
              </a:graphicData>
            </a:graphic>
          </wp:inline>
        </w:drawing>
      </w:r>
      <w:r>
        <w:rPr>
          <w:rFonts w:hint="eastAsia"/>
          <w:lang w:bidi="ar"/>
        </w:rPr>
        <w:t>，最小也不得低于</w:t>
      </w:r>
      <w:r>
        <w:rPr>
          <w:lang w:bidi="ar"/>
        </w:rPr>
        <w:t>90</w:t>
      </w:r>
      <w:r>
        <w:rPr>
          <w:lang w:bidi="ar"/>
        </w:rPr>
        <w:drawing>
          <wp:inline distT="0" distB="0" distL="0" distR="0">
            <wp:extent cx="87630" cy="191135"/>
            <wp:effectExtent l="0" t="0" r="0" b="0"/>
            <wp:docPr id="5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87630" cy="191135"/>
                    </a:xfrm>
                    <a:prstGeom prst="rect">
                      <a:avLst/>
                    </a:prstGeom>
                    <a:noFill/>
                    <a:ln>
                      <a:noFill/>
                    </a:ln>
                  </pic:spPr>
                </pic:pic>
              </a:graphicData>
            </a:graphic>
          </wp:inline>
        </w:drawing>
      </w:r>
      <w:r>
        <w:rPr>
          <w:rFonts w:hint="eastAsia"/>
          <w:lang w:bidi="ar"/>
        </w:rPr>
        <w:t>，如果</w:t>
      </w:r>
      <w:r>
        <w:rPr>
          <w:lang w:bidi="ar"/>
        </w:rPr>
        <w:drawing>
          <wp:inline distT="0" distB="0" distL="0" distR="0">
            <wp:extent cx="182880" cy="2146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82880" cy="214630"/>
                    </a:xfrm>
                    <a:prstGeom prst="rect">
                      <a:avLst/>
                    </a:prstGeom>
                    <a:noFill/>
                    <a:ln>
                      <a:noFill/>
                    </a:ln>
                  </pic:spPr>
                </pic:pic>
              </a:graphicData>
            </a:graphic>
          </wp:inline>
        </w:drawing>
      </w:r>
      <w:r>
        <w:rPr>
          <w:rFonts w:hint="eastAsia"/>
          <w:lang w:bidi="ar"/>
        </w:rPr>
        <w:t>是在是太小了，应该增大a或者使用张紧轮</w:t>
      </w:r>
      <w:r>
        <w:rPr>
          <w:rFonts w:hint="eastAsia"/>
          <w:vertAlign w:val="superscript"/>
          <w:lang w:bidi="ar"/>
        </w:rPr>
        <w:t>[</w:t>
      </w:r>
      <w:r>
        <w:rPr>
          <w:vertAlign w:val="superscript"/>
          <w:lang w:bidi="ar"/>
        </w:rPr>
        <w:t>14]</w:t>
      </w:r>
      <w:r>
        <w:rPr>
          <w:rFonts w:hint="eastAsia"/>
          <w:lang w:bidi="ar"/>
        </w:rPr>
        <w:t>。</w:t>
      </w:r>
    </w:p>
    <w:p>
      <w:pPr>
        <w:ind w:firstLine="0" w:firstLineChars="0"/>
      </w:pPr>
      <w:r>
        <w:rPr>
          <w:rFonts w:hint="eastAsia"/>
          <w:lang w:bidi="ar"/>
        </w:rPr>
        <w:t>（</w:t>
      </w:r>
      <w:r>
        <w:rPr>
          <w:lang w:bidi="ar"/>
        </w:rPr>
        <w:t>11</w:t>
      </w:r>
      <w:r>
        <w:rPr>
          <w:rFonts w:hint="eastAsia"/>
          <w:lang w:bidi="ar"/>
        </w:rPr>
        <w:t>）番茄打浆机中皮带轮上一根</w:t>
      </w:r>
      <w:r>
        <w:rPr>
          <w:lang w:bidi="ar"/>
        </w:rPr>
        <w:t>V</w:t>
      </w:r>
      <w:r>
        <w:rPr>
          <w:rFonts w:hint="eastAsia"/>
          <w:lang w:bidi="ar"/>
        </w:rPr>
        <w:t>带的基本额定功率</w:t>
      </w:r>
      <w:r>
        <w:rPr>
          <w:lang w:bidi="ar"/>
        </w:rPr>
        <w:t>P</w:t>
      </w:r>
      <w:r>
        <w:rPr>
          <w:lang w:bidi="ar"/>
        </w:rPr>
        <w:drawing>
          <wp:inline distT="0" distB="0" distL="0" distR="0">
            <wp:extent cx="79375" cy="222885"/>
            <wp:effectExtent l="0" t="0" r="0" b="0"/>
            <wp:docPr id="5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79375" cy="222885"/>
                    </a:xfrm>
                    <a:prstGeom prst="rect">
                      <a:avLst/>
                    </a:prstGeom>
                    <a:noFill/>
                    <a:ln>
                      <a:noFill/>
                    </a:ln>
                  </pic:spPr>
                </pic:pic>
              </a:graphicData>
            </a:graphic>
          </wp:inline>
        </w:drawing>
      </w:r>
      <w:r>
        <w:rPr>
          <w:rFonts w:hint="eastAsia"/>
          <w:lang w:bidi="ar"/>
        </w:rPr>
        <w:t>：</w:t>
      </w:r>
    </w:p>
    <w:p>
      <w:pPr>
        <w:ind w:firstLine="480"/>
        <w:rPr>
          <w:lang w:bidi="ar"/>
        </w:rPr>
      </w:pPr>
      <w:r>
        <w:rPr>
          <w:rFonts w:hint="eastAsia"/>
          <w:lang w:bidi="ar"/>
        </w:rPr>
        <w:t xml:space="preserve">  现在已经知道了V带的型号，</w:t>
      </w:r>
      <m:oMath>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oMath>
      <w:r>
        <w:rPr>
          <w:rFonts w:hint="eastAsia"/>
          <w:lang w:bidi="ar"/>
        </w:rPr>
        <w:t>和</w:t>
      </w:r>
      <w:r>
        <w:rPr>
          <w:lang w:bidi="ar"/>
        </w:rPr>
        <w:drawing>
          <wp:inline distT="0" distB="0" distL="0" distR="0">
            <wp:extent cx="167005" cy="21463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rFonts w:hint="eastAsia"/>
          <w:lang w:bidi="ar"/>
        </w:rPr>
        <w:t>普通</w:t>
      </w:r>
      <w:r>
        <w:rPr>
          <w:lang w:bidi="ar"/>
        </w:rPr>
        <w:t>V</w:t>
      </w:r>
      <w:r>
        <w:rPr>
          <w:rFonts w:hint="eastAsia"/>
          <w:lang w:bidi="ar"/>
        </w:rPr>
        <w:t>带，通过查询成大先主编的机械设计手册表1</w:t>
      </w:r>
      <w:r>
        <w:rPr>
          <w:lang w:bidi="ar"/>
        </w:rPr>
        <w:t>2-1-18</w:t>
      </w:r>
      <w:r>
        <w:rPr>
          <w:rFonts w:hint="eastAsia"/>
          <w:lang w:bidi="ar"/>
        </w:rPr>
        <w:t xml:space="preserve">得 </w:t>
      </w:r>
      <w:r>
        <w:rPr>
          <w:color w:val="000000"/>
          <w:lang w:bidi="ar"/>
        </w:rPr>
        <w:drawing>
          <wp:inline distT="0" distB="0" distL="0" distR="0">
            <wp:extent cx="167005" cy="214630"/>
            <wp:effectExtent l="0" t="0" r="0" b="0"/>
            <wp:docPr id="56" name="图片 111"/>
            <wp:cNvGraphicFramePr/>
            <a:graphic xmlns:a="http://schemas.openxmlformats.org/drawingml/2006/main">
              <a:graphicData uri="http://schemas.openxmlformats.org/drawingml/2006/picture">
                <pic:pic xmlns:pic="http://schemas.openxmlformats.org/drawingml/2006/picture">
                  <pic:nvPicPr>
                    <pic:cNvPr id="56" name="图片 111"/>
                    <pic:cNvPicPr>
                      <a:picLocks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color w:val="000000"/>
          <w:lang w:bidi="ar"/>
        </w:rPr>
        <w:t>=5.13kw</w:t>
      </w:r>
    </w:p>
    <w:p>
      <w:pPr>
        <w:ind w:firstLine="480"/>
        <w:rPr>
          <w:color w:val="000000"/>
        </w:rPr>
      </w:pPr>
      <w:r>
        <w:rPr>
          <w:color w:val="000000"/>
          <w:lang w:bidi="ar"/>
        </w:rPr>
        <w:t xml:space="preserve">  因此一根普通V带的额定功率的增量为：</w:t>
      </w:r>
      <w:r>
        <w:rPr>
          <w:color w:val="000000"/>
          <w:lang w:bidi="ar"/>
        </w:rPr>
        <w:drawing>
          <wp:inline distT="0" distB="0" distL="0" distR="0">
            <wp:extent cx="151130" cy="158750"/>
            <wp:effectExtent l="0" t="0" r="0" b="0"/>
            <wp:docPr id="57"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51130" cy="158750"/>
                    </a:xfrm>
                    <a:prstGeom prst="rect">
                      <a:avLst/>
                    </a:prstGeom>
                    <a:noFill/>
                    <a:ln>
                      <a:noFill/>
                    </a:ln>
                  </pic:spPr>
                </pic:pic>
              </a:graphicData>
            </a:graphic>
          </wp:inline>
        </w:drawing>
      </w:r>
      <w:r>
        <w:rPr>
          <w:color w:val="000000"/>
          <w:lang w:bidi="ar"/>
        </w:rPr>
        <w:drawing>
          <wp:inline distT="0" distB="0" distL="0" distR="0">
            <wp:extent cx="167005" cy="214630"/>
            <wp:effectExtent l="0" t="0" r="0" b="0"/>
            <wp:docPr id="58" name="图片 110"/>
            <wp:cNvGraphicFramePr/>
            <a:graphic xmlns:a="http://schemas.openxmlformats.org/drawingml/2006/main">
              <a:graphicData uri="http://schemas.openxmlformats.org/drawingml/2006/picture">
                <pic:pic xmlns:pic="http://schemas.openxmlformats.org/drawingml/2006/picture">
                  <pic:nvPicPr>
                    <pic:cNvPr id="58" name="图片 110"/>
                    <pic:cNvPicPr>
                      <a:picLocks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color w:val="000000"/>
          <w:lang w:bidi="ar"/>
        </w:rPr>
        <w:t>=0.36</w:t>
      </w:r>
    </w:p>
    <w:p>
      <w:pPr>
        <w:spacing w:before="312" w:beforeLines="100" w:after="312" w:afterLines="100"/>
        <w:ind w:firstLine="480"/>
        <w:jc w:val="center"/>
        <w:textAlignment w:val="center"/>
        <w:rPr>
          <w:color w:val="000000"/>
        </w:rPr>
      </w:pPr>
      <w:r>
        <w:rPr>
          <w:color w:val="000000"/>
          <w:lang w:bidi="ar"/>
        </w:rPr>
        <w:drawing>
          <wp:inline distT="0" distB="0" distL="0" distR="0">
            <wp:extent cx="643890" cy="230505"/>
            <wp:effectExtent l="0" t="0" r="0" b="0"/>
            <wp:docPr id="59"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643890" cy="230505"/>
                    </a:xfrm>
                    <a:prstGeom prst="rect">
                      <a:avLst/>
                    </a:prstGeom>
                    <a:noFill/>
                    <a:ln>
                      <a:noFill/>
                    </a:ln>
                  </pic:spPr>
                </pic:pic>
              </a:graphicData>
            </a:graphic>
          </wp:inline>
        </w:drawing>
      </w:r>
      <w:r>
        <w:rPr>
          <w:color w:val="000000"/>
          <w:lang w:bidi="ar"/>
        </w:rPr>
        <w:t xml:space="preserve">     </w:t>
      </w:r>
      <w:r>
        <w:rPr>
          <w:color w:val="000000"/>
          <w:lang w:bidi="ar"/>
        </w:rPr>
        <w:drawing>
          <wp:inline distT="0" distB="0" distL="0" distR="0">
            <wp:extent cx="643890" cy="230505"/>
            <wp:effectExtent l="0" t="0" r="0" b="0"/>
            <wp:docPr id="60"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643890" cy="230505"/>
                    </a:xfrm>
                    <a:prstGeom prst="rect">
                      <a:avLst/>
                    </a:prstGeom>
                    <a:noFill/>
                    <a:ln>
                      <a:noFill/>
                    </a:ln>
                  </pic:spPr>
                </pic:pic>
              </a:graphicData>
            </a:graphic>
          </wp:inline>
        </w:drawing>
      </w:r>
    </w:p>
    <w:p>
      <w:pPr>
        <w:spacing w:before="312" w:beforeLines="100" w:after="312" w:afterLines="100" w:line="240" w:lineRule="auto"/>
        <w:ind w:right="480" w:rightChars="200" w:firstLine="0" w:firstLineChars="0"/>
        <w:jc w:val="right"/>
        <w:textAlignment w:val="center"/>
        <w:rPr>
          <w:color w:val="000000"/>
        </w:rPr>
      </w:pPr>
      <w:r>
        <w:rPr>
          <w:color w:val="000000"/>
          <w:lang w:bidi="ar"/>
        </w:rPr>
        <w:drawing>
          <wp:inline distT="0" distB="0" distL="0" distR="0">
            <wp:extent cx="1590040" cy="230505"/>
            <wp:effectExtent l="0" t="0" r="0" b="0"/>
            <wp:docPr id="61"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1590040" cy="230505"/>
                    </a:xfrm>
                    <a:prstGeom prst="rect">
                      <a:avLst/>
                    </a:prstGeom>
                    <a:noFill/>
                    <a:ln>
                      <a:noFill/>
                    </a:ln>
                  </pic:spPr>
                </pic:pic>
              </a:graphicData>
            </a:graphic>
          </wp:inline>
        </w:drawing>
      </w:r>
      <w:r>
        <w:rPr>
          <w:color w:val="000000"/>
          <w:lang w:bidi="ar"/>
        </w:rPr>
        <w:t xml:space="preserve">                  </w:t>
      </w:r>
      <w:r>
        <w:rPr>
          <w:color w:val="000000"/>
          <w:sz w:val="28"/>
          <w:szCs w:val="28"/>
          <w:lang w:bidi="ar"/>
        </w:rPr>
        <w:t>（4-9）</w:t>
      </w:r>
    </w:p>
    <w:p>
      <w:pPr>
        <w:spacing w:before="312" w:beforeLines="100" w:after="312" w:afterLines="100"/>
        <w:ind w:firstLine="3840" w:firstLineChars="1600"/>
        <w:textAlignment w:val="center"/>
        <w:rPr>
          <w:color w:val="000000"/>
        </w:rPr>
      </w:pPr>
      <m:oMathPara>
        <m:oMath>
          <m:r>
            <m:rPr/>
            <w:rPr>
              <w:rFonts w:ascii="Cambria Math" w:hAnsi="Cambria Math"/>
              <w:color w:val="000000"/>
            </w:rPr>
            <m:t>=</m:t>
          </m:r>
          <m:d>
            <m:dPr>
              <m:ctrlPr>
                <w:rPr>
                  <w:rFonts w:ascii="Cambria Math" w:hAnsi="Cambria Math"/>
                  <w:i/>
                  <w:color w:val="000000"/>
                </w:rPr>
              </m:ctrlPr>
            </m:dPr>
            <m:e>
              <m:r>
                <m:rPr/>
                <w:rPr>
                  <w:rFonts w:ascii="Cambria Math" w:hAnsi="Cambria Math"/>
                  <w:color w:val="000000"/>
                </w:rPr>
                <m:t>5.13+0.36</m:t>
              </m:r>
              <m:ctrlPr>
                <w:rPr>
                  <w:rFonts w:ascii="Cambria Math" w:hAnsi="Cambria Math"/>
                  <w:i/>
                  <w:color w:val="000000"/>
                </w:rPr>
              </m:ctrlPr>
            </m:e>
          </m:d>
          <m:r>
            <m:rPr/>
            <w:rPr>
              <w:rFonts w:ascii="Cambria Math" w:hAnsi="Cambria Math"/>
              <w:color w:val="000000"/>
            </w:rPr>
            <m:t>×0.98×0.98=5.27kw</m:t>
          </m:r>
        </m:oMath>
      </m:oMathPara>
    </w:p>
    <w:p>
      <w:pPr>
        <w:ind w:firstLine="0" w:firstLineChars="0"/>
      </w:pPr>
      <w:r>
        <w:rPr>
          <w:lang w:bidi="ar"/>
        </w:rPr>
        <w:t>（12）番茄打浆机中皮带轮上V带的根数Z：</w:t>
      </w:r>
    </w:p>
    <w:p>
      <w:pPr>
        <w:spacing w:line="240" w:lineRule="auto"/>
        <w:ind w:right="480" w:rightChars="200" w:firstLine="0" w:firstLineChars="0"/>
        <w:jc w:val="right"/>
      </w:pPr>
      <m:oMath>
        <m:r>
          <m:rPr/>
          <w:rPr>
            <w:rFonts w:ascii="Cambria Math" w:hAnsi="Cambria Math" w:cs="宋体"/>
          </w:rPr>
          <m:t>Z=</m:t>
        </m:r>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P</m:t>
                </m:r>
                <m:ctrlPr>
                  <w:rPr>
                    <w:rFonts w:ascii="Cambria Math" w:hAnsi="Cambria Math" w:cs="宋体"/>
                    <w:i/>
                  </w:rPr>
                </m:ctrlPr>
              </m:e>
              <m:sub>
                <m:r>
                  <m:rPr/>
                  <w:rPr>
                    <w:rFonts w:ascii="Cambria Math" w:hAnsi="Cambria Math" w:cs="宋体"/>
                  </w:rPr>
                  <m:t>d</m:t>
                </m:r>
                <m:ctrlPr>
                  <w:rPr>
                    <w:rFonts w:ascii="Cambria Math" w:hAnsi="Cambria Math" w:cs="宋体"/>
                    <w:i/>
                  </w:rPr>
                </m:ctrlPr>
              </m:sub>
            </m:sSub>
            <m:ctrlPr>
              <w:rPr>
                <w:rFonts w:ascii="Cambria Math" w:hAnsi="Cambria Math" w:cs="宋体"/>
                <w:i/>
              </w:rPr>
            </m:ctrlPr>
          </m:num>
          <m:den>
            <m:sSub>
              <m:sSubPr>
                <m:ctrlPr>
                  <w:rPr>
                    <w:rFonts w:ascii="Cambria Math" w:hAnsi="Cambria Math" w:cs="宋体"/>
                    <w:i/>
                  </w:rPr>
                </m:ctrlPr>
              </m:sSubPr>
              <m:e>
                <m:r>
                  <m:rPr/>
                  <w:rPr>
                    <w:rFonts w:ascii="Cambria Math" w:hAnsi="Cambria Math" w:cs="宋体"/>
                  </w:rPr>
                  <m:t>P</m:t>
                </m:r>
                <m:ctrlPr>
                  <w:rPr>
                    <w:rFonts w:ascii="Cambria Math" w:hAnsi="Cambria Math" w:cs="宋体"/>
                    <w:i/>
                  </w:rPr>
                </m:ctrlPr>
              </m:e>
              <m:sub>
                <m:r>
                  <m:rPr/>
                  <w:rPr>
                    <w:rFonts w:ascii="Cambria Math" w:hAnsi="Cambria Math" w:cs="宋体"/>
                  </w:rPr>
                  <m:t>r</m:t>
                </m:r>
                <m:ctrlPr>
                  <w:rPr>
                    <w:rFonts w:ascii="Cambria Math" w:hAnsi="Cambria Math" w:cs="宋体"/>
                    <w:i/>
                  </w:rPr>
                </m:ctrlPr>
              </m:sub>
            </m:sSub>
            <m:ctrlPr>
              <w:rPr>
                <w:rFonts w:ascii="Cambria Math" w:hAnsi="Cambria Math" w:cs="宋体"/>
                <w:i/>
              </w:rPr>
            </m:ctrlPr>
          </m:den>
        </m:f>
        <m:r>
          <m:rPr/>
          <w:rPr>
            <w:rFonts w:ascii="Cambria Math" w:hAnsi="Cambria Math" w:cs="宋体"/>
          </w:rPr>
          <m:t>=</m:t>
        </m:r>
        <m:f>
          <m:fPr>
            <m:ctrlPr>
              <w:rPr>
                <w:rFonts w:ascii="Cambria Math" w:hAnsi="Cambria Math" w:cs="宋体"/>
                <w:i/>
              </w:rPr>
            </m:ctrlPr>
          </m:fPr>
          <m:num>
            <m:r>
              <m:rPr/>
              <w:rPr>
                <w:rFonts w:ascii="Cambria Math" w:hAnsi="Cambria Math" w:cs="宋体"/>
              </w:rPr>
              <m:t>10.5</m:t>
            </m:r>
            <m:ctrlPr>
              <w:rPr>
                <w:rFonts w:ascii="Cambria Math" w:hAnsi="Cambria Math" w:cs="宋体"/>
                <w:i/>
              </w:rPr>
            </m:ctrlPr>
          </m:num>
          <m:den>
            <m:r>
              <m:rPr/>
              <w:rPr>
                <w:rFonts w:ascii="Cambria Math" w:hAnsi="Cambria Math" w:cs="宋体"/>
              </w:rPr>
              <m:t>5.27</m:t>
            </m:r>
            <m:ctrlPr>
              <w:rPr>
                <w:rFonts w:ascii="Cambria Math" w:hAnsi="Cambria Math" w:cs="宋体"/>
                <w:i/>
              </w:rPr>
            </m:ctrlPr>
          </m:den>
        </m:f>
        <m:r>
          <m:rPr/>
          <w:rPr>
            <w:rFonts w:ascii="Cambria Math" w:hAnsi="Cambria Math" w:cs="宋体"/>
          </w:rPr>
          <m:t>=1.99</m:t>
        </m:r>
      </m:oMath>
      <w:r>
        <w:rPr>
          <w:rFonts w:hint="eastAsia"/>
          <w:lang w:bidi="ar"/>
        </w:rPr>
        <w:t xml:space="preserve">       </w:t>
      </w:r>
      <w:r>
        <w:rPr>
          <w:lang w:bidi="ar"/>
        </w:rPr>
        <w:t xml:space="preserve">        </w:t>
      </w:r>
      <w:r>
        <w:rPr>
          <w:rFonts w:hint="eastAsia"/>
          <w:lang w:bidi="ar"/>
        </w:rPr>
        <w:t xml:space="preserve">       </w:t>
      </w:r>
      <w:r>
        <w:rPr>
          <w:rFonts w:hint="eastAsia"/>
          <w:sz w:val="28"/>
          <w:szCs w:val="28"/>
          <w:lang w:bidi="ar"/>
        </w:rPr>
        <w:t>（</w:t>
      </w:r>
      <w:r>
        <w:rPr>
          <w:sz w:val="28"/>
          <w:szCs w:val="28"/>
          <w:lang w:bidi="ar"/>
        </w:rPr>
        <w:t>4</w:t>
      </w:r>
      <w:r>
        <w:rPr>
          <w:rFonts w:hint="eastAsia"/>
          <w:sz w:val="28"/>
          <w:szCs w:val="28"/>
          <w:lang w:bidi="ar"/>
        </w:rPr>
        <w:t>-</w:t>
      </w:r>
      <w:r>
        <w:rPr>
          <w:sz w:val="28"/>
          <w:szCs w:val="28"/>
          <w:lang w:bidi="ar"/>
        </w:rPr>
        <w:t>10</w:t>
      </w:r>
      <w:r>
        <w:rPr>
          <w:rFonts w:hint="eastAsia"/>
          <w:sz w:val="28"/>
          <w:szCs w:val="28"/>
          <w:lang w:bidi="ar"/>
        </w:rPr>
        <w:t>）</w:t>
      </w:r>
    </w:p>
    <w:p>
      <w:pPr>
        <w:ind w:firstLine="480"/>
        <w:rPr>
          <w:lang w:bidi="ar"/>
        </w:rPr>
      </w:pPr>
      <w:r>
        <w:rPr>
          <w:rFonts w:hint="eastAsia"/>
          <w:lang w:bidi="ar"/>
        </w:rPr>
        <w:t xml:space="preserve">        查机械设计手册表</w:t>
      </w:r>
      <w:r>
        <w:rPr>
          <w:lang w:bidi="ar"/>
        </w:rPr>
        <w:t>12</w:t>
      </w:r>
      <w:r>
        <w:rPr>
          <w:rFonts w:hint="eastAsia"/>
          <w:lang w:bidi="ar"/>
        </w:rPr>
        <w:t>-</w:t>
      </w:r>
      <w:r>
        <w:rPr>
          <w:lang w:bidi="ar"/>
        </w:rPr>
        <w:t>1</w:t>
      </w:r>
      <w:r>
        <w:rPr>
          <w:rFonts w:hint="eastAsia"/>
          <w:lang w:bidi="ar"/>
        </w:rPr>
        <w:t>-</w:t>
      </w:r>
      <w:r>
        <w:rPr>
          <w:lang w:bidi="ar"/>
        </w:rPr>
        <w:t>24</w:t>
      </w:r>
      <w:r>
        <w:rPr>
          <w:rFonts w:hint="eastAsia"/>
          <w:lang w:bidi="ar"/>
        </w:rPr>
        <w:t>，</w:t>
      </w:r>
      <w:r>
        <w:rPr>
          <w:lang w:bidi="ar"/>
        </w:rPr>
        <w:tab/>
      </w:r>
      <w:r>
        <w:rPr>
          <w:rFonts w:hint="eastAsia"/>
          <w:lang w:bidi="ar"/>
        </w:rPr>
        <w:t>取Z</w:t>
      </w:r>
      <w:r>
        <w:rPr>
          <w:lang w:bidi="ar"/>
        </w:rPr>
        <w:t xml:space="preserve"> </w:t>
      </w:r>
      <w:r>
        <w:rPr>
          <w:rFonts w:hint="eastAsia"/>
          <w:lang w:bidi="ar"/>
        </w:rPr>
        <w:t>=</w:t>
      </w:r>
      <w:r>
        <w:rPr>
          <w:lang w:bidi="ar"/>
        </w:rPr>
        <w:t xml:space="preserve"> 4 </w:t>
      </w:r>
      <w:r>
        <w:rPr>
          <w:rFonts w:hint="eastAsia"/>
          <w:lang w:bidi="ar"/>
        </w:rPr>
        <w:t>。</w:t>
      </w:r>
    </w:p>
    <w:p>
      <w:pPr>
        <w:ind w:firstLine="0" w:firstLineChars="0"/>
        <w:rPr>
          <w:lang w:bidi="ar"/>
        </w:rPr>
      </w:pPr>
      <w:r>
        <w:rPr>
          <w:rFonts w:hint="eastAsia"/>
          <w:lang w:bidi="ar"/>
        </w:rPr>
        <w:t>（</w:t>
      </w:r>
      <w:r>
        <w:rPr>
          <w:lang w:bidi="ar"/>
        </w:rPr>
        <w:t>13</w:t>
      </w:r>
      <w:r>
        <w:rPr>
          <w:rFonts w:hint="eastAsia"/>
          <w:lang w:bidi="ar"/>
        </w:rPr>
        <w:t>）有效圆周力F：</w:t>
      </w:r>
    </w:p>
    <w:p>
      <w:pPr>
        <w:spacing w:line="240" w:lineRule="auto"/>
        <w:ind w:right="480" w:rightChars="200" w:firstLine="0" w:firstLineChars="0"/>
        <w:jc w:val="right"/>
        <w:rPr>
          <w:lang w:bidi="ar"/>
        </w:rPr>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m:t>
        </m:r>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P</m:t>
                </m:r>
                <m:ctrlPr>
                  <w:rPr>
                    <w:rFonts w:ascii="Cambria Math" w:hAnsi="Cambria Math" w:cs="宋体"/>
                    <w:i/>
                  </w:rPr>
                </m:ctrlPr>
              </m:e>
              <m:sub>
                <m:r>
                  <m:rPr/>
                  <w:rPr>
                    <w:rFonts w:ascii="Cambria Math" w:hAnsi="Cambria Math" w:cs="宋体"/>
                  </w:rPr>
                  <m:t>d</m:t>
                </m:r>
                <m:ctrlPr>
                  <w:rPr>
                    <w:rFonts w:ascii="Cambria Math" w:hAnsi="Cambria Math" w:cs="宋体"/>
                    <w:i/>
                  </w:rPr>
                </m:ctrlPr>
              </m:sub>
            </m:sSub>
            <m:ctrlPr>
              <w:rPr>
                <w:rFonts w:ascii="Cambria Math" w:hAnsi="Cambria Math" w:cs="宋体"/>
                <w:i/>
              </w:rPr>
            </m:ctrlPr>
          </m:num>
          <m:den>
            <m:r>
              <m:rPr/>
              <w:rPr>
                <w:rFonts w:ascii="Cambria Math" w:hAnsi="Cambria Math" w:cs="宋体"/>
              </w:rPr>
              <m:t>v</m:t>
            </m:r>
            <m:ctrlPr>
              <w:rPr>
                <w:rFonts w:ascii="Cambria Math" w:hAnsi="Cambria Math" w:cs="宋体"/>
                <w:i/>
              </w:rPr>
            </m:ctrlPr>
          </m:den>
        </m:f>
        <m:r>
          <m:rPr/>
          <w:rPr>
            <w:rFonts w:ascii="Cambria Math" w:hAnsi="Cambria Math" w:cs="宋体"/>
          </w:rPr>
          <m:t>×</m:t>
        </m:r>
        <m:sSup>
          <m:sSupPr>
            <m:ctrlPr>
              <w:rPr>
                <w:rFonts w:ascii="Cambria Math" w:hAnsi="Cambria Math" w:cs="宋体"/>
                <w:i/>
              </w:rPr>
            </m:ctrlPr>
          </m:sSupPr>
          <m:e>
            <m:r>
              <m:rPr/>
              <w:rPr>
                <w:rFonts w:ascii="Cambria Math" w:hAnsi="Cambria Math" w:cs="宋体"/>
              </w:rPr>
              <m:t>10</m:t>
            </m:r>
            <m:ctrlPr>
              <w:rPr>
                <w:rFonts w:ascii="Cambria Math" w:hAnsi="Cambria Math" w:cs="宋体"/>
                <w:i/>
              </w:rPr>
            </m:ctrlPr>
          </m:e>
          <m:sup>
            <m:r>
              <m:rPr/>
              <w:rPr>
                <w:rFonts w:ascii="Cambria Math" w:hAnsi="Cambria Math" w:cs="宋体"/>
              </w:rPr>
              <m:t>3</m:t>
            </m:r>
            <m:ctrlPr>
              <w:rPr>
                <w:rFonts w:ascii="Cambria Math" w:hAnsi="Cambria Math" w:cs="宋体"/>
                <w:i/>
              </w:rPr>
            </m:ctrlPr>
          </m:sup>
        </m:sSup>
        <m:r>
          <m:rPr/>
          <w:rPr>
            <w:rFonts w:ascii="Cambria Math" w:hAnsi="Cambria Math" w:cs="宋体"/>
          </w:rPr>
          <m:t>=</m:t>
        </m:r>
        <m:f>
          <m:fPr>
            <m:ctrlPr>
              <w:rPr>
                <w:rFonts w:ascii="Cambria Math" w:hAnsi="Cambria Math" w:cs="宋体"/>
                <w:i/>
              </w:rPr>
            </m:ctrlPr>
          </m:fPr>
          <m:num>
            <m:r>
              <m:rPr/>
              <w:rPr>
                <w:rFonts w:ascii="Cambria Math" w:hAnsi="Cambria Math" w:cs="宋体"/>
              </w:rPr>
              <m:t>10.5</m:t>
            </m:r>
            <m:ctrlPr>
              <w:rPr>
                <w:rFonts w:ascii="Cambria Math" w:hAnsi="Cambria Math" w:cs="宋体"/>
                <w:i/>
              </w:rPr>
            </m:ctrlPr>
          </m:num>
          <m:den>
            <m:r>
              <m:rPr/>
              <w:rPr>
                <w:rFonts w:ascii="Cambria Math" w:hAnsi="Cambria Math" w:cs="宋体"/>
              </w:rPr>
              <m:t>15</m:t>
            </m:r>
            <m:ctrlPr>
              <w:rPr>
                <w:rFonts w:ascii="Cambria Math" w:hAnsi="Cambria Math" w:cs="宋体"/>
                <w:i/>
              </w:rPr>
            </m:ctrlPr>
          </m:den>
        </m:f>
        <m:r>
          <m:rPr/>
          <w:rPr>
            <w:rFonts w:ascii="Cambria Math" w:hAnsi="Cambria Math" w:cs="宋体"/>
          </w:rPr>
          <m:t>×</m:t>
        </m:r>
        <m:sSup>
          <m:sSupPr>
            <m:ctrlPr>
              <w:rPr>
                <w:rFonts w:ascii="Cambria Math" w:hAnsi="Cambria Math" w:cs="宋体"/>
                <w:i/>
              </w:rPr>
            </m:ctrlPr>
          </m:sSupPr>
          <m:e>
            <m:r>
              <m:rPr/>
              <w:rPr>
                <w:rFonts w:ascii="Cambria Math" w:hAnsi="Cambria Math" w:cs="宋体"/>
              </w:rPr>
              <m:t>10</m:t>
            </m:r>
            <m:ctrlPr>
              <w:rPr>
                <w:rFonts w:ascii="Cambria Math" w:hAnsi="Cambria Math" w:cs="宋体"/>
                <w:i/>
              </w:rPr>
            </m:ctrlPr>
          </m:e>
          <m:sup>
            <m:r>
              <m:rPr/>
              <w:rPr>
                <w:rFonts w:ascii="Cambria Math" w:hAnsi="Cambria Math" w:cs="宋体"/>
              </w:rPr>
              <m:t>3</m:t>
            </m:r>
            <m:ctrlPr>
              <w:rPr>
                <w:rFonts w:ascii="Cambria Math" w:hAnsi="Cambria Math" w:cs="宋体"/>
                <w:i/>
              </w:rPr>
            </m:ctrlPr>
          </m:sup>
        </m:sSup>
        <m:r>
          <m:rPr/>
          <w:rPr>
            <w:rFonts w:ascii="Cambria Math" w:hAnsi="Cambria Math" w:cs="宋体"/>
          </w:rPr>
          <m:t>=700N</m:t>
        </m:r>
      </m:oMath>
      <w:r>
        <w:rPr>
          <w:rFonts w:hint="eastAsia"/>
        </w:rPr>
        <w:t xml:space="preserve"> </w:t>
      </w:r>
      <w:r>
        <w:t xml:space="preserve">          </w:t>
      </w:r>
      <w:r>
        <w:rPr>
          <w:sz w:val="28"/>
          <w:szCs w:val="28"/>
        </w:rPr>
        <w:t>（4-11）</w:t>
      </w:r>
    </w:p>
    <w:p>
      <w:pPr>
        <w:spacing w:line="240" w:lineRule="auto"/>
        <w:ind w:firstLine="0" w:firstLineChars="0"/>
        <w:rPr>
          <w:lang w:bidi="ar"/>
        </w:rPr>
      </w:pPr>
      <w:r>
        <w:rPr>
          <w:rFonts w:hint="eastAsia"/>
          <w:lang w:bidi="ar"/>
        </w:rPr>
        <w:t>（</w:t>
      </w:r>
      <w:r>
        <w:rPr>
          <w:lang w:bidi="ar"/>
        </w:rPr>
        <w:t>14</w:t>
      </w:r>
      <w:r>
        <w:rPr>
          <w:rFonts w:hint="eastAsia"/>
          <w:lang w:bidi="ar"/>
        </w:rPr>
        <w:t>）带的紧边拉力</w:t>
      </w: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1</m:t>
            </m:r>
            <m:ctrlPr>
              <w:rPr>
                <w:rFonts w:ascii="Cambria Math" w:hAnsi="Cambria Math" w:cs="宋体"/>
                <w:i/>
              </w:rPr>
            </m:ctrlPr>
          </m:sub>
        </m:sSub>
      </m:oMath>
    </w:p>
    <w:p>
      <w:pPr>
        <w:spacing w:line="240" w:lineRule="auto"/>
        <w:ind w:right="480" w:rightChars="200" w:firstLine="0" w:firstLineChars="0"/>
        <w:jc w:val="right"/>
        <w:rPr>
          <w:lang w:bidi="ar"/>
        </w:rPr>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t</m:t>
            </m:r>
            <m:ctrlPr>
              <w:rPr>
                <w:rFonts w:ascii="Cambria Math" w:hAnsi="Cambria Math" w:cs="宋体"/>
                <w:i/>
              </w:rPr>
            </m:ctrlPr>
          </m:sub>
        </m:sSub>
        <m:d>
          <m:dPr>
            <m:ctrlPr>
              <w:rPr>
                <w:rFonts w:ascii="Cambria Math" w:hAnsi="Cambria Math" w:cs="宋体"/>
                <w:i/>
              </w:rPr>
            </m:ctrlPr>
          </m:dPr>
          <m:e>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K</m:t>
                    </m:r>
                    <m:ctrlPr>
                      <w:rPr>
                        <w:rFonts w:ascii="Cambria Math" w:hAnsi="Cambria Math" w:cs="宋体"/>
                        <w:i/>
                      </w:rPr>
                    </m:ctrlPr>
                  </m:e>
                  <m:sub>
                    <m:r>
                      <m:rPr/>
                      <w:rPr>
                        <w:rFonts w:ascii="Cambria Math" w:hAnsi="Cambria Math" w:cs="宋体"/>
                      </w:rPr>
                      <m:t>r</m:t>
                    </m:r>
                    <m:ctrlPr>
                      <w:rPr>
                        <w:rFonts w:ascii="Cambria Math" w:hAnsi="Cambria Math" w:cs="宋体"/>
                        <w:i/>
                      </w:rPr>
                    </m:ctrlPr>
                  </m:sub>
                </m:sSub>
                <m:ctrlPr>
                  <w:rPr>
                    <w:rFonts w:ascii="Cambria Math" w:hAnsi="Cambria Math" w:cs="宋体"/>
                    <w:i/>
                  </w:rPr>
                </m:ctrlPr>
              </m:num>
              <m:den>
                <m:sSub>
                  <m:sSubPr>
                    <m:ctrlPr>
                      <w:rPr>
                        <w:rFonts w:ascii="Cambria Math" w:hAnsi="Cambria Math" w:cs="宋体"/>
                        <w:i/>
                      </w:rPr>
                    </m:ctrlPr>
                  </m:sSubPr>
                  <m:e>
                    <m:r>
                      <m:rPr/>
                      <w:rPr>
                        <w:rFonts w:ascii="Cambria Math" w:hAnsi="Cambria Math" w:cs="宋体"/>
                      </w:rPr>
                      <m:t>K</m:t>
                    </m:r>
                    <m:ctrlPr>
                      <w:rPr>
                        <w:rFonts w:ascii="Cambria Math" w:hAnsi="Cambria Math" w:cs="宋体"/>
                        <w:i/>
                      </w:rPr>
                    </m:ctrlPr>
                  </m:e>
                  <m:sub>
                    <m:r>
                      <m:rPr/>
                      <w:rPr>
                        <w:rFonts w:ascii="Cambria Math" w:hAnsi="Cambria Math" w:cs="宋体"/>
                      </w:rPr>
                      <m:t>r</m:t>
                    </m:r>
                    <m:ctrlPr>
                      <w:rPr>
                        <w:rFonts w:ascii="Cambria Math" w:hAnsi="Cambria Math" w:cs="宋体"/>
                        <w:i/>
                      </w:rPr>
                    </m:ctrlPr>
                  </m:sub>
                </m:sSub>
                <m:r>
                  <m:rPr/>
                  <w:rPr>
                    <w:rFonts w:ascii="Cambria Math" w:hAnsi="Cambria Math" w:cs="宋体"/>
                  </w:rPr>
                  <m:t>−1</m:t>
                </m:r>
                <m:ctrlPr>
                  <w:rPr>
                    <w:rFonts w:ascii="Cambria Math" w:hAnsi="Cambria Math" w:cs="宋体"/>
                    <w:i/>
                  </w:rPr>
                </m:ctrlPr>
              </m:den>
            </m:f>
            <m:ctrlPr>
              <w:rPr>
                <w:rFonts w:ascii="Cambria Math" w:hAnsi="Cambria Math" w:cs="宋体"/>
                <w:i/>
              </w:rPr>
            </m:ctrlPr>
          </m:e>
        </m:d>
        <m:r>
          <m:rPr/>
          <w:rPr>
            <w:rFonts w:ascii="Cambria Math" w:hAnsi="Cambria Math" w:cs="宋体"/>
          </w:rPr>
          <m:t>=700×</m:t>
        </m:r>
        <m:f>
          <m:fPr>
            <m:ctrlPr>
              <w:rPr>
                <w:rFonts w:ascii="Cambria Math" w:hAnsi="Cambria Math" w:cs="宋体"/>
                <w:i/>
              </w:rPr>
            </m:ctrlPr>
          </m:fPr>
          <m:num>
            <m:r>
              <m:rPr/>
              <w:rPr>
                <w:rFonts w:ascii="Cambria Math" w:hAnsi="Cambria Math" w:cs="宋体"/>
              </w:rPr>
              <m:t>4.57</m:t>
            </m:r>
            <m:ctrlPr>
              <w:rPr>
                <w:rFonts w:ascii="Cambria Math" w:hAnsi="Cambria Math" w:cs="宋体"/>
                <w:i/>
              </w:rPr>
            </m:ctrlPr>
          </m:num>
          <m:den>
            <m:r>
              <m:rPr/>
              <w:rPr>
                <w:rFonts w:ascii="Cambria Math" w:hAnsi="Cambria Math" w:cs="宋体"/>
              </w:rPr>
              <m:t>4.57−1</m:t>
            </m:r>
            <m:ctrlPr>
              <w:rPr>
                <w:rFonts w:ascii="Cambria Math" w:hAnsi="Cambria Math" w:cs="宋体"/>
                <w:i/>
              </w:rPr>
            </m:ctrlPr>
          </m:den>
        </m:f>
        <m:r>
          <m:rPr/>
          <w:rPr>
            <w:rFonts w:ascii="Cambria Math" w:hAnsi="Cambria Math" w:cs="宋体"/>
          </w:rPr>
          <m:t>=896N</m:t>
        </m:r>
      </m:oMath>
      <w:r>
        <w:rPr>
          <w:rFonts w:hint="eastAsia"/>
        </w:rPr>
        <w:t xml:space="preserve"> </w:t>
      </w:r>
      <w:r>
        <w:t xml:space="preserve">        </w:t>
      </w:r>
      <w:r>
        <w:rPr>
          <w:sz w:val="28"/>
          <w:szCs w:val="28"/>
        </w:rPr>
        <w:t>（4-12）</w:t>
      </w:r>
    </w:p>
    <w:p>
      <w:pPr>
        <w:ind w:firstLine="919" w:firstLineChars="383"/>
        <w:rPr>
          <w:i/>
          <w:lang w:bidi="ar"/>
        </w:rPr>
      </w:pPr>
      <m:oMath>
        <m:sSub>
          <m:sSubPr>
            <m:ctrlPr>
              <w:rPr>
                <w:rFonts w:ascii="Cambria Math" w:hAnsi="Cambria Math" w:cs="宋体"/>
                <w:i/>
              </w:rPr>
            </m:ctrlPr>
          </m:sSubPr>
          <m:e>
            <m:r>
              <m:rPr/>
              <w:rPr>
                <w:rFonts w:ascii="Cambria Math" w:hAnsi="Cambria Math" w:cs="宋体"/>
              </w:rPr>
              <m:t>K</m:t>
            </m:r>
            <m:ctrlPr>
              <w:rPr>
                <w:rFonts w:ascii="Cambria Math" w:hAnsi="Cambria Math" w:cs="宋体"/>
                <w:i/>
              </w:rPr>
            </m:ctrlPr>
          </m:e>
          <m:sub>
            <m:r>
              <m:rPr/>
              <w:rPr>
                <w:rFonts w:ascii="Cambria Math" w:hAnsi="Cambria Math" w:cs="宋体"/>
              </w:rPr>
              <m:t>r</m:t>
            </m:r>
            <m:ctrlPr>
              <w:rPr>
                <w:rFonts w:ascii="Cambria Math" w:hAnsi="Cambria Math" w:cs="宋体"/>
                <w:i/>
              </w:rPr>
            </m:ctrlPr>
          </m:sub>
        </m:sSub>
      </m:oMath>
      <w:r>
        <w:rPr>
          <w:rFonts w:hint="eastAsia"/>
          <w:iCs/>
          <w:lang w:bidi="ar"/>
        </w:rPr>
        <w:t>——带与带轮的楔合系数，查机械设计手册表1</w:t>
      </w:r>
      <w:r>
        <w:rPr>
          <w:iCs/>
          <w:lang w:bidi="ar"/>
        </w:rPr>
        <w:t>2</w:t>
      </w:r>
      <w:r>
        <w:rPr>
          <w:rFonts w:hint="eastAsia"/>
          <w:iCs/>
          <w:lang w:bidi="ar"/>
        </w:rPr>
        <w:t>-</w:t>
      </w:r>
      <w:r>
        <w:rPr>
          <w:iCs/>
          <w:lang w:bidi="ar"/>
        </w:rPr>
        <w:t>1</w:t>
      </w:r>
      <w:r>
        <w:rPr>
          <w:rFonts w:hint="eastAsia"/>
          <w:iCs/>
          <w:lang w:bidi="ar"/>
        </w:rPr>
        <w:t>-</w:t>
      </w:r>
      <w:r>
        <w:rPr>
          <w:iCs/>
          <w:lang w:bidi="ar"/>
        </w:rPr>
        <w:t>37</w:t>
      </w:r>
      <w:r>
        <w:rPr>
          <w:rFonts w:hint="eastAsia"/>
          <w:iCs/>
          <w:lang w:bidi="ar"/>
        </w:rPr>
        <w:t>得</w:t>
      </w:r>
      <m:oMath>
        <m:sSub>
          <m:sSubPr>
            <m:ctrlPr>
              <w:rPr>
                <w:rFonts w:ascii="Cambria Math" w:hAnsi="Cambria Math" w:cs="宋体"/>
                <w:i/>
                <w:iCs/>
              </w:rPr>
            </m:ctrlPr>
          </m:sSubPr>
          <m:e>
            <m:r>
              <m:rPr/>
              <w:rPr>
                <w:rFonts w:ascii="Cambria Math" w:hAnsi="Cambria Math" w:cs="宋体"/>
              </w:rPr>
              <m:t>K</m:t>
            </m:r>
            <m:ctrlPr>
              <w:rPr>
                <w:rFonts w:ascii="Cambria Math" w:hAnsi="Cambria Math" w:cs="宋体"/>
                <w:i/>
                <w:iCs/>
              </w:rPr>
            </m:ctrlPr>
          </m:e>
          <m:sub>
            <m:r>
              <m:rPr/>
              <w:rPr>
                <w:rFonts w:ascii="Cambria Math" w:hAnsi="Cambria Math" w:cs="宋体"/>
              </w:rPr>
              <m:t>r</m:t>
            </m:r>
            <m:ctrlPr>
              <w:rPr>
                <w:rFonts w:ascii="Cambria Math" w:hAnsi="Cambria Math" w:cs="宋体"/>
                <w:i/>
                <w:iCs/>
              </w:rPr>
            </m:ctrlPr>
          </m:sub>
        </m:sSub>
        <m:r>
          <m:rPr/>
          <w:rPr>
            <w:rFonts w:ascii="Cambria Math" w:hAnsi="Cambria Math" w:cs="宋体"/>
          </w:rPr>
          <m:t>=4.57</m:t>
        </m:r>
      </m:oMath>
    </w:p>
    <w:p>
      <w:pPr>
        <w:ind w:firstLine="0" w:firstLineChars="0"/>
        <w:rPr>
          <w:lang w:bidi="ar"/>
        </w:rPr>
      </w:pPr>
      <w:r>
        <w:rPr>
          <w:rFonts w:hint="eastAsia"/>
          <w:lang w:bidi="ar"/>
        </w:rPr>
        <w:t>（</w:t>
      </w:r>
      <w:r>
        <w:rPr>
          <w:lang w:bidi="ar"/>
        </w:rPr>
        <w:t>15</w:t>
      </w:r>
      <w:r>
        <w:rPr>
          <w:rFonts w:hint="eastAsia"/>
          <w:lang w:bidi="ar"/>
        </w:rPr>
        <w:t>）番茄打浆机中皮带轮上带的松边拉力</w:t>
      </w: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2</m:t>
            </m:r>
            <m:ctrlPr>
              <w:rPr>
                <w:rFonts w:ascii="Cambria Math" w:hAnsi="Cambria Math" w:cs="宋体"/>
                <w:i/>
              </w:rPr>
            </m:ctrlPr>
          </m:sub>
        </m:sSub>
      </m:oMath>
    </w:p>
    <w:p>
      <w:pPr>
        <w:spacing w:line="240" w:lineRule="auto"/>
        <w:ind w:right="480" w:rightChars="200" w:firstLine="0" w:firstLineChars="0"/>
        <w:jc w:val="right"/>
        <w:rPr>
          <w:lang w:bidi="ar"/>
        </w:rPr>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2</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=196N</m:t>
        </m:r>
      </m:oMath>
      <w:r>
        <w:rPr>
          <w:rFonts w:hint="eastAsia"/>
        </w:rPr>
        <w:t xml:space="preserve"> </w:t>
      </w:r>
      <w:r>
        <w:t xml:space="preserve">                    </w:t>
      </w:r>
      <w:r>
        <w:rPr>
          <w:sz w:val="28"/>
          <w:szCs w:val="28"/>
        </w:rPr>
        <w:t>（4-13）</w:t>
      </w:r>
    </w:p>
    <w:p>
      <w:pPr>
        <w:spacing w:line="240" w:lineRule="auto"/>
        <w:ind w:firstLine="0" w:firstLineChars="0"/>
        <w:rPr>
          <w:lang w:bidi="ar"/>
        </w:rPr>
      </w:pPr>
      <w:r>
        <w:rPr>
          <w:rFonts w:hint="eastAsia"/>
          <w:lang w:bidi="ar"/>
        </w:rPr>
        <w:t>（</w:t>
      </w:r>
      <w:r>
        <w:rPr>
          <w:lang w:bidi="ar"/>
        </w:rPr>
        <w:t>16</w:t>
      </w:r>
      <w:r>
        <w:rPr>
          <w:rFonts w:hint="eastAsia"/>
          <w:lang w:bidi="ar"/>
        </w:rPr>
        <w:t>）番茄打浆机中皮带轮作用在轴上的力</w:t>
      </w: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r</m:t>
            </m:r>
            <m:ctrlPr>
              <w:rPr>
                <w:rFonts w:ascii="Cambria Math" w:hAnsi="Cambria Math" w:cs="宋体"/>
                <w:i/>
              </w:rPr>
            </m:ctrlPr>
          </m:sub>
        </m:sSub>
      </m:oMath>
    </w:p>
    <w:p>
      <w:pPr>
        <w:spacing w:line="240" w:lineRule="auto"/>
        <w:ind w:firstLine="720" w:firstLineChars="300"/>
        <w:rPr>
          <w:lang w:bidi="ar"/>
        </w:rPr>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r</m:t>
            </m:r>
            <m:ctrlPr>
              <w:rPr>
                <w:rFonts w:ascii="Cambria Math" w:hAnsi="Cambria Math" w:cs="宋体"/>
                <w:i/>
              </w:rPr>
            </m:ctrlPr>
          </m:sub>
        </m:sSub>
        <m:r>
          <m:rPr/>
          <w:rPr>
            <w:rFonts w:ascii="Cambria Math" w:hAnsi="Cambria Math" w:cs="宋体"/>
          </w:rPr>
          <m:t>=</m:t>
        </m:r>
        <m:d>
          <m:dPr>
            <m:ctrlPr>
              <w:rPr>
                <w:rFonts w:ascii="Cambria Math" w:hAnsi="Cambria Math" w:cs="宋体"/>
                <w:i/>
              </w:rPr>
            </m:ctrlPr>
          </m:dPr>
          <m:e>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2</m:t>
                </m:r>
                <m:ctrlPr>
                  <w:rPr>
                    <w:rFonts w:ascii="Cambria Math" w:hAnsi="Cambria Math" w:cs="宋体"/>
                    <w:i/>
                  </w:rPr>
                </m:ctrlPr>
              </m:sub>
            </m:sSub>
            <m:ctrlPr>
              <w:rPr>
                <w:rFonts w:ascii="Cambria Math" w:hAnsi="Cambria Math" w:cs="宋体"/>
                <w:i/>
              </w:rPr>
            </m:ctrlPr>
          </m:e>
        </m:d>
        <m:r>
          <m:rPr/>
          <w:rPr>
            <w:rFonts w:ascii="Cambria Math" w:hAnsi="Cambria Math" w:cs="宋体"/>
          </w:rPr>
          <m:t>sin</m:t>
        </m:r>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α</m:t>
                </m:r>
                <m:ctrlPr>
                  <w:rPr>
                    <w:rFonts w:ascii="Cambria Math" w:hAnsi="Cambria Math" w:cs="宋体"/>
                    <w:i/>
                  </w:rPr>
                </m:ctrlPr>
              </m:e>
              <m:sub>
                <m:r>
                  <m:rPr/>
                  <w:rPr>
                    <w:rFonts w:ascii="Cambria Math" w:hAnsi="Cambria Math" w:cs="宋体"/>
                  </w:rPr>
                  <m:t>1</m:t>
                </m:r>
                <m:ctrlPr>
                  <w:rPr>
                    <w:rFonts w:ascii="Cambria Math" w:hAnsi="Cambria Math" w:cs="宋体"/>
                    <w:i/>
                  </w:rPr>
                </m:ctrlPr>
              </m:sub>
            </m:sSub>
            <m:ctrlPr>
              <w:rPr>
                <w:rFonts w:ascii="Cambria Math" w:hAnsi="Cambria Math" w:cs="宋体"/>
                <w:i/>
              </w:rPr>
            </m:ctrlPr>
          </m:num>
          <m:den>
            <m:r>
              <m:rPr/>
              <w:rPr>
                <w:rFonts w:ascii="Cambria Math" w:hAnsi="Cambria Math" w:cs="宋体"/>
              </w:rPr>
              <m:t>2</m:t>
            </m:r>
            <m:ctrlPr>
              <w:rPr>
                <w:rFonts w:ascii="Cambria Math" w:hAnsi="Cambria Math" w:cs="宋体"/>
                <w:i/>
              </w:rPr>
            </m:ctrlPr>
          </m:den>
        </m:f>
        <m:r>
          <m:rPr/>
          <w:rPr>
            <w:rFonts w:ascii="Cambria Math" w:hAnsi="Cambria Math" w:cs="宋体"/>
          </w:rPr>
          <m:t>=(896+196)×sin170.5° =180N</m:t>
        </m:r>
      </m:oMath>
      <w:r>
        <w:rPr>
          <w:rFonts w:hint="eastAsia" w:hAnsi="Cambria Math" w:cs="宋体"/>
          <w:i w:val="0"/>
          <w:lang w:val="en-US" w:eastAsia="zh-CN"/>
        </w:rPr>
        <w:t xml:space="preserve">    </w:t>
      </w:r>
      <w:r>
        <w:t xml:space="preserve">    </w:t>
      </w:r>
      <w:r>
        <w:rPr>
          <w:sz w:val="28"/>
          <w:szCs w:val="28"/>
        </w:rPr>
        <w:t>（4-14）</w:t>
      </w:r>
    </w:p>
    <w:p>
      <w:pPr>
        <w:spacing w:line="240" w:lineRule="auto"/>
        <w:ind w:firstLine="480"/>
        <w:rPr>
          <w:lang w:bidi="ar"/>
        </w:rPr>
      </w:pPr>
    </w:p>
    <w:p>
      <w:pPr>
        <w:ind w:firstLine="0" w:firstLineChars="0"/>
      </w:pPr>
      <w:r>
        <w:rPr>
          <w:rFonts w:hint="eastAsia"/>
          <w:lang w:bidi="ar"/>
        </w:rPr>
        <w:t>（</w:t>
      </w:r>
      <w:r>
        <w:rPr>
          <w:lang w:bidi="ar"/>
        </w:rPr>
        <w:t>17</w:t>
      </w:r>
      <w:r>
        <w:rPr>
          <w:rFonts w:hint="eastAsia"/>
          <w:lang w:bidi="ar"/>
        </w:rPr>
        <w:t>）番茄打浆机中皮带轮的结构和尺寸</w:t>
      </w:r>
    </w:p>
    <w:p>
      <w:pPr>
        <w:ind w:firstLine="480"/>
      </w:pPr>
      <w:r>
        <w:rPr>
          <w:rFonts w:hint="eastAsia"/>
          <w:lang w:bidi="ar"/>
        </w:rPr>
        <w:t>番茄打浆机的Ｖ带轮的设计要求一般为：质量轻负载能力大，结构强度以及结构工艺性好，铸造内应力小；为了减少V带的磨损，皮带轮的质量应该均匀的分布在整个皮带轮上，同时，也要使轮槽的表明有足够的粗糙度从而避免打滑，轮槽表面粗糙度通常取</w:t>
      </w:r>
      <w:r>
        <w:rPr>
          <w:lang w:bidi="ar"/>
        </w:rPr>
        <w:t>3</w:t>
      </w:r>
      <w:r>
        <w:rPr>
          <w:rFonts w:hint="eastAsia"/>
          <w:lang w:bidi="ar"/>
        </w:rPr>
        <w:t>.</w:t>
      </w:r>
      <w:r>
        <w:rPr>
          <w:lang w:bidi="ar"/>
        </w:rPr>
        <w:t>2</w:t>
      </w:r>
      <w:r>
        <w:rPr>
          <w:rFonts w:hint="eastAsia"/>
          <w:lang w:bidi="ar"/>
        </w:rPr>
        <w:t>；为了使载荷均匀分布，每个槽的尺寸和角度也要保持一定的精度</w:t>
      </w:r>
      <w:r>
        <w:rPr>
          <w:rFonts w:hint="eastAsia"/>
          <w:vertAlign w:val="superscript"/>
          <w:lang w:bidi="ar"/>
        </w:rPr>
        <w:t>[</w:t>
      </w:r>
      <w:r>
        <w:rPr>
          <w:vertAlign w:val="superscript"/>
          <w:lang w:bidi="ar"/>
        </w:rPr>
        <w:t>15]</w:t>
      </w:r>
      <w:r>
        <w:rPr>
          <w:rFonts w:hint="eastAsia"/>
          <w:lang w:bidi="ar"/>
        </w:rPr>
        <w:t>。</w:t>
      </w:r>
    </w:p>
    <w:p>
      <w:pPr>
        <w:ind w:firstLine="480"/>
      </w:pPr>
      <w:r>
        <w:rPr>
          <w:rFonts w:hint="eastAsia"/>
          <w:lang w:bidi="ar"/>
        </w:rPr>
        <w:t xml:space="preserve">番茄打浆机上皮带轮的带速 </w:t>
      </w:r>
      <m:oMath>
        <m:r>
          <m:rPr/>
          <w:rPr>
            <w:rFonts w:ascii="Cambria Math" w:hAnsi="Cambria Math" w:cs="宋体"/>
          </w:rPr>
          <m:t>V&lt;20m/s</m:t>
        </m:r>
      </m:oMath>
      <w:r>
        <w:rPr>
          <w:rFonts w:hint="eastAsia"/>
          <w:lang w:bidi="ar"/>
        </w:rPr>
        <w:t>，铸造皮带轮的材料类型为</w:t>
      </w:r>
      <w:r>
        <w:rPr>
          <w:lang w:bidi="ar"/>
        </w:rPr>
        <w:t>HT150</w:t>
      </w:r>
      <w:r>
        <w:rPr>
          <w:rFonts w:hint="eastAsia"/>
          <w:lang w:bidi="ar"/>
        </w:rPr>
        <w:t>。</w:t>
      </w:r>
    </w:p>
    <w:p>
      <w:pPr>
        <w:ind w:firstLine="480"/>
      </w:pPr>
      <w:r>
        <w:rPr>
          <w:rFonts w:hint="eastAsia"/>
          <w:lang w:bidi="ar"/>
        </w:rPr>
        <w:t>本设计中皮带轮大小带轮的直径选择是根据成大先主编的机械设计手册表</w:t>
      </w:r>
      <w:r>
        <w:rPr>
          <w:lang w:bidi="ar"/>
        </w:rPr>
        <w:t>12-1-11</w:t>
      </w:r>
      <w:r>
        <w:rPr>
          <w:rFonts w:hint="eastAsia"/>
          <w:lang w:bidi="ar"/>
        </w:rPr>
        <w:t>选取的，选取的小带轮的直径为</w:t>
      </w:r>
      <w:r>
        <w:rPr>
          <w:lang w:bidi="ar"/>
        </w:rPr>
        <w:t>207mm</w:t>
      </w:r>
      <w:r>
        <w:rPr>
          <w:rFonts w:hint="eastAsia"/>
          <w:lang w:bidi="ar"/>
        </w:rPr>
        <w:t>，大带轮的直径是</w:t>
      </w:r>
      <w:r>
        <w:rPr>
          <w:lang w:bidi="ar"/>
        </w:rPr>
        <w:t>327mm</w:t>
      </w:r>
      <w:r>
        <w:rPr>
          <w:rFonts w:hint="eastAsia"/>
          <w:lang w:bidi="ar"/>
        </w:rPr>
        <w:t>，</w:t>
      </w:r>
    </w:p>
    <w:p>
      <w:pPr>
        <w:ind w:firstLine="480"/>
      </w:pPr>
      <w:r>
        <w:rPr>
          <w:rFonts w:hint="eastAsia"/>
          <w:lang w:bidi="ar"/>
        </w:rPr>
        <w:t>根据成大先主编的机械设计手册表</w:t>
      </w:r>
      <w:r>
        <w:rPr>
          <w:lang w:bidi="ar"/>
        </w:rPr>
        <w:t>6</w:t>
      </w:r>
      <w:r>
        <w:rPr>
          <w:rFonts w:hint="eastAsia"/>
          <w:lang w:bidi="ar"/>
        </w:rPr>
        <w:t>-</w:t>
      </w:r>
      <w:r>
        <w:rPr>
          <w:lang w:bidi="ar"/>
        </w:rPr>
        <w:t>1</w:t>
      </w:r>
      <w:r>
        <w:rPr>
          <w:rFonts w:hint="eastAsia"/>
          <w:lang w:bidi="ar"/>
        </w:rPr>
        <w:t>-</w:t>
      </w:r>
      <w:r>
        <w:rPr>
          <w:lang w:bidi="ar"/>
        </w:rPr>
        <w:t>27</w:t>
      </w:r>
      <w:r>
        <w:rPr>
          <w:rFonts w:hint="eastAsia"/>
          <w:lang w:bidi="ar"/>
        </w:rPr>
        <w:t>，本设计的番茄打浆机小带轮的孔径取值为：</w:t>
      </w:r>
      <w:r>
        <w:rPr>
          <w:lang w:bidi="ar"/>
        </w:rPr>
        <w:drawing>
          <wp:inline distT="0" distB="0" distL="0" distR="0">
            <wp:extent cx="182880" cy="230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50</w:t>
      </w:r>
      <w:r>
        <w:rPr>
          <w:rFonts w:hint="eastAsia"/>
          <w:lang w:bidi="ar"/>
        </w:rPr>
        <w:t>，小带轮为实心轮，选择大带轮的孔径取值为：</w:t>
      </w:r>
      <w:r>
        <w:rPr>
          <w:lang w:bidi="ar"/>
        </w:rPr>
        <w:drawing>
          <wp:inline distT="0" distB="0" distL="0" distR="0">
            <wp:extent cx="182880" cy="24638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82880" cy="246380"/>
                    </a:xfrm>
                    <a:prstGeom prst="rect">
                      <a:avLst/>
                    </a:prstGeom>
                    <a:noFill/>
                    <a:ln>
                      <a:noFill/>
                    </a:ln>
                  </pic:spPr>
                </pic:pic>
              </a:graphicData>
            </a:graphic>
          </wp:inline>
        </w:drawing>
      </w:r>
      <w:r>
        <w:rPr>
          <w:rFonts w:hint="eastAsia"/>
          <w:lang w:bidi="ar"/>
        </w:rPr>
        <w:t>=</w:t>
      </w:r>
      <w:r>
        <w:rPr>
          <w:lang w:bidi="ar"/>
        </w:rPr>
        <w:t>55</w:t>
      </w:r>
      <w:r>
        <w:rPr>
          <w:rFonts w:hint="eastAsia"/>
          <w:lang w:bidi="ar"/>
        </w:rPr>
        <w:t>。</w:t>
      </w:r>
    </w:p>
    <w:p>
      <w:pPr>
        <w:ind w:firstLine="480"/>
      </w:pPr>
      <w:r>
        <w:rPr>
          <w:rFonts w:hint="eastAsia"/>
          <w:lang w:bidi="ar"/>
        </w:rPr>
        <w:t>打浆机中皮带轮的宽度同样是根据成大先主编的机械设计手册表</w:t>
      </w:r>
      <w:r>
        <w:rPr>
          <w:lang w:bidi="ar"/>
        </w:rPr>
        <w:t>12</w:t>
      </w:r>
      <w:r>
        <w:rPr>
          <w:rFonts w:hint="eastAsia"/>
          <w:lang w:bidi="ar"/>
        </w:rPr>
        <w:t>-</w:t>
      </w:r>
      <w:r>
        <w:rPr>
          <w:lang w:bidi="ar"/>
        </w:rPr>
        <w:t>1</w:t>
      </w:r>
      <w:r>
        <w:rPr>
          <w:rFonts w:hint="eastAsia"/>
          <w:lang w:bidi="ar"/>
        </w:rPr>
        <w:t>-</w:t>
      </w:r>
      <w:r>
        <w:rPr>
          <w:lang w:bidi="ar"/>
        </w:rPr>
        <w:t>10</w:t>
      </w:r>
      <w:r>
        <w:rPr>
          <w:rFonts w:hint="eastAsia"/>
          <w:lang w:bidi="ar"/>
        </w:rPr>
        <w:t>表格而来，由于本设计总的轮槽采用的是B槽型，针对于</w:t>
      </w:r>
      <w:r>
        <w:rPr>
          <w:lang w:bidi="ar"/>
        </w:rPr>
        <w:t>B</w:t>
      </w:r>
      <w:r>
        <w:rPr>
          <w:rFonts w:hint="eastAsia"/>
          <w:lang w:bidi="ar"/>
        </w:rPr>
        <w:t>槽型的基准宽度是</w:t>
      </w:r>
      <w:r>
        <w:rPr>
          <w:lang w:bidi="ar"/>
        </w:rPr>
        <w:drawing>
          <wp:inline distT="0" distB="0" distL="0" distR="0">
            <wp:extent cx="87630" cy="238760"/>
            <wp:effectExtent l="0" t="0" r="0" b="0"/>
            <wp:docPr id="77"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87630" cy="238760"/>
                    </a:xfrm>
                    <a:prstGeom prst="rect">
                      <a:avLst/>
                    </a:prstGeom>
                    <a:noFill/>
                    <a:ln>
                      <a:noFill/>
                    </a:ln>
                  </pic:spPr>
                </pic:pic>
              </a:graphicData>
            </a:graphic>
          </wp:inline>
        </w:drawing>
      </w:r>
      <w:r>
        <w:rPr>
          <w:lang w:bidi="ar"/>
        </w:rPr>
        <w:drawing>
          <wp:inline distT="0" distB="0" distL="0" distR="0">
            <wp:extent cx="182880" cy="23050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14</w:t>
      </w:r>
      <w:r>
        <w:rPr>
          <w:rFonts w:hint="eastAsia"/>
          <w:lang w:bidi="ar"/>
        </w:rPr>
        <w:t>；基准线以上的轮槽槽深取值为：</w:t>
      </w:r>
      <w:r>
        <w:rPr>
          <w:lang w:bidi="ar"/>
        </w:rPr>
        <w:drawing>
          <wp:inline distT="0" distB="0" distL="0" distR="0">
            <wp:extent cx="309880" cy="23050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309880" cy="230505"/>
                    </a:xfrm>
                    <a:prstGeom prst="rect">
                      <a:avLst/>
                    </a:prstGeom>
                    <a:noFill/>
                    <a:ln>
                      <a:noFill/>
                    </a:ln>
                  </pic:spPr>
                </pic:pic>
              </a:graphicData>
            </a:graphic>
          </wp:inline>
        </w:drawing>
      </w:r>
      <w:r>
        <w:rPr>
          <w:rFonts w:hint="eastAsia"/>
          <w:lang w:bidi="ar"/>
        </w:rPr>
        <w:t>=</w:t>
      </w:r>
      <w:r>
        <w:rPr>
          <w:lang w:bidi="ar"/>
        </w:rPr>
        <w:t>3</w:t>
      </w:r>
      <w:r>
        <w:rPr>
          <w:rFonts w:hint="eastAsia"/>
          <w:lang w:bidi="ar"/>
        </w:rPr>
        <w:t>.</w:t>
      </w:r>
      <w:r>
        <w:rPr>
          <w:lang w:bidi="ar"/>
        </w:rPr>
        <w:t>5</w:t>
      </w:r>
      <w:r>
        <w:rPr>
          <w:rFonts w:hint="eastAsia"/>
          <w:lang w:bidi="ar"/>
        </w:rPr>
        <w:t>，取</w:t>
      </w:r>
      <w:r>
        <w:rPr>
          <w:lang w:bidi="ar"/>
        </w:rPr>
        <w:drawing>
          <wp:inline distT="0" distB="0" distL="0" distR="0">
            <wp:extent cx="182880" cy="23050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4</w:t>
      </w:r>
      <w:r>
        <w:rPr>
          <w:rFonts w:hint="eastAsia"/>
          <w:lang w:bidi="ar"/>
        </w:rPr>
        <w:t>；基准线以下的轮槽槽深取值为：</w:t>
      </w:r>
      <w:r>
        <w:rPr>
          <w:lang w:bidi="ar"/>
        </w:rPr>
        <w:drawing>
          <wp:inline distT="0" distB="0" distL="0" distR="0">
            <wp:extent cx="341630" cy="24638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341630" cy="246380"/>
                    </a:xfrm>
                    <a:prstGeom prst="rect">
                      <a:avLst/>
                    </a:prstGeom>
                    <a:noFill/>
                    <a:ln>
                      <a:noFill/>
                    </a:ln>
                  </pic:spPr>
                </pic:pic>
              </a:graphicData>
            </a:graphic>
          </wp:inline>
        </w:drawing>
      </w:r>
      <w:r>
        <w:rPr>
          <w:rFonts w:hint="eastAsia"/>
          <w:lang w:bidi="ar"/>
        </w:rPr>
        <w:t>=</w:t>
      </w:r>
      <w:r>
        <w:rPr>
          <w:lang w:bidi="ar"/>
        </w:rPr>
        <w:t>10</w:t>
      </w:r>
      <w:r>
        <w:rPr>
          <w:rFonts w:hint="eastAsia"/>
          <w:lang w:bidi="ar"/>
        </w:rPr>
        <w:t>.</w:t>
      </w:r>
      <w:r>
        <w:rPr>
          <w:lang w:bidi="ar"/>
        </w:rPr>
        <w:t>8</w:t>
      </w:r>
      <w:r>
        <w:rPr>
          <w:rFonts w:hint="eastAsia"/>
          <w:lang w:bidi="ar"/>
        </w:rPr>
        <w:t>；取</w:t>
      </w:r>
      <w:r>
        <w:rPr>
          <w:lang w:bidi="ar"/>
        </w:rPr>
        <w:drawing>
          <wp:inline distT="0" distB="0" distL="0" distR="0">
            <wp:extent cx="191135" cy="24638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191135" cy="246380"/>
                    </a:xfrm>
                    <a:prstGeom prst="rect">
                      <a:avLst/>
                    </a:prstGeom>
                    <a:noFill/>
                    <a:ln>
                      <a:noFill/>
                    </a:ln>
                  </pic:spPr>
                </pic:pic>
              </a:graphicData>
            </a:graphic>
          </wp:inline>
        </w:drawing>
      </w:r>
      <w:r>
        <w:rPr>
          <w:rFonts w:hint="eastAsia"/>
          <w:lang w:bidi="ar"/>
        </w:rPr>
        <w:t>=</w:t>
      </w:r>
      <w:r>
        <w:rPr>
          <w:lang w:bidi="ar"/>
        </w:rPr>
        <w:t>14</w:t>
      </w:r>
      <w:r>
        <w:rPr>
          <w:rFonts w:hint="eastAsia"/>
          <w:lang w:bidi="ar"/>
        </w:rPr>
        <w:t>；轮槽槽间距取值为：</w:t>
      </w:r>
      <w:r>
        <w:rPr>
          <w:lang w:bidi="ar"/>
        </w:rPr>
        <w:drawing>
          <wp:inline distT="0" distB="0" distL="0" distR="0">
            <wp:extent cx="111125" cy="1428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111125" cy="142875"/>
                    </a:xfrm>
                    <a:prstGeom prst="rect">
                      <a:avLst/>
                    </a:prstGeom>
                    <a:noFill/>
                    <a:ln>
                      <a:noFill/>
                    </a:ln>
                  </pic:spPr>
                </pic:pic>
              </a:graphicData>
            </a:graphic>
          </wp:inline>
        </w:drawing>
      </w:r>
      <w:r>
        <w:rPr>
          <w:rFonts w:hint="eastAsia"/>
          <w:lang w:bidi="ar"/>
        </w:rPr>
        <w:t>=</w:t>
      </w:r>
      <w:r>
        <w:rPr>
          <w:lang w:bidi="ar"/>
        </w:rPr>
        <w:t>19</w:t>
      </w:r>
      <w:r>
        <w:rPr>
          <w:lang w:bidi="ar"/>
        </w:rPr>
        <w:drawing>
          <wp:inline distT="0" distB="0" distL="0" distR="0">
            <wp:extent cx="142875" cy="151130"/>
            <wp:effectExtent l="0" t="0" r="0" b="0"/>
            <wp:docPr id="84"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142875" cy="151130"/>
                    </a:xfrm>
                    <a:prstGeom prst="rect">
                      <a:avLst/>
                    </a:prstGeom>
                    <a:noFill/>
                    <a:ln>
                      <a:noFill/>
                    </a:ln>
                  </pic:spPr>
                </pic:pic>
              </a:graphicData>
            </a:graphic>
          </wp:inline>
        </w:drawing>
      </w:r>
      <w:r>
        <w:rPr>
          <w:lang w:bidi="ar"/>
        </w:rPr>
        <w:t>0</w:t>
      </w:r>
      <w:r>
        <w:rPr>
          <w:rFonts w:hint="eastAsia"/>
          <w:lang w:bidi="ar"/>
        </w:rPr>
        <w:t>.</w:t>
      </w:r>
      <w:r>
        <w:rPr>
          <w:lang w:bidi="ar"/>
        </w:rPr>
        <w:t>4</w:t>
      </w:r>
      <w:r>
        <w:rPr>
          <w:rFonts w:hint="eastAsia"/>
          <w:lang w:bidi="ar"/>
        </w:rPr>
        <w:t>，取</w:t>
      </w:r>
      <w:r>
        <w:rPr>
          <w:lang w:bidi="ar"/>
        </w:rPr>
        <w:drawing>
          <wp:inline distT="0" distB="0" distL="0" distR="0">
            <wp:extent cx="111125" cy="1428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111125" cy="142875"/>
                    </a:xfrm>
                    <a:prstGeom prst="rect">
                      <a:avLst/>
                    </a:prstGeom>
                    <a:noFill/>
                    <a:ln>
                      <a:noFill/>
                    </a:ln>
                  </pic:spPr>
                </pic:pic>
              </a:graphicData>
            </a:graphic>
          </wp:inline>
        </w:drawing>
      </w:r>
      <w:r>
        <w:rPr>
          <w:rFonts w:hint="eastAsia"/>
          <w:lang w:bidi="ar"/>
        </w:rPr>
        <w:t>=</w:t>
      </w:r>
      <w:r>
        <w:rPr>
          <w:lang w:bidi="ar"/>
        </w:rPr>
        <w:t>19</w:t>
      </w:r>
      <w:r>
        <w:rPr>
          <w:rFonts w:hint="eastAsia"/>
          <w:lang w:bidi="ar"/>
        </w:rPr>
        <w:t>.</w:t>
      </w:r>
      <w:r>
        <w:rPr>
          <w:lang w:bidi="ar"/>
        </w:rPr>
        <w:t>4</w:t>
      </w:r>
      <w:r>
        <w:rPr>
          <w:rFonts w:hint="eastAsia"/>
          <w:lang w:bidi="ar"/>
        </w:rPr>
        <w:t>；轮槽槽边距取值为：</w:t>
      </w:r>
      <w:r>
        <w:rPr>
          <w:lang w:bidi="ar"/>
        </w:rPr>
        <w:t xml:space="preserve"> </w:t>
      </w:r>
      <m:oMath>
        <m:r>
          <m:rPr/>
          <w:rPr>
            <w:rFonts w:ascii="Cambria Math" w:hAnsi="Cambria Math" w:cs="宋体"/>
          </w:rPr>
          <m:t>f=11.5</m:t>
        </m:r>
      </m:oMath>
      <w:r>
        <w:rPr>
          <w:rFonts w:hint="eastAsia"/>
          <w:lang w:bidi="ar"/>
        </w:rPr>
        <w:t>，取</w:t>
      </w:r>
      <w:r>
        <w:rPr>
          <w:lang w:bidi="ar"/>
        </w:rPr>
        <w:drawing>
          <wp:inline distT="0" distB="0" distL="0" distR="0">
            <wp:extent cx="278130" cy="21463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278130" cy="214630"/>
                    </a:xfrm>
                    <a:prstGeom prst="rect">
                      <a:avLst/>
                    </a:prstGeom>
                    <a:noFill/>
                    <a:ln>
                      <a:noFill/>
                    </a:ln>
                  </pic:spPr>
                </pic:pic>
              </a:graphicData>
            </a:graphic>
          </wp:inline>
        </w:drawing>
      </w:r>
      <w:r>
        <w:rPr>
          <w:rFonts w:hint="eastAsia"/>
          <w:lang w:bidi="ar"/>
        </w:rPr>
        <w:t>=</w:t>
      </w:r>
      <w:r>
        <w:rPr>
          <w:lang w:bidi="ar"/>
        </w:rPr>
        <w:t>14</w:t>
      </w:r>
      <w:r>
        <w:rPr>
          <w:rFonts w:hint="eastAsia"/>
          <w:lang w:bidi="ar"/>
        </w:rPr>
        <w:t>；最小轮缘厚</w:t>
      </w:r>
      <w:r>
        <w:rPr>
          <w:lang w:bidi="ar"/>
        </w:rPr>
        <w:t xml:space="preserve"> </w:t>
      </w:r>
      <m:oMath>
        <m:sSub>
          <m:sSubPr>
            <m:ctrlPr>
              <w:rPr>
                <w:rFonts w:ascii="Cambria Math" w:hAnsi="Cambria Math" w:cs="宋体"/>
                <w:i/>
              </w:rPr>
            </m:ctrlPr>
          </m:sSubPr>
          <m:e>
            <m:r>
              <m:rPr/>
              <w:rPr>
                <w:rFonts w:ascii="Cambria Math" w:hAnsi="Cambria Math" w:cs="宋体"/>
              </w:rPr>
              <m:t>δ</m:t>
            </m:r>
            <m:ctrlPr>
              <w:rPr>
                <w:rFonts w:ascii="Cambria Math" w:hAnsi="Cambria Math" w:cs="宋体"/>
                <w:i/>
              </w:rPr>
            </m:ctrlPr>
          </m:e>
          <m:sub>
            <m:func>
              <m:funcPr>
                <m:ctrlPr>
                  <w:rPr>
                    <w:rFonts w:ascii="Cambria Math" w:hAnsi="Cambria Math" w:cs="宋体"/>
                  </w:rPr>
                </m:ctrlPr>
              </m:funcPr>
              <m:fName>
                <m:r>
                  <m:rPr>
                    <m:sty m:val="p"/>
                  </m:rPr>
                  <w:rPr>
                    <w:rFonts w:ascii="Cambria Math" w:hAnsi="Cambria Math" w:cs="宋体"/>
                  </w:rPr>
                  <m:t>min</m:t>
                </m:r>
                <m:ctrlPr>
                  <w:rPr>
                    <w:rFonts w:ascii="Cambria Math" w:hAnsi="Cambria Math" w:cs="宋体"/>
                    <w:i/>
                  </w:rPr>
                </m:ctrlPr>
              </m:fName>
              <m:e>
                <m:ctrlPr>
                  <w:rPr>
                    <w:rFonts w:ascii="Cambria Math" w:hAnsi="Cambria Math" w:cs="宋体"/>
                  </w:rPr>
                </m:ctrlPr>
              </m:e>
            </m:func>
            <m:ctrlPr>
              <w:rPr>
                <w:rFonts w:ascii="Cambria Math" w:hAnsi="Cambria Math" w:cs="宋体"/>
                <w:i/>
              </w:rPr>
            </m:ctrlPr>
          </m:sub>
        </m:sSub>
        <m:r>
          <m:rPr/>
          <w:rPr>
            <w:rFonts w:ascii="Cambria Math" w:hAnsi="Cambria Math" w:cs="宋体"/>
          </w:rPr>
          <m:t>=7.5</m:t>
        </m:r>
      </m:oMath>
      <w:r>
        <w:rPr>
          <w:rFonts w:hint="eastAsia"/>
          <w:lang w:bidi="ar"/>
        </w:rPr>
        <w:t>，取</w:t>
      </w:r>
      <m:oMath>
        <m:r>
          <m:rPr/>
          <w:rPr>
            <w:rFonts w:ascii="Cambria Math" w:hAnsi="Cambria Math" w:cs="宋体"/>
          </w:rPr>
          <m:t>δ=9</m:t>
        </m:r>
      </m:oMath>
      <w:r>
        <w:rPr>
          <w:rFonts w:hint="eastAsia"/>
          <w:lang w:bidi="ar"/>
        </w:rPr>
        <w:t>；</w:t>
      </w:r>
    </w:p>
    <w:p>
      <w:pPr>
        <w:ind w:firstLine="480"/>
        <w:rPr>
          <w:lang w:bidi="ar"/>
        </w:rPr>
      </w:pPr>
      <w:r>
        <w:rPr>
          <w:rFonts w:hint="eastAsia"/>
          <w:lang w:bidi="ar"/>
        </w:rPr>
        <w:t>番茄打浆机中皮带轮的宽度:</w:t>
      </w:r>
    </w:p>
    <w:p>
      <w:pPr>
        <w:spacing w:line="240" w:lineRule="auto"/>
        <w:ind w:right="480" w:rightChars="200" w:firstLine="0" w:firstLineChars="0"/>
        <w:jc w:val="right"/>
        <w:rPr>
          <w:lang w:bidi="ar"/>
        </w:rPr>
      </w:pPr>
      <m:oMath>
        <m:r>
          <m:rPr/>
          <w:rPr>
            <w:rFonts w:ascii="Cambria Math" w:hAnsi="Cambria Math" w:cs="宋体"/>
          </w:rPr>
          <m:t>B=</m:t>
        </m:r>
        <m:d>
          <m:dPr>
            <m:ctrlPr>
              <w:rPr>
                <w:rFonts w:ascii="Cambria Math" w:hAnsi="Cambria Math" w:cs="宋体"/>
                <w:i/>
              </w:rPr>
            </m:ctrlPr>
          </m:dPr>
          <m:e>
            <m:r>
              <m:rPr/>
              <w:rPr>
                <w:rFonts w:ascii="Cambria Math" w:hAnsi="Cambria Math" w:cs="宋体"/>
              </w:rPr>
              <m:t>Z−1</m:t>
            </m:r>
            <m:ctrlPr>
              <w:rPr>
                <w:rFonts w:ascii="Cambria Math" w:hAnsi="Cambria Math" w:cs="宋体"/>
                <w:i/>
              </w:rPr>
            </m:ctrlPr>
          </m:e>
        </m:d>
        <m:r>
          <m:rPr/>
          <w:rPr>
            <w:rFonts w:ascii="Cambria Math" w:hAnsi="Cambria Math" w:cs="宋体"/>
          </w:rPr>
          <m:t>e+2f=</m:t>
        </m:r>
        <m:d>
          <m:dPr>
            <m:ctrlPr>
              <w:rPr>
                <w:rFonts w:ascii="Cambria Math" w:hAnsi="Cambria Math" w:cs="宋体"/>
                <w:i/>
              </w:rPr>
            </m:ctrlPr>
          </m:dPr>
          <m:e>
            <m:r>
              <m:rPr/>
              <w:rPr>
                <w:rFonts w:ascii="Cambria Math" w:hAnsi="Cambria Math" w:cs="宋体"/>
              </w:rPr>
              <m:t>4−1</m:t>
            </m:r>
            <m:ctrlPr>
              <w:rPr>
                <w:rFonts w:ascii="Cambria Math" w:hAnsi="Cambria Math" w:cs="宋体"/>
                <w:i/>
              </w:rPr>
            </m:ctrlPr>
          </m:e>
        </m:d>
        <m:r>
          <m:rPr/>
          <w:rPr>
            <w:rFonts w:ascii="Cambria Math" w:hAnsi="Cambria Math" w:cs="宋体"/>
          </w:rPr>
          <m:t>×19.4+2×14=86.2mm</m:t>
        </m:r>
      </m:oMath>
      <w:r>
        <w:rPr>
          <w:rFonts w:hint="eastAsia"/>
          <w:lang w:bidi="ar"/>
        </w:rPr>
        <w:t xml:space="preserve">     </w:t>
      </w:r>
      <w:r>
        <w:rPr>
          <w:rFonts w:hint="eastAsia"/>
          <w:sz w:val="28"/>
          <w:szCs w:val="28"/>
        </w:rPr>
        <w:t>（</w:t>
      </w:r>
      <w:r>
        <w:rPr>
          <w:sz w:val="28"/>
          <w:szCs w:val="28"/>
        </w:rPr>
        <w:t>4</w:t>
      </w:r>
      <w:r>
        <w:rPr>
          <w:rFonts w:hint="eastAsia"/>
          <w:sz w:val="28"/>
          <w:szCs w:val="28"/>
        </w:rPr>
        <w:t>-</w:t>
      </w:r>
      <w:r>
        <w:rPr>
          <w:sz w:val="28"/>
          <w:szCs w:val="28"/>
        </w:rPr>
        <w:t>15</w:t>
      </w:r>
      <w:r>
        <w:rPr>
          <w:rFonts w:hint="eastAsia"/>
          <w:sz w:val="28"/>
          <w:szCs w:val="28"/>
        </w:rPr>
        <w:t>）</w:t>
      </w:r>
    </w:p>
    <w:p>
      <w:pPr>
        <w:ind w:firstLine="480"/>
        <w:rPr>
          <w:color w:val="000000"/>
        </w:rPr>
      </w:pPr>
      <w:r>
        <w:rPr>
          <w:color w:val="000000"/>
          <w:lang w:bidi="ar"/>
        </w:rPr>
        <w:t xml:space="preserve">所以打浆机中小带轮的直径为： </w:t>
      </w:r>
      <w:r>
        <w:rPr>
          <w:color w:val="000000"/>
          <w:lang w:bidi="ar"/>
        </w:rPr>
        <w:drawing>
          <wp:inline distT="0" distB="0" distL="0" distR="0">
            <wp:extent cx="230505" cy="230505"/>
            <wp:effectExtent l="0" t="0" r="0" b="0"/>
            <wp:docPr id="91" name="图片 99"/>
            <wp:cNvGraphicFramePr/>
            <a:graphic xmlns:a="http://schemas.openxmlformats.org/drawingml/2006/main">
              <a:graphicData uri="http://schemas.openxmlformats.org/drawingml/2006/picture">
                <pic:pic xmlns:pic="http://schemas.openxmlformats.org/drawingml/2006/picture">
                  <pic:nvPicPr>
                    <pic:cNvPr id="91" name="图片 99"/>
                    <pic:cNvPicPr>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30505" cy="230505"/>
            <wp:effectExtent l="0" t="0" r="0" b="0"/>
            <wp:docPr id="92" name="图片 98"/>
            <wp:cNvGraphicFramePr/>
            <a:graphic xmlns:a="http://schemas.openxmlformats.org/drawingml/2006/main">
              <a:graphicData uri="http://schemas.openxmlformats.org/drawingml/2006/picture">
                <pic:pic xmlns:pic="http://schemas.openxmlformats.org/drawingml/2006/picture">
                  <pic:nvPicPr>
                    <pic:cNvPr id="92" name="图片 98"/>
                    <pic:cNvPicPr>
                      <a:picLocks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94005" cy="230505"/>
            <wp:effectExtent l="0" t="0" r="0" b="0"/>
            <wp:docPr id="93" name="图片 97"/>
            <wp:cNvGraphicFramePr/>
            <a:graphic xmlns:a="http://schemas.openxmlformats.org/drawingml/2006/main">
              <a:graphicData uri="http://schemas.openxmlformats.org/drawingml/2006/picture">
                <pic:pic xmlns:pic="http://schemas.openxmlformats.org/drawingml/2006/picture">
                  <pic:nvPicPr>
                    <pic:cNvPr id="93" name="图片 97"/>
                    <pic:cNvPicPr>
                      <a:picLocks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294005" cy="230505"/>
                    </a:xfrm>
                    <a:prstGeom prst="rect">
                      <a:avLst/>
                    </a:prstGeom>
                    <a:noFill/>
                    <a:ln>
                      <a:noFill/>
                    </a:ln>
                  </pic:spPr>
                </pic:pic>
              </a:graphicData>
            </a:graphic>
          </wp:inline>
        </w:drawing>
      </w:r>
      <w:r>
        <w:rPr>
          <w:color w:val="000000"/>
          <w:lang w:bidi="ar"/>
        </w:rPr>
        <w:t>=207；</w:t>
      </w:r>
    </w:p>
    <w:p>
      <w:pPr>
        <w:ind w:firstLine="480"/>
        <w:rPr>
          <w:color w:val="000000"/>
        </w:rPr>
      </w:pPr>
      <w:r>
        <w:rPr>
          <w:color w:val="000000"/>
          <w:lang w:bidi="ar"/>
        </w:rPr>
        <w:t>打浆机中大带轮的直径为：</w:t>
      </w:r>
      <w:r>
        <w:rPr>
          <w:color w:val="000000"/>
          <w:lang w:bidi="ar"/>
        </w:rPr>
        <w:drawing>
          <wp:inline distT="0" distB="0" distL="0" distR="0">
            <wp:extent cx="238760" cy="230505"/>
            <wp:effectExtent l="0" t="0" r="0" b="0"/>
            <wp:docPr id="94" name="图片 96"/>
            <wp:cNvGraphicFramePr/>
            <a:graphic xmlns:a="http://schemas.openxmlformats.org/drawingml/2006/main">
              <a:graphicData uri="http://schemas.openxmlformats.org/drawingml/2006/picture">
                <pic:pic xmlns:pic="http://schemas.openxmlformats.org/drawingml/2006/picture">
                  <pic:nvPicPr>
                    <pic:cNvPr id="94" name="图片 96"/>
                    <pic:cNvPicPr>
                      <a:picLocks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38760" cy="230505"/>
            <wp:effectExtent l="0" t="0" r="0" b="0"/>
            <wp:docPr id="95" name="图片 95"/>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94005" cy="230505"/>
            <wp:effectExtent l="0" t="0" r="0" b="0"/>
            <wp:docPr id="96" name="图片 94"/>
            <wp:cNvGraphicFramePr/>
            <a:graphic xmlns:a="http://schemas.openxmlformats.org/drawingml/2006/main">
              <a:graphicData uri="http://schemas.openxmlformats.org/drawingml/2006/picture">
                <pic:pic xmlns:pic="http://schemas.openxmlformats.org/drawingml/2006/picture">
                  <pic:nvPicPr>
                    <pic:cNvPr id="96" name="图片 94"/>
                    <pic:cNvPicPr>
                      <a:picLocks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a:xfrm>
                      <a:off x="0" y="0"/>
                      <a:ext cx="294005" cy="230505"/>
                    </a:xfrm>
                    <a:prstGeom prst="rect">
                      <a:avLst/>
                    </a:prstGeom>
                    <a:noFill/>
                    <a:ln>
                      <a:noFill/>
                    </a:ln>
                  </pic:spPr>
                </pic:pic>
              </a:graphicData>
            </a:graphic>
          </wp:inline>
        </w:drawing>
      </w:r>
      <w:r>
        <w:rPr>
          <w:color w:val="000000"/>
          <w:lang w:bidi="ar"/>
        </w:rPr>
        <w:t>=322；</w:t>
      </w:r>
    </w:p>
    <w:p>
      <w:pPr>
        <w:ind w:firstLine="480"/>
      </w:pPr>
      <w:r>
        <w:rPr>
          <w:rFonts w:hint="eastAsia"/>
          <w:lang w:bidi="ar"/>
        </w:rPr>
        <w:t>由于设计的番茄打浆机的小带轮与电动机转轴是直接相连的，故而小带轮上不会产生大的载荷，因而孔径为</w:t>
      </w:r>
      <w:r>
        <w:rPr>
          <w:lang w:bidi="ar"/>
        </w:rPr>
        <w:drawing>
          <wp:inline distT="0" distB="0" distL="0" distR="0">
            <wp:extent cx="182880" cy="23050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50</w:t>
      </w:r>
      <w:r>
        <w:rPr>
          <w:rFonts w:hint="eastAsia"/>
          <w:lang w:bidi="ar"/>
        </w:rPr>
        <w:t>小带轮完全可以正常工作。</w:t>
      </w:r>
    </w:p>
    <w:p>
      <w:pPr>
        <w:pStyle w:val="3"/>
        <w:spacing w:before="156"/>
      </w:pPr>
      <w:bookmarkStart w:id="49" w:name="_Toc73372774"/>
      <w:r>
        <w:rPr>
          <w:rFonts w:hint="eastAsia"/>
        </w:rPr>
        <w:t>4.2 番茄打浆机中传动主轴的结构</w:t>
      </w:r>
      <w:bookmarkEnd w:id="49"/>
    </w:p>
    <w:p>
      <w:pPr>
        <w:ind w:firstLine="480"/>
      </w:pPr>
      <w:r>
        <w:rPr>
          <w:rFonts w:hint="eastAsia"/>
        </w:rPr>
        <w:t>由于打浆机的传动轴在打浆过程中起着传递动力的作用，因而其一般需要较强的抗扭能力。</w:t>
      </w:r>
    </w:p>
    <w:p>
      <w:pPr>
        <w:pStyle w:val="4"/>
        <w:spacing w:before="156"/>
      </w:pPr>
      <w:bookmarkStart w:id="50" w:name="_Toc73372775"/>
      <w:r>
        <w:rPr>
          <w:rFonts w:hint="eastAsia"/>
        </w:rPr>
        <w:t>4.2.1 轴的直径</w:t>
      </w:r>
      <w:bookmarkEnd w:id="50"/>
    </w:p>
    <w:p>
      <w:pPr>
        <w:ind w:firstLine="480"/>
      </w:pPr>
      <w:r>
        <w:rPr>
          <w:rFonts w:hint="eastAsia"/>
          <w:lang w:bidi="ar"/>
        </w:rPr>
        <w:t>在已知轴的扭转强度的前提下，可根据以下公式计算轴的直径：</w:t>
      </w:r>
    </w:p>
    <w:p>
      <w:pPr>
        <w:spacing w:line="240" w:lineRule="auto"/>
        <w:ind w:firstLine="2880" w:firstLineChars="1200"/>
        <w:rPr>
          <w:lang w:bidi="ar"/>
        </w:rPr>
      </w:pPr>
      <w:r>
        <w:rPr>
          <w:lang w:bidi="ar"/>
        </w:rPr>
        <w:drawing>
          <wp:inline distT="0" distB="0" distL="0" distR="0">
            <wp:extent cx="715645" cy="445135"/>
            <wp:effectExtent l="0" t="0" r="0" b="0"/>
            <wp:docPr id="98"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a:xfrm>
                      <a:off x="0" y="0"/>
                      <a:ext cx="715645" cy="445135"/>
                    </a:xfrm>
                    <a:prstGeom prst="rect">
                      <a:avLst/>
                    </a:prstGeom>
                    <a:noFill/>
                    <a:ln>
                      <a:noFill/>
                    </a:ln>
                  </pic:spPr>
                </pic:pic>
              </a:graphicData>
            </a:graphic>
          </wp:inline>
        </w:drawing>
      </w:r>
      <w:r>
        <w:rPr>
          <w:rFonts w:hint="eastAsia"/>
          <w:lang w:bidi="ar"/>
        </w:rPr>
        <w:t xml:space="preserve">      </w:t>
      </w:r>
    </w:p>
    <w:p>
      <w:pPr>
        <w:spacing w:line="240" w:lineRule="auto"/>
        <w:ind w:right="480" w:rightChars="200" w:firstLine="0" w:firstLineChars="0"/>
        <w:jc w:val="right"/>
      </w:pPr>
      <m:oMath>
        <m:r>
          <m:rPr/>
          <w:rPr>
            <w:rFonts w:ascii="Cambria Math" w:hAnsi="Cambria Math" w:cs="宋体"/>
          </w:rPr>
          <m:t>d=A</m:t>
        </m:r>
        <m:r>
          <m:rPr/>
          <w:rPr>
            <w:rFonts w:hint="eastAsia" w:ascii="Cambria Math" w:hAnsi="Cambria Math" w:cs="宋体"/>
          </w:rPr>
          <m:t>·</m:t>
        </m:r>
        <m:rad>
          <m:radPr>
            <m:ctrlPr>
              <w:rPr>
                <w:rFonts w:ascii="Cambria Math" w:hAnsi="Cambria Math" w:cs="宋体"/>
                <w:i/>
              </w:rPr>
            </m:ctrlPr>
          </m:radPr>
          <m:deg>
            <m:r>
              <m:rPr/>
              <w:rPr>
                <w:rFonts w:ascii="Cambria Math" w:hAnsi="Cambria Math" w:cs="宋体"/>
              </w:rPr>
              <m:t>3</m:t>
            </m:r>
            <m:ctrlPr>
              <w:rPr>
                <w:rFonts w:ascii="Cambria Math" w:hAnsi="Cambria Math" w:eastAsia="MS Gothic" w:cs="MS Gothic"/>
                <w:i/>
              </w:rPr>
            </m:ctrlPr>
          </m:deg>
          <m:e>
            <m:f>
              <m:fPr>
                <m:ctrlPr>
                  <w:rPr>
                    <w:rFonts w:ascii="Cambria Math" w:hAnsi="Cambria Math" w:cs="宋体"/>
                    <w:i/>
                  </w:rPr>
                </m:ctrlPr>
              </m:fPr>
              <m:num>
                <m:r>
                  <m:rPr/>
                  <w:rPr>
                    <w:rFonts w:ascii="Cambria Math" w:hAnsi="Cambria Math" w:cs="宋体"/>
                  </w:rPr>
                  <m:t>p</m:t>
                </m:r>
                <m:ctrlPr>
                  <w:rPr>
                    <w:rFonts w:ascii="Cambria Math" w:hAnsi="Cambria Math" w:cs="宋体"/>
                    <w:i/>
                  </w:rPr>
                </m:ctrlPr>
              </m:num>
              <m:den>
                <m:r>
                  <m:rPr/>
                  <w:rPr>
                    <w:rFonts w:ascii="Cambria Math" w:hAnsi="Cambria Math" w:cs="宋体"/>
                  </w:rPr>
                  <m:t>n</m:t>
                </m:r>
                <m:ctrlPr>
                  <w:rPr>
                    <w:rFonts w:ascii="Cambria Math" w:hAnsi="Cambria Math" w:cs="宋体"/>
                    <w:i/>
                  </w:rPr>
                </m:ctrlPr>
              </m:den>
            </m:f>
            <m:ctrlPr>
              <w:rPr>
                <w:rFonts w:ascii="Cambria Math" w:hAnsi="Cambria Math" w:cs="宋体"/>
                <w:i/>
              </w:rPr>
            </m:ctrlPr>
          </m:e>
        </m:rad>
        <m:r>
          <m:rPr/>
          <w:rPr>
            <w:rFonts w:ascii="Cambria Math" w:hAnsi="Cambria Math" w:cs="宋体"/>
          </w:rPr>
          <m:t>=120×</m:t>
        </m:r>
        <m:rad>
          <m:radPr>
            <m:ctrlPr>
              <w:rPr>
                <w:rFonts w:ascii="Cambria Math" w:hAnsi="Cambria Math" w:cs="宋体"/>
                <w:i/>
              </w:rPr>
            </m:ctrlPr>
          </m:radPr>
          <m:deg>
            <m:r>
              <m:rPr/>
              <w:rPr>
                <w:rFonts w:ascii="Cambria Math" w:hAnsi="Cambria Math" w:cs="宋体"/>
              </w:rPr>
              <m:t>3</m:t>
            </m:r>
            <m:ctrlPr>
              <w:rPr>
                <w:rFonts w:ascii="Cambria Math" w:hAnsi="Cambria Math" w:eastAsia="MS Gothic" w:cs="MS Gothic"/>
                <w:i/>
              </w:rPr>
            </m:ctrlPr>
          </m:deg>
          <m:e>
            <m:f>
              <m:fPr>
                <m:ctrlPr>
                  <w:rPr>
                    <w:rFonts w:ascii="Cambria Math" w:hAnsi="Cambria Math" w:cs="宋体"/>
                    <w:i/>
                  </w:rPr>
                </m:ctrlPr>
              </m:fPr>
              <m:num>
                <m:r>
                  <m:rPr/>
                  <w:rPr>
                    <w:rFonts w:ascii="Cambria Math" w:hAnsi="Cambria Math" w:cs="宋体"/>
                  </w:rPr>
                  <m:t>6.38</m:t>
                </m:r>
                <m:ctrlPr>
                  <w:rPr>
                    <w:rFonts w:ascii="Cambria Math" w:hAnsi="Cambria Math" w:cs="宋体"/>
                    <w:i/>
                  </w:rPr>
                </m:ctrlPr>
              </m:num>
              <m:den>
                <m:r>
                  <m:rPr/>
                  <w:rPr>
                    <w:rFonts w:ascii="Cambria Math" w:hAnsi="Cambria Math" w:cs="宋体"/>
                  </w:rPr>
                  <m:t>970</m:t>
                </m:r>
                <m:ctrlPr>
                  <w:rPr>
                    <w:rFonts w:ascii="Cambria Math" w:hAnsi="Cambria Math" w:cs="宋体"/>
                    <w:i/>
                  </w:rPr>
                </m:ctrlPr>
              </m:den>
            </m:f>
            <m:ctrlPr>
              <w:rPr>
                <w:rFonts w:ascii="Cambria Math" w:hAnsi="Cambria Math" w:cs="宋体"/>
                <w:i/>
              </w:rPr>
            </m:ctrlPr>
          </m:e>
        </m:rad>
        <m:r>
          <m:rPr/>
          <w:rPr>
            <w:rFonts w:ascii="Cambria Math" w:hAnsi="Cambria Math" w:cs="宋体"/>
          </w:rPr>
          <m:t xml:space="preserve">= 22mm </m:t>
        </m:r>
      </m:oMath>
      <w:r>
        <w:rPr>
          <w:rFonts w:hint="eastAsia"/>
          <w:lang w:bidi="ar"/>
        </w:rPr>
        <w:t xml:space="preserve">                  </w:t>
      </w:r>
      <w:r>
        <w:rPr>
          <w:rFonts w:hint="eastAsia"/>
          <w:sz w:val="28"/>
          <w:szCs w:val="28"/>
        </w:rPr>
        <w:t>（</w:t>
      </w:r>
      <w:r>
        <w:rPr>
          <w:sz w:val="28"/>
          <w:szCs w:val="28"/>
        </w:rPr>
        <w:t>4</w:t>
      </w:r>
      <w:r>
        <w:rPr>
          <w:rFonts w:hint="eastAsia"/>
          <w:sz w:val="28"/>
          <w:szCs w:val="28"/>
        </w:rPr>
        <w:t>-</w:t>
      </w:r>
      <w:r>
        <w:rPr>
          <w:sz w:val="28"/>
          <w:szCs w:val="28"/>
        </w:rPr>
        <w:t>16</w:t>
      </w:r>
      <w:r>
        <w:rPr>
          <w:rFonts w:hint="eastAsia"/>
          <w:sz w:val="28"/>
          <w:szCs w:val="28"/>
        </w:rPr>
        <w:t>）</w:t>
      </w:r>
    </w:p>
    <w:p>
      <w:pPr>
        <w:spacing w:line="240" w:lineRule="auto"/>
        <w:ind w:firstLine="1920" w:firstLineChars="800"/>
      </w:pPr>
      <m:oMath>
        <m:r>
          <m:rPr/>
          <w:rPr>
            <w:rFonts w:ascii="Cambria Math" w:hAnsi="Cambria Math" w:cs="宋体"/>
          </w:rPr>
          <m:t>P=0.85×7.5kw=6.38kw</m:t>
        </m:r>
      </m:oMath>
      <w:r>
        <w:rPr>
          <w:rFonts w:hint="eastAsia"/>
          <w:lang w:bidi="ar"/>
        </w:rPr>
        <w:t xml:space="preserve">        </w:t>
      </w:r>
      <w:r>
        <w:rPr>
          <w:lang w:bidi="ar"/>
        </w:rPr>
        <w:drawing>
          <wp:inline distT="0" distB="0" distL="0" distR="0">
            <wp:extent cx="119380" cy="14287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a:xfrm>
                      <a:off x="0" y="0"/>
                      <a:ext cx="119380" cy="142875"/>
                    </a:xfrm>
                    <a:prstGeom prst="rect">
                      <a:avLst/>
                    </a:prstGeom>
                    <a:noFill/>
                    <a:ln>
                      <a:noFill/>
                    </a:ln>
                  </pic:spPr>
                </pic:pic>
              </a:graphicData>
            </a:graphic>
          </wp:inline>
        </w:drawing>
      </w:r>
      <w:r>
        <w:rPr>
          <w:rFonts w:hint="eastAsia"/>
          <w:lang w:bidi="ar"/>
        </w:rPr>
        <w:t>=</w:t>
      </w:r>
      <w:r>
        <w:rPr>
          <w:lang w:bidi="ar"/>
        </w:rPr>
        <w:t>970r</w:t>
      </w:r>
      <w:r>
        <w:rPr>
          <w:rFonts w:hint="eastAsia"/>
          <w:lang w:bidi="ar"/>
        </w:rPr>
        <w:t>/</w:t>
      </w:r>
      <w:r>
        <w:rPr>
          <w:lang w:bidi="ar"/>
        </w:rPr>
        <w:t>min</w:t>
      </w:r>
    </w:p>
    <w:p>
      <w:pPr>
        <w:ind w:firstLine="480"/>
        <w:rPr>
          <w:lang w:bidi="ar"/>
        </w:rPr>
      </w:pPr>
      <w:r>
        <w:rPr>
          <w:rFonts w:hint="eastAsia"/>
          <w:lang w:bidi="ar"/>
        </w:rPr>
        <w:t>式中</w:t>
      </w:r>
      <w:r>
        <w:rPr>
          <w:lang w:bidi="ar"/>
        </w:rPr>
        <w:drawing>
          <wp:inline distT="0" distB="0" distL="0" distR="0">
            <wp:extent cx="158750" cy="15875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158750" cy="158750"/>
                    </a:xfrm>
                    <a:prstGeom prst="rect">
                      <a:avLst/>
                    </a:prstGeom>
                    <a:noFill/>
                    <a:ln>
                      <a:noFill/>
                    </a:ln>
                  </pic:spPr>
                </pic:pic>
              </a:graphicData>
            </a:graphic>
          </wp:inline>
        </w:drawing>
      </w:r>
      <w:r>
        <w:rPr>
          <w:rFonts w:hint="eastAsia"/>
          <w:lang w:bidi="ar"/>
        </w:rPr>
        <w:t>为传动轴传递的功率，单位是（</w:t>
      </w:r>
      <w:r>
        <w:rPr>
          <w:lang w:bidi="ar"/>
        </w:rPr>
        <w:t>kw</w:t>
      </w:r>
      <w:r>
        <w:rPr>
          <w:rFonts w:hint="eastAsia"/>
          <w:lang w:bidi="ar"/>
        </w:rPr>
        <w:t>）；</w:t>
      </w:r>
    </w:p>
    <w:p>
      <w:pPr>
        <w:ind w:firstLine="480"/>
        <w:rPr>
          <w:lang w:bidi="ar"/>
        </w:rPr>
      </w:pPr>
      <w:r>
        <w:rPr>
          <w:rFonts w:hint="eastAsia"/>
          <w:lang w:bidi="ar"/>
        </w:rPr>
        <w:t>V带的传动效率这里取0</w:t>
      </w:r>
      <w:r>
        <w:rPr>
          <w:lang w:bidi="ar"/>
        </w:rPr>
        <w:t>.85</w:t>
      </w:r>
      <w:r>
        <w:rPr>
          <w:rFonts w:hint="eastAsia"/>
          <w:lang w:bidi="ar"/>
        </w:rPr>
        <w:t>;</w:t>
      </w:r>
    </w:p>
    <w:p>
      <w:pPr>
        <w:ind w:firstLine="480"/>
        <w:rPr>
          <w:lang w:bidi="ar"/>
        </w:rPr>
      </w:pPr>
      <w:r>
        <w:rPr>
          <w:rFonts w:hint="eastAsia"/>
          <w:lang w:bidi="ar"/>
        </w:rPr>
        <w:t xml:space="preserve">  </w:t>
      </w:r>
      <w:r>
        <w:rPr>
          <w:lang w:bidi="ar"/>
        </w:rPr>
        <w:t xml:space="preserve">  n</w:t>
      </w:r>
      <w:r>
        <w:rPr>
          <w:rFonts w:hint="eastAsia"/>
          <w:lang w:bidi="ar"/>
        </w:rPr>
        <w:t>为传动轴的转速，单位是（</w:t>
      </w:r>
      <w:r>
        <w:rPr>
          <w:lang w:bidi="ar"/>
        </w:rPr>
        <w:t>r</w:t>
      </w:r>
      <w:r>
        <w:rPr>
          <w:rFonts w:hint="eastAsia"/>
          <w:lang w:bidi="ar"/>
        </w:rPr>
        <w:t>/</w:t>
      </w:r>
      <w:r>
        <w:rPr>
          <w:lang w:bidi="ar"/>
        </w:rPr>
        <w:t>min</w:t>
      </w:r>
      <w:r>
        <w:rPr>
          <w:rFonts w:hint="eastAsia"/>
          <w:lang w:bidi="ar"/>
        </w:rPr>
        <w:t>）;</w:t>
      </w:r>
    </w:p>
    <w:p>
      <w:pPr>
        <w:ind w:firstLine="480"/>
      </w:pPr>
      <w:r>
        <w:rPr>
          <w:lang w:bidi="ar"/>
        </w:rPr>
        <w:t>A</w:t>
      </w:r>
      <w:r>
        <w:rPr>
          <w:rFonts w:hint="eastAsia"/>
          <w:lang w:bidi="ar"/>
        </w:rPr>
        <w:t>是由传动轴的材料和负载决定的系数，传动轴用</w:t>
      </w:r>
      <w:r>
        <w:rPr>
          <w:lang w:bidi="ar"/>
        </w:rPr>
        <w:t>45</w:t>
      </w:r>
      <w:r>
        <w:rPr>
          <w:rFonts w:hint="eastAsia"/>
          <w:lang w:bidi="ar"/>
        </w:rPr>
        <w:t>号钢材制作而成，</w:t>
      </w:r>
      <w:r>
        <w:rPr>
          <w:lang w:bidi="ar"/>
        </w:rPr>
        <w:t>A</w:t>
      </w:r>
      <w:r>
        <w:rPr>
          <w:rFonts w:hint="eastAsia"/>
          <w:lang w:bidi="ar"/>
        </w:rPr>
        <w:t>取</w:t>
      </w:r>
      <w:r>
        <w:rPr>
          <w:lang w:bidi="ar"/>
        </w:rPr>
        <w:t>120</w:t>
      </w:r>
      <w:r>
        <w:rPr>
          <w:rFonts w:hint="eastAsia"/>
          <w:lang w:bidi="ar"/>
        </w:rPr>
        <w:t>。</w:t>
      </w:r>
    </w:p>
    <w:p>
      <w:pPr>
        <w:ind w:firstLine="480"/>
      </w:pPr>
      <w:r>
        <w:rPr>
          <w:rFonts w:hint="eastAsia"/>
          <w:lang w:bidi="ar"/>
        </w:rPr>
        <w:t>当截面上有键槽时，应将求得的轴径增大，d</w:t>
      </w:r>
      <w:r>
        <w:rPr>
          <w:lang w:bidi="ar"/>
        </w:rPr>
        <w:t>=22mm</w:t>
      </w:r>
      <w:r>
        <w:rPr>
          <w:rFonts w:hint="eastAsia"/>
          <w:lang w:bidi="ar"/>
        </w:rPr>
        <w:t>，查机械设计手册表5-</w:t>
      </w:r>
      <w:r>
        <w:rPr>
          <w:lang w:bidi="ar"/>
        </w:rPr>
        <w:t>1</w:t>
      </w:r>
      <w:r>
        <w:rPr>
          <w:rFonts w:hint="eastAsia"/>
          <w:lang w:bidi="ar"/>
        </w:rPr>
        <w:t>-</w:t>
      </w:r>
      <w:r>
        <w:rPr>
          <w:lang w:bidi="ar"/>
        </w:rPr>
        <w:t>22</w:t>
      </w:r>
      <w:r>
        <w:rPr>
          <w:rFonts w:hint="eastAsia"/>
          <w:lang w:bidi="ar"/>
        </w:rPr>
        <w:t>得应增大7%，于是得到</w:t>
      </w:r>
      <w:r>
        <w:rPr>
          <w:lang w:bidi="ar"/>
        </w:rPr>
        <w:drawing>
          <wp:inline distT="0" distB="0" distL="0" distR="0">
            <wp:extent cx="278130" cy="230505"/>
            <wp:effectExtent l="0" t="0" r="0" b="0"/>
            <wp:docPr id="10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278130" cy="230505"/>
                    </a:xfrm>
                    <a:prstGeom prst="rect">
                      <a:avLst/>
                    </a:prstGeom>
                    <a:noFill/>
                    <a:ln>
                      <a:noFill/>
                    </a:ln>
                  </pic:spPr>
                </pic:pic>
              </a:graphicData>
            </a:graphic>
          </wp:inline>
        </w:drawing>
      </w:r>
      <w:r>
        <w:rPr>
          <w:rFonts w:hint="eastAsia"/>
          <w:lang w:bidi="ar"/>
        </w:rPr>
        <w:t>=</w:t>
      </w:r>
      <w:r>
        <w:rPr>
          <w:lang w:bidi="ar"/>
        </w:rPr>
        <w:t>23</w:t>
      </w:r>
      <w:r>
        <w:rPr>
          <w:rFonts w:hint="eastAsia"/>
          <w:lang w:bidi="ar"/>
        </w:rPr>
        <w:t>.</w:t>
      </w:r>
      <w:r>
        <w:rPr>
          <w:lang w:bidi="ar"/>
        </w:rPr>
        <w:t>5</w:t>
      </w:r>
      <w:r>
        <w:rPr>
          <w:vertAlign w:val="superscript"/>
          <w:lang w:bidi="ar"/>
        </w:rPr>
        <w:t>[16]</w:t>
      </w:r>
      <w:r>
        <w:rPr>
          <w:rFonts w:hint="eastAsia"/>
          <w:lang w:bidi="ar"/>
        </w:rPr>
        <w:t>。</w:t>
      </w:r>
    </w:p>
    <w:p>
      <w:pPr>
        <w:ind w:firstLine="480"/>
        <w:rPr>
          <w:lang w:bidi="ar"/>
        </w:rPr>
      </w:pPr>
      <w:r>
        <w:rPr>
          <w:rFonts w:hint="eastAsia"/>
          <w:lang w:bidi="ar"/>
        </w:rPr>
        <w:t>由于轴的一端是直接与大带轮相连的同，同时轴上还有用于固定的螺孔，因此取轴的最小值</w:t>
      </w:r>
      <w:r>
        <w:rPr>
          <w:lang w:bidi="ar"/>
        </w:rPr>
        <w:drawing>
          <wp:inline distT="0" distB="0" distL="0" distR="0">
            <wp:extent cx="278130" cy="230505"/>
            <wp:effectExtent l="0" t="0" r="0" b="0"/>
            <wp:docPr id="104"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3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278130" cy="230505"/>
                    </a:xfrm>
                    <a:prstGeom prst="rect">
                      <a:avLst/>
                    </a:prstGeom>
                    <a:noFill/>
                    <a:ln>
                      <a:noFill/>
                    </a:ln>
                  </pic:spPr>
                </pic:pic>
              </a:graphicData>
            </a:graphic>
          </wp:inline>
        </w:drawing>
      </w:r>
      <w:r>
        <w:rPr>
          <w:rFonts w:hint="eastAsia"/>
          <w:lang w:bidi="ar"/>
        </w:rPr>
        <w:t>=</w:t>
      </w:r>
      <w:r>
        <w:rPr>
          <w:lang w:bidi="ar"/>
        </w:rPr>
        <w:t>55mm</w:t>
      </w:r>
      <w:r>
        <w:rPr>
          <w:rFonts w:hint="eastAsia"/>
          <w:lang w:bidi="ar"/>
        </w:rPr>
        <w:t>。</w:t>
      </w:r>
    </w:p>
    <w:p>
      <w:pPr>
        <w:pStyle w:val="4"/>
        <w:spacing w:before="156"/>
      </w:pPr>
      <w:bookmarkStart w:id="51" w:name="_Toc169682101"/>
      <w:bookmarkStart w:id="52" w:name="_Toc169680729"/>
      <w:bookmarkStart w:id="53" w:name="_Toc170264074"/>
      <w:bookmarkStart w:id="54" w:name="_Toc170264159"/>
      <w:bookmarkStart w:id="55" w:name="_Toc170218148"/>
      <w:bookmarkStart w:id="56" w:name="_Toc170261881"/>
      <w:bookmarkStart w:id="57" w:name="_Toc169682945"/>
      <w:bookmarkStart w:id="58" w:name="_Toc326870637"/>
      <w:bookmarkStart w:id="59" w:name="_Toc73372776"/>
      <w:r>
        <w:t xml:space="preserve">4.2.2 </w:t>
      </w:r>
      <w:bookmarkEnd w:id="51"/>
      <w:bookmarkEnd w:id="52"/>
      <w:bookmarkEnd w:id="53"/>
      <w:bookmarkEnd w:id="54"/>
      <w:bookmarkEnd w:id="55"/>
      <w:bookmarkEnd w:id="56"/>
      <w:bookmarkEnd w:id="57"/>
      <w:r>
        <w:rPr>
          <w:rFonts w:hint="eastAsia"/>
        </w:rPr>
        <w:t>番茄打浆机中轴的结构</w:t>
      </w:r>
      <w:bookmarkEnd w:id="58"/>
      <w:bookmarkEnd w:id="59"/>
    </w:p>
    <w:p>
      <w:pPr>
        <w:ind w:firstLine="0" w:firstLineChars="0"/>
      </w:pPr>
      <w:bookmarkStart w:id="60" w:name="_Toc170218149"/>
      <w:bookmarkStart w:id="61" w:name="_Toc170261882"/>
      <w:bookmarkStart w:id="62" w:name="_Toc169682946"/>
      <w:bookmarkStart w:id="63" w:name="_Toc169682102"/>
      <w:bookmarkStart w:id="64" w:name="_Toc170264075"/>
      <w:bookmarkStart w:id="65" w:name="_Toc169680730"/>
      <w:bookmarkStart w:id="66" w:name="_Toc170264160"/>
      <w:r>
        <w:rPr>
          <w:rFonts w:hint="eastAsia"/>
          <w:lang w:bidi="ar"/>
        </w:rPr>
        <w:t>（</w:t>
      </w:r>
      <w:r>
        <w:rPr>
          <w:lang w:bidi="ar"/>
        </w:rPr>
        <w:t>1</w:t>
      </w:r>
      <w:r>
        <w:rPr>
          <w:rFonts w:hint="eastAsia"/>
          <w:lang w:bidi="ar"/>
        </w:rPr>
        <w:t>）长实心轴</w:t>
      </w:r>
    </w:p>
    <w:p>
      <w:pPr>
        <w:ind w:firstLine="480"/>
        <w:rPr>
          <w:lang w:bidi="ar"/>
        </w:rPr>
      </w:pPr>
      <w:r>
        <w:rPr>
          <w:rFonts w:hint="eastAsia"/>
          <w:lang w:bidi="ar"/>
        </w:rPr>
        <w:t>长实心轴按从左到右的顺序可一次分为四段，总长为1</w:t>
      </w:r>
      <w:r>
        <w:rPr>
          <w:lang w:bidi="ar"/>
        </w:rPr>
        <w:t>426mm</w:t>
      </w:r>
      <w:r>
        <w:rPr>
          <w:rFonts w:hint="eastAsia"/>
          <w:lang w:bidi="ar"/>
        </w:rPr>
        <w:t>，每一段的结构以及长度和直径如下表所示：</w:t>
      </w:r>
    </w:p>
    <w:p>
      <w:pPr>
        <w:ind w:firstLine="0" w:firstLineChars="0"/>
        <w:jc w:val="center"/>
        <w:rPr>
          <w:rFonts w:ascii="宋体" w:hAnsi="宋体"/>
          <w:sz w:val="18"/>
          <w:szCs w:val="18"/>
          <w:lang w:bidi="ar"/>
        </w:rPr>
      </w:pPr>
      <w:r>
        <w:rPr>
          <w:rFonts w:hint="eastAsia" w:ascii="宋体" w:hAnsi="宋体"/>
          <w:sz w:val="18"/>
          <w:szCs w:val="18"/>
          <w:lang w:bidi="ar"/>
        </w:rPr>
        <w:t>表</w:t>
      </w:r>
      <w:r>
        <w:rPr>
          <w:rFonts w:ascii="宋体" w:hAnsi="宋体"/>
          <w:sz w:val="18"/>
          <w:szCs w:val="18"/>
          <w:lang w:bidi="ar"/>
        </w:rPr>
        <w:t xml:space="preserve">4-1 </w:t>
      </w:r>
      <w:r>
        <w:rPr>
          <w:rFonts w:hint="eastAsia" w:ascii="宋体" w:hAnsi="宋体"/>
          <w:sz w:val="18"/>
          <w:szCs w:val="18"/>
          <w:lang w:bidi="ar"/>
        </w:rPr>
        <w:t>长实心轴尺寸表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678"/>
        <w:gridCol w:w="155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段数</w:t>
            </w:r>
          </w:p>
        </w:tc>
        <w:tc>
          <w:tcPr>
            <w:tcW w:w="4678" w:type="dxa"/>
            <w:shd w:val="clear" w:color="auto" w:fill="auto"/>
            <w:vAlign w:val="center"/>
          </w:tcPr>
          <w:p>
            <w:pPr>
              <w:ind w:firstLine="0" w:firstLineChars="0"/>
              <w:jc w:val="center"/>
              <w:rPr>
                <w:lang w:bidi="ar"/>
              </w:rPr>
            </w:pPr>
            <w:r>
              <w:rPr>
                <w:rFonts w:hint="eastAsia"/>
                <w:lang w:bidi="ar"/>
              </w:rPr>
              <w:t>结构</w:t>
            </w:r>
          </w:p>
        </w:tc>
        <w:tc>
          <w:tcPr>
            <w:tcW w:w="1559" w:type="dxa"/>
            <w:shd w:val="clear" w:color="auto" w:fill="auto"/>
            <w:vAlign w:val="center"/>
          </w:tcPr>
          <w:p>
            <w:pPr>
              <w:ind w:firstLine="0" w:firstLineChars="0"/>
              <w:rPr>
                <w:lang w:bidi="ar"/>
              </w:rPr>
            </w:pPr>
            <w:r>
              <w:rPr>
                <w:rFonts w:hint="eastAsia"/>
                <w:lang w:bidi="ar"/>
              </w:rPr>
              <w:t>长度</w:t>
            </w:r>
          </w:p>
        </w:tc>
        <w:tc>
          <w:tcPr>
            <w:tcW w:w="1417" w:type="dxa"/>
            <w:shd w:val="clear" w:color="auto" w:fill="auto"/>
            <w:vAlign w:val="center"/>
          </w:tcPr>
          <w:p>
            <w:pPr>
              <w:ind w:firstLine="0" w:firstLineChars="0"/>
              <w:rPr>
                <w:lang w:bidi="ar"/>
              </w:rPr>
            </w:pPr>
            <w:r>
              <w:rPr>
                <w:rFonts w:hint="eastAsia"/>
                <w:lang w:bidi="ar"/>
              </w:rPr>
              <w:t>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第一段</w:t>
            </w:r>
          </w:p>
        </w:tc>
        <w:tc>
          <w:tcPr>
            <w:tcW w:w="4678" w:type="dxa"/>
            <w:shd w:val="clear" w:color="auto" w:fill="auto"/>
            <w:vAlign w:val="center"/>
          </w:tcPr>
          <w:p>
            <w:pPr>
              <w:ind w:firstLine="0" w:firstLineChars="0"/>
              <w:rPr>
                <w:lang w:bidi="ar"/>
              </w:rPr>
            </w:pPr>
            <w:r>
              <w:rPr>
                <w:rFonts w:hint="eastAsia"/>
                <w:lang w:bidi="ar"/>
              </w:rPr>
              <w:t>端部装有大带轮，轴上设有键槽</w:t>
            </w:r>
          </w:p>
        </w:tc>
        <w:tc>
          <w:tcPr>
            <w:tcW w:w="1559" w:type="dxa"/>
            <w:shd w:val="clear" w:color="auto" w:fill="auto"/>
            <w:vAlign w:val="center"/>
          </w:tcPr>
          <w:p>
            <w:pPr>
              <w:ind w:firstLine="0" w:firstLineChars="0"/>
              <w:rPr>
                <w:lang w:bidi="ar"/>
              </w:rPr>
            </w:pPr>
            <w:r>
              <w:rPr>
                <w:lang w:bidi="ar"/>
              </w:rPr>
              <w:t>110mm</w:t>
            </w:r>
          </w:p>
        </w:tc>
        <w:tc>
          <w:tcPr>
            <w:tcW w:w="1417" w:type="dxa"/>
            <w:shd w:val="clear" w:color="auto" w:fill="auto"/>
            <w:vAlign w:val="center"/>
          </w:tcPr>
          <w:p>
            <w:pPr>
              <w:ind w:firstLine="0" w:firstLineChars="0"/>
              <w:rPr>
                <w:lang w:bidi="ar"/>
              </w:rPr>
            </w:pPr>
            <w:r>
              <w:rPr>
                <w:lang w:bidi="ar"/>
              </w:rPr>
              <w:t>55mm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第二段</w:t>
            </w:r>
          </w:p>
        </w:tc>
        <w:tc>
          <w:tcPr>
            <w:tcW w:w="4678" w:type="dxa"/>
            <w:shd w:val="clear" w:color="auto" w:fill="auto"/>
            <w:vAlign w:val="center"/>
          </w:tcPr>
          <w:p>
            <w:pPr>
              <w:ind w:firstLine="0" w:firstLineChars="0"/>
              <w:rPr>
                <w:lang w:bidi="ar"/>
              </w:rPr>
            </w:pPr>
            <w:r>
              <w:rPr>
                <w:rFonts w:hint="eastAsia"/>
                <w:lang w:bidi="ar"/>
              </w:rPr>
              <w:t>装有轴承，轴承安装在轴承座中，并用毡圈密封。轴承座通过螺栓固定在机架上</w:t>
            </w:r>
          </w:p>
        </w:tc>
        <w:tc>
          <w:tcPr>
            <w:tcW w:w="1559" w:type="dxa"/>
            <w:shd w:val="clear" w:color="auto" w:fill="auto"/>
            <w:vAlign w:val="center"/>
          </w:tcPr>
          <w:p>
            <w:pPr>
              <w:ind w:firstLine="0" w:firstLineChars="0"/>
              <w:rPr>
                <w:lang w:bidi="ar"/>
              </w:rPr>
            </w:pPr>
            <w:r>
              <w:rPr>
                <w:lang w:bidi="ar"/>
              </w:rPr>
              <w:t>145mm</w:t>
            </w:r>
          </w:p>
        </w:tc>
        <w:tc>
          <w:tcPr>
            <w:tcW w:w="1417" w:type="dxa"/>
            <w:shd w:val="clear" w:color="auto" w:fill="auto"/>
            <w:vAlign w:val="center"/>
          </w:tcPr>
          <w:p>
            <w:pPr>
              <w:ind w:firstLine="0" w:firstLineChars="0"/>
              <w:rPr>
                <w:lang w:bidi="ar"/>
              </w:rPr>
            </w:pPr>
            <w:r>
              <w:rPr>
                <w:lang w:bidi="ar"/>
              </w:rPr>
              <w:t>60mm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第三段</w:t>
            </w:r>
          </w:p>
        </w:tc>
        <w:tc>
          <w:tcPr>
            <w:tcW w:w="4678" w:type="dxa"/>
            <w:shd w:val="clear" w:color="auto" w:fill="auto"/>
            <w:vAlign w:val="center"/>
          </w:tcPr>
          <w:p>
            <w:pPr>
              <w:ind w:firstLine="0" w:firstLineChars="0"/>
              <w:rPr>
                <w:lang w:bidi="ar"/>
              </w:rPr>
            </w:pPr>
            <w:r>
              <w:rPr>
                <w:rFonts w:hint="eastAsia"/>
                <w:lang w:bidi="ar"/>
              </w:rPr>
              <w:t>安装有螺旋推进器和破碎桨叶</w:t>
            </w:r>
          </w:p>
        </w:tc>
        <w:tc>
          <w:tcPr>
            <w:tcW w:w="1559" w:type="dxa"/>
            <w:shd w:val="clear" w:color="auto" w:fill="auto"/>
            <w:vAlign w:val="center"/>
          </w:tcPr>
          <w:p>
            <w:pPr>
              <w:ind w:firstLine="0" w:firstLineChars="0"/>
              <w:rPr>
                <w:lang w:bidi="ar"/>
              </w:rPr>
            </w:pPr>
            <w:r>
              <w:rPr>
                <w:lang w:bidi="ar"/>
              </w:rPr>
              <w:t>968mm</w:t>
            </w:r>
          </w:p>
        </w:tc>
        <w:tc>
          <w:tcPr>
            <w:tcW w:w="1417" w:type="dxa"/>
            <w:shd w:val="clear" w:color="auto" w:fill="auto"/>
            <w:vAlign w:val="center"/>
          </w:tcPr>
          <w:p>
            <w:pPr>
              <w:ind w:firstLine="0" w:firstLineChars="0"/>
              <w:rPr>
                <w:lang w:bidi="ar"/>
              </w:rPr>
            </w:pPr>
            <w:r>
              <w:rPr>
                <w:lang w:bidi="ar"/>
              </w:rPr>
              <w:t>74mm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第四段</w:t>
            </w:r>
          </w:p>
        </w:tc>
        <w:tc>
          <w:tcPr>
            <w:tcW w:w="4678" w:type="dxa"/>
            <w:shd w:val="clear" w:color="auto" w:fill="auto"/>
            <w:vAlign w:val="center"/>
          </w:tcPr>
          <w:p>
            <w:pPr>
              <w:ind w:firstLine="0" w:firstLineChars="0"/>
              <w:rPr>
                <w:lang w:bidi="ar"/>
              </w:rPr>
            </w:pPr>
            <w:r>
              <w:rPr>
                <w:rFonts w:hint="eastAsia"/>
                <w:lang w:bidi="ar"/>
              </w:rPr>
              <w:t>插入空心轴并与之连接</w:t>
            </w:r>
          </w:p>
        </w:tc>
        <w:tc>
          <w:tcPr>
            <w:tcW w:w="1559" w:type="dxa"/>
            <w:shd w:val="clear" w:color="auto" w:fill="auto"/>
            <w:vAlign w:val="center"/>
          </w:tcPr>
          <w:p>
            <w:pPr>
              <w:ind w:firstLine="0" w:firstLineChars="0"/>
              <w:rPr>
                <w:lang w:bidi="ar"/>
              </w:rPr>
            </w:pPr>
            <w:r>
              <w:rPr>
                <w:rFonts w:hint="eastAsia"/>
                <w:lang w:bidi="ar"/>
              </w:rPr>
              <w:t>——</w:t>
            </w:r>
          </w:p>
        </w:tc>
        <w:tc>
          <w:tcPr>
            <w:tcW w:w="1417" w:type="dxa"/>
            <w:shd w:val="clear" w:color="auto" w:fill="auto"/>
            <w:vAlign w:val="center"/>
          </w:tcPr>
          <w:p>
            <w:pPr>
              <w:ind w:firstLine="0" w:firstLineChars="0"/>
              <w:rPr>
                <w:lang w:bidi="ar"/>
              </w:rPr>
            </w:pPr>
            <w:r>
              <w:rPr>
                <w:lang w:bidi="ar"/>
              </w:rPr>
              <w:t>40mm</w:t>
            </w:r>
          </w:p>
        </w:tc>
      </w:tr>
    </w:tbl>
    <w:p>
      <w:pPr>
        <w:spacing w:line="240" w:lineRule="auto"/>
        <w:ind w:firstLine="0" w:firstLineChars="0"/>
        <w:rPr>
          <w:lang w:bidi="ar"/>
        </w:rPr>
      </w:pPr>
    </w:p>
    <w:p>
      <w:pPr>
        <w:spacing w:line="240" w:lineRule="auto"/>
        <w:ind w:firstLine="0" w:firstLineChars="0"/>
        <w:rPr>
          <w:lang w:bidi="ar"/>
        </w:rPr>
      </w:pPr>
    </w:p>
    <w:p>
      <w:pPr>
        <w:spacing w:line="240" w:lineRule="auto"/>
        <w:ind w:firstLine="0" w:firstLineChars="0"/>
        <w:rPr>
          <w:lang w:bidi="ar"/>
        </w:rPr>
      </w:pPr>
    </w:p>
    <w:p>
      <w:pPr>
        <w:keepNext/>
        <w:spacing w:line="240" w:lineRule="auto"/>
        <w:ind w:firstLine="0" w:firstLineChars="0"/>
      </w:pPr>
      <w:r>
        <w:rPr>
          <w:lang w:bidi="ar"/>
        </w:rPr>
        <w:drawing>
          <wp:inline distT="0" distB="0" distL="0" distR="0">
            <wp:extent cx="5760085" cy="2286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78">
                      <a:extLst>
                        <a:ext uri="{28A0092B-C50C-407E-A947-70E740481C1C}">
                          <a14:useLocalDpi xmlns:a14="http://schemas.microsoft.com/office/drawing/2010/main" val="0"/>
                        </a:ext>
                      </a:extLst>
                    </a:blip>
                    <a:srcRect b="10135"/>
                    <a:stretch>
                      <a:fillRect/>
                    </a:stretch>
                  </pic:blipFill>
                  <pic:spPr>
                    <a:xfrm>
                      <a:off x="0" y="0"/>
                      <a:ext cx="5760085" cy="2286000"/>
                    </a:xfrm>
                    <a:prstGeom prst="rect">
                      <a:avLst/>
                    </a:prstGeom>
                    <a:ln>
                      <a:noFill/>
                    </a:ln>
                  </pic:spPr>
                </pic:pic>
              </a:graphicData>
            </a:graphic>
          </wp:inline>
        </w:drawing>
      </w:r>
    </w:p>
    <w:p>
      <w:pPr>
        <w:pStyle w:val="6"/>
        <w:jc w:val="center"/>
        <w:rPr>
          <w:rFonts w:ascii="宋体" w:hAnsi="宋体" w:eastAsia="宋体"/>
          <w:sz w:val="18"/>
          <w:szCs w:val="18"/>
          <w:lang w:bidi="ar"/>
        </w:rPr>
      </w:pPr>
      <w:r>
        <w:rPr>
          <w:rFonts w:hint="eastAsia" w:ascii="宋体" w:hAnsi="宋体" w:eastAsia="宋体"/>
          <w:sz w:val="18"/>
          <w:szCs w:val="18"/>
        </w:rPr>
        <w:t>图4-</w:t>
      </w:r>
      <w:r>
        <w:rPr>
          <w:rFonts w:ascii="宋体" w:hAnsi="宋体" w:eastAsia="宋体"/>
          <w:sz w:val="18"/>
          <w:szCs w:val="18"/>
        </w:rPr>
        <w:t xml:space="preserve">1 </w:t>
      </w:r>
      <w:r>
        <w:rPr>
          <w:rFonts w:hint="eastAsia" w:ascii="宋体" w:hAnsi="宋体" w:eastAsia="宋体"/>
          <w:sz w:val="18"/>
          <w:szCs w:val="18"/>
        </w:rPr>
        <w:t>短实心轴</w:t>
      </w:r>
    </w:p>
    <w:p>
      <w:pPr>
        <w:ind w:firstLine="0" w:firstLineChars="0"/>
        <w:rPr>
          <w:lang w:bidi="ar"/>
        </w:rPr>
      </w:pPr>
    </w:p>
    <w:p>
      <w:pPr>
        <w:ind w:firstLine="0" w:firstLineChars="0"/>
      </w:pPr>
      <w:r>
        <w:rPr>
          <w:rFonts w:hint="eastAsia"/>
          <w:lang w:bidi="ar"/>
        </w:rPr>
        <w:t>（2）空心轴</w:t>
      </w:r>
    </w:p>
    <w:p>
      <w:pPr>
        <w:ind w:firstLine="480"/>
        <w:rPr>
          <w:lang w:bidi="ar"/>
        </w:rPr>
      </w:pPr>
      <w:r>
        <w:rPr>
          <w:rFonts w:hint="eastAsia"/>
          <w:lang w:bidi="ar"/>
        </w:rPr>
        <w:t>空心轴按从左往右的顺序可依次分为三段，总长为1</w:t>
      </w:r>
      <w:r>
        <w:rPr>
          <w:lang w:bidi="ar"/>
        </w:rPr>
        <w:t>662mm</w:t>
      </w:r>
      <w:r>
        <w:rPr>
          <w:rFonts w:hint="eastAsia"/>
          <w:lang w:bidi="ar"/>
        </w:rPr>
        <w:t>，并且有一个直径为4</w:t>
      </w:r>
      <w:r>
        <w:rPr>
          <w:lang w:bidi="ar"/>
        </w:rPr>
        <w:t>0mm</w:t>
      </w:r>
      <w:r>
        <w:rPr>
          <w:rFonts w:hint="eastAsia"/>
          <w:lang w:bidi="ar"/>
        </w:rPr>
        <w:t>的空心孔，每一段的结构以及长度和直径如下表所示：</w:t>
      </w:r>
    </w:p>
    <w:p>
      <w:pPr>
        <w:ind w:firstLine="360"/>
        <w:jc w:val="center"/>
        <w:rPr>
          <w:rFonts w:ascii="宋体" w:hAnsi="宋体"/>
          <w:sz w:val="18"/>
          <w:szCs w:val="18"/>
          <w:lang w:bidi="ar"/>
        </w:rPr>
      </w:pPr>
      <w:r>
        <w:rPr>
          <w:rFonts w:hint="eastAsia" w:ascii="宋体" w:hAnsi="宋体"/>
          <w:sz w:val="18"/>
          <w:szCs w:val="18"/>
          <w:lang w:bidi="ar"/>
        </w:rPr>
        <w:t>表4</w:t>
      </w:r>
      <w:r>
        <w:rPr>
          <w:rFonts w:ascii="宋体" w:hAnsi="宋体"/>
          <w:sz w:val="18"/>
          <w:szCs w:val="18"/>
          <w:lang w:bidi="ar"/>
        </w:rPr>
        <w:t>-</w:t>
      </w:r>
      <w:r>
        <w:rPr>
          <w:rFonts w:hint="eastAsia" w:ascii="宋体" w:hAnsi="宋体"/>
          <w:sz w:val="18"/>
          <w:szCs w:val="18"/>
          <w:lang w:bidi="ar"/>
        </w:rPr>
        <w:t>2</w:t>
      </w:r>
      <w:r>
        <w:rPr>
          <w:rFonts w:ascii="宋体" w:hAnsi="宋体"/>
          <w:sz w:val="18"/>
          <w:szCs w:val="18"/>
          <w:lang w:bidi="ar"/>
        </w:rPr>
        <w:t xml:space="preserve"> </w:t>
      </w:r>
      <w:r>
        <w:rPr>
          <w:rFonts w:hint="eastAsia" w:ascii="宋体" w:hAnsi="宋体"/>
          <w:sz w:val="18"/>
          <w:szCs w:val="18"/>
          <w:lang w:bidi="ar"/>
        </w:rPr>
        <w:t>空心轴尺寸表</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252"/>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ind w:firstLine="480"/>
            </w:pPr>
            <w:r>
              <w:rPr>
                <w:rFonts w:hint="eastAsia"/>
                <w:lang w:bidi="ar"/>
              </w:rPr>
              <w:t>段数</w:t>
            </w:r>
          </w:p>
        </w:tc>
        <w:tc>
          <w:tcPr>
            <w:tcW w:w="4252" w:type="dxa"/>
            <w:shd w:val="clear" w:color="auto" w:fill="auto"/>
            <w:vAlign w:val="center"/>
          </w:tcPr>
          <w:p>
            <w:pPr>
              <w:ind w:firstLine="480"/>
              <w:jc w:val="center"/>
            </w:pPr>
            <w:r>
              <w:rPr>
                <w:rFonts w:hint="eastAsia"/>
                <w:lang w:bidi="ar"/>
              </w:rPr>
              <w:t>结构</w:t>
            </w:r>
          </w:p>
        </w:tc>
        <w:tc>
          <w:tcPr>
            <w:tcW w:w="1560" w:type="dxa"/>
            <w:shd w:val="clear" w:color="auto" w:fill="auto"/>
            <w:vAlign w:val="center"/>
          </w:tcPr>
          <w:p>
            <w:pPr>
              <w:ind w:firstLine="480"/>
            </w:pPr>
            <w:r>
              <w:rPr>
                <w:rFonts w:hint="eastAsia"/>
                <w:lang w:bidi="ar"/>
              </w:rPr>
              <w:t>长度</w:t>
            </w:r>
          </w:p>
        </w:tc>
        <w:tc>
          <w:tcPr>
            <w:tcW w:w="1842" w:type="dxa"/>
            <w:shd w:val="clear" w:color="auto" w:fill="auto"/>
            <w:vAlign w:val="center"/>
          </w:tcPr>
          <w:p>
            <w:pPr>
              <w:ind w:firstLine="480"/>
            </w:pPr>
            <w:r>
              <w:rPr>
                <w:rFonts w:hint="eastAsia"/>
                <w:lang w:bidi="ar"/>
              </w:rPr>
              <w:t>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ind w:firstLine="480"/>
            </w:pPr>
            <w:r>
              <w:rPr>
                <w:rFonts w:hint="eastAsia"/>
                <w:lang w:bidi="ar"/>
              </w:rPr>
              <w:t>第一段</w:t>
            </w:r>
          </w:p>
        </w:tc>
        <w:tc>
          <w:tcPr>
            <w:tcW w:w="4252" w:type="dxa"/>
            <w:shd w:val="clear" w:color="auto" w:fill="auto"/>
            <w:vAlign w:val="center"/>
          </w:tcPr>
          <w:p>
            <w:pPr>
              <w:ind w:firstLine="480"/>
            </w:pPr>
            <w:r>
              <w:rPr>
                <w:rFonts w:hint="eastAsia"/>
                <w:lang w:bidi="ar"/>
              </w:rPr>
              <w:t>安装有直径为</w:t>
            </w:r>
            <w:r>
              <w:rPr>
                <w:lang w:bidi="ar"/>
              </w:rPr>
              <w:t>70mm</w:t>
            </w:r>
            <w:r>
              <w:rPr>
                <w:rFonts w:hint="eastAsia"/>
                <w:lang w:bidi="ar"/>
              </w:rPr>
              <w:t>的夹持器</w:t>
            </w:r>
          </w:p>
        </w:tc>
        <w:tc>
          <w:tcPr>
            <w:tcW w:w="1560" w:type="dxa"/>
            <w:shd w:val="clear" w:color="auto" w:fill="auto"/>
            <w:vAlign w:val="center"/>
          </w:tcPr>
          <w:p>
            <w:pPr>
              <w:ind w:firstLine="480"/>
            </w:pPr>
            <w:r>
              <w:rPr>
                <w:lang w:bidi="ar"/>
              </w:rPr>
              <w:t>1498mm</w:t>
            </w:r>
          </w:p>
        </w:tc>
        <w:tc>
          <w:tcPr>
            <w:tcW w:w="1842" w:type="dxa"/>
            <w:shd w:val="clear" w:color="auto" w:fill="auto"/>
            <w:vAlign w:val="center"/>
          </w:tcPr>
          <w:p>
            <w:pPr>
              <w:ind w:firstLine="480"/>
            </w:pPr>
            <w:r>
              <w:rPr>
                <w:lang w:bidi="ar"/>
              </w:rPr>
              <w:t>70</w:t>
            </w:r>
            <w:r>
              <w:rPr>
                <w:rFonts w:hint="eastAsia"/>
                <w:lang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ind w:firstLine="480"/>
            </w:pPr>
            <w:r>
              <w:rPr>
                <w:rFonts w:hint="eastAsia"/>
                <w:lang w:bidi="ar"/>
              </w:rPr>
              <w:t>第二段</w:t>
            </w:r>
          </w:p>
        </w:tc>
        <w:tc>
          <w:tcPr>
            <w:tcW w:w="4252" w:type="dxa"/>
            <w:shd w:val="clear" w:color="auto" w:fill="auto"/>
            <w:vAlign w:val="center"/>
          </w:tcPr>
          <w:p>
            <w:pPr>
              <w:ind w:firstLine="480"/>
            </w:pPr>
            <w:r>
              <w:rPr>
                <w:rFonts w:hint="eastAsia"/>
                <w:lang w:bidi="ar"/>
              </w:rPr>
              <w:t>装有夹持器</w:t>
            </w:r>
          </w:p>
        </w:tc>
        <w:tc>
          <w:tcPr>
            <w:tcW w:w="1560" w:type="dxa"/>
            <w:shd w:val="clear" w:color="auto" w:fill="auto"/>
            <w:vAlign w:val="center"/>
          </w:tcPr>
          <w:p>
            <w:pPr>
              <w:ind w:firstLine="480"/>
            </w:pPr>
            <w:r>
              <w:rPr>
                <w:rFonts w:hint="eastAsia"/>
              </w:rPr>
              <w:t>——</w:t>
            </w:r>
          </w:p>
        </w:tc>
        <w:tc>
          <w:tcPr>
            <w:tcW w:w="1842" w:type="dxa"/>
            <w:shd w:val="clear" w:color="auto" w:fill="auto"/>
            <w:vAlign w:val="center"/>
          </w:tcPr>
          <w:p>
            <w:pPr>
              <w:ind w:firstLine="480"/>
            </w:pPr>
            <w:r>
              <w:rPr>
                <w:lang w:bidi="ar"/>
              </w:rPr>
              <w:t>62mm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ind w:firstLine="480"/>
            </w:pPr>
            <w:r>
              <w:rPr>
                <w:rFonts w:hint="eastAsia"/>
                <w:lang w:bidi="ar"/>
              </w:rPr>
              <w:t>第三段</w:t>
            </w:r>
          </w:p>
        </w:tc>
        <w:tc>
          <w:tcPr>
            <w:tcW w:w="4252" w:type="dxa"/>
            <w:shd w:val="clear" w:color="auto" w:fill="auto"/>
            <w:vAlign w:val="center"/>
          </w:tcPr>
          <w:p>
            <w:pPr>
              <w:ind w:firstLine="480"/>
            </w:pPr>
            <w:r>
              <w:rPr>
                <w:rFonts w:hint="eastAsia"/>
                <w:lang w:bidi="ar"/>
              </w:rPr>
              <w:t>装有轴承，有轴肩定位</w:t>
            </w:r>
          </w:p>
        </w:tc>
        <w:tc>
          <w:tcPr>
            <w:tcW w:w="1560" w:type="dxa"/>
            <w:shd w:val="clear" w:color="auto" w:fill="auto"/>
            <w:vAlign w:val="center"/>
          </w:tcPr>
          <w:p>
            <w:pPr>
              <w:ind w:firstLine="480"/>
            </w:pPr>
            <w:r>
              <w:rPr>
                <w:lang w:bidi="ar"/>
              </w:rPr>
              <w:t>32mm</w:t>
            </w:r>
          </w:p>
        </w:tc>
        <w:tc>
          <w:tcPr>
            <w:tcW w:w="1842" w:type="dxa"/>
            <w:shd w:val="clear" w:color="auto" w:fill="auto"/>
            <w:vAlign w:val="center"/>
          </w:tcPr>
          <w:p>
            <w:pPr>
              <w:ind w:firstLine="480"/>
            </w:pPr>
            <w:r>
              <w:rPr>
                <w:rFonts w:hint="eastAsia"/>
                <w:lang w:bidi="ar"/>
              </w:rPr>
              <w:t>6</w:t>
            </w:r>
            <w:r>
              <w:rPr>
                <w:lang w:bidi="ar"/>
              </w:rPr>
              <w:t>2mm</w:t>
            </w:r>
          </w:p>
        </w:tc>
      </w:tr>
      <w:bookmarkEnd w:id="60"/>
      <w:bookmarkEnd w:id="61"/>
      <w:bookmarkEnd w:id="62"/>
      <w:bookmarkEnd w:id="63"/>
      <w:bookmarkEnd w:id="64"/>
      <w:bookmarkEnd w:id="65"/>
      <w:bookmarkEnd w:id="66"/>
    </w:tbl>
    <w:p>
      <w:pPr>
        <w:spacing w:line="240" w:lineRule="auto"/>
        <w:ind w:firstLine="0" w:firstLineChars="0"/>
        <w:rPr>
          <w:lang w:bidi="ar"/>
        </w:rPr>
      </w:pPr>
    </w:p>
    <w:p>
      <w:pPr>
        <w:keepNext/>
        <w:spacing w:line="240" w:lineRule="auto"/>
        <w:ind w:firstLine="0" w:firstLineChars="0"/>
      </w:pPr>
      <w:r>
        <w:rPr>
          <w:lang w:bidi="ar"/>
        </w:rPr>
        <w:drawing>
          <wp:inline distT="0" distB="0" distL="0" distR="0">
            <wp:extent cx="5760085" cy="223583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79">
                      <a:extLst>
                        <a:ext uri="{28A0092B-C50C-407E-A947-70E740481C1C}">
                          <a14:useLocalDpi xmlns:a14="http://schemas.microsoft.com/office/drawing/2010/main" val="0"/>
                        </a:ext>
                      </a:extLst>
                    </a:blip>
                    <a:stretch>
                      <a:fillRect/>
                    </a:stretch>
                  </pic:blipFill>
                  <pic:spPr>
                    <a:xfrm>
                      <a:off x="0" y="0"/>
                      <a:ext cx="5760085" cy="2235835"/>
                    </a:xfrm>
                    <a:prstGeom prst="rect">
                      <a:avLst/>
                    </a:prstGeom>
                  </pic:spPr>
                </pic:pic>
              </a:graphicData>
            </a:graphic>
          </wp:inline>
        </w:drawing>
      </w:r>
    </w:p>
    <w:p>
      <w:pPr>
        <w:pStyle w:val="6"/>
        <w:jc w:val="center"/>
        <w:rPr>
          <w:rFonts w:ascii="宋体" w:hAnsi="宋体" w:eastAsia="宋体"/>
          <w:sz w:val="18"/>
          <w:szCs w:val="18"/>
        </w:rPr>
      </w:pPr>
      <w:r>
        <w:rPr>
          <w:rFonts w:hint="eastAsia" w:ascii="宋体" w:hAnsi="宋体" w:eastAsia="宋体"/>
          <w:sz w:val="18"/>
          <w:szCs w:val="18"/>
        </w:rPr>
        <w:t>图4-</w:t>
      </w:r>
      <w:r>
        <w:rPr>
          <w:rFonts w:ascii="宋体" w:hAnsi="宋体" w:eastAsia="宋体"/>
          <w:sz w:val="18"/>
          <w:szCs w:val="18"/>
        </w:rPr>
        <w:t xml:space="preserve">2 </w:t>
      </w:r>
      <w:r>
        <w:rPr>
          <w:rFonts w:hint="eastAsia" w:ascii="宋体" w:hAnsi="宋体" w:eastAsia="宋体"/>
          <w:sz w:val="18"/>
          <w:szCs w:val="18"/>
        </w:rPr>
        <w:t>空心轴</w:t>
      </w:r>
    </w:p>
    <w:p>
      <w:pPr>
        <w:ind w:firstLine="480"/>
      </w:pPr>
    </w:p>
    <w:p>
      <w:pPr>
        <w:ind w:firstLine="0" w:firstLineChars="0"/>
        <w:rPr>
          <w:lang w:bidi="ar"/>
        </w:rPr>
      </w:pPr>
      <w:r>
        <w:rPr>
          <w:rFonts w:hint="eastAsia"/>
          <w:lang w:bidi="ar"/>
        </w:rPr>
        <w:t>（3）短实心轴</w:t>
      </w:r>
    </w:p>
    <w:p>
      <w:pPr>
        <w:pageBreakBefore w:val="0"/>
        <w:widowControl w:val="0"/>
        <w:kinsoku/>
        <w:wordWrap/>
        <w:overflowPunct/>
        <w:topLinePunct w:val="0"/>
        <w:autoSpaceDE/>
        <w:autoSpaceDN/>
        <w:bidi w:val="0"/>
        <w:adjustRightInd/>
        <w:snapToGrid/>
        <w:spacing w:line="240" w:lineRule="auto"/>
        <w:ind w:firstLineChars="0"/>
        <w:textAlignment w:val="auto"/>
      </w:pPr>
      <w:r>
        <w:rPr>
          <w:rFonts w:hint="eastAsia"/>
        </w:rPr>
        <w:t>短实心轴的总长度为4</w:t>
      </w:r>
      <w:r>
        <w:t>52mm</w:t>
      </w:r>
      <w:r>
        <w:rPr>
          <w:vertAlign w:val="superscript"/>
        </w:rPr>
        <w:t>[17]</w:t>
      </w:r>
      <w:r>
        <w:rPr>
          <w:rFonts w:hint="eastAsia"/>
        </w:rPr>
        <w:t>。</w:t>
      </w:r>
    </w:p>
    <w:p>
      <w:pPr>
        <w:pageBreakBefore w:val="0"/>
        <w:widowControl w:val="0"/>
        <w:kinsoku/>
        <w:wordWrap/>
        <w:overflowPunct/>
        <w:topLinePunct w:val="0"/>
        <w:autoSpaceDE/>
        <w:autoSpaceDN/>
        <w:bidi w:val="0"/>
        <w:adjustRightInd/>
        <w:snapToGrid/>
        <w:spacing w:line="240" w:lineRule="auto"/>
        <w:ind w:firstLineChars="0"/>
        <w:jc w:val="center"/>
        <w:textAlignment w:val="auto"/>
        <w:rPr>
          <w:rFonts w:ascii="宋体" w:hAnsi="宋体"/>
          <w:sz w:val="18"/>
          <w:szCs w:val="18"/>
          <w:lang w:bidi="ar"/>
        </w:rPr>
      </w:pPr>
      <w:r>
        <w:rPr>
          <w:rFonts w:hint="eastAsia" w:ascii="宋体" w:hAnsi="宋体"/>
          <w:sz w:val="18"/>
          <w:szCs w:val="18"/>
          <w:lang w:bidi="ar"/>
        </w:rPr>
        <w:t>表4</w:t>
      </w:r>
      <w:r>
        <w:rPr>
          <w:rFonts w:ascii="宋体" w:hAnsi="宋体"/>
          <w:sz w:val="18"/>
          <w:szCs w:val="18"/>
          <w:lang w:bidi="ar"/>
        </w:rPr>
        <w:t>-3</w:t>
      </w:r>
      <w:r>
        <w:rPr>
          <w:rFonts w:hint="eastAsia" w:ascii="宋体" w:hAnsi="宋体"/>
          <w:sz w:val="18"/>
          <w:szCs w:val="18"/>
          <w:lang w:bidi="ar"/>
        </w:rPr>
        <w:t>3</w:t>
      </w:r>
      <w:r>
        <w:rPr>
          <w:rFonts w:ascii="宋体" w:hAnsi="宋体"/>
          <w:sz w:val="18"/>
          <w:szCs w:val="18"/>
          <w:lang w:bidi="ar"/>
        </w:rPr>
        <w:t xml:space="preserve"> </w:t>
      </w:r>
      <w:r>
        <w:rPr>
          <w:rFonts w:hint="eastAsia" w:ascii="宋体" w:hAnsi="宋体"/>
          <w:sz w:val="18"/>
          <w:szCs w:val="18"/>
          <w:lang w:bidi="ar"/>
        </w:rPr>
        <w:t>短实心轴尺寸表</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段数</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结构</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长度</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第一段</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用于与空心轴连接</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5</w:t>
            </w:r>
            <w:r>
              <w:t>9mm</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4</w:t>
            </w:r>
            <w:r>
              <w:t>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第二段</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3</w:t>
            </w:r>
            <w:r>
              <w:t>30mm</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6</w:t>
            </w:r>
            <w:r>
              <w:t>2mm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第三段</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5</w:t>
            </w:r>
            <w:r>
              <w:t>5mm</w:t>
            </w:r>
          </w:p>
        </w:tc>
      </w:tr>
    </w:tbl>
    <w:p>
      <w:pPr>
        <w:pStyle w:val="3"/>
        <w:pageBreakBefore w:val="0"/>
        <w:widowControl w:val="0"/>
        <w:kinsoku/>
        <w:wordWrap/>
        <w:overflowPunct/>
        <w:topLinePunct w:val="0"/>
        <w:autoSpaceDE/>
        <w:autoSpaceDN/>
        <w:bidi w:val="0"/>
        <w:adjustRightInd/>
        <w:snapToGrid/>
        <w:spacing w:before="156" w:line="240" w:lineRule="auto"/>
        <w:jc w:val="center"/>
        <w:textAlignment w:val="auto"/>
        <w:rPr>
          <w:rFonts w:hint="eastAsia" w:ascii="宋体" w:hAnsi="宋体"/>
          <w:b w:val="0"/>
          <w:bCs w:val="0"/>
          <w:sz w:val="18"/>
          <w:szCs w:val="18"/>
        </w:rPr>
      </w:pPr>
      <w:bookmarkStart w:id="67" w:name="_Toc169680731"/>
      <w:bookmarkStart w:id="68" w:name="_Toc170264161"/>
      <w:bookmarkStart w:id="69" w:name="_Toc169682103"/>
      <w:bookmarkStart w:id="70" w:name="_Toc170218150"/>
      <w:bookmarkStart w:id="71" w:name="_Toc170261883"/>
      <w:bookmarkStart w:id="72" w:name="_Toc170264076"/>
      <w:bookmarkStart w:id="73" w:name="_Toc169682947"/>
      <w:bookmarkStart w:id="74" w:name="_Toc73372777"/>
      <w:bookmarkStart w:id="75" w:name="_Toc326870638"/>
      <w:r>
        <w:drawing>
          <wp:anchor distT="0" distB="0" distL="114300" distR="114300" simplePos="0" relativeHeight="251667456" behindDoc="0" locked="0" layoutInCell="1" allowOverlap="1">
            <wp:simplePos x="0" y="0"/>
            <wp:positionH relativeFrom="column">
              <wp:posOffset>-68580</wp:posOffset>
            </wp:positionH>
            <wp:positionV relativeFrom="paragraph">
              <wp:posOffset>283210</wp:posOffset>
            </wp:positionV>
            <wp:extent cx="5759450" cy="2139315"/>
            <wp:effectExtent l="0" t="0" r="12700" b="13335"/>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80">
                      <a:extLst>
                        <a:ext uri="{28A0092B-C50C-407E-A947-70E740481C1C}">
                          <a14:useLocalDpi xmlns:a14="http://schemas.microsoft.com/office/drawing/2010/main" val="0"/>
                        </a:ext>
                      </a:extLst>
                    </a:blip>
                    <a:srcRect b="15938"/>
                    <a:stretch>
                      <a:fillRect/>
                    </a:stretch>
                  </pic:blipFill>
                  <pic:spPr>
                    <a:xfrm>
                      <a:off x="0" y="0"/>
                      <a:ext cx="5759450" cy="2139315"/>
                    </a:xfrm>
                    <a:prstGeom prst="rect">
                      <a:avLst/>
                    </a:prstGeom>
                    <a:ln>
                      <a:noFill/>
                    </a:ln>
                  </pic:spPr>
                </pic:pic>
              </a:graphicData>
            </a:graphic>
          </wp:anchor>
        </w:drawing>
      </w:r>
    </w:p>
    <w:p>
      <w:pPr>
        <w:pStyle w:val="3"/>
        <w:pageBreakBefore w:val="0"/>
        <w:widowControl w:val="0"/>
        <w:kinsoku/>
        <w:wordWrap/>
        <w:overflowPunct/>
        <w:topLinePunct w:val="0"/>
        <w:autoSpaceDE/>
        <w:autoSpaceDN/>
        <w:bidi w:val="0"/>
        <w:adjustRightInd/>
        <w:snapToGrid/>
        <w:spacing w:before="156" w:line="240" w:lineRule="auto"/>
        <w:jc w:val="center"/>
        <w:textAlignment w:val="auto"/>
        <w:rPr>
          <w:rFonts w:ascii="宋体" w:hAnsi="宋体"/>
          <w:b w:val="0"/>
          <w:bCs w:val="0"/>
          <w:sz w:val="18"/>
          <w:szCs w:val="18"/>
        </w:rPr>
      </w:pPr>
      <w:r>
        <w:rPr>
          <w:rFonts w:hint="eastAsia" w:ascii="宋体" w:hAnsi="宋体"/>
          <w:b w:val="0"/>
          <w:bCs w:val="0"/>
          <w:sz w:val="18"/>
          <w:szCs w:val="18"/>
        </w:rPr>
        <w:t>图4-</w:t>
      </w:r>
      <w:r>
        <w:rPr>
          <w:rFonts w:ascii="宋体" w:hAnsi="宋体"/>
          <w:b w:val="0"/>
          <w:bCs w:val="0"/>
          <w:sz w:val="18"/>
          <w:szCs w:val="18"/>
        </w:rPr>
        <w:t xml:space="preserve">3 </w:t>
      </w:r>
      <w:r>
        <w:rPr>
          <w:rFonts w:hint="eastAsia" w:ascii="宋体" w:hAnsi="宋体"/>
          <w:b w:val="0"/>
          <w:bCs w:val="0"/>
          <w:sz w:val="18"/>
          <w:szCs w:val="18"/>
        </w:rPr>
        <w:t>短实心轴</w:t>
      </w:r>
    </w:p>
    <w:p>
      <w:pPr>
        <w:pStyle w:val="3"/>
        <w:spacing w:before="156"/>
        <w:rPr>
          <w:rStyle w:val="42"/>
          <w:b w:val="0"/>
          <w:bCs w:val="0"/>
        </w:rPr>
      </w:pPr>
      <w:r>
        <w:t xml:space="preserve">4.3 </w:t>
      </w:r>
      <w:bookmarkEnd w:id="67"/>
      <w:bookmarkEnd w:id="68"/>
      <w:bookmarkEnd w:id="69"/>
      <w:bookmarkEnd w:id="70"/>
      <w:bookmarkEnd w:id="71"/>
      <w:bookmarkEnd w:id="72"/>
      <w:bookmarkEnd w:id="73"/>
      <w:r>
        <w:rPr>
          <w:rFonts w:hint="eastAsia"/>
        </w:rPr>
        <w:t>番茄打浆机传动轴上零件的定位</w:t>
      </w:r>
      <w:bookmarkEnd w:id="74"/>
      <w:bookmarkEnd w:id="75"/>
      <w:r>
        <w:rPr>
          <w:rStyle w:val="42"/>
          <w:b w:val="0"/>
          <w:bCs w:val="0"/>
        </w:rPr>
        <w:fldChar w:fldCharType="begin"/>
      </w:r>
      <w:r>
        <w:rPr>
          <w:rStyle w:val="42"/>
          <w:b w:val="0"/>
          <w:bCs w:val="0"/>
        </w:rPr>
        <w:instrText xml:space="preserve"> HYPERLINK "http://www2.chinadxs.com/courseware/03_04yeyachuandong/005/mater/119.jpg" </w:instrText>
      </w:r>
      <w:r>
        <w:rPr>
          <w:rStyle w:val="42"/>
          <w:b w:val="0"/>
          <w:bCs w:val="0"/>
        </w:rPr>
        <w:fldChar w:fldCharType="end"/>
      </w:r>
    </w:p>
    <w:p>
      <w:pPr>
        <w:ind w:firstLine="480"/>
      </w:pPr>
      <w:bookmarkStart w:id="76" w:name="_Toc169680732"/>
      <w:bookmarkStart w:id="77" w:name="_Toc170264162"/>
      <w:bookmarkStart w:id="78" w:name="_Toc170261884"/>
      <w:bookmarkStart w:id="79" w:name="_Toc170264077"/>
      <w:bookmarkStart w:id="80" w:name="_Toc169682104"/>
      <w:bookmarkStart w:id="81" w:name="_Toc170218151"/>
      <w:bookmarkStart w:id="82" w:name="_Toc169682948"/>
      <w:r>
        <w:rPr>
          <w:rFonts w:hint="eastAsia"/>
          <w:lang w:bidi="ar"/>
        </w:rPr>
        <w:t>(</w:t>
      </w:r>
      <w:r>
        <w:rPr>
          <w:lang w:bidi="ar"/>
        </w:rPr>
        <w:t>1</w:t>
      </w:r>
      <w:r>
        <w:rPr>
          <w:rFonts w:hint="eastAsia"/>
          <w:lang w:bidi="ar"/>
        </w:rPr>
        <w:t>)打浆机实心轴与大带轮的连接方式为平键连接，参考相关机械设计手册，连接部分怂恿的平键</w:t>
      </w:r>
      <w:r>
        <w:rPr>
          <w:lang w:bidi="ar"/>
        </w:rPr>
        <w:t>b</w:t>
      </w:r>
      <w:r>
        <w:rPr>
          <w:rFonts w:hint="eastAsia"/>
          <w:lang w:bidi="ar"/>
        </w:rPr>
        <w:t>×</w:t>
      </w:r>
      <w:r>
        <w:rPr>
          <w:lang w:bidi="ar"/>
        </w:rPr>
        <w:t>h</w:t>
      </w:r>
      <w:r>
        <w:rPr>
          <w:rFonts w:hint="eastAsia"/>
          <w:lang w:bidi="ar"/>
        </w:rPr>
        <w:t>为</w:t>
      </w:r>
      <w:r>
        <w:rPr>
          <w:lang w:bidi="ar"/>
        </w:rPr>
        <w:t>16x10</w:t>
      </w:r>
      <w:r>
        <w:rPr>
          <w:rFonts w:hint="eastAsia"/>
          <w:lang w:bidi="ar"/>
        </w:rPr>
        <w:t>, 键槽的加工方式为键槽铣刀加工深度为</w:t>
      </w:r>
      <w:r>
        <w:rPr>
          <w:lang w:bidi="ar"/>
        </w:rPr>
        <w:t>6</w:t>
      </w:r>
      <w:r>
        <w:rPr>
          <w:rFonts w:hint="eastAsia"/>
          <w:lang w:bidi="ar"/>
        </w:rPr>
        <w:t>.</w:t>
      </w:r>
      <w:r>
        <w:rPr>
          <w:lang w:bidi="ar"/>
        </w:rPr>
        <w:t>0mm</w:t>
      </w:r>
      <w:r>
        <w:rPr>
          <w:rFonts w:hint="eastAsia"/>
          <w:lang w:bidi="ar"/>
        </w:rPr>
        <w:t>的键槽。</w:t>
      </w:r>
    </w:p>
    <w:p>
      <w:pPr>
        <w:ind w:firstLine="480"/>
      </w:pPr>
      <w:r>
        <w:rPr>
          <w:rFonts w:hint="eastAsia"/>
          <w:lang w:bidi="ar"/>
        </w:rPr>
        <w:t>(</w:t>
      </w:r>
      <w:r>
        <w:rPr>
          <w:lang w:bidi="ar"/>
        </w:rPr>
        <w:t>2</w:t>
      </w:r>
      <w:r>
        <w:rPr>
          <w:rFonts w:hint="eastAsia"/>
          <w:lang w:bidi="ar"/>
        </w:rPr>
        <w:t>)通过焊接从而使螺旋输送与轴相连，而螺旋桨叶主要使用轴套同时使其固定于轴上，同时螺旋桨叶的左端使用开口销定位而右端则使用用轴肩定位，滚动轴承的安装部位位于轴承座内，轴承座则是通过轴承座上的螺孔使用螺栓固定在机架上。</w:t>
      </w:r>
      <w:bookmarkEnd w:id="76"/>
      <w:bookmarkEnd w:id="77"/>
      <w:bookmarkEnd w:id="78"/>
      <w:bookmarkEnd w:id="79"/>
      <w:bookmarkEnd w:id="80"/>
      <w:bookmarkEnd w:id="81"/>
      <w:bookmarkEnd w:id="82"/>
      <w:bookmarkStart w:id="83" w:name="_Toc169680735"/>
      <w:bookmarkStart w:id="84" w:name="_Toc170264165"/>
      <w:bookmarkStart w:id="85" w:name="_Toc169682951"/>
      <w:bookmarkStart w:id="86" w:name="_Toc170264080"/>
      <w:bookmarkStart w:id="87" w:name="_Toc169682107"/>
      <w:bookmarkStart w:id="88" w:name="_Toc170218154"/>
      <w:bookmarkStart w:id="89" w:name="_Toc170261887"/>
    </w:p>
    <w:p>
      <w:pPr>
        <w:pStyle w:val="3"/>
        <w:spacing w:before="156"/>
      </w:pPr>
      <w:bookmarkStart w:id="90" w:name="_Toc73372778"/>
      <w:r>
        <w:t xml:space="preserve">4.4 </w:t>
      </w:r>
      <w:bookmarkEnd w:id="83"/>
      <w:bookmarkEnd w:id="84"/>
      <w:bookmarkEnd w:id="85"/>
      <w:bookmarkEnd w:id="86"/>
      <w:bookmarkEnd w:id="87"/>
      <w:bookmarkEnd w:id="88"/>
      <w:bookmarkEnd w:id="89"/>
      <w:r>
        <w:rPr>
          <w:rFonts w:hint="eastAsia"/>
        </w:rPr>
        <w:t>确定番茄打浆机轴上的圆角和倒角</w:t>
      </w:r>
      <w:bookmarkEnd w:id="90"/>
    </w:p>
    <w:p>
      <w:pPr>
        <w:ind w:firstLine="480"/>
        <w:rPr>
          <w:lang w:bidi="ar"/>
        </w:rPr>
      </w:pPr>
      <w:r>
        <w:rPr>
          <w:rFonts w:hint="eastAsia"/>
          <w:lang w:bidi="ar"/>
        </w:rPr>
        <w:t>根据相关机械设计手册，本设计中番茄打浆机轴上的圆角和倒角取</w:t>
      </w:r>
      <w:r>
        <w:rPr>
          <w:lang w:bidi="ar"/>
        </w:rPr>
        <w:drawing>
          <wp:inline distT="0" distB="0" distL="0" distR="0">
            <wp:extent cx="461010" cy="182880"/>
            <wp:effectExtent l="0" t="0" r="0" b="0"/>
            <wp:docPr id="7"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461010" cy="182880"/>
                    </a:xfrm>
                    <a:prstGeom prst="rect">
                      <a:avLst/>
                    </a:prstGeom>
                    <a:noFill/>
                    <a:ln>
                      <a:noFill/>
                    </a:ln>
                  </pic:spPr>
                </pic:pic>
              </a:graphicData>
            </a:graphic>
          </wp:inline>
        </w:drawing>
      </w:r>
      <w:r>
        <w:rPr>
          <w:rFonts w:hint="eastAsia"/>
          <w:lang w:bidi="ar"/>
        </w:rPr>
        <w:t>。</w:t>
      </w:r>
    </w:p>
    <w:p>
      <w:pPr>
        <w:pStyle w:val="3"/>
        <w:spacing w:before="156"/>
      </w:pPr>
      <w:bookmarkStart w:id="91" w:name="_Toc170218159"/>
      <w:bookmarkStart w:id="92" w:name="_Toc170264170"/>
      <w:bookmarkStart w:id="93" w:name="_Toc169680740"/>
      <w:bookmarkStart w:id="94" w:name="_Toc169682956"/>
      <w:bookmarkStart w:id="95" w:name="_Toc170264085"/>
      <w:bookmarkStart w:id="96" w:name="_Toc169682112"/>
      <w:bookmarkStart w:id="97" w:name="_Toc170261892"/>
      <w:bookmarkStart w:id="98" w:name="_Toc326870639"/>
      <w:bookmarkStart w:id="99" w:name="_Toc73372779"/>
      <w:r>
        <w:t xml:space="preserve">4.5 </w:t>
      </w:r>
      <w:bookmarkEnd w:id="91"/>
      <w:bookmarkEnd w:id="92"/>
      <w:bookmarkEnd w:id="93"/>
      <w:bookmarkEnd w:id="94"/>
      <w:bookmarkEnd w:id="95"/>
      <w:bookmarkEnd w:id="96"/>
      <w:bookmarkEnd w:id="97"/>
      <w:r>
        <w:rPr>
          <w:rFonts w:hint="eastAsia"/>
        </w:rPr>
        <w:t>番茄打浆机中轴承的选取</w:t>
      </w:r>
      <w:bookmarkEnd w:id="98"/>
      <w:bookmarkEnd w:id="99"/>
    </w:p>
    <w:p>
      <w:pPr>
        <w:ind w:firstLine="480"/>
      </w:pPr>
      <w:r>
        <w:rPr>
          <w:rFonts w:hint="eastAsia"/>
          <w:lang w:bidi="ar"/>
        </w:rPr>
        <w:t>由于番茄打浆在工作共同中电机将保持高速的运转，因此在转动过程中转轴会产生很大的轴向力和径向力,这些较大的轴向力需要通过轴两端各安装的轴承来抵消，同时轴承还可承受较大的载荷。本设计轴承选用的是代号为</w:t>
      </w:r>
      <w:r>
        <w:rPr>
          <w:lang w:bidi="ar"/>
        </w:rPr>
        <w:t>30211</w:t>
      </w:r>
      <w:r>
        <w:rPr>
          <w:rFonts w:hint="eastAsia"/>
          <w:lang w:bidi="ar"/>
        </w:rPr>
        <w:t>和</w:t>
      </w:r>
      <w:r>
        <w:rPr>
          <w:lang w:bidi="ar"/>
        </w:rPr>
        <w:t>30212</w:t>
      </w:r>
      <w:r>
        <w:rPr>
          <w:rFonts w:hint="eastAsia"/>
          <w:lang w:bidi="ar"/>
        </w:rPr>
        <w:t>的圆锥滚子轴承。选用的轴承的尺寸</w:t>
      </w:r>
      <w:r>
        <w:rPr>
          <w:lang w:bidi="ar"/>
        </w:rPr>
        <w:drawing>
          <wp:inline distT="0" distB="0" distL="0" distR="0">
            <wp:extent cx="596265" cy="182880"/>
            <wp:effectExtent l="0" t="0" r="0" b="0"/>
            <wp:docPr id="137"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a:xfrm>
                      <a:off x="0" y="0"/>
                      <a:ext cx="596265" cy="182880"/>
                    </a:xfrm>
                    <a:prstGeom prst="rect">
                      <a:avLst/>
                    </a:prstGeom>
                    <a:noFill/>
                    <a:ln>
                      <a:noFill/>
                    </a:ln>
                  </pic:spPr>
                </pic:pic>
              </a:graphicData>
            </a:graphic>
          </wp:inline>
        </w:drawing>
      </w:r>
      <w:r>
        <w:rPr>
          <w:rFonts w:hint="eastAsia"/>
          <w:lang w:bidi="ar"/>
        </w:rPr>
        <w:t>分别为</w:t>
      </w:r>
      <w:r>
        <w:rPr>
          <w:lang w:bidi="ar"/>
        </w:rPr>
        <w:drawing>
          <wp:inline distT="0" distB="0" distL="0" distR="0">
            <wp:extent cx="977900" cy="182880"/>
            <wp:effectExtent l="0" t="0" r="0" b="0"/>
            <wp:docPr id="138"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a:xfrm>
                      <a:off x="0" y="0"/>
                      <a:ext cx="977900" cy="182880"/>
                    </a:xfrm>
                    <a:prstGeom prst="rect">
                      <a:avLst/>
                    </a:prstGeom>
                    <a:noFill/>
                    <a:ln>
                      <a:noFill/>
                    </a:ln>
                  </pic:spPr>
                </pic:pic>
              </a:graphicData>
            </a:graphic>
          </wp:inline>
        </w:drawing>
      </w:r>
      <w:r>
        <w:rPr>
          <w:rFonts w:hint="eastAsia"/>
          <w:lang w:bidi="ar"/>
        </w:rPr>
        <w:t>和</w:t>
      </w:r>
      <w:r>
        <w:rPr>
          <w:lang w:bidi="ar"/>
        </w:rPr>
        <w:drawing>
          <wp:inline distT="0" distB="0" distL="0" distR="0">
            <wp:extent cx="993775" cy="182880"/>
            <wp:effectExtent l="0" t="0" r="0" b="0"/>
            <wp:docPr id="6"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a:xfrm>
                      <a:off x="0" y="0"/>
                      <a:ext cx="993775" cy="182880"/>
                    </a:xfrm>
                    <a:prstGeom prst="rect">
                      <a:avLst/>
                    </a:prstGeom>
                    <a:noFill/>
                    <a:ln>
                      <a:noFill/>
                    </a:ln>
                  </pic:spPr>
                </pic:pic>
              </a:graphicData>
            </a:graphic>
          </wp:inline>
        </w:drawing>
      </w:r>
      <w:r>
        <w:rPr>
          <w:rFonts w:hint="eastAsia"/>
          <w:lang w:bidi="ar"/>
        </w:rPr>
        <w:t>。同时轴承的维护和保养过程中使用了脂润滑的润滑方式</w:t>
      </w:r>
      <w:r>
        <w:rPr>
          <w:rFonts w:hint="eastAsia"/>
          <w:vertAlign w:val="superscript"/>
          <w:lang w:bidi="ar"/>
        </w:rPr>
        <w:t>[</w:t>
      </w:r>
      <w:r>
        <w:rPr>
          <w:vertAlign w:val="superscript"/>
          <w:lang w:bidi="ar"/>
        </w:rPr>
        <w:t>18]</w:t>
      </w:r>
      <w:r>
        <w:rPr>
          <w:rFonts w:hint="eastAsia"/>
          <w:lang w:bidi="ar"/>
        </w:rPr>
        <w:t>。</w:t>
      </w:r>
    </w:p>
    <w:p>
      <w:pPr>
        <w:pStyle w:val="2"/>
        <w:spacing w:before="312" w:after="312"/>
        <w:ind w:firstLine="562"/>
      </w:pPr>
      <w:bookmarkStart w:id="100" w:name="_Toc326870641"/>
      <w:bookmarkStart w:id="101" w:name="_Toc72437551"/>
      <w:bookmarkStart w:id="102" w:name="_Toc73372780"/>
      <w:r>
        <w:t xml:space="preserve">5 </w:t>
      </w:r>
      <w:r>
        <w:rPr>
          <w:rFonts w:hint="eastAsia"/>
        </w:rPr>
        <w:t>番茄打浆机中主要零件的校核</w:t>
      </w:r>
      <w:bookmarkEnd w:id="100"/>
      <w:bookmarkEnd w:id="101"/>
      <w:bookmarkEnd w:id="102"/>
    </w:p>
    <w:p>
      <w:pPr>
        <w:pStyle w:val="3"/>
        <w:spacing w:before="156"/>
      </w:pPr>
      <w:bookmarkStart w:id="103" w:name="_Toc169682967"/>
      <w:bookmarkStart w:id="104" w:name="_Toc169680751"/>
      <w:bookmarkStart w:id="105" w:name="_Toc170264181"/>
      <w:bookmarkStart w:id="106" w:name="_Toc170218170"/>
      <w:bookmarkStart w:id="107" w:name="_Toc170261903"/>
      <w:bookmarkStart w:id="108" w:name="_Toc169682123"/>
      <w:bookmarkStart w:id="109" w:name="_Toc170264096"/>
      <w:bookmarkStart w:id="110" w:name="_Toc73372781"/>
      <w:bookmarkStart w:id="111" w:name="_Toc326870642"/>
      <w:r>
        <w:t xml:space="preserve">5.1 </w:t>
      </w:r>
      <w:bookmarkEnd w:id="103"/>
      <w:bookmarkEnd w:id="104"/>
      <w:bookmarkEnd w:id="105"/>
      <w:bookmarkEnd w:id="106"/>
      <w:bookmarkEnd w:id="107"/>
      <w:bookmarkEnd w:id="108"/>
      <w:bookmarkEnd w:id="109"/>
      <w:r>
        <w:t>番茄打浆机中轴的强度的校核</w:t>
      </w:r>
      <w:bookmarkEnd w:id="110"/>
      <w:bookmarkEnd w:id="111"/>
    </w:p>
    <w:p>
      <w:pPr>
        <w:pStyle w:val="4"/>
        <w:spacing w:before="156"/>
      </w:pPr>
      <w:bookmarkStart w:id="112" w:name="_Toc326870643"/>
      <w:bookmarkStart w:id="113" w:name="_Toc73372782"/>
      <w:r>
        <w:t>5.1.1</w:t>
      </w:r>
      <w:r>
        <w:rPr>
          <w:rFonts w:hint="eastAsia"/>
        </w:rPr>
        <w:t>按照轴的扭转强度的条件来计算</w:t>
      </w:r>
      <w:bookmarkEnd w:id="112"/>
      <w:bookmarkEnd w:id="113"/>
    </w:p>
    <w:p>
      <w:pPr>
        <w:ind w:firstLine="480"/>
      </w:pPr>
      <w:r>
        <w:rPr>
          <w:rFonts w:hint="eastAsia"/>
          <w:lang w:bidi="ar"/>
        </w:rPr>
        <w:t>本设计中，根据相关参数以及公式计算的打浆机中轴的扭转强度为:</w:t>
      </w:r>
    </w:p>
    <w:p>
      <w:pPr>
        <w:spacing w:line="240" w:lineRule="auto"/>
        <w:ind w:right="480" w:rightChars="200" w:firstLine="0" w:firstLineChars="0"/>
        <w:jc w:val="right"/>
        <w:rPr>
          <w:lang w:bidi="ar"/>
        </w:rPr>
      </w:pPr>
      <m:oMath>
        <m:sSub>
          <m:sSubPr>
            <m:ctrlPr>
              <w:rPr>
                <w:rFonts w:ascii="Cambria Math" w:hAnsi="Cambria Math" w:cs="宋体"/>
                <w:i/>
              </w:rPr>
            </m:ctrlPr>
          </m:sSubPr>
          <m:e>
            <m:r>
              <m:rPr/>
              <w:rPr>
                <w:rFonts w:ascii="Cambria Math" w:hAnsi="Cambria Math" w:cs="宋体"/>
              </w:rPr>
              <m:t>τ</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m:t>
        </m:r>
        <m:f>
          <m:fPr>
            <m:ctrlPr>
              <w:rPr>
                <w:rFonts w:ascii="Cambria Math" w:hAnsi="Cambria Math" w:cs="宋体"/>
                <w:i/>
              </w:rPr>
            </m:ctrlPr>
          </m:fPr>
          <m:num>
            <m:r>
              <m:rPr/>
              <w:rPr>
                <w:rFonts w:ascii="Cambria Math" w:hAnsi="Cambria Math" w:cs="宋体"/>
              </w:rPr>
              <m:t>T</m:t>
            </m:r>
            <m:ctrlPr>
              <w:rPr>
                <w:rFonts w:ascii="Cambria Math" w:hAnsi="Cambria Math" w:cs="宋体"/>
                <w:i/>
              </w:rPr>
            </m:ctrlPr>
          </m:num>
          <m:den>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i/>
                          </w:rPr>
                        </m:ctrlPr>
                      </m:fPr>
                      <m:num>
                        <m:r>
                          <m:rPr/>
                          <w:rPr>
                            <w:rFonts w:ascii="Cambria Math" w:hAnsi="Cambria Math" w:cs="宋体"/>
                          </w:rPr>
                          <m:t>d</m:t>
                        </m:r>
                        <m:ctrlPr>
                          <w:rPr>
                            <w:rFonts w:ascii="Cambria Math" w:hAnsi="Cambria Math" w:cs="宋体"/>
                            <w:i/>
                          </w:rPr>
                        </m:ctrlPr>
                      </m:num>
                      <m:den>
                        <m:r>
                          <m:rPr/>
                          <w:rPr>
                            <w:rFonts w:ascii="Cambria Math" w:hAnsi="Cambria Math" w:cs="宋体"/>
                          </w:rPr>
                          <m:t>17.2</m:t>
                        </m:r>
                        <m:ctrlPr>
                          <w:rPr>
                            <w:rFonts w:ascii="Cambria Math" w:hAnsi="Cambria Math" w:cs="宋体"/>
                            <w:i/>
                          </w:rPr>
                        </m:ctrlPr>
                      </m:den>
                    </m:f>
                    <m:ctrlPr>
                      <w:rPr>
                        <w:rFonts w:ascii="Cambria Math" w:hAnsi="Cambria Math" w:cs="宋体"/>
                        <w:i/>
                      </w:rPr>
                    </m:ctrlPr>
                  </m:e>
                </m:d>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den>
        </m:f>
        <m:r>
          <m:rPr/>
          <w:rPr>
            <w:rFonts w:ascii="Cambria Math" w:hAnsi="Cambria Math" w:cs="宋体"/>
          </w:rPr>
          <m:t>≈</m:t>
        </m:r>
        <m:f>
          <m:fPr>
            <m:ctrlPr>
              <w:rPr>
                <w:rFonts w:ascii="Cambria Math" w:hAnsi="Cambria Math" w:cs="宋体"/>
                <w:i/>
              </w:rPr>
            </m:ctrlPr>
          </m:fPr>
          <m:num>
            <m:r>
              <m:rPr/>
              <w:rPr>
                <w:rFonts w:ascii="Cambria Math" w:hAnsi="Cambria Math" w:cs="宋体"/>
              </w:rPr>
              <m:t>9550</m:t>
            </m:r>
            <m:d>
              <m:dPr>
                <m:ctrlPr>
                  <w:rPr>
                    <w:rFonts w:ascii="Cambria Math" w:hAnsi="Cambria Math" w:cs="宋体"/>
                    <w:i/>
                  </w:rPr>
                </m:ctrlPr>
              </m:dPr>
              <m:e>
                <m:f>
                  <m:fPr>
                    <m:ctrlPr>
                      <w:rPr>
                        <w:rFonts w:ascii="Cambria Math" w:hAnsi="Cambria Math" w:cs="宋体"/>
                        <w:i/>
                      </w:rPr>
                    </m:ctrlPr>
                  </m:fPr>
                  <m:num>
                    <m:r>
                      <m:rPr/>
                      <w:rPr>
                        <w:rFonts w:ascii="Cambria Math" w:hAnsi="Cambria Math" w:cs="宋体"/>
                      </w:rPr>
                      <m:t>P</m:t>
                    </m:r>
                    <m:ctrlPr>
                      <w:rPr>
                        <w:rFonts w:ascii="Cambria Math" w:hAnsi="Cambria Math" w:cs="宋体"/>
                        <w:i/>
                      </w:rPr>
                    </m:ctrlPr>
                  </m:num>
                  <m:den>
                    <m:r>
                      <m:rPr/>
                      <w:rPr>
                        <w:rFonts w:ascii="Cambria Math" w:hAnsi="Cambria Math" w:cs="宋体"/>
                      </w:rPr>
                      <m:t>n</m:t>
                    </m:r>
                    <m:ctrlPr>
                      <w:rPr>
                        <w:rFonts w:ascii="Cambria Math" w:hAnsi="Cambria Math" w:cs="宋体"/>
                        <w:i/>
                      </w:rPr>
                    </m:ctrlPr>
                  </m:den>
                </m:f>
                <m:ctrlPr>
                  <w:rPr>
                    <w:rFonts w:ascii="Cambria Math" w:hAnsi="Cambria Math" w:cs="宋体"/>
                    <w:i/>
                  </w:rPr>
                </m:ctrlPr>
              </m:e>
            </m:d>
            <m:ctrlPr>
              <w:rPr>
                <w:rFonts w:ascii="Cambria Math" w:hAnsi="Cambria Math" w:cs="宋体"/>
                <w:i/>
              </w:rPr>
            </m:ctrlPr>
          </m:num>
          <m:den>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rPr>
                        </m:ctrlPr>
                      </m:fPr>
                      <m:num>
                        <m:r>
                          <m:rPr>
                            <m:sty m:val="p"/>
                          </m:rPr>
                          <w:rPr>
                            <w:rFonts w:ascii="Cambria Math" w:hAnsi="Cambria Math" w:cs="宋体"/>
                          </w:rPr>
                          <m:t>d</m:t>
                        </m:r>
                        <m:ctrlPr>
                          <w:rPr>
                            <w:rFonts w:ascii="Cambria Math" w:hAnsi="Cambria Math" w:cs="宋体"/>
                          </w:rPr>
                        </m:ctrlPr>
                      </m:num>
                      <m:den>
                        <m:r>
                          <m:rPr>
                            <m:sty m:val="p"/>
                          </m:rPr>
                          <w:rPr>
                            <w:rFonts w:ascii="Cambria Math" w:hAnsi="Cambria Math" w:cs="宋体"/>
                          </w:rPr>
                          <m:t>17.2</m:t>
                        </m:r>
                        <m:ctrlPr>
                          <w:rPr>
                            <w:rFonts w:ascii="Cambria Math" w:hAnsi="Cambria Math" w:cs="宋体"/>
                          </w:rPr>
                        </m:ctrlPr>
                      </m:den>
                    </m:f>
                    <m:ctrlPr>
                      <w:rPr>
                        <w:rFonts w:ascii="Cambria Math" w:hAnsi="Cambria Math" w:cs="宋体"/>
                        <w:i/>
                      </w:rPr>
                    </m:ctrlPr>
                  </m:e>
                </m:d>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den>
        </m:f>
        <m:r>
          <m:rPr/>
          <w:rPr>
            <w:rFonts w:ascii="Cambria Math" w:hAnsi="Cambria Math" w:cs="宋体"/>
          </w:rPr>
          <m:t>=</m:t>
        </m:r>
        <m:f>
          <m:fPr>
            <m:ctrlPr>
              <w:rPr>
                <w:rFonts w:ascii="Cambria Math" w:hAnsi="Cambria Math" w:cs="宋体"/>
                <w:i/>
              </w:rPr>
            </m:ctrlPr>
          </m:fPr>
          <m:num>
            <m:r>
              <m:rPr/>
              <w:rPr>
                <w:rFonts w:ascii="Cambria Math" w:hAnsi="Cambria Math" w:cs="宋体"/>
              </w:rPr>
              <m:t>9550×6.38×</m:t>
            </m:r>
            <m:sSup>
              <m:sSupPr>
                <m:ctrlPr>
                  <w:rPr>
                    <w:rFonts w:ascii="Cambria Math" w:hAnsi="Cambria Math" w:cs="宋体"/>
                    <w:i/>
                  </w:rPr>
                </m:ctrlPr>
              </m:sSupPr>
              <m:e>
                <m:r>
                  <m:rPr/>
                  <w:rPr>
                    <w:rFonts w:ascii="Cambria Math" w:hAnsi="Cambria Math" w:cs="宋体"/>
                  </w:rPr>
                  <m:t>17.2</m:t>
                </m:r>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num>
          <m:den>
            <m:r>
              <m:rPr/>
              <w:rPr>
                <w:rFonts w:ascii="Cambria Math" w:hAnsi="Cambria Math" w:cs="宋体"/>
              </w:rPr>
              <m:t>970×</m:t>
            </m:r>
            <m:sSup>
              <m:sSupPr>
                <m:ctrlPr>
                  <w:rPr>
                    <w:rFonts w:ascii="Cambria Math" w:hAnsi="Cambria Math" w:cs="宋体"/>
                    <w:i/>
                  </w:rPr>
                </m:ctrlPr>
              </m:sSupPr>
              <m:e>
                <m:r>
                  <m:rPr/>
                  <w:rPr>
                    <w:rFonts w:ascii="Cambria Math" w:hAnsi="Cambria Math" w:cs="宋体"/>
                  </w:rPr>
                  <m:t>55</m:t>
                </m:r>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den>
        </m:f>
        <m:r>
          <m:rPr/>
          <w:rPr>
            <w:rFonts w:ascii="Cambria Math" w:hAnsi="Cambria Math" w:cs="宋体"/>
          </w:rPr>
          <m:t xml:space="preserve">=1.92MPa </m:t>
        </m:r>
      </m:oMath>
      <w:r>
        <w:rPr>
          <w:rFonts w:hint="eastAsia"/>
        </w:rPr>
        <w:t xml:space="preserve"> </w:t>
      </w:r>
      <w:r>
        <w:t xml:space="preserve">     </w:t>
      </w:r>
      <w:r>
        <w:rPr>
          <w:sz w:val="28"/>
          <w:szCs w:val="28"/>
        </w:rPr>
        <w:t>（5-1）</w:t>
      </w:r>
    </w:p>
    <w:p>
      <w:pPr>
        <w:spacing w:line="240" w:lineRule="auto"/>
        <w:ind w:firstLine="480"/>
      </w:pPr>
      <w:r>
        <w:rPr>
          <w:rFonts w:hint="eastAsia"/>
          <w:lang w:bidi="ar"/>
        </w:rPr>
        <w:t xml:space="preserve">      </w:t>
      </w:r>
    </w:p>
    <w:p>
      <w:pPr>
        <w:ind w:firstLine="480"/>
      </w:pPr>
      <w:r>
        <w:rPr>
          <w:lang w:bidi="ar"/>
        </w:rPr>
        <w:pict>
          <v:shape id="_x0000_s1034" o:spid="_x0000_s1034" o:spt="75" type="#_x0000_t75" style="position:absolute;left:0pt;margin-top:2.55pt;height:119.9pt;width:414.95pt;mso-position-horizontal:left;mso-wrap-distance-bottom:0pt;mso-wrap-distance-top:0pt;z-index:251663360;mso-width-relative:page;mso-height-relative:page;" o:ole="t" filled="f" o:preferrelative="t" stroked="f" coordsize="21600,21600">
            <v:path/>
            <v:fill on="f" focussize="0,0"/>
            <v:stroke on="f" joinstyle="miter"/>
            <v:imagedata r:id="rId86" o:title=""/>
            <o:lock v:ext="edit" aspectratio="t"/>
            <w10:wrap type="topAndBottom"/>
          </v:shape>
          <o:OLEObject Type="Embed" ProgID="Word.Document.12" ShapeID="_x0000_s1034" DrawAspect="Content" ObjectID="_1468075729" r:id="rId85">
            <o:LockedField>false</o:LockedField>
          </o:OLEObject>
        </w:pict>
      </w:r>
      <w:r>
        <w:rPr>
          <w:lang w:bidi="ar"/>
        </w:rPr>
        <w:t xml:space="preserve"> </w:t>
      </w:r>
      <w:r>
        <w:rPr>
          <w:rFonts w:hint="eastAsia"/>
          <w:lang w:bidi="ar"/>
        </w:rPr>
        <w:t>番茄打浆机中的轴所使用的材料为</w:t>
      </w:r>
      <w:r>
        <w:rPr>
          <w:lang w:bidi="ar"/>
        </w:rPr>
        <w:t>45</w:t>
      </w:r>
      <w:r>
        <w:rPr>
          <w:rFonts w:hint="eastAsia"/>
          <w:lang w:bidi="ar"/>
        </w:rPr>
        <w:t>号钢制成的，而相关的机械设计书表</w:t>
      </w:r>
      <w:r>
        <w:rPr>
          <w:lang w:bidi="ar"/>
        </w:rPr>
        <w:t>15</w:t>
      </w:r>
      <w:r>
        <w:rPr>
          <w:rFonts w:hint="eastAsia"/>
          <w:lang w:bidi="ar"/>
        </w:rPr>
        <w:t>-</w:t>
      </w:r>
      <w:r>
        <w:rPr>
          <w:lang w:bidi="ar"/>
        </w:rPr>
        <w:t>3</w:t>
      </w:r>
      <w:r>
        <w:rPr>
          <w:rFonts w:hint="eastAsia"/>
          <w:lang w:bidi="ar"/>
        </w:rPr>
        <w:t xml:space="preserve"> [</w:t>
      </w:r>
      <w:r>
        <w:rPr>
          <w:lang w:bidi="ar"/>
        </w:rPr>
        <w:drawing>
          <wp:inline distT="0" distB="0" distL="0" distR="0">
            <wp:extent cx="182880" cy="222885"/>
            <wp:effectExtent l="0" t="0" r="0" b="0"/>
            <wp:docPr id="5"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182880" cy="222885"/>
                    </a:xfrm>
                    <a:prstGeom prst="rect">
                      <a:avLst/>
                    </a:prstGeom>
                    <a:noFill/>
                    <a:ln>
                      <a:noFill/>
                    </a:ln>
                  </pic:spPr>
                </pic:pic>
              </a:graphicData>
            </a:graphic>
          </wp:inline>
        </w:drawing>
      </w:r>
      <w:r>
        <w:rPr>
          <w:rFonts w:hint="eastAsia"/>
          <w:lang w:bidi="ar"/>
        </w:rPr>
        <w:t>]的值应在</w:t>
      </w:r>
      <w:r>
        <w:rPr>
          <w:lang w:bidi="ar"/>
        </w:rPr>
        <w:t>25</w:t>
      </w:r>
      <w:r>
        <w:rPr>
          <w:rFonts w:hint="eastAsia"/>
          <w:lang w:bidi="ar"/>
        </w:rPr>
        <w:t>-</w:t>
      </w:r>
      <w:r>
        <w:rPr>
          <w:lang w:bidi="ar"/>
        </w:rPr>
        <w:t>45</w:t>
      </w:r>
      <w:r>
        <w:rPr>
          <w:rFonts w:hint="eastAsia"/>
          <w:lang w:bidi="ar"/>
        </w:rPr>
        <w:t xml:space="preserve"> </w:t>
      </w:r>
      <w:r>
        <w:rPr>
          <w:lang w:bidi="ar"/>
        </w:rPr>
        <w:t>MP</w:t>
      </w:r>
      <w:r>
        <w:rPr>
          <w:lang w:bidi="ar"/>
        </w:rPr>
        <w:drawing>
          <wp:inline distT="0" distB="0" distL="0" distR="0">
            <wp:extent cx="103505" cy="230505"/>
            <wp:effectExtent l="0" t="0" r="0" b="0"/>
            <wp:docPr id="4"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0"/>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a:xfrm>
                      <a:off x="0" y="0"/>
                      <a:ext cx="103505" cy="230505"/>
                    </a:xfrm>
                    <a:prstGeom prst="rect">
                      <a:avLst/>
                    </a:prstGeom>
                    <a:noFill/>
                    <a:ln>
                      <a:noFill/>
                    </a:ln>
                  </pic:spPr>
                </pic:pic>
              </a:graphicData>
            </a:graphic>
          </wp:inline>
        </w:drawing>
      </w:r>
      <w:r>
        <w:rPr>
          <w:rFonts w:hint="eastAsia"/>
          <w:lang w:bidi="ar"/>
        </w:rPr>
        <w:t>之间，故而本设计中轴的扭转强度结果表明本课题所设计的轴是合适的</w:t>
      </w:r>
      <w:r>
        <w:rPr>
          <w:rFonts w:hint="eastAsia"/>
          <w:vertAlign w:val="superscript"/>
          <w:lang w:bidi="ar"/>
        </w:rPr>
        <w:t>[</w:t>
      </w:r>
      <w:r>
        <w:rPr>
          <w:vertAlign w:val="superscript"/>
          <w:lang w:bidi="ar"/>
        </w:rPr>
        <w:t>19]</w:t>
      </w:r>
      <w:r>
        <w:rPr>
          <w:rFonts w:hint="eastAsia"/>
          <w:lang w:bidi="ar"/>
        </w:rPr>
        <w:t>。</w:t>
      </w:r>
    </w:p>
    <w:p>
      <w:pPr>
        <w:ind w:firstLine="480"/>
        <w:rPr>
          <w:lang w:bidi="ar"/>
        </w:rPr>
      </w:pPr>
      <w:r>
        <w:rPr>
          <w:rFonts w:hint="eastAsia"/>
          <w:lang w:bidi="ar"/>
        </w:rPr>
        <w:t xml:space="preserve">番茄打浆机的中心转轴除了要承载大带轮本身的重量外还要承载转动过程中四根皮带的张力。 </w:t>
      </w:r>
    </w:p>
    <w:p>
      <w:pPr>
        <w:ind w:firstLine="480"/>
      </w:pPr>
      <w:r>
        <w:rPr>
          <w:rFonts w:hint="eastAsia"/>
          <w:lang w:bidi="ar"/>
        </w:rPr>
        <w:t>大带轮的质量为</w:t>
      </w:r>
      <w:r>
        <w:rPr>
          <w:lang w:bidi="ar"/>
        </w:rPr>
        <w:t>52kg</w:t>
      </w:r>
      <w:r>
        <w:rPr>
          <w:rFonts w:hint="eastAsia"/>
          <w:lang w:bidi="ar"/>
        </w:rPr>
        <w:t>，单根皮带的张力</w:t>
      </w: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0max</m:t>
            </m:r>
            <m:ctrlPr>
              <w:rPr>
                <w:rFonts w:ascii="Cambria Math" w:hAnsi="Cambria Math" w:cs="宋体"/>
                <w:i/>
              </w:rPr>
            </m:ctrlPr>
          </m:sub>
        </m:sSub>
        <m:r>
          <m:rPr/>
          <w:rPr>
            <w:rFonts w:ascii="Cambria Math" w:hAnsi="Cambria Math" w:cs="宋体"/>
          </w:rPr>
          <m:t>=1092N</m:t>
        </m:r>
      </m:oMath>
    </w:p>
    <w:p>
      <w:pPr>
        <w:spacing w:line="240" w:lineRule="auto"/>
        <w:ind w:right="480" w:rightChars="200" w:firstLine="0" w:firstLineChars="0"/>
        <w:jc w:val="right"/>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max</m:t>
            </m:r>
            <m:ctrlPr>
              <w:rPr>
                <w:rFonts w:ascii="Cambria Math" w:hAnsi="Cambria Math" w:cs="宋体"/>
                <w:i/>
              </w:rPr>
            </m:ctrlPr>
          </m:sub>
        </m:sSub>
        <m:r>
          <m:rPr/>
          <w:rPr>
            <w:rFonts w:hint="eastAsia" w:ascii="Cambria Math" w:hAnsi="Cambria Math" w:cs="宋体"/>
          </w:rPr>
          <m:t>=</m:t>
        </m:r>
        <m:r>
          <m:rPr/>
          <w:rPr>
            <w:rFonts w:ascii="Cambria Math" w:hAnsi="Cambria Math" w:cs="宋体"/>
          </w:rPr>
          <m:t>4</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0</m:t>
            </m:r>
            <m:r>
              <m:rPr>
                <m:sty m:val="p"/>
              </m:rPr>
              <w:rPr>
                <w:rFonts w:ascii="Cambria Math" w:hAnsi="Cambria Math" w:cs="宋体"/>
              </w:rPr>
              <m:t>max</m:t>
            </m:r>
            <m:ctrlPr>
              <w:rPr>
                <w:rFonts w:ascii="Cambria Math" w:hAnsi="Cambria Math" w:cs="宋体"/>
                <w:i/>
              </w:rPr>
            </m:ctrlPr>
          </m:sub>
        </m:sSub>
        <m:r>
          <m:rPr/>
          <w:rPr>
            <w:rFonts w:ascii="Cambria Math" w:hAnsi="Cambria Math" w:cs="宋体"/>
          </w:rPr>
          <m:t>+mg</m:t>
        </m:r>
      </m:oMath>
      <w:r>
        <w:rPr>
          <w:rFonts w:hint="eastAsia"/>
          <w:lang w:bidi="ar"/>
        </w:rPr>
        <w:t xml:space="preserve">           </w:t>
      </w:r>
      <w:r>
        <w:rPr>
          <w:lang w:bidi="ar"/>
        </w:rPr>
        <w:t xml:space="preserve">       </w:t>
      </w:r>
      <w:r>
        <w:rPr>
          <w:rFonts w:hint="eastAsia"/>
          <w:lang w:bidi="ar"/>
        </w:rPr>
        <w:t xml:space="preserve">         </w:t>
      </w:r>
      <w:r>
        <w:rPr>
          <w:rFonts w:hint="eastAsia"/>
          <w:sz w:val="28"/>
          <w:szCs w:val="28"/>
        </w:rPr>
        <w:t>（</w:t>
      </w:r>
      <w:r>
        <w:rPr>
          <w:sz w:val="28"/>
          <w:szCs w:val="28"/>
        </w:rPr>
        <w:t>5</w:t>
      </w:r>
      <w:r>
        <w:rPr>
          <w:rFonts w:hint="eastAsia"/>
          <w:sz w:val="28"/>
          <w:szCs w:val="28"/>
        </w:rPr>
        <w:t>-</w:t>
      </w:r>
      <w:r>
        <w:rPr>
          <w:sz w:val="28"/>
          <w:szCs w:val="28"/>
        </w:rPr>
        <w:t>2</w:t>
      </w:r>
      <w:r>
        <w:rPr>
          <w:rFonts w:hint="eastAsia"/>
          <w:sz w:val="28"/>
          <w:szCs w:val="28"/>
        </w:rPr>
        <w:t>）</w:t>
      </w:r>
    </w:p>
    <w:p>
      <w:pPr>
        <w:spacing w:line="240" w:lineRule="auto"/>
        <w:ind w:firstLine="2400" w:firstLineChars="1000"/>
      </w:pPr>
      <m:oMathPara>
        <m:oMath>
          <m:r>
            <m:rPr/>
            <w:rPr>
              <w:rFonts w:ascii="Cambria Math" w:hAnsi="Cambria Math" w:cs="宋体"/>
            </w:rPr>
            <m:t>=4×1092+52×9.8=4878N</m:t>
          </m:r>
        </m:oMath>
      </m:oMathPara>
    </w:p>
    <w:p>
      <w:pPr>
        <w:ind w:firstLine="480"/>
      </w:pPr>
      <w:r>
        <w:rPr>
          <w:rFonts w:hint="eastAsia"/>
          <w:lang w:bidi="ar"/>
        </w:rPr>
        <w:t>番茄打浆机中皮带轮和轴承的距离应控制在</w:t>
      </w:r>
      <w:r>
        <w:rPr>
          <w:lang w:bidi="ar"/>
        </w:rPr>
        <w:t>200</w:t>
      </w:r>
      <w:r>
        <w:rPr>
          <w:rFonts w:hint="eastAsia"/>
          <w:lang w:bidi="ar"/>
        </w:rPr>
        <w:t>以下，</w:t>
      </w:r>
    </w:p>
    <w:p>
      <w:pPr>
        <w:ind w:firstLine="480"/>
      </w:pPr>
      <w:r>
        <w:rPr>
          <w:rFonts w:hint="eastAsia"/>
          <w:lang w:bidi="ar"/>
        </w:rPr>
        <w:t>因此通过相关公式以及参数计算得到的打浆机中心轴所承受的弯矩为：</w:t>
      </w:r>
    </w:p>
    <w:p>
      <w:pPr>
        <w:spacing w:line="240" w:lineRule="auto"/>
        <w:ind w:right="480" w:rightChars="200" w:firstLine="0" w:firstLineChars="0"/>
        <w:jc w:val="right"/>
      </w:pPr>
      <m:oMath>
        <m:r>
          <m:rPr/>
          <w:rPr>
            <w:rFonts w:ascii="Cambria Math" w:hAnsi="Cambria Math" w:cs="宋体"/>
          </w:rPr>
          <m:t>M=FL=4878N×0.2=976N</m:t>
        </m:r>
      </m:oMath>
      <w:r>
        <w:rPr>
          <w:rFonts w:hint="eastAsia"/>
          <w:lang w:bidi="ar"/>
        </w:rPr>
        <w:t xml:space="preserve">    </w:t>
      </w:r>
      <w:r>
        <w:rPr>
          <w:lang w:bidi="ar"/>
        </w:rPr>
        <w:t xml:space="preserve">     </w:t>
      </w:r>
      <w:r>
        <w:rPr>
          <w:rFonts w:hint="eastAsia"/>
          <w:lang w:bidi="ar"/>
        </w:rPr>
        <w:t xml:space="preserve">     </w:t>
      </w:r>
      <w:r>
        <w:rPr>
          <w:rFonts w:hint="eastAsia"/>
          <w:sz w:val="28"/>
          <w:szCs w:val="28"/>
        </w:rPr>
        <w:t>（</w:t>
      </w:r>
      <w:r>
        <w:rPr>
          <w:sz w:val="28"/>
          <w:szCs w:val="28"/>
        </w:rPr>
        <w:t>5</w:t>
      </w:r>
      <w:r>
        <w:rPr>
          <w:rFonts w:hint="eastAsia"/>
          <w:sz w:val="28"/>
          <w:szCs w:val="28"/>
        </w:rPr>
        <w:t>-</w:t>
      </w:r>
      <w:r>
        <w:rPr>
          <w:sz w:val="28"/>
          <w:szCs w:val="28"/>
        </w:rPr>
        <w:t>3</w:t>
      </w:r>
      <w:r>
        <w:rPr>
          <w:rFonts w:hint="eastAsia"/>
          <w:sz w:val="28"/>
          <w:szCs w:val="28"/>
        </w:rPr>
        <w:t>）</w:t>
      </w:r>
    </w:p>
    <w:p>
      <w:pPr>
        <w:ind w:firstLine="480"/>
      </w:pPr>
      <w:r>
        <w:rPr>
          <w:rFonts w:hint="eastAsia"/>
          <w:lang w:bidi="ar"/>
        </w:rPr>
        <w:t>打浆机中大带轮上孔径为</w:t>
      </w:r>
      <w:r>
        <w:rPr>
          <w:lang w:bidi="ar"/>
        </w:rPr>
        <w:t>55mm</w:t>
      </w:r>
      <w:r>
        <w:rPr>
          <w:rFonts w:hint="eastAsia"/>
          <w:lang w:bidi="ar"/>
        </w:rPr>
        <w:t xml:space="preserve"> ；</w:t>
      </w:r>
    </w:p>
    <w:p>
      <w:pPr>
        <w:ind w:firstLine="480"/>
      </w:pPr>
      <w:r>
        <w:rPr>
          <w:rFonts w:hint="eastAsia"/>
          <w:lang w:bidi="ar"/>
        </w:rPr>
        <w:t>因此轴上所承受的剪应力为：</w:t>
      </w:r>
    </w:p>
    <w:p>
      <w:pPr>
        <w:spacing w:line="240" w:lineRule="auto"/>
        <w:ind w:right="480" w:rightChars="200" w:firstLine="0" w:firstLineChars="0"/>
        <w:jc w:val="right"/>
      </w:pPr>
      <m:oMath>
        <m:r>
          <m:rPr/>
          <w:rPr>
            <w:rFonts w:ascii="Cambria Math" w:hAnsi="Cambria Math" w:cs="宋体"/>
          </w:rPr>
          <m:t>P=</m:t>
        </m:r>
        <m:f>
          <m:fPr>
            <m:ctrlPr>
              <w:rPr>
                <w:rFonts w:ascii="Cambria Math" w:hAnsi="Cambria Math" w:cs="宋体"/>
                <w:i/>
              </w:rPr>
            </m:ctrlPr>
          </m:fPr>
          <m:num>
            <m:r>
              <m:rPr/>
              <w:rPr>
                <w:rFonts w:ascii="Cambria Math" w:hAnsi="Cambria Math" w:cs="宋体"/>
              </w:rPr>
              <m:t>Q</m:t>
            </m:r>
            <m:ctrlPr>
              <w:rPr>
                <w:rFonts w:ascii="Cambria Math" w:hAnsi="Cambria Math" w:cs="宋体"/>
                <w:i/>
              </w:rPr>
            </m:ctrlPr>
          </m:num>
          <m:den>
            <m:r>
              <m:rPr/>
              <w:rPr>
                <w:rFonts w:ascii="Cambria Math" w:hAnsi="Cambria Math" w:cs="宋体"/>
              </w:rPr>
              <m:t>S</m:t>
            </m:r>
            <m:ctrlPr>
              <w:rPr>
                <w:rFonts w:ascii="Cambria Math" w:hAnsi="Cambria Math" w:cs="宋体"/>
                <w:i/>
              </w:rPr>
            </m:ctrlPr>
          </m:den>
        </m:f>
        <m:r>
          <m:rPr/>
          <w:rPr>
            <w:rFonts w:ascii="Cambria Math" w:hAnsi="Cambria Math" w:cs="宋体"/>
          </w:rPr>
          <m:t>=</m:t>
        </m:r>
        <m:f>
          <m:fPr>
            <m:ctrlPr>
              <w:rPr>
                <w:rFonts w:ascii="Cambria Math" w:hAnsi="Cambria Math" w:cs="宋体"/>
                <w:i/>
              </w:rPr>
            </m:ctrlPr>
          </m:fPr>
          <m:num>
            <m:r>
              <m:rPr/>
              <w:rPr>
                <w:rFonts w:ascii="Cambria Math" w:hAnsi="Cambria Math" w:cs="宋体"/>
              </w:rPr>
              <m:t>976</m:t>
            </m:r>
            <m:ctrlPr>
              <w:rPr>
                <w:rFonts w:ascii="Cambria Math" w:hAnsi="Cambria Math" w:cs="宋体"/>
                <w:i/>
              </w:rPr>
            </m:ctrlPr>
          </m:num>
          <m:den>
            <m:r>
              <m:rPr/>
              <w:rPr>
                <w:rFonts w:ascii="Cambria Math" w:hAnsi="Cambria Math" w:cs="宋体"/>
              </w:rPr>
              <m:t>π</m:t>
            </m:r>
            <m:sSup>
              <m:sSupPr>
                <m:ctrlPr>
                  <w:rPr>
                    <w:rFonts w:ascii="Cambria Math" w:hAnsi="Cambria Math" w:cs="宋体"/>
                    <w:i/>
                  </w:rPr>
                </m:ctrlPr>
              </m:sSupPr>
              <m:e>
                <m:r>
                  <m:rPr/>
                  <w:rPr>
                    <w:rFonts w:ascii="Cambria Math" w:hAnsi="Cambria Math" w:cs="宋体"/>
                  </w:rPr>
                  <m:t>0.055</m:t>
                </m:r>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den>
        </m:f>
        <m:r>
          <m:rPr/>
          <w:rPr>
            <w:rFonts w:ascii="Cambria Math" w:hAnsi="Cambria Math" w:cs="宋体"/>
          </w:rPr>
          <m:t>=41MPa</m:t>
        </m:r>
      </m:oMath>
      <w:r>
        <w:rPr>
          <w:rFonts w:hint="eastAsia"/>
          <w:lang w:bidi="ar"/>
        </w:rPr>
        <w:t xml:space="preserve">         </w:t>
      </w:r>
      <w:r>
        <w:rPr>
          <w:lang w:bidi="ar"/>
        </w:rPr>
        <w:t xml:space="preserve">  </w:t>
      </w:r>
      <w:r>
        <w:rPr>
          <w:rFonts w:hint="eastAsia"/>
          <w:lang w:bidi="ar"/>
        </w:rPr>
        <w:t xml:space="preserve">         </w:t>
      </w:r>
      <w:r>
        <w:rPr>
          <w:sz w:val="28"/>
          <w:szCs w:val="28"/>
        </w:rPr>
        <w:t>（5-4）</w:t>
      </w:r>
    </w:p>
    <w:p>
      <w:pPr>
        <w:spacing w:line="240" w:lineRule="auto"/>
        <w:ind w:firstLine="2160" w:firstLineChars="900"/>
      </w:pPr>
      <w:r>
        <w:rPr>
          <w:lang w:bidi="ar"/>
        </w:rPr>
        <w:t>41Mpa</w:t>
      </w:r>
      <w:r>
        <w:rPr>
          <w:rFonts w:hint="eastAsia"/>
          <w:lang w:bidi="ar"/>
        </w:rPr>
        <w:t xml:space="preserve"> </w:t>
      </w:r>
      <w:r>
        <w:rPr>
          <w:lang w:bidi="ar"/>
        </w:rPr>
        <w:drawing>
          <wp:inline distT="0" distB="0" distL="0" distR="0">
            <wp:extent cx="127000" cy="151130"/>
            <wp:effectExtent l="0" t="0" r="0" b="0"/>
            <wp:docPr id="152"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8"/>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a:xfrm>
                      <a:off x="0" y="0"/>
                      <a:ext cx="127000" cy="151130"/>
                    </a:xfrm>
                    <a:prstGeom prst="rect">
                      <a:avLst/>
                    </a:prstGeom>
                    <a:noFill/>
                    <a:ln>
                      <a:noFill/>
                    </a:ln>
                  </pic:spPr>
                </pic:pic>
              </a:graphicData>
            </a:graphic>
          </wp:inline>
        </w:drawing>
      </w:r>
      <w:r>
        <w:rPr>
          <w:rFonts w:hint="eastAsia"/>
          <w:lang w:bidi="ar"/>
        </w:rPr>
        <w:t xml:space="preserve"> </w:t>
      </w:r>
      <w:r>
        <w:rPr>
          <w:lang w:bidi="ar"/>
        </w:rPr>
        <w:drawing>
          <wp:inline distT="0" distB="0" distL="0" distR="0">
            <wp:extent cx="318135" cy="254635"/>
            <wp:effectExtent l="0" t="0" r="0" b="0"/>
            <wp:docPr id="153"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9"/>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a:xfrm>
                      <a:off x="0" y="0"/>
                      <a:ext cx="318135" cy="254635"/>
                    </a:xfrm>
                    <a:prstGeom prst="rect">
                      <a:avLst/>
                    </a:prstGeom>
                    <a:noFill/>
                    <a:ln>
                      <a:noFill/>
                    </a:ln>
                  </pic:spPr>
                </pic:pic>
              </a:graphicData>
            </a:graphic>
          </wp:inline>
        </w:drawing>
      </w:r>
      <w:r>
        <w:rPr>
          <w:rFonts w:hint="eastAsia"/>
          <w:lang w:bidi="ar"/>
        </w:rPr>
        <w:t>=</w:t>
      </w:r>
      <w:r>
        <w:rPr>
          <w:lang w:bidi="ar"/>
        </w:rPr>
        <w:t>135Mpa</w:t>
      </w:r>
    </w:p>
    <w:p>
      <w:pPr>
        <w:ind w:firstLine="480"/>
      </w:pPr>
      <w:r>
        <w:rPr>
          <w:rFonts w:hint="eastAsia"/>
          <w:lang w:bidi="ar"/>
        </w:rPr>
        <w:t>所以在轴所承受的剪应力方面，本课题所设计的轴能够满足番茄打浆机的相关要求。</w:t>
      </w:r>
    </w:p>
    <w:p>
      <w:pPr>
        <w:ind w:firstLine="480"/>
      </w:pPr>
      <w:r>
        <w:rPr>
          <w:rFonts w:hint="eastAsia"/>
          <w:lang w:bidi="ar"/>
        </w:rPr>
        <w:t>而打浆机轴的受力情况分析表明打浆机中轴最大的危险截面为左端的轴承截面</w:t>
      </w:r>
      <w:r>
        <w:rPr>
          <w:rFonts w:hint="eastAsia"/>
          <w:vertAlign w:val="superscript"/>
          <w:lang w:bidi="ar"/>
        </w:rPr>
        <w:t>[</w:t>
      </w:r>
      <w:r>
        <w:rPr>
          <w:vertAlign w:val="superscript"/>
          <w:lang w:bidi="ar"/>
        </w:rPr>
        <w:t>20]</w:t>
      </w:r>
      <w:r>
        <w:rPr>
          <w:rFonts w:hint="eastAsia"/>
          <w:lang w:bidi="ar"/>
        </w:rPr>
        <w:t>。</w:t>
      </w:r>
    </w:p>
    <w:p>
      <w:pPr>
        <w:ind w:firstLine="480"/>
        <w:rPr>
          <w:lang w:bidi="ar"/>
        </w:rPr>
      </w:pPr>
      <w:r>
        <w:rPr>
          <w:rFonts w:hint="eastAsia"/>
          <w:lang w:bidi="ar"/>
        </w:rPr>
        <w:t xml:space="preserve">根据打浆机中圆筒筛的相关设计参数从而计算其体积： </w:t>
      </w:r>
    </w:p>
    <w:p>
      <w:pPr>
        <w:spacing w:line="240" w:lineRule="auto"/>
        <w:ind w:right="480" w:rightChars="200" w:firstLine="0" w:firstLineChars="0"/>
        <w:jc w:val="right"/>
      </w:pPr>
      <m:oMath>
        <m:r>
          <m:rPr/>
          <w:rPr>
            <w:rFonts w:ascii="Cambria Math" w:hAnsi="Cambria Math" w:cs="宋体"/>
          </w:rPr>
          <m:t>V=Sℎ=π</m:t>
        </m:r>
        <m:sSup>
          <m:sSupPr>
            <m:ctrlPr>
              <w:rPr>
                <w:rFonts w:ascii="Cambria Math" w:hAnsi="Cambria Math" w:cs="宋体"/>
                <w:i/>
              </w:rPr>
            </m:ctrlPr>
          </m:sSupPr>
          <m:e>
            <m:r>
              <m:rPr/>
              <w:rPr>
                <w:rFonts w:ascii="Cambria Math" w:hAnsi="Cambria Math" w:cs="宋体"/>
              </w:rPr>
              <m:t>r</m:t>
            </m:r>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×ℎ</m:t>
        </m:r>
      </m:oMath>
      <w:r>
        <w:rPr>
          <w:rFonts w:hint="eastAsia"/>
          <w:lang w:bidi="ar"/>
        </w:rPr>
        <w:t xml:space="preserve">                          </w:t>
      </w:r>
      <w:r>
        <w:rPr>
          <w:sz w:val="28"/>
          <w:szCs w:val="28"/>
        </w:rPr>
        <w:t>（5-5）</w:t>
      </w:r>
    </w:p>
    <w:p>
      <w:pPr>
        <w:spacing w:line="240" w:lineRule="auto"/>
        <w:ind w:firstLine="0" w:firstLineChars="0"/>
        <w:rPr>
          <w:rFonts w:hAnsi="Cambria Math" w:cs="宋体"/>
          <w:i w:val="0"/>
        </w:rPr>
      </w:pPr>
      <m:oMathPara>
        <m:oMath>
          <m:r>
            <m:rPr/>
            <w:rPr>
              <w:rFonts w:ascii="Cambria Math" w:hAnsi="Cambria Math" w:cs="宋体"/>
            </w:rPr>
            <m:t>=π×</m:t>
          </m:r>
          <m:sSup>
            <m:sSupPr>
              <m:ctrlPr>
                <w:rPr>
                  <w:rFonts w:ascii="Cambria Math" w:hAnsi="Cambria Math" w:cs="宋体"/>
                  <w:i/>
                </w:rPr>
              </m:ctrlPr>
            </m:sSupPr>
            <m:e>
              <m:r>
                <m:rPr/>
                <w:rPr>
                  <w:rFonts w:ascii="Cambria Math" w:hAnsi="Cambria Math" w:cs="宋体"/>
                </w:rPr>
                <m:t>0.4</m:t>
              </m:r>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×2.4≈1.2</m:t>
          </m:r>
          <m:sSup>
            <m:sSupPr>
              <m:ctrlPr>
                <w:rPr>
                  <w:rFonts w:ascii="Cambria Math" w:hAnsi="Cambria Math" w:cs="宋体"/>
                  <w:i/>
                </w:rPr>
              </m:ctrlPr>
            </m:sSupPr>
            <m:e>
              <m:r>
                <m:rPr/>
                <w:rPr>
                  <w:rFonts w:ascii="Cambria Math" w:hAnsi="Cambria Math" w:cs="宋体"/>
                </w:rPr>
                <m:t>m</m:t>
              </m:r>
              <m:ctrlPr>
                <w:rPr>
                  <w:rFonts w:ascii="Cambria Math" w:hAnsi="Cambria Math" w:cs="宋体"/>
                  <w:i/>
                </w:rPr>
              </m:ctrlPr>
            </m:e>
            <m:sup>
              <m:r>
                <m:rPr/>
                <w:rPr>
                  <w:rFonts w:ascii="Cambria Math" w:hAnsi="Cambria Math" w:cs="宋体"/>
                </w:rPr>
                <m:t>3</m:t>
              </m:r>
              <m:ctrlPr>
                <w:rPr>
                  <w:rFonts w:ascii="Cambria Math" w:hAnsi="Cambria Math" w:cs="宋体"/>
                  <w:i/>
                </w:rPr>
              </m:ctrlPr>
            </m:sup>
          </m:sSup>
        </m:oMath>
      </m:oMathPara>
    </w:p>
    <w:p>
      <w:pPr>
        <w:spacing w:line="240" w:lineRule="auto"/>
        <w:ind w:firstLine="0" w:firstLineChars="0"/>
        <w:rPr>
          <w:rFonts w:hAnsi="Cambria Math" w:cs="宋体"/>
          <w:i w:val="0"/>
        </w:rPr>
      </w:pPr>
    </w:p>
    <w:p>
      <w:pPr>
        <w:spacing w:line="240" w:lineRule="auto"/>
        <w:ind w:firstLine="0" w:firstLineChars="0"/>
        <w:rPr>
          <w:rFonts w:hAnsi="Cambria Math" w:cs="宋体"/>
          <w:i w:val="0"/>
        </w:rPr>
      </w:pPr>
    </w:p>
    <w:p>
      <w:pPr>
        <w:spacing w:line="240" w:lineRule="auto"/>
        <w:ind w:firstLine="0" w:firstLineChars="0"/>
        <w:rPr>
          <w:lang w:bidi="ar"/>
        </w:rPr>
      </w:pPr>
      <w:r>
        <w:rPr>
          <w:lang w:bidi="ar"/>
        </w:rPr>
        <w:pict>
          <v:shape id="_x0000_s1035" o:spid="_x0000_s1035" o:spt="75" type="#_x0000_t75" style="position:absolute;left:0pt;margin-left:3.75pt;margin-top:11.7pt;height:107.15pt;width:414.95pt;mso-wrap-distance-bottom:0pt;mso-wrap-distance-top:0pt;z-index:251664384;mso-width-relative:page;mso-height-relative:page;" o:ole="t" filled="f" o:preferrelative="t" stroked="f" coordsize="21600,21600">
            <v:path/>
            <v:fill on="f" focussize="0,0"/>
            <v:stroke on="f" joinstyle="miter"/>
            <v:imagedata r:id="rId92" o:title=""/>
            <o:lock v:ext="edit" aspectratio="t"/>
            <w10:wrap type="topAndBottom"/>
          </v:shape>
          <o:OLEObject Type="Embed" ProgID="Word.Document.12" ShapeID="_x0000_s1035" DrawAspect="Content" ObjectID="_1468075730" r:id="rId91">
            <o:LockedField>false</o:LockedField>
          </o:OLEObject>
        </w:pict>
      </w:r>
      <w:r>
        <w:rPr>
          <w:rFonts w:hint="eastAsia"/>
          <w:lang w:val="en-US" w:eastAsia="zh-CN" w:bidi="ar"/>
        </w:rPr>
        <w:t xml:space="preserve">                 </w:t>
      </w:r>
      <w:r>
        <w:rPr>
          <w:lang w:bidi="ar"/>
        </w:rPr>
        <w:drawing>
          <wp:inline distT="0" distB="0" distL="0" distR="0">
            <wp:extent cx="2106930" cy="238760"/>
            <wp:effectExtent l="0" t="0" r="0" b="0"/>
            <wp:docPr id="15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a:xfrm>
                      <a:off x="0" y="0"/>
                      <a:ext cx="2106930" cy="238760"/>
                    </a:xfrm>
                    <a:prstGeom prst="rect">
                      <a:avLst/>
                    </a:prstGeom>
                    <a:noFill/>
                    <a:ln>
                      <a:noFill/>
                    </a:ln>
                  </pic:spPr>
                </pic:pic>
              </a:graphicData>
            </a:graphic>
          </wp:inline>
        </w:drawing>
      </w:r>
    </w:p>
    <w:p>
      <w:pPr>
        <w:spacing w:line="240" w:lineRule="auto"/>
        <w:ind w:right="480" w:rightChars="200" w:firstLine="0" w:firstLineChars="0"/>
        <w:jc w:val="right"/>
      </w:pPr>
      <m:oMath>
        <m:sSub>
          <m:sSubPr>
            <m:ctrlPr>
              <w:rPr>
                <w:rFonts w:hint="eastAsia" w:ascii="Cambria Math" w:hAnsi="Cambria Math" w:cs="宋体"/>
                <w:i/>
              </w:rPr>
            </m:ctrlPr>
          </m:sSubPr>
          <m:e>
            <m:r>
              <m:rPr/>
              <w:rPr>
                <w:rFonts w:hint="eastAsia" w:ascii="Cambria Math" w:hAnsi="Cambria Math" w:cs="宋体"/>
              </w:rPr>
              <m:t>T</m:t>
            </m:r>
            <m:ctrlPr>
              <w:rPr>
                <w:rFonts w:hint="eastAsia" w:ascii="Cambria Math" w:hAnsi="Cambria Math" w:cs="宋体"/>
                <w:i/>
              </w:rPr>
            </m:ctrlPr>
          </m:e>
          <m:sub>
            <m:r>
              <m:rPr/>
              <w:rPr>
                <w:rFonts w:hint="eastAsia" w:ascii="Cambria Math" w:hAnsi="Cambria Math" w:cs="宋体"/>
              </w:rPr>
              <m:t>max</m:t>
            </m:r>
            <m:ctrlPr>
              <w:rPr>
                <w:rFonts w:hint="eastAsia" w:ascii="Cambria Math" w:hAnsi="Cambria Math" w:cs="宋体"/>
                <w:i/>
              </w:rPr>
            </m:ctrlPr>
          </m:sub>
        </m:sSub>
        <m:r>
          <m:rPr/>
          <w:rPr>
            <w:rFonts w:hint="eastAsia" w:ascii="Cambria Math" w:hAnsi="Cambria Math" w:cs="宋体"/>
          </w:rPr>
          <m:t>=9360N×0.4m=3744N·m</m:t>
        </m:r>
      </m:oMath>
      <w:r>
        <w:rPr>
          <w:rFonts w:hint="eastAsia" w:ascii="宋体" w:hAnsi="宋体"/>
          <w:lang w:bidi="ar"/>
        </w:rPr>
        <w:t xml:space="preserve">   </w:t>
      </w:r>
      <w:r>
        <w:rPr>
          <w:rFonts w:hint="eastAsia"/>
          <w:lang w:bidi="ar"/>
        </w:rPr>
        <w:t xml:space="preserve">              </w:t>
      </w:r>
      <w:r>
        <w:rPr>
          <w:rFonts w:hint="eastAsia"/>
          <w:sz w:val="28"/>
          <w:szCs w:val="28"/>
        </w:rPr>
        <w:t>（</w:t>
      </w:r>
      <w:r>
        <w:rPr>
          <w:sz w:val="28"/>
          <w:szCs w:val="28"/>
        </w:rPr>
        <w:t>5-7</w:t>
      </w:r>
      <w:r>
        <w:rPr>
          <w:rFonts w:hint="eastAsia"/>
          <w:sz w:val="28"/>
          <w:szCs w:val="28"/>
        </w:rPr>
        <w:t>）</w:t>
      </w:r>
    </w:p>
    <w:p>
      <w:pPr>
        <w:ind w:firstLine="480"/>
      </w:pPr>
      <w:r>
        <w:rPr>
          <w:rFonts w:hint="eastAsia"/>
          <w:lang w:bidi="ar"/>
        </w:rPr>
        <w:t xml:space="preserve">那么轴的最大剪应变为： </w:t>
      </w:r>
    </w:p>
    <w:p>
      <w:pPr>
        <w:spacing w:line="240" w:lineRule="auto"/>
        <w:ind w:right="480" w:rightChars="200" w:firstLine="0" w:firstLineChars="0"/>
        <w:jc w:val="right"/>
      </w:pPr>
      <w:r>
        <w:rPr>
          <w:rFonts w:hint="eastAsia" w:hAnsi="Cambria Math"/>
          <w:sz w:val="30"/>
          <w:szCs w:val="30"/>
          <w:lang w:bidi="ar"/>
        </w:rPr>
        <w:t xml:space="preserve">       </w:t>
      </w:r>
      <w:r>
        <w:rPr>
          <w:rFonts w:hAnsi="Cambria Math"/>
          <w:sz w:val="30"/>
          <w:szCs w:val="30"/>
          <w:lang w:bidi="ar"/>
        </w:rPr>
        <w:t xml:space="preserve">   </w:t>
      </w:r>
      <m:oMath>
        <m:sSub>
          <m:sSubPr>
            <m:ctrlPr>
              <w:rPr>
                <w:rFonts w:ascii="Cambria Math" w:hAnsi="Cambria Math" w:cs="宋体"/>
                <w:i/>
                <w:sz w:val="30"/>
                <w:szCs w:val="30"/>
              </w:rPr>
            </m:ctrlPr>
          </m:sSubPr>
          <m:e>
            <m:r>
              <m:rPr/>
              <w:rPr>
                <w:rFonts w:ascii="Cambria Math" w:hAnsi="Cambria Math" w:cs="宋体"/>
                <w:sz w:val="30"/>
                <w:szCs w:val="30"/>
              </w:rPr>
              <m:t>τ</m:t>
            </m:r>
            <m:ctrlPr>
              <w:rPr>
                <w:rFonts w:ascii="Cambria Math" w:hAnsi="Cambria Math" w:cs="宋体"/>
                <w:i/>
                <w:sz w:val="30"/>
                <w:szCs w:val="30"/>
              </w:rPr>
            </m:ctrlPr>
          </m:e>
          <m:sub>
            <m:r>
              <m:rPr>
                <m:sty m:val="p"/>
              </m:rPr>
              <w:rPr>
                <w:rFonts w:ascii="Cambria Math" w:hAnsi="Cambria Math" w:cs="宋体"/>
                <w:sz w:val="30"/>
                <w:szCs w:val="30"/>
              </w:rPr>
              <m:t>max</m:t>
            </m:r>
            <m:ctrlPr>
              <w:rPr>
                <w:rFonts w:ascii="Cambria Math" w:hAnsi="Cambria Math" w:cs="宋体"/>
                <w:i/>
                <w:sz w:val="30"/>
                <w:szCs w:val="30"/>
              </w:rPr>
            </m:ctrlPr>
          </m:sub>
        </m:sSub>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T</m:t>
            </m:r>
            <m:ctrlPr>
              <w:rPr>
                <w:rFonts w:ascii="Cambria Math" w:hAnsi="Cambria Math" w:cs="宋体"/>
                <w:i/>
                <w:sz w:val="30"/>
                <w:szCs w:val="30"/>
              </w:rPr>
            </m:ctrlPr>
          </m:num>
          <m:den>
            <m:sSub>
              <m:sSubPr>
                <m:ctrlPr>
                  <w:rPr>
                    <w:rFonts w:ascii="Cambria Math" w:hAnsi="Cambria Math" w:cs="宋体"/>
                    <w:i/>
                    <w:sz w:val="30"/>
                    <w:szCs w:val="30"/>
                  </w:rPr>
                </m:ctrlPr>
              </m:sSubPr>
              <m:e>
                <m:r>
                  <m:rPr/>
                  <w:rPr>
                    <w:rFonts w:ascii="Cambria Math" w:hAnsi="Cambria Math" w:cs="宋体"/>
                    <w:sz w:val="30"/>
                    <w:szCs w:val="30"/>
                  </w:rPr>
                  <m:t>W</m:t>
                </m:r>
                <m:ctrlPr>
                  <w:rPr>
                    <w:rFonts w:ascii="Cambria Math" w:hAnsi="Cambria Math" w:cs="宋体"/>
                    <w:i/>
                    <w:sz w:val="30"/>
                    <w:szCs w:val="30"/>
                  </w:rPr>
                </m:ctrlPr>
              </m:e>
              <m:sub>
                <m:r>
                  <m:rPr/>
                  <w:rPr>
                    <w:rFonts w:ascii="Cambria Math" w:hAnsi="Cambria Math" w:cs="宋体"/>
                    <w:sz w:val="30"/>
                    <w:szCs w:val="30"/>
                  </w:rPr>
                  <m:t>t</m:t>
                </m:r>
                <m:ctrlPr>
                  <w:rPr>
                    <w:rFonts w:ascii="Cambria Math" w:hAnsi="Cambria Math" w:cs="宋体"/>
                    <w:i/>
                    <w:sz w:val="30"/>
                    <w:szCs w:val="30"/>
                  </w:rPr>
                </m:ctrlPr>
              </m:sub>
            </m:sSub>
            <m:ctrlPr>
              <w:rPr>
                <w:rFonts w:ascii="Cambria Math" w:hAnsi="Cambria Math" w:cs="宋体"/>
                <w:i/>
                <w:sz w:val="30"/>
                <w:szCs w:val="30"/>
              </w:rPr>
            </m:ctrlPr>
          </m:den>
        </m:f>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3800</m:t>
            </m:r>
            <m:ctrlPr>
              <w:rPr>
                <w:rFonts w:ascii="Cambria Math" w:hAnsi="Cambria Math" w:cs="宋体"/>
                <w:i/>
                <w:sz w:val="30"/>
                <w:szCs w:val="30"/>
              </w:rPr>
            </m:ctrlPr>
          </m:num>
          <m:den>
            <m:f>
              <m:fPr>
                <m:ctrlPr>
                  <w:rPr>
                    <w:rFonts w:ascii="Cambria Math" w:hAnsi="Cambria Math" w:cs="宋体"/>
                    <w:i/>
                    <w:sz w:val="30"/>
                    <w:szCs w:val="30"/>
                  </w:rPr>
                </m:ctrlPr>
              </m:fPr>
              <m:num>
                <m:r>
                  <m:rPr/>
                  <w:rPr>
                    <w:rFonts w:ascii="Cambria Math" w:hAnsi="Cambria Math" w:cs="宋体"/>
                    <w:sz w:val="30"/>
                    <w:szCs w:val="30"/>
                  </w:rPr>
                  <m:t>π</m:t>
                </m:r>
                <m:sSup>
                  <m:sSupPr>
                    <m:ctrlPr>
                      <w:rPr>
                        <w:rFonts w:ascii="Cambria Math" w:hAnsi="Cambria Math" w:cs="宋体"/>
                        <w:i/>
                        <w:sz w:val="30"/>
                        <w:szCs w:val="30"/>
                      </w:rPr>
                    </m:ctrlPr>
                  </m:sSupPr>
                  <m:e>
                    <m:r>
                      <m:rPr/>
                      <w:rPr>
                        <w:rFonts w:ascii="Cambria Math" w:hAnsi="Cambria Math" w:cs="宋体"/>
                        <w:sz w:val="30"/>
                        <w:szCs w:val="30"/>
                      </w:rPr>
                      <m:t>D</m:t>
                    </m:r>
                    <m:ctrlPr>
                      <w:rPr>
                        <w:rFonts w:ascii="Cambria Math" w:hAnsi="Cambria Math" w:cs="宋体"/>
                        <w:i/>
                        <w:sz w:val="30"/>
                        <w:szCs w:val="30"/>
                      </w:rPr>
                    </m:ctrlPr>
                  </m:e>
                  <m:sup>
                    <m:r>
                      <m:rPr/>
                      <w:rPr>
                        <w:rFonts w:ascii="Cambria Math" w:hAnsi="Cambria Math" w:cs="宋体"/>
                        <w:sz w:val="30"/>
                        <w:szCs w:val="30"/>
                      </w:rPr>
                      <m:t>3</m:t>
                    </m:r>
                    <m:ctrlPr>
                      <w:rPr>
                        <w:rFonts w:ascii="Cambria Math" w:hAnsi="Cambria Math" w:cs="宋体"/>
                        <w:i/>
                        <w:sz w:val="30"/>
                        <w:szCs w:val="30"/>
                      </w:rPr>
                    </m:ctrlPr>
                  </m:sup>
                </m:sSup>
                <m:ctrlPr>
                  <w:rPr>
                    <w:rFonts w:ascii="Cambria Math" w:hAnsi="Cambria Math" w:cs="宋体"/>
                    <w:i/>
                    <w:sz w:val="30"/>
                    <w:szCs w:val="30"/>
                  </w:rPr>
                </m:ctrlPr>
              </m:num>
              <m:den>
                <m:r>
                  <m:rPr/>
                  <w:rPr>
                    <w:rFonts w:ascii="Cambria Math" w:hAnsi="Cambria Math" w:cs="宋体"/>
                    <w:sz w:val="30"/>
                    <w:szCs w:val="30"/>
                  </w:rPr>
                  <m:t>16</m:t>
                </m:r>
                <m:ctrlPr>
                  <w:rPr>
                    <w:rFonts w:ascii="Cambria Math" w:hAnsi="Cambria Math" w:cs="宋体"/>
                    <w:i/>
                    <w:sz w:val="30"/>
                    <w:szCs w:val="30"/>
                  </w:rPr>
                </m:ctrlPr>
              </m:den>
            </m:f>
            <m:ctrlPr>
              <w:rPr>
                <w:rFonts w:ascii="Cambria Math" w:hAnsi="Cambria Math" w:cs="宋体"/>
                <w:i/>
                <w:sz w:val="30"/>
                <w:szCs w:val="30"/>
              </w:rPr>
            </m:ctrlPr>
          </m:den>
        </m:f>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3800×16</m:t>
            </m:r>
            <m:ctrlPr>
              <w:rPr>
                <w:rFonts w:ascii="Cambria Math" w:hAnsi="Cambria Math" w:cs="宋体"/>
                <w:i/>
                <w:sz w:val="30"/>
                <w:szCs w:val="30"/>
              </w:rPr>
            </m:ctrlPr>
          </m:num>
          <m:den>
            <m:r>
              <m:rPr/>
              <w:rPr>
                <w:rFonts w:ascii="Cambria Math" w:hAnsi="Cambria Math" w:cs="宋体"/>
                <w:sz w:val="30"/>
                <w:szCs w:val="30"/>
              </w:rPr>
              <m:t>3.14×</m:t>
            </m:r>
            <m:sSup>
              <m:sSupPr>
                <m:ctrlPr>
                  <w:rPr>
                    <w:rFonts w:ascii="Cambria Math" w:hAnsi="Cambria Math" w:cs="宋体"/>
                    <w:i/>
                    <w:sz w:val="30"/>
                    <w:szCs w:val="30"/>
                  </w:rPr>
                </m:ctrlPr>
              </m:sSupPr>
              <m:e>
                <m:r>
                  <m:rPr/>
                  <w:rPr>
                    <w:rFonts w:ascii="Cambria Math" w:hAnsi="Cambria Math" w:cs="宋体"/>
                    <w:sz w:val="30"/>
                    <w:szCs w:val="30"/>
                  </w:rPr>
                  <m:t>0.06</m:t>
                </m:r>
                <m:ctrlPr>
                  <w:rPr>
                    <w:rFonts w:ascii="Cambria Math" w:hAnsi="Cambria Math" w:cs="宋体"/>
                    <w:i/>
                    <w:sz w:val="30"/>
                    <w:szCs w:val="30"/>
                  </w:rPr>
                </m:ctrlPr>
              </m:e>
              <m:sup>
                <m:r>
                  <m:rPr/>
                  <w:rPr>
                    <w:rFonts w:ascii="Cambria Math" w:hAnsi="Cambria Math" w:cs="宋体"/>
                    <w:sz w:val="30"/>
                    <w:szCs w:val="30"/>
                  </w:rPr>
                  <m:t>2</m:t>
                </m:r>
                <m:ctrlPr>
                  <w:rPr>
                    <w:rFonts w:ascii="Cambria Math" w:hAnsi="Cambria Math" w:cs="宋体"/>
                    <w:i/>
                    <w:sz w:val="30"/>
                    <w:szCs w:val="30"/>
                  </w:rPr>
                </m:ctrlPr>
              </m:sup>
            </m:sSup>
            <m:ctrlPr>
              <w:rPr>
                <w:rFonts w:ascii="Cambria Math" w:hAnsi="Cambria Math" w:cs="宋体"/>
                <w:i/>
                <w:sz w:val="30"/>
                <w:szCs w:val="30"/>
              </w:rPr>
            </m:ctrlPr>
          </m:den>
        </m:f>
      </m:oMath>
      <w:r>
        <w:rPr>
          <w:rFonts w:hint="eastAsia"/>
          <w:lang w:bidi="ar"/>
        </w:rPr>
        <w:t xml:space="preserve">                </w:t>
      </w:r>
      <w:r>
        <w:rPr>
          <w:rFonts w:hint="eastAsia"/>
          <w:sz w:val="28"/>
          <w:szCs w:val="28"/>
        </w:rPr>
        <w:t>（</w:t>
      </w:r>
      <w:r>
        <w:rPr>
          <w:sz w:val="28"/>
          <w:szCs w:val="28"/>
        </w:rPr>
        <w:t>5</w:t>
      </w:r>
      <w:r>
        <w:rPr>
          <w:rFonts w:hint="eastAsia"/>
          <w:sz w:val="28"/>
          <w:szCs w:val="28"/>
        </w:rPr>
        <w:t>-</w:t>
      </w:r>
      <w:r>
        <w:rPr>
          <w:sz w:val="28"/>
          <w:szCs w:val="28"/>
        </w:rPr>
        <w:t>8</w:t>
      </w:r>
      <w:r>
        <w:rPr>
          <w:rFonts w:hint="eastAsia"/>
          <w:sz w:val="28"/>
          <w:szCs w:val="28"/>
        </w:rPr>
        <w:t>）</w:t>
      </w:r>
    </w:p>
    <w:p>
      <w:pPr>
        <w:spacing w:line="240" w:lineRule="auto"/>
        <w:ind w:firstLine="2880" w:firstLineChars="1200"/>
        <w:rPr>
          <w:lang w:bidi="ar"/>
        </w:rPr>
      </w:pPr>
      <m:oMath>
        <m:r>
          <m:rPr/>
          <w:rPr>
            <w:rFonts w:ascii="Cambria Math" w:hAnsi="Cambria Math" w:cs="宋体"/>
          </w:rPr>
          <m:t>≈5.4Mpa&lt;</m:t>
        </m:r>
        <m:d>
          <m:dPr>
            <m:begChr m:val="["/>
            <m:endChr m:val="]"/>
            <m:ctrlPr>
              <w:rPr>
                <w:rFonts w:ascii="Cambria Math" w:hAnsi="Cambria Math" w:cs="宋体"/>
                <w:i/>
              </w:rPr>
            </m:ctrlPr>
          </m:dPr>
          <m:e>
            <m:r>
              <m:rPr/>
              <w:rPr>
                <w:rFonts w:ascii="Cambria Math" w:hAnsi="Cambria Math" w:cs="宋体"/>
              </w:rPr>
              <m:t>τ</m:t>
            </m:r>
            <m:ctrlPr>
              <w:rPr>
                <w:rFonts w:ascii="Cambria Math" w:hAnsi="Cambria Math" w:cs="宋体"/>
                <w:i/>
              </w:rPr>
            </m:ctrlPr>
          </m:e>
        </m:d>
        <m:r>
          <m:rPr/>
          <w:rPr>
            <w:rFonts w:ascii="Cambria Math" w:hAnsi="Cambria Math" w:cs="宋体"/>
          </w:rPr>
          <m:t>=60Mpa</m:t>
        </m:r>
      </m:oMath>
      <w:r>
        <w:rPr>
          <w:rFonts w:hint="eastAsia"/>
          <w:lang w:bidi="ar"/>
        </w:rPr>
        <w:t xml:space="preserve">    </w:t>
      </w:r>
    </w:p>
    <w:p>
      <w:pPr>
        <w:ind w:firstLine="480"/>
      </w:pPr>
      <w:r>
        <w:rPr>
          <w:rFonts w:hint="eastAsia"/>
          <w:lang w:bidi="ar"/>
        </w:rPr>
        <w:t>符合本设计打浆机的设计要求。</w:t>
      </w:r>
    </w:p>
    <w:p>
      <w:pPr>
        <w:pStyle w:val="4"/>
        <w:spacing w:before="156"/>
      </w:pPr>
      <w:bookmarkStart w:id="114" w:name="_Toc326870644"/>
      <w:bookmarkStart w:id="115" w:name="_Toc73372783"/>
      <w:r>
        <w:t>5.1.2</w:t>
      </w:r>
      <w:r>
        <w:rPr>
          <w:rFonts w:hint="eastAsia"/>
        </w:rPr>
        <w:t xml:space="preserve"> 按弯扭的合成强度条件来计算</w:t>
      </w:r>
      <w:bookmarkEnd w:id="114"/>
      <w:bookmarkEnd w:id="115"/>
    </w:p>
    <w:p>
      <w:pPr>
        <w:ind w:firstLine="480"/>
        <w:rPr>
          <w:rFonts w:ascii="Cambria Math" w:hAnsi="Cambria Math"/>
          <w:lang w:bidi="ar"/>
        </w:rPr>
      </w:pPr>
      <w:bookmarkStart w:id="116" w:name="_Toc169680752"/>
      <w:bookmarkStart w:id="117" w:name="_Toc170261904"/>
      <w:bookmarkStart w:id="118" w:name="_Toc169682968"/>
      <w:bookmarkStart w:id="119" w:name="_Toc170218171"/>
      <w:bookmarkStart w:id="120" w:name="_Toc169682124"/>
      <w:bookmarkStart w:id="121" w:name="_Toc170264182"/>
      <w:bookmarkStart w:id="122" w:name="_Toc170264097"/>
      <w:r>
        <w:rPr>
          <w:rFonts w:hint="eastAsia"/>
          <w:lang w:bidi="ar"/>
        </w:rPr>
        <w:t>而当扭转切应力为静应力时，取</w:t>
      </w:r>
      <w:r>
        <w:rPr>
          <w:lang w:bidi="ar"/>
        </w:rPr>
        <w:drawing>
          <wp:inline distT="0" distB="0" distL="0" distR="0">
            <wp:extent cx="151130" cy="142875"/>
            <wp:effectExtent l="0" t="0" r="0" b="0"/>
            <wp:docPr id="16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7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151130" cy="142875"/>
                    </a:xfrm>
                    <a:prstGeom prst="rect">
                      <a:avLst/>
                    </a:prstGeom>
                    <a:noFill/>
                    <a:ln>
                      <a:noFill/>
                    </a:ln>
                  </pic:spPr>
                </pic:pic>
              </a:graphicData>
            </a:graphic>
          </wp:inline>
        </w:drawing>
      </w:r>
      <w:r>
        <w:rPr>
          <w:lang w:bidi="ar"/>
        </w:rPr>
        <w:drawing>
          <wp:inline distT="0" distB="0" distL="0" distR="0">
            <wp:extent cx="127000" cy="127000"/>
            <wp:effectExtent l="0" t="0" r="0" b="0"/>
            <wp:docPr id="16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5"/>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127000" cy="127000"/>
                    </a:xfrm>
                    <a:prstGeom prst="rect">
                      <a:avLst/>
                    </a:prstGeom>
                    <a:noFill/>
                    <a:ln>
                      <a:noFill/>
                    </a:ln>
                  </pic:spPr>
                </pic:pic>
              </a:graphicData>
            </a:graphic>
          </wp:inline>
        </w:drawing>
      </w:r>
      <w:r>
        <w:rPr>
          <w:lang w:bidi="ar"/>
        </w:rPr>
        <w:t>0</w:t>
      </w:r>
      <w:r>
        <w:rPr>
          <w:rFonts w:hint="eastAsia"/>
          <w:lang w:bidi="ar"/>
        </w:rPr>
        <w:t>.</w:t>
      </w:r>
      <w:r>
        <w:rPr>
          <w:lang w:bidi="ar"/>
        </w:rPr>
        <w:t>3</w:t>
      </w:r>
      <w:r>
        <w:rPr>
          <w:rFonts w:hint="eastAsia"/>
          <w:lang w:bidi="ar"/>
        </w:rPr>
        <w:t xml:space="preserve"> </w:t>
      </w:r>
      <m:oMath>
        <m:r>
          <m:rPr/>
          <w:rPr>
            <w:rFonts w:hint="eastAsia" w:ascii="Cambria Math" w:hAnsi="Cambria Math" w:cs="宋体"/>
          </w:rPr>
          <m:t xml:space="preserve"> </m:t>
        </m:r>
      </m:oMath>
    </w:p>
    <w:p>
      <w:pPr>
        <w:spacing w:line="240" w:lineRule="auto"/>
        <w:ind w:right="480" w:rightChars="200" w:firstLine="0" w:firstLineChars="0"/>
        <w:jc w:val="right"/>
        <w:rPr>
          <w:lang w:bidi="ar"/>
        </w:rPr>
      </w:pPr>
      <m:oMath>
        <m:r>
          <m:rPr/>
          <w:rPr>
            <w:rFonts w:ascii="Cambria Math" w:hAnsi="Cambria Math" w:cs="宋体"/>
          </w:rPr>
          <m:t>σ=</m:t>
        </m:r>
        <m:rad>
          <m:radPr>
            <m:degHide m:val="1"/>
            <m:ctrlPr>
              <w:rPr>
                <w:rFonts w:ascii="Cambria Math" w:hAnsi="Cambria Math" w:cs="宋体"/>
                <w:i/>
              </w:rPr>
            </m:ctrlPr>
          </m:radPr>
          <m:deg>
            <m:ctrlPr>
              <w:rPr>
                <w:rFonts w:ascii="Cambria Math" w:hAnsi="Cambria Math" w:cs="宋体"/>
                <w:i/>
              </w:rPr>
            </m:ctrlPr>
          </m:deg>
          <m:e>
            <m:f>
              <m:fPr>
                <m:ctrlPr>
                  <w:rPr>
                    <w:rFonts w:ascii="Cambria Math" w:hAnsi="Cambria Math" w:cs="宋体"/>
                    <w:i/>
                  </w:rPr>
                </m:ctrlPr>
              </m:fPr>
              <m:num>
                <m:sSup>
                  <m:sSupPr>
                    <m:ctrlPr>
                      <w:rPr>
                        <w:rFonts w:ascii="Cambria Math" w:hAnsi="Cambria Math" w:cs="宋体"/>
                        <w:i/>
                      </w:rPr>
                    </m:ctrlPr>
                  </m:sSupPr>
                  <m:e>
                    <m:r>
                      <m:rPr/>
                      <w:rPr>
                        <w:rFonts w:ascii="Cambria Math" w:hAnsi="Cambria Math" w:cs="宋体"/>
                      </w:rPr>
                      <m:t>M</m:t>
                    </m:r>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m:t>
                </m:r>
                <m:sSup>
                  <m:sSupPr>
                    <m:ctrlPr>
                      <w:rPr>
                        <w:rFonts w:ascii="Cambria Math" w:hAnsi="Cambria Math" w:cs="宋体"/>
                        <w:i/>
                      </w:rPr>
                    </m:ctrlPr>
                  </m:sSupPr>
                  <m:e>
                    <m:d>
                      <m:dPr>
                        <m:ctrlPr>
                          <w:rPr>
                            <w:rFonts w:ascii="Cambria Math" w:hAnsi="Cambria Math" w:cs="宋体"/>
                            <w:i/>
                          </w:rPr>
                        </m:ctrlPr>
                      </m:dPr>
                      <m:e>
                        <m:r>
                          <m:rPr/>
                          <w:rPr>
                            <w:rFonts w:ascii="Cambria Math" w:hAnsi="Cambria Math" w:cs="宋体"/>
                          </w:rPr>
                          <m:t>αT</m:t>
                        </m:r>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num>
              <m:den>
                <m:r>
                  <m:rPr/>
                  <w:rPr>
                    <w:rFonts w:ascii="Cambria Math" w:hAnsi="Cambria Math" w:cs="宋体"/>
                  </w:rPr>
                  <m:t>W</m:t>
                </m:r>
                <m:ctrlPr>
                  <w:rPr>
                    <w:rFonts w:ascii="Cambria Math" w:hAnsi="Cambria Math" w:cs="宋体"/>
                    <w:i/>
                  </w:rPr>
                </m:ctrlPr>
              </m:den>
            </m:f>
            <m:ctrlPr>
              <w:rPr>
                <w:rFonts w:ascii="Cambria Math" w:hAnsi="Cambria Math" w:cs="宋体"/>
                <w:i/>
              </w:rPr>
            </m:ctrlPr>
          </m:e>
        </m:rad>
      </m:oMath>
      <w:r>
        <w:rPr>
          <w:rFonts w:hint="eastAsia"/>
          <w:lang w:bidi="ar"/>
        </w:rPr>
        <w:t xml:space="preserve"> </w:t>
      </w:r>
      <w:r>
        <w:rPr>
          <w:lang w:bidi="ar"/>
        </w:rPr>
        <w:t xml:space="preserve">                          </w:t>
      </w:r>
      <w:r>
        <w:rPr>
          <w:sz w:val="28"/>
          <w:szCs w:val="28"/>
          <w:lang w:bidi="ar"/>
        </w:rPr>
        <w:t>（5-9）</w:t>
      </w:r>
    </w:p>
    <w:p>
      <w:pPr>
        <w:spacing w:line="240" w:lineRule="auto"/>
        <w:ind w:firstLine="3079" w:firstLineChars="1283"/>
        <w:jc w:val="center"/>
      </w:pPr>
      <m:oMathPara>
        <m:oMath>
          <m:r>
            <m:rPr/>
            <w:rPr>
              <w:rFonts w:ascii="Cambria Math" w:hAnsi="Cambria Math" w:cs="宋体"/>
            </w:rPr>
            <m:t>=</m:t>
          </m:r>
          <m:rad>
            <m:radPr>
              <m:degHide m:val="1"/>
              <m:ctrlPr>
                <w:rPr>
                  <w:rFonts w:ascii="Cambria Math" w:hAnsi="Cambria Math" w:cs="宋体"/>
                  <w:i/>
                </w:rPr>
              </m:ctrlPr>
            </m:radPr>
            <m:deg>
              <m:ctrlPr>
                <w:rPr>
                  <w:rFonts w:ascii="Cambria Math" w:hAnsi="Cambria Math" w:cs="宋体"/>
                  <w:i/>
                </w:rPr>
              </m:ctrlPr>
            </m:deg>
            <m:e>
              <m:f>
                <m:fPr>
                  <m:ctrlPr>
                    <w:rPr>
                      <w:rFonts w:ascii="Cambria Math" w:hAnsi="Cambria Math" w:cs="宋体"/>
                      <w:i/>
                    </w:rPr>
                  </m:ctrlPr>
                </m:fPr>
                <m:num>
                  <m:sSup>
                    <m:sSupPr>
                      <m:ctrlPr>
                        <w:rPr>
                          <w:rFonts w:ascii="Cambria Math" w:hAnsi="Cambria Math" w:cs="宋体"/>
                          <w:i/>
                        </w:rPr>
                      </m:ctrlPr>
                    </m:sSupPr>
                    <m:e>
                      <m:r>
                        <m:rPr/>
                        <w:rPr>
                          <w:rFonts w:ascii="Cambria Math" w:hAnsi="Cambria Math" w:cs="宋体"/>
                        </w:rPr>
                        <m:t>250450.2</m:t>
                      </m:r>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m:t>
                  </m:r>
                  <m:sSup>
                    <m:sSupPr>
                      <m:ctrlPr>
                        <w:rPr>
                          <w:rFonts w:ascii="Cambria Math" w:hAnsi="Cambria Math" w:cs="宋体"/>
                          <w:i/>
                        </w:rPr>
                      </m:ctrlPr>
                    </m:sSupPr>
                    <m:e>
                      <m:d>
                        <m:dPr>
                          <m:ctrlPr>
                            <w:rPr>
                              <w:rFonts w:ascii="Cambria Math" w:hAnsi="Cambria Math" w:cs="宋体"/>
                              <w:i/>
                            </w:rPr>
                          </m:ctrlPr>
                        </m:dPr>
                        <m:e>
                          <m:r>
                            <m:rPr/>
                            <w:rPr>
                              <w:rFonts w:ascii="Cambria Math" w:hAnsi="Cambria Math" w:cs="宋体"/>
                            </w:rPr>
                            <m:t>0.3×3800</m:t>
                          </m:r>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num>
                <m:den>
                  <m:r>
                    <m:rPr/>
                    <w:rPr>
                      <w:rFonts w:ascii="Cambria Math" w:hAnsi="Cambria Math" w:cs="宋体"/>
                    </w:rPr>
                    <m:t>0.1×</m:t>
                  </m:r>
                  <m:sSup>
                    <m:sSupPr>
                      <m:ctrlPr>
                        <w:rPr>
                          <w:rFonts w:ascii="Cambria Math" w:hAnsi="Cambria Math" w:cs="宋体"/>
                          <w:i/>
                        </w:rPr>
                      </m:ctrlPr>
                    </m:sSupPr>
                    <m:e>
                      <m:r>
                        <m:rPr/>
                        <w:rPr>
                          <w:rFonts w:ascii="Cambria Math" w:hAnsi="Cambria Math" w:cs="宋体"/>
                        </w:rPr>
                        <m:t>0.06</m:t>
                      </m:r>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den>
              </m:f>
              <m:ctrlPr>
                <w:rPr>
                  <w:rFonts w:ascii="Cambria Math" w:hAnsi="Cambria Math" w:cs="宋体"/>
                  <w:i/>
                </w:rPr>
              </m:ctrlPr>
            </m:e>
          </m:rad>
          <m:r>
            <m:rPr/>
            <w:rPr>
              <w:rFonts w:ascii="Cambria Math" w:hAnsi="Cambria Math" w:cs="宋体"/>
            </w:rPr>
            <m:t>=53.9≤60MPa</m:t>
          </m:r>
        </m:oMath>
      </m:oMathPara>
    </w:p>
    <w:p>
      <w:pPr>
        <w:ind w:firstLine="480"/>
      </w:pPr>
      <w:r>
        <w:rPr>
          <w:rFonts w:hint="eastAsia"/>
          <w:lang w:bidi="ar"/>
        </w:rPr>
        <w:t>根据轴的材料以及结合相关机械设计手册从而查得</w:t>
      </w:r>
      <w:r>
        <w:rPr>
          <w:lang w:bidi="ar"/>
        </w:rPr>
        <w:drawing>
          <wp:inline distT="0" distB="0" distL="0" distR="0">
            <wp:extent cx="341630" cy="254635"/>
            <wp:effectExtent l="0" t="0" r="0" b="0"/>
            <wp:docPr id="17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9"/>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a:xfrm>
                      <a:off x="0" y="0"/>
                      <a:ext cx="341630" cy="254635"/>
                    </a:xfrm>
                    <a:prstGeom prst="rect">
                      <a:avLst/>
                    </a:prstGeom>
                    <a:noFill/>
                    <a:ln>
                      <a:noFill/>
                    </a:ln>
                  </pic:spPr>
                </pic:pic>
              </a:graphicData>
            </a:graphic>
          </wp:inline>
        </w:drawing>
      </w:r>
      <w:r>
        <w:rPr>
          <w:rFonts w:hint="eastAsia"/>
          <w:lang w:bidi="ar"/>
        </w:rPr>
        <w:t>＝</w:t>
      </w:r>
      <w:r>
        <w:rPr>
          <w:lang w:bidi="ar"/>
        </w:rPr>
        <w:t>60MP</w:t>
      </w:r>
      <w:r>
        <w:rPr>
          <w:lang w:bidi="ar"/>
        </w:rPr>
        <w:drawing>
          <wp:inline distT="0" distB="0" distL="0" distR="0">
            <wp:extent cx="103505" cy="230505"/>
            <wp:effectExtent l="0" t="0" r="0" b="0"/>
            <wp:docPr id="175"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80"/>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a:xfrm>
                      <a:off x="0" y="0"/>
                      <a:ext cx="103505" cy="230505"/>
                    </a:xfrm>
                    <a:prstGeom prst="rect">
                      <a:avLst/>
                    </a:prstGeom>
                    <a:noFill/>
                    <a:ln>
                      <a:noFill/>
                    </a:ln>
                  </pic:spPr>
                </pic:pic>
              </a:graphicData>
            </a:graphic>
          </wp:inline>
        </w:drawing>
      </w:r>
    </w:p>
    <w:p>
      <w:pPr>
        <w:ind w:firstLine="480"/>
      </w:pPr>
      <w:bookmarkStart w:id="123" w:name="_Toc72437552"/>
      <w:bookmarkStart w:id="124" w:name="_Toc326870645"/>
      <w:r>
        <w:t>故轴的设计参数符合番茄打浆机的设计要求。</w:t>
      </w:r>
      <w:bookmarkEnd w:id="123"/>
      <w:bookmarkEnd w:id="124"/>
    </w:p>
    <w:p>
      <w:pPr>
        <w:pStyle w:val="3"/>
        <w:spacing w:before="156"/>
      </w:pPr>
      <w:bookmarkStart w:id="125" w:name="_Toc326870646"/>
      <w:bookmarkStart w:id="126" w:name="_Toc73372784"/>
      <w:r>
        <w:t>5.2</w:t>
      </w:r>
      <w:bookmarkEnd w:id="116"/>
      <w:bookmarkEnd w:id="117"/>
      <w:bookmarkEnd w:id="118"/>
      <w:bookmarkEnd w:id="119"/>
      <w:bookmarkEnd w:id="120"/>
      <w:bookmarkEnd w:id="121"/>
      <w:bookmarkEnd w:id="122"/>
      <w:r>
        <w:t>轴的扭转刚度校核</w:t>
      </w:r>
      <w:bookmarkEnd w:id="125"/>
      <w:bookmarkEnd w:id="126"/>
    </w:p>
    <w:p>
      <w:pPr>
        <w:spacing w:line="240" w:lineRule="auto"/>
        <w:ind w:firstLine="480"/>
        <w:rPr>
          <w:lang w:bidi="ar"/>
        </w:rPr>
      </w:pPr>
      <w:bookmarkStart w:id="127" w:name="_Toc169682125"/>
      <w:bookmarkStart w:id="128" w:name="_Toc170264098"/>
      <w:bookmarkStart w:id="129" w:name="_Toc170218172"/>
      <w:bookmarkStart w:id="130" w:name="_Toc169682969"/>
      <w:bookmarkStart w:id="131" w:name="_Toc169680753"/>
      <w:bookmarkStart w:id="132" w:name="_Toc170261905"/>
      <w:bookmarkStart w:id="133" w:name="_Toc170264183"/>
      <w:r>
        <w:rPr>
          <w:rFonts w:hint="eastAsia"/>
          <w:lang w:bidi="ar"/>
        </w:rPr>
        <w:t>在机械设计中，轴的扭转变形可以表达为每米长的扭转角度</w:t>
      </w:r>
      <w:r>
        <w:rPr>
          <w:lang w:bidi="ar"/>
        </w:rPr>
        <w:drawing>
          <wp:inline distT="0" distB="0" distL="0" distR="0">
            <wp:extent cx="142875" cy="158750"/>
            <wp:effectExtent l="0" t="0" r="0" b="0"/>
            <wp:docPr id="176"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8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a:xfrm>
                      <a:off x="0" y="0"/>
                      <a:ext cx="142875" cy="158750"/>
                    </a:xfrm>
                    <a:prstGeom prst="rect">
                      <a:avLst/>
                    </a:prstGeom>
                    <a:noFill/>
                    <a:ln>
                      <a:noFill/>
                    </a:ln>
                  </pic:spPr>
                </pic:pic>
              </a:graphicData>
            </a:graphic>
          </wp:inline>
        </w:drawing>
      </w:r>
      <w:r>
        <w:rPr>
          <w:rFonts w:hint="eastAsia"/>
          <w:lang w:bidi="ar"/>
        </w:rPr>
        <w:t>，阶梯轴扭转刚度计算方法为：</w:t>
      </w:r>
    </w:p>
    <w:p>
      <w:pPr>
        <w:spacing w:line="240" w:lineRule="auto"/>
        <w:ind w:right="480" w:rightChars="200" w:firstLine="0" w:firstLineChars="0"/>
        <w:jc w:val="right"/>
        <w:rPr>
          <w:lang w:bidi="ar"/>
        </w:rPr>
      </w:pPr>
      <w:r>
        <w:rPr>
          <w:color w:val="000000" w:themeColor="text1"/>
          <w:lang w:bidi="ar"/>
          <w14:textFill>
            <w14:solidFill>
              <w14:schemeClr w14:val="tx1"/>
            </w14:solidFill>
          </w14:textFill>
        </w:rPr>
        <w:drawing>
          <wp:inline distT="0" distB="0" distL="114300" distR="114300">
            <wp:extent cx="142875" cy="161925"/>
            <wp:effectExtent l="0" t="0" r="9525" b="7620"/>
            <wp:docPr id="110"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82"/>
                    <pic:cNvPicPr>
                      <a:picLocks noChangeAspect="1"/>
                    </pic:cNvPicPr>
                  </pic:nvPicPr>
                  <pic:blipFill>
                    <a:blip r:embed="rId98"/>
                    <a:stretch>
                      <a:fillRect/>
                    </a:stretch>
                  </pic:blipFill>
                  <pic:spPr>
                    <a:xfrm>
                      <a:off x="0" y="0"/>
                      <a:ext cx="142875" cy="161925"/>
                    </a:xfrm>
                    <a:prstGeom prst="rect">
                      <a:avLst/>
                    </a:prstGeom>
                    <a:noFill/>
                    <a:ln>
                      <a:noFill/>
                    </a:ln>
                  </pic:spPr>
                </pic:pic>
              </a:graphicData>
            </a:graphic>
          </wp:inline>
        </w:drawing>
      </w:r>
      <w:r>
        <w:rPr>
          <w:color w:val="000000" w:themeColor="text1"/>
          <w:lang w:bidi="ar"/>
          <w14:textFill>
            <w14:solidFill>
              <w14:schemeClr w14:val="tx1"/>
            </w14:solidFill>
          </w14:textFill>
        </w:rPr>
        <w:t>＝5.73×10</w:t>
      </w:r>
      <w:r>
        <w:rPr>
          <w:color w:val="000000" w:themeColor="text1"/>
          <w:lang w:bidi="ar"/>
          <w14:textFill>
            <w14:solidFill>
              <w14:schemeClr w14:val="tx1"/>
            </w14:solidFill>
          </w14:textFill>
        </w:rPr>
        <w:drawing>
          <wp:inline distT="0" distB="0" distL="114300" distR="114300">
            <wp:extent cx="104775" cy="190500"/>
            <wp:effectExtent l="0" t="0" r="0" b="0"/>
            <wp:docPr id="111"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3"/>
                    <pic:cNvPicPr>
                      <a:picLocks noChangeAspect="1"/>
                    </pic:cNvPicPr>
                  </pic:nvPicPr>
                  <pic:blipFill>
                    <a:blip r:embed="rId99"/>
                    <a:stretch>
                      <a:fillRect/>
                    </a:stretch>
                  </pic:blipFill>
                  <pic:spPr>
                    <a:xfrm>
                      <a:off x="0" y="0"/>
                      <a:ext cx="104775" cy="190500"/>
                    </a:xfrm>
                    <a:prstGeom prst="rect">
                      <a:avLst/>
                    </a:prstGeom>
                    <a:noFill/>
                    <a:ln>
                      <a:noFill/>
                    </a:ln>
                  </pic:spPr>
                </pic:pic>
              </a:graphicData>
            </a:graphic>
          </wp:inline>
        </w:drawing>
      </w:r>
      <w:r>
        <w:rPr>
          <w:color w:val="000000" w:themeColor="text1"/>
          <w:lang w:bidi="ar"/>
          <w14:textFill>
            <w14:solidFill>
              <w14:schemeClr w14:val="tx1"/>
            </w14:solidFill>
          </w14:textFill>
        </w:rPr>
        <w:drawing>
          <wp:inline distT="0" distB="0" distL="114300" distR="114300">
            <wp:extent cx="276225" cy="390525"/>
            <wp:effectExtent l="0" t="0" r="0" b="8890"/>
            <wp:docPr id="113"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4"/>
                    <pic:cNvPicPr>
                      <a:picLocks noChangeAspect="1"/>
                    </pic:cNvPicPr>
                  </pic:nvPicPr>
                  <pic:blipFill>
                    <a:blip r:embed="rId100"/>
                    <a:stretch>
                      <a:fillRect/>
                    </a:stretch>
                  </pic:blipFill>
                  <pic:spPr>
                    <a:xfrm>
                      <a:off x="0" y="0"/>
                      <a:ext cx="276225" cy="390525"/>
                    </a:xfrm>
                    <a:prstGeom prst="rect">
                      <a:avLst/>
                    </a:prstGeom>
                    <a:noFill/>
                    <a:ln>
                      <a:noFill/>
                    </a:ln>
                  </pic:spPr>
                </pic:pic>
              </a:graphicData>
            </a:graphic>
          </wp:inline>
        </w:drawing>
      </w:r>
      <w:r>
        <w:rPr>
          <w:color w:val="000000" w:themeColor="text1"/>
          <w:lang w:bidi="ar"/>
          <w14:textFill>
            <w14:solidFill>
              <w14:schemeClr w14:val="tx1"/>
            </w14:solidFill>
          </w14:textFill>
        </w:rPr>
        <w:drawing>
          <wp:inline distT="0" distB="0" distL="114300" distR="114300">
            <wp:extent cx="295275" cy="428625"/>
            <wp:effectExtent l="0" t="0" r="0" b="8890"/>
            <wp:docPr id="114"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5"/>
                    <pic:cNvPicPr>
                      <a:picLocks noChangeAspect="1"/>
                    </pic:cNvPicPr>
                  </pic:nvPicPr>
                  <pic:blipFill>
                    <a:blip r:embed="rId101"/>
                    <a:stretch>
                      <a:fillRect/>
                    </a:stretch>
                  </pic:blipFill>
                  <pic:spPr>
                    <a:xfrm>
                      <a:off x="0" y="0"/>
                      <a:ext cx="295275" cy="428625"/>
                    </a:xfrm>
                    <a:prstGeom prst="rect">
                      <a:avLst/>
                    </a:prstGeom>
                    <a:noFill/>
                    <a:ln>
                      <a:noFill/>
                    </a:ln>
                  </pic:spPr>
                </pic:pic>
              </a:graphicData>
            </a:graphic>
          </wp:inline>
        </w:drawing>
      </w:r>
      <w:r>
        <w:rPr>
          <w:color w:val="000000" w:themeColor="text1"/>
          <w:lang w:bidi="ar"/>
          <w14:textFill>
            <w14:solidFill>
              <w14:schemeClr w14:val="tx1"/>
            </w14:solidFill>
          </w14:textFill>
        </w:rPr>
        <w:drawing>
          <wp:inline distT="0" distB="0" distL="114300" distR="114300">
            <wp:extent cx="342900" cy="447675"/>
            <wp:effectExtent l="0" t="0" r="0" b="8255"/>
            <wp:docPr id="10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6"/>
                    <pic:cNvPicPr>
                      <a:picLocks noChangeAspect="1"/>
                    </pic:cNvPicPr>
                  </pic:nvPicPr>
                  <pic:blipFill>
                    <a:blip r:embed="rId102"/>
                    <a:stretch>
                      <a:fillRect/>
                    </a:stretch>
                  </pic:blipFill>
                  <pic:spPr>
                    <a:xfrm>
                      <a:off x="0" y="0"/>
                      <a:ext cx="342900" cy="447675"/>
                    </a:xfrm>
                    <a:prstGeom prst="rect">
                      <a:avLst/>
                    </a:prstGeom>
                    <a:noFill/>
                    <a:ln>
                      <a:noFill/>
                    </a:ln>
                  </pic:spPr>
                </pic:pic>
              </a:graphicData>
            </a:graphic>
          </wp:inline>
        </w:drawing>
      </w:r>
      <w:r>
        <w:rPr>
          <w:color w:val="000000" w:themeColor="text1"/>
          <w:lang w:bidi="ar"/>
          <w14:textFill>
            <w14:solidFill>
              <w14:schemeClr w14:val="tx1"/>
            </w14:solidFill>
          </w14:textFill>
        </w:rPr>
        <w:t xml:space="preserve">                 </w:t>
      </w:r>
      <w:r>
        <w:rPr>
          <w:sz w:val="28"/>
          <w:szCs w:val="28"/>
        </w:rPr>
        <w:t>（5</w:t>
      </w:r>
      <w:r>
        <w:rPr>
          <w:rFonts w:hint="eastAsia"/>
          <w:sz w:val="28"/>
          <w:szCs w:val="28"/>
        </w:rPr>
        <w:t>-</w:t>
      </w:r>
      <w:r>
        <w:rPr>
          <w:sz w:val="28"/>
          <w:szCs w:val="28"/>
        </w:rPr>
        <w:t>10）</w:t>
      </w:r>
    </w:p>
    <w:bookmarkEnd w:id="127"/>
    <w:bookmarkEnd w:id="128"/>
    <w:bookmarkEnd w:id="129"/>
    <w:bookmarkEnd w:id="130"/>
    <w:bookmarkEnd w:id="131"/>
    <w:bookmarkEnd w:id="132"/>
    <w:bookmarkEnd w:id="133"/>
    <w:p>
      <w:pPr>
        <w:jc w:val="right"/>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14300" cy="219075"/>
            <wp:effectExtent l="0" t="0" r="0" b="0"/>
            <wp:docPr id="115"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87"/>
                    <pic:cNvPicPr>
                      <a:picLocks noChangeAspect="1"/>
                    </pic:cNvPicPr>
                  </pic:nvPicPr>
                  <pic:blipFill>
                    <a:blip r:embed="rId103"/>
                    <a:stretch>
                      <a:fillRect/>
                    </a:stretch>
                  </pic:blipFill>
                  <pic:spPr>
                    <a:xfrm>
                      <a:off x="0" y="0"/>
                      <a:ext cx="114300" cy="219075"/>
                    </a:xfrm>
                    <a:prstGeom prst="rect">
                      <a:avLst/>
                    </a:prstGeom>
                    <a:noFill/>
                    <a:ln>
                      <a:noFill/>
                    </a:ln>
                  </pic:spPr>
                </pic:pic>
              </a:graphicData>
            </a:graphic>
          </wp:inline>
        </w:drawing>
      </w:r>
    </w:p>
    <w:p>
      <w:pPr>
        <w:spacing w:line="400" w:lineRule="exact"/>
        <w:ind w:firstLine="480" w:firstLineChars="200"/>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式中：</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58115" cy="158115"/>
            <wp:effectExtent l="0" t="0" r="13335" b="14605"/>
            <wp:docPr id="172" name="图片 86"/>
            <wp:cNvGraphicFramePr/>
            <a:graphic xmlns:a="http://schemas.openxmlformats.org/drawingml/2006/main">
              <a:graphicData uri="http://schemas.openxmlformats.org/drawingml/2006/picture">
                <pic:pic xmlns:pic="http://schemas.openxmlformats.org/drawingml/2006/picture">
                  <pic:nvPicPr>
                    <pic:cNvPr id="172" name="图片 86"/>
                    <pic:cNvPicPr/>
                  </pic:nvPicPr>
                  <pic:blipFill>
                    <a:blip r:embed="rId104" cstate="print">
                      <a:extLst>
                        <a:ext uri="{28A0092B-C50C-407E-A947-70E740481C1C}">
                          <a14:useLocalDpi xmlns:a14="http://schemas.microsoft.com/office/drawing/2010/main" val="0"/>
                        </a:ext>
                      </a:extLst>
                    </a:blip>
                    <a:srcRect/>
                    <a:stretch>
                      <a:fillRect/>
                    </a:stretch>
                  </pic:blipFill>
                  <pic:spPr>
                    <a:xfrm>
                      <a:off x="0" y="0"/>
                      <a:ext cx="158115" cy="15811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是轴所受的扭矩，单位为（N•mm）；</w:t>
      </w:r>
    </w:p>
    <w:p>
      <w:pPr>
        <w:spacing w:line="400" w:lineRule="exact"/>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　　　</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63830" cy="180340"/>
            <wp:effectExtent l="0" t="0" r="7620" b="12065"/>
            <wp:docPr id="171" name="图片 85"/>
            <wp:cNvGraphicFramePr/>
            <a:graphic xmlns:a="http://schemas.openxmlformats.org/drawingml/2006/main">
              <a:graphicData uri="http://schemas.openxmlformats.org/drawingml/2006/picture">
                <pic:pic xmlns:pic="http://schemas.openxmlformats.org/drawingml/2006/picture">
                  <pic:nvPicPr>
                    <pic:cNvPr id="171" name="图片 85"/>
                    <pic:cNvPicPr/>
                  </pic:nvPicPr>
                  <pic:blipFill>
                    <a:blip r:embed="rId105" cstate="print">
                      <a:extLst>
                        <a:ext uri="{28A0092B-C50C-407E-A947-70E740481C1C}">
                          <a14:useLocalDpi xmlns:a14="http://schemas.microsoft.com/office/drawing/2010/main" val="0"/>
                        </a:ext>
                      </a:extLst>
                    </a:blip>
                    <a:srcRect/>
                    <a:stretch>
                      <a:fillRect/>
                    </a:stretch>
                  </pic:blipFill>
                  <pic:spPr>
                    <a:xfrm>
                      <a:off x="0" y="0"/>
                      <a:ext cx="163830" cy="18034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是轴所使用的材料的剪切弹性模量，单位为（MP</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04775" cy="228600"/>
            <wp:effectExtent l="0" t="0" r="0" b="0"/>
            <wp:docPr id="2"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0"/>
                    <pic:cNvPicPr>
                      <a:picLocks noChangeAspect="1"/>
                    </pic:cNvPicPr>
                  </pic:nvPicPr>
                  <pic:blipFill>
                    <a:blip r:embed="rId106"/>
                    <a:stretch>
                      <a:fillRect/>
                    </a:stretch>
                  </pic:blipFill>
                  <pic:spPr>
                    <a:xfrm>
                      <a:off x="0" y="0"/>
                      <a:ext cx="104775" cy="22860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），而对于钢材来说，G=8.1×10</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04775" cy="190500"/>
            <wp:effectExtent l="0" t="0" r="0" b="0"/>
            <wp:docPr id="119"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1"/>
                    <pic:cNvPicPr>
                      <a:picLocks noChangeAspect="1"/>
                    </pic:cNvPicPr>
                  </pic:nvPicPr>
                  <pic:blipFill>
                    <a:blip r:embed="rId107"/>
                    <a:stretch>
                      <a:fillRect/>
                    </a:stretch>
                  </pic:blipFill>
                  <pic:spPr>
                    <a:xfrm>
                      <a:off x="0" y="0"/>
                      <a:ext cx="104775" cy="19050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MP</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04775" cy="228600"/>
            <wp:effectExtent l="0" t="0" r="0" b="0"/>
            <wp:docPr id="118"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2"/>
                    <pic:cNvPicPr>
                      <a:picLocks noChangeAspect="1"/>
                    </pic:cNvPicPr>
                  </pic:nvPicPr>
                  <pic:blipFill>
                    <a:blip r:embed="rId108"/>
                    <a:stretch>
                      <a:fillRect/>
                    </a:stretch>
                  </pic:blipFill>
                  <pic:spPr>
                    <a:xfrm>
                      <a:off x="0" y="0"/>
                      <a:ext cx="104775" cy="22860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p>
    <w:p>
      <w:pPr>
        <w:spacing w:line="400" w:lineRule="exact"/>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　　　</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80340" cy="214630"/>
            <wp:effectExtent l="0" t="0" r="10160" b="15240"/>
            <wp:docPr id="170" name="图片 84"/>
            <wp:cNvGraphicFramePr/>
            <a:graphic xmlns:a="http://schemas.openxmlformats.org/drawingml/2006/main">
              <a:graphicData uri="http://schemas.openxmlformats.org/drawingml/2006/picture">
                <pic:pic xmlns:pic="http://schemas.openxmlformats.org/drawingml/2006/picture">
                  <pic:nvPicPr>
                    <pic:cNvPr id="170" name="图片 84"/>
                    <pic:cNvPicPr/>
                  </pic:nvPicPr>
                  <pic:blipFill>
                    <a:blip r:embed="rId109" cstate="print">
                      <a:extLst>
                        <a:ext uri="{28A0092B-C50C-407E-A947-70E740481C1C}">
                          <a14:useLocalDpi xmlns:a14="http://schemas.microsoft.com/office/drawing/2010/main" val="0"/>
                        </a:ext>
                      </a:extLst>
                    </a:blip>
                    <a:srcRect/>
                    <a:stretch>
                      <a:fillRect/>
                    </a:stretch>
                  </pic:blipFill>
                  <pic:spPr>
                    <a:xfrm>
                      <a:off x="0" y="0"/>
                      <a:ext cx="180340" cy="21463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是轴的截面的极惯性矩，单位为（mm</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04775" cy="190500"/>
            <wp:effectExtent l="0" t="0" r="0" b="0"/>
            <wp:docPr id="116"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94"/>
                    <pic:cNvPicPr>
                      <a:picLocks noChangeAspect="1"/>
                    </pic:cNvPicPr>
                  </pic:nvPicPr>
                  <pic:blipFill>
                    <a:blip r:embed="rId110"/>
                    <a:stretch>
                      <a:fillRect/>
                    </a:stretch>
                  </pic:blipFill>
                  <pic:spPr>
                    <a:xfrm>
                      <a:off x="0" y="0"/>
                      <a:ext cx="104775" cy="19050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 xml:space="preserve">），对于圆轴， </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621030" cy="423545"/>
            <wp:effectExtent l="0" t="0" r="0" b="15240"/>
            <wp:docPr id="169" name="图片 83"/>
            <wp:cNvGraphicFramePr/>
            <a:graphic xmlns:a="http://schemas.openxmlformats.org/drawingml/2006/main">
              <a:graphicData uri="http://schemas.openxmlformats.org/drawingml/2006/picture">
                <pic:pic xmlns:pic="http://schemas.openxmlformats.org/drawingml/2006/picture">
                  <pic:nvPicPr>
                    <pic:cNvPr id="169" name="图片 83"/>
                    <pic:cNvPicPr/>
                  </pic:nvPicPr>
                  <pic:blipFill>
                    <a:blip r:embed="rId111" cstate="print">
                      <a:extLst>
                        <a:ext uri="{28A0092B-C50C-407E-A947-70E740481C1C}">
                          <a14:useLocalDpi xmlns:a14="http://schemas.microsoft.com/office/drawing/2010/main" val="0"/>
                        </a:ext>
                      </a:extLst>
                    </a:blip>
                    <a:srcRect/>
                    <a:stretch>
                      <a:fillRect/>
                    </a:stretch>
                  </pic:blipFill>
                  <pic:spPr>
                    <a:xfrm>
                      <a:off x="0" y="0"/>
                      <a:ext cx="621030" cy="42354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p>
    <w:p>
      <w:pPr>
        <w:spacing w:line="400" w:lineRule="exact"/>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　　　</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46685" cy="158115"/>
            <wp:effectExtent l="0" t="0" r="5715" b="14605"/>
            <wp:docPr id="168" name="图片 82"/>
            <wp:cNvGraphicFramePr/>
            <a:graphic xmlns:a="http://schemas.openxmlformats.org/drawingml/2006/main">
              <a:graphicData uri="http://schemas.openxmlformats.org/drawingml/2006/picture">
                <pic:pic xmlns:pic="http://schemas.openxmlformats.org/drawingml/2006/picture">
                  <pic:nvPicPr>
                    <pic:cNvPr id="168" name="图片 82"/>
                    <pic:cNvPicPr/>
                  </pic:nvPicPr>
                  <pic:blipFill>
                    <a:blip r:embed="rId112" cstate="print">
                      <a:extLst>
                        <a:ext uri="{28A0092B-C50C-407E-A947-70E740481C1C}">
                          <a14:useLocalDpi xmlns:a14="http://schemas.microsoft.com/office/drawing/2010/main" val="0"/>
                        </a:ext>
                      </a:extLst>
                    </a:blip>
                    <a:srcRect/>
                    <a:stretch>
                      <a:fillRect/>
                    </a:stretch>
                  </pic:blipFill>
                  <pic:spPr>
                    <a:xfrm>
                      <a:off x="0" y="0"/>
                      <a:ext cx="146685" cy="15811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是打浆机中阶梯轴受扭转作用的长度，单位为（m）；</w:t>
      </w:r>
    </w:p>
    <w:p>
      <w:pPr>
        <w:spacing w:line="400" w:lineRule="exact"/>
        <w:ind w:firstLine="1200" w:firstLineChars="500"/>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63830" cy="231140"/>
            <wp:effectExtent l="0" t="0" r="7620" b="17145"/>
            <wp:docPr id="167" name="图片 81"/>
            <wp:cNvGraphicFramePr/>
            <a:graphic xmlns:a="http://schemas.openxmlformats.org/drawingml/2006/main">
              <a:graphicData uri="http://schemas.openxmlformats.org/drawingml/2006/picture">
                <pic:pic xmlns:pic="http://schemas.openxmlformats.org/drawingml/2006/picture">
                  <pic:nvPicPr>
                    <pic:cNvPr id="167" name="图片 81"/>
                    <pic:cNvPicPr/>
                  </pic:nvPicPr>
                  <pic:blipFill>
                    <a:blip r:embed="rId113" cstate="print">
                      <a:extLst>
                        <a:ext uri="{28A0092B-C50C-407E-A947-70E740481C1C}">
                          <a14:useLocalDpi xmlns:a14="http://schemas.microsoft.com/office/drawing/2010/main" val="0"/>
                        </a:ext>
                      </a:extLst>
                    </a:blip>
                    <a:srcRect/>
                    <a:stretch>
                      <a:fillRect/>
                    </a:stretch>
                  </pic:blipFill>
                  <pic:spPr>
                    <a:xfrm>
                      <a:off x="0" y="0"/>
                      <a:ext cx="163830" cy="23114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231140" cy="163830"/>
            <wp:effectExtent l="0" t="0" r="16510" b="5715"/>
            <wp:docPr id="166" name="图片 80"/>
            <wp:cNvGraphicFramePr/>
            <a:graphic xmlns:a="http://schemas.openxmlformats.org/drawingml/2006/main">
              <a:graphicData uri="http://schemas.openxmlformats.org/drawingml/2006/picture">
                <pic:pic xmlns:pic="http://schemas.openxmlformats.org/drawingml/2006/picture">
                  <pic:nvPicPr>
                    <pic:cNvPr id="166" name="图片 80"/>
                    <pic:cNvPicPr/>
                  </pic:nvPicPr>
                  <pic:blipFill>
                    <a:blip r:embed="rId114" cstate="print">
                      <a:extLst>
                        <a:ext uri="{28A0092B-C50C-407E-A947-70E740481C1C}">
                          <a14:useLocalDpi xmlns:a14="http://schemas.microsoft.com/office/drawing/2010/main" val="0"/>
                        </a:ext>
                      </a:extLst>
                    </a:blip>
                    <a:srcRect/>
                    <a:stretch>
                      <a:fillRect/>
                    </a:stretch>
                  </pic:blipFill>
                  <pic:spPr>
                    <a:xfrm>
                      <a:off x="0" y="0"/>
                      <a:ext cx="231140" cy="16383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231140" cy="242570"/>
            <wp:effectExtent l="0" t="0" r="0" b="3810"/>
            <wp:docPr id="3" name="图片 79"/>
            <wp:cNvGraphicFramePr/>
            <a:graphic xmlns:a="http://schemas.openxmlformats.org/drawingml/2006/main">
              <a:graphicData uri="http://schemas.openxmlformats.org/drawingml/2006/picture">
                <pic:pic xmlns:pic="http://schemas.openxmlformats.org/drawingml/2006/picture">
                  <pic:nvPicPr>
                    <pic:cNvPr id="3" name="图片 79"/>
                    <pic:cNvPicPr/>
                  </pic:nvPicPr>
                  <pic:blipFill>
                    <a:blip r:embed="rId115" cstate="print">
                      <a:extLst>
                        <a:ext uri="{28A0092B-C50C-407E-A947-70E740481C1C}">
                          <a14:useLocalDpi xmlns:a14="http://schemas.microsoft.com/office/drawing/2010/main" val="0"/>
                        </a:ext>
                      </a:extLst>
                    </a:blip>
                    <a:srcRect/>
                    <a:stretch>
                      <a:fillRect/>
                    </a:stretch>
                  </pic:blipFill>
                  <pic:spPr>
                    <a:xfrm>
                      <a:off x="0" y="0"/>
                      <a:ext cx="231140" cy="24257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分别代表阶梯轴第</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23825" cy="142875"/>
            <wp:effectExtent l="0" t="0" r="9525" b="6985"/>
            <wp:docPr id="117"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00"/>
                    <pic:cNvPicPr>
                      <a:picLocks noChangeAspect="1"/>
                    </pic:cNvPicPr>
                  </pic:nvPicPr>
                  <pic:blipFill>
                    <a:blip r:embed="rId116"/>
                    <a:stretch>
                      <a:fillRect/>
                    </a:stretch>
                  </pic:blipFill>
                  <pic:spPr>
                    <a:xfrm>
                      <a:off x="0" y="0"/>
                      <a:ext cx="123825" cy="14287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段上所受的扭矩、长度和极惯性矩，单位和前面的是一样的；　　　</w:t>
      </w:r>
    </w:p>
    <w:p>
      <w:pPr>
        <w:spacing w:line="400" w:lineRule="exact"/>
        <w:ind w:firstLine="1200" w:firstLineChars="500"/>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Ｚ是打浆机中阶梯轴受扭转作用的轴段数；</w:t>
      </w:r>
    </w:p>
    <w:p>
      <w:pPr>
        <w:snapToGrid w:val="0"/>
        <w:spacing w:line="400" w:lineRule="exact"/>
        <w:outlineLvl w:val="1"/>
        <w:rPr>
          <w:rFonts w:ascii="Times New Roman" w:hAnsi="Times New Roman" w:eastAsia="宋体" w:cs="Times New Roman"/>
          <w:color w:val="000000" w:themeColor="text1"/>
          <w:sz w:val="24"/>
          <w:lang w:bidi="ar"/>
          <w14:textFill>
            <w14:solidFill>
              <w14:schemeClr w14:val="tx1"/>
            </w14:solidFill>
          </w14:textFill>
        </w:rPr>
      </w:pPr>
      <w:bookmarkStart w:id="134" w:name="_Toc326870647"/>
      <w:r>
        <w:rPr>
          <w:rFonts w:ascii="Times New Roman" w:hAnsi="Times New Roman" w:eastAsia="宋体" w:cs="Times New Roman"/>
          <w:color w:val="000000" w:themeColor="text1"/>
          <w:sz w:val="24"/>
          <w:lang w:bidi="ar"/>
          <w14:textFill>
            <w14:solidFill>
              <w14:schemeClr w14:val="tx1"/>
            </w14:solidFill>
          </w14:textFill>
        </w:rPr>
        <w:t>根据上面的公式，代入数据计算得</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558800" cy="197485"/>
            <wp:effectExtent l="0" t="0" r="12700" b="12700"/>
            <wp:docPr id="27" name="图片 78"/>
            <wp:cNvGraphicFramePr/>
            <a:graphic xmlns:a="http://schemas.openxmlformats.org/drawingml/2006/main">
              <a:graphicData uri="http://schemas.openxmlformats.org/drawingml/2006/picture">
                <pic:pic xmlns:pic="http://schemas.openxmlformats.org/drawingml/2006/picture">
                  <pic:nvPicPr>
                    <pic:cNvPr id="27" name="图片 78"/>
                    <pic:cNvPicPr/>
                  </pic:nvPicPr>
                  <pic:blipFill>
                    <a:blip r:embed="rId117" cstate="print">
                      <a:extLst>
                        <a:ext uri="{28A0092B-C50C-407E-A947-70E740481C1C}">
                          <a14:useLocalDpi xmlns:a14="http://schemas.microsoft.com/office/drawing/2010/main" val="0"/>
                        </a:ext>
                      </a:extLst>
                    </a:blip>
                    <a:srcRect/>
                    <a:stretch>
                      <a:fillRect/>
                    </a:stretch>
                  </pic:blipFill>
                  <pic:spPr>
                    <a:xfrm>
                      <a:off x="0" y="0"/>
                      <a:ext cx="558800" cy="19748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p>
    <w:bookmarkEnd w:id="134"/>
    <w:p>
      <w:pPr>
        <w:ind w:firstLine="480"/>
      </w:pPr>
      <w:r>
        <w:rPr>
          <w:color w:val="000000"/>
          <w:lang w:bidi="ar"/>
        </w:rPr>
        <w:t>[</w:t>
      </w:r>
      <w:r>
        <w:rPr>
          <w:color w:val="000000"/>
          <w:lang w:bidi="ar"/>
        </w:rPr>
        <w:drawing>
          <wp:inline distT="0" distB="0" distL="0" distR="0">
            <wp:extent cx="142875" cy="167005"/>
            <wp:effectExtent l="0" t="0" r="0" b="0"/>
            <wp:docPr id="17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77"/>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]是轴每米的允许扭转角，它与轴的使用场合有关。对于一般的传动轴，[</w:t>
      </w:r>
      <w:r>
        <w:rPr>
          <w:color w:val="000000"/>
          <w:lang w:bidi="ar"/>
        </w:rPr>
        <w:drawing>
          <wp:inline distT="0" distB="0" distL="0" distR="0">
            <wp:extent cx="142875" cy="167005"/>
            <wp:effectExtent l="0" t="0" r="0" b="0"/>
            <wp:docPr id="17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76"/>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]=0.5-1</w:t>
      </w:r>
      <w:r>
        <w:rPr>
          <w:color w:val="000000"/>
          <w:lang w:bidi="ar"/>
        </w:rPr>
        <w:drawing>
          <wp:inline distT="0" distB="0" distL="0" distR="0">
            <wp:extent cx="191135" cy="214630"/>
            <wp:effectExtent l="0" t="0" r="0" b="0"/>
            <wp:docPr id="1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75"/>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a:xfrm>
                      <a:off x="0" y="0"/>
                      <a:ext cx="191135" cy="214630"/>
                    </a:xfrm>
                    <a:prstGeom prst="rect">
                      <a:avLst/>
                    </a:prstGeom>
                    <a:noFill/>
                    <a:ln>
                      <a:noFill/>
                    </a:ln>
                  </pic:spPr>
                </pic:pic>
              </a:graphicData>
            </a:graphic>
          </wp:inline>
        </w:drawing>
      </w:r>
      <w:r>
        <w:rPr>
          <w:color w:val="000000"/>
          <w:lang w:bidi="ar"/>
        </w:rPr>
        <w:t>/m，就很理想了；对于精密传动轴，[</w:t>
      </w:r>
      <w:r>
        <w:rPr>
          <w:color w:val="000000"/>
          <w:lang w:bidi="ar"/>
        </w:rPr>
        <w:drawing>
          <wp:inline distT="0" distB="0" distL="0" distR="0">
            <wp:extent cx="142875" cy="167005"/>
            <wp:effectExtent l="0" t="0" r="0" b="0"/>
            <wp:docPr id="18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74"/>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]=0.25-0.5</w:t>
      </w:r>
      <w:r>
        <w:rPr>
          <w:color w:val="000000"/>
          <w:lang w:bidi="ar"/>
        </w:rPr>
        <w:drawing>
          <wp:inline distT="0" distB="0" distL="0" distR="0">
            <wp:extent cx="191135" cy="214630"/>
            <wp:effectExtent l="0" t="0" r="0" b="0"/>
            <wp:docPr id="18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3"/>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a:xfrm>
                      <a:off x="0" y="0"/>
                      <a:ext cx="191135" cy="214630"/>
                    </a:xfrm>
                    <a:prstGeom prst="rect">
                      <a:avLst/>
                    </a:prstGeom>
                    <a:noFill/>
                    <a:ln>
                      <a:noFill/>
                    </a:ln>
                  </pic:spPr>
                </pic:pic>
              </a:graphicData>
            </a:graphic>
          </wp:inline>
        </w:drawing>
      </w:r>
      <w:r>
        <w:rPr>
          <w:color w:val="000000"/>
          <w:lang w:bidi="ar"/>
        </w:rPr>
        <w:t>/m，是理想状态。对于精度要求低一些的轴，[</w:t>
      </w:r>
      <w:r>
        <w:rPr>
          <w:color w:val="000000"/>
          <w:lang w:bidi="ar"/>
        </w:rPr>
        <w:drawing>
          <wp:inline distT="0" distB="0" distL="0" distR="0">
            <wp:extent cx="142875" cy="167005"/>
            <wp:effectExtent l="0" t="0" r="0" b="0"/>
            <wp:docPr id="18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7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]可大于1</w:t>
      </w:r>
      <w:r>
        <w:rPr>
          <w:color w:val="000000"/>
          <w:lang w:bidi="ar"/>
        </w:rPr>
        <w:drawing>
          <wp:inline distT="0" distB="0" distL="0" distR="0">
            <wp:extent cx="191135" cy="214630"/>
            <wp:effectExtent l="0" t="0" r="0" b="0"/>
            <wp:docPr id="18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71"/>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a:xfrm>
                      <a:off x="0" y="0"/>
                      <a:ext cx="191135" cy="214630"/>
                    </a:xfrm>
                    <a:prstGeom prst="rect">
                      <a:avLst/>
                    </a:prstGeom>
                    <a:noFill/>
                    <a:ln>
                      <a:noFill/>
                    </a:ln>
                  </pic:spPr>
                </pic:pic>
              </a:graphicData>
            </a:graphic>
          </wp:inline>
        </w:drawing>
      </w:r>
      <w:r>
        <w:rPr>
          <w:color w:val="000000"/>
          <w:lang w:bidi="ar"/>
        </w:rPr>
        <w:t xml:space="preserve">/m。本设计中的轴为一般传动轴 </w:t>
      </w:r>
      <m:oMath>
        <m:r>
          <m:rPr>
            <m:sty m:val="p"/>
          </m:rPr>
          <w:rPr>
            <w:rFonts w:ascii="Cambria Math" w:hAnsi="Cambria Math"/>
            <w:color w:val="000000"/>
          </w:rPr>
          <m:t>0.32&lt;1</m:t>
        </m:r>
      </m:oMath>
      <w:r>
        <w:rPr>
          <w:color w:val="000000"/>
          <w:lang w:bidi="ar"/>
        </w:rPr>
        <w:t>，满足扭转刚度要求。因此该轴是满足设计要求的</w:t>
      </w:r>
      <w:r>
        <w:rPr>
          <w:rFonts w:hint="eastAsia"/>
          <w:color w:val="000000"/>
          <w:vertAlign w:val="superscript"/>
          <w:lang w:bidi="ar"/>
        </w:rPr>
        <w:t>[</w:t>
      </w:r>
      <w:r>
        <w:rPr>
          <w:color w:val="000000"/>
          <w:vertAlign w:val="superscript"/>
          <w:lang w:bidi="ar"/>
        </w:rPr>
        <w:t>21]</w:t>
      </w:r>
      <w:r>
        <w:rPr>
          <w:color w:val="000000"/>
          <w:lang w:bidi="ar"/>
        </w:rPr>
        <w:t>。</w:t>
      </w:r>
    </w:p>
    <w:p>
      <w:pPr>
        <w:pStyle w:val="3"/>
        <w:spacing w:before="156"/>
      </w:pPr>
      <w:bookmarkStart w:id="135" w:name="_Toc326870648"/>
      <w:bookmarkStart w:id="136" w:name="_Toc73372785"/>
      <w:r>
        <w:t xml:space="preserve">5.3 </w:t>
      </w:r>
      <w:r>
        <w:rPr>
          <w:rFonts w:hint="eastAsia"/>
        </w:rPr>
        <w:t>番茄打浆机中轴承寿命的校核</w:t>
      </w:r>
      <w:bookmarkEnd w:id="135"/>
      <w:r>
        <w:rPr>
          <w:rFonts w:hint="eastAsia"/>
        </w:rPr>
        <w:t>计算</w:t>
      </w:r>
      <w:bookmarkEnd w:id="136"/>
    </w:p>
    <w:p>
      <w:pPr>
        <w:pStyle w:val="4"/>
        <w:spacing w:before="156"/>
      </w:pPr>
      <w:bookmarkStart w:id="137" w:name="_Toc73372786"/>
      <w:bookmarkStart w:id="138" w:name="_Toc326870649"/>
      <w:r>
        <w:t>5.3.1  30211</w:t>
      </w:r>
      <w:r>
        <w:rPr>
          <w:rFonts w:hint="eastAsia"/>
        </w:rPr>
        <w:t>轴承</w:t>
      </w:r>
      <w:bookmarkEnd w:id="137"/>
      <w:bookmarkEnd w:id="138"/>
    </w:p>
    <w:p>
      <w:pPr>
        <w:ind w:firstLine="0" w:firstLineChars="0"/>
        <w:textAlignment w:val="center"/>
        <w:rPr>
          <w:color w:val="000000"/>
        </w:rPr>
      </w:pPr>
      <w:r>
        <w:rPr>
          <w:color w:val="000000"/>
          <w:lang w:bidi="ar"/>
        </w:rPr>
        <w:t>（1）参数的选取：</w:t>
      </w:r>
    </w:p>
    <w:p>
      <w:pPr>
        <w:ind w:firstLine="480"/>
        <w:textAlignment w:val="center"/>
        <w:rPr>
          <w:color w:val="000000"/>
        </w:rPr>
      </w:pPr>
      <w:r>
        <w:rPr>
          <w:color w:val="000000"/>
          <w:lang w:bidi="ar"/>
        </w:rPr>
        <w:t xml:space="preserve"> 打浆机中传动轴的转速为</w:t>
      </w:r>
      <w:r>
        <w:rPr>
          <w:color w:val="000000"/>
          <w:lang w:bidi="ar"/>
        </w:rPr>
        <w:drawing>
          <wp:inline distT="0" distB="0" distL="0" distR="0">
            <wp:extent cx="524510" cy="182880"/>
            <wp:effectExtent l="0" t="0" r="0" b="0"/>
            <wp:docPr id="5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3"/>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a:xfrm>
                      <a:off x="0" y="0"/>
                      <a:ext cx="524510" cy="182880"/>
                    </a:xfrm>
                    <a:prstGeom prst="rect">
                      <a:avLst/>
                    </a:prstGeom>
                    <a:noFill/>
                    <a:ln>
                      <a:noFill/>
                    </a:ln>
                  </pic:spPr>
                </pic:pic>
              </a:graphicData>
            </a:graphic>
          </wp:inline>
        </w:drawing>
      </w:r>
      <w:r>
        <w:rPr>
          <w:color w:val="000000"/>
          <w:lang w:bidi="ar"/>
        </w:rPr>
        <w:t>r/min；</w:t>
      </w:r>
    </w:p>
    <w:p>
      <w:pPr>
        <w:ind w:firstLine="480"/>
        <w:textAlignment w:val="center"/>
        <w:rPr>
          <w:color w:val="000000"/>
        </w:rPr>
      </w:pPr>
      <w:r>
        <w:rPr>
          <w:color w:val="000000"/>
          <w:lang w:bidi="ar"/>
        </w:rPr>
        <w:t xml:space="preserve"> 查成大先主编的机械设计手册6-6得到轴承的,</w:t>
      </w:r>
      <w:r>
        <w:rPr>
          <w:color w:val="000000"/>
          <w:lang w:bidi="ar"/>
        </w:rPr>
        <w:drawing>
          <wp:inline distT="0" distB="0" distL="0" distR="0">
            <wp:extent cx="238760" cy="230505"/>
            <wp:effectExtent l="0" t="0" r="0" b="0"/>
            <wp:docPr id="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2"/>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=90.8kN,</w:t>
      </w:r>
      <w:r>
        <w:rPr>
          <w:color w:val="000000"/>
          <w:lang w:bidi="ar"/>
        </w:rPr>
        <w:drawing>
          <wp:inline distT="0" distB="0" distL="0" distR="0">
            <wp:extent cx="191135" cy="230505"/>
            <wp:effectExtent l="0" t="0" r="0" b="0"/>
            <wp:docPr id="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1"/>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a:xfrm>
                      <a:off x="0" y="0"/>
                      <a:ext cx="191135" cy="230505"/>
                    </a:xfrm>
                    <a:prstGeom prst="rect">
                      <a:avLst/>
                    </a:prstGeom>
                    <a:noFill/>
                    <a:ln>
                      <a:noFill/>
                    </a:ln>
                  </pic:spPr>
                </pic:pic>
              </a:graphicData>
            </a:graphic>
          </wp:inline>
        </w:drawing>
      </w:r>
      <w:r>
        <w:rPr>
          <w:color w:val="000000"/>
          <w:lang w:bidi="ar"/>
        </w:rPr>
        <w:t>=115kN；</w:t>
      </w:r>
    </w:p>
    <w:p>
      <w:pPr>
        <w:ind w:firstLine="0" w:firstLineChars="0"/>
        <w:textAlignment w:val="center"/>
        <w:rPr>
          <w:color w:val="000000"/>
        </w:rPr>
      </w:pPr>
      <w:r>
        <w:rPr>
          <w:color w:val="000000"/>
          <w:lang w:bidi="ar"/>
        </w:rPr>
        <w:t>（2）打浆机中轴承的径向载荷</w:t>
      </w:r>
      <w:r>
        <w:rPr>
          <w:color w:val="000000"/>
          <w:lang w:bidi="ar"/>
        </w:rPr>
        <w:drawing>
          <wp:inline distT="0" distB="0" distL="0" distR="0">
            <wp:extent cx="222885" cy="230505"/>
            <wp:effectExtent l="0" t="0" r="0" b="0"/>
            <wp:docPr id="561"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214"/>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30505" cy="230505"/>
            <wp:effectExtent l="0" t="0" r="0" b="0"/>
            <wp:docPr id="560"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215"/>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p>
    <w:p>
      <w:pPr>
        <w:ind w:firstLine="480"/>
        <w:textAlignment w:val="center"/>
        <w:rPr>
          <w:color w:val="000000"/>
        </w:rPr>
      </w:pPr>
      <w:r>
        <w:rPr>
          <w:color w:val="000000"/>
          <w:lang w:bidi="ar"/>
        </w:rPr>
        <w:t>由静力学公式计算轴承的支反力，得</w:t>
      </w:r>
      <w:r>
        <w:rPr>
          <w:color w:val="000000"/>
          <w:lang w:bidi="ar"/>
        </w:rPr>
        <w:drawing>
          <wp:inline distT="0" distB="0" distL="0" distR="0">
            <wp:extent cx="222885" cy="230505"/>
            <wp:effectExtent l="0" t="0" r="0" b="0"/>
            <wp:docPr id="559"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21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=605.9N；</w:t>
      </w:r>
      <w:r>
        <w:rPr>
          <w:color w:val="000000"/>
          <w:lang w:bidi="ar"/>
        </w:rPr>
        <w:drawing>
          <wp:inline distT="0" distB="0" distL="0" distR="0">
            <wp:extent cx="230505" cy="230505"/>
            <wp:effectExtent l="0" t="0" r="0" b="0"/>
            <wp:docPr id="558"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217"/>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=1825.1N</w:t>
      </w:r>
    </w:p>
    <w:p>
      <w:pPr>
        <w:ind w:firstLine="0" w:firstLineChars="0"/>
        <w:textAlignment w:val="center"/>
        <w:rPr>
          <w:color w:val="000000"/>
        </w:rPr>
      </w:pPr>
      <w:r>
        <w:rPr>
          <w:color w:val="000000"/>
          <w:lang w:bidi="ar"/>
        </w:rPr>
        <w:t>（3）打浆机中轴承的当量载荷：</w:t>
      </w:r>
    </w:p>
    <w:p>
      <w:pPr>
        <w:spacing w:line="240" w:lineRule="auto"/>
        <w:ind w:firstLine="480"/>
        <w:textAlignment w:val="center"/>
        <w:rPr>
          <w:color w:val="000000"/>
        </w:rPr>
      </w:pPr>
      <w:r>
        <w:rPr>
          <w:color w:val="000000"/>
          <w:lang w:bidi="ar"/>
        </w:rPr>
        <w:t xml:space="preserve">    易知                     </w:t>
      </w:r>
      <w:r>
        <w:rPr>
          <w:color w:val="000000"/>
          <w:lang w:bidi="ar"/>
        </w:rPr>
        <w:drawing>
          <wp:inline distT="0" distB="0" distL="0" distR="0">
            <wp:extent cx="198755" cy="230505"/>
            <wp:effectExtent l="0" t="0" r="0" b="0"/>
            <wp:docPr id="557"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218"/>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a:xfrm>
                      <a:off x="0" y="0"/>
                      <a:ext cx="198755" cy="230505"/>
                    </a:xfrm>
                    <a:prstGeom prst="rect">
                      <a:avLst/>
                    </a:prstGeom>
                    <a:noFill/>
                    <a:ln>
                      <a:noFill/>
                    </a:ln>
                  </pic:spPr>
                </pic:pic>
              </a:graphicData>
            </a:graphic>
          </wp:inline>
        </w:drawing>
      </w:r>
      <w:r>
        <w:rPr>
          <w:color w:val="000000"/>
          <w:lang w:bidi="ar"/>
        </w:rPr>
        <w:t>=0.5，</w:t>
      </w:r>
      <w:r>
        <w:rPr>
          <w:color w:val="000000"/>
          <w:lang w:bidi="ar"/>
        </w:rPr>
        <w:drawing>
          <wp:inline distT="0" distB="0" distL="0" distR="0">
            <wp:extent cx="142875" cy="230505"/>
            <wp:effectExtent l="0" t="0" r="0" b="0"/>
            <wp:docPr id="556"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219"/>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a:xfrm>
                      <a:off x="0" y="0"/>
                      <a:ext cx="142875" cy="230505"/>
                    </a:xfrm>
                    <a:prstGeom prst="rect">
                      <a:avLst/>
                    </a:prstGeom>
                    <a:noFill/>
                    <a:ln>
                      <a:noFill/>
                    </a:ln>
                  </pic:spPr>
                </pic:pic>
              </a:graphicData>
            </a:graphic>
          </wp:inline>
        </w:drawing>
      </w:r>
      <w:r>
        <w:rPr>
          <w:color w:val="000000"/>
          <w:lang w:bidi="ar"/>
        </w:rPr>
        <w:t>=1.5；</w:t>
      </w:r>
    </w:p>
    <w:p>
      <w:pPr>
        <w:spacing w:line="240" w:lineRule="auto"/>
        <w:ind w:right="480" w:rightChars="200" w:firstLine="0" w:firstLineChars="0"/>
        <w:jc w:val="right"/>
        <w:textAlignment w:val="center"/>
        <w:rPr>
          <w:color w:val="000000"/>
        </w:rPr>
      </w:pPr>
      <w:r>
        <w:rPr>
          <w:color w:val="000000"/>
          <w:lang w:bidi="ar"/>
        </w:rPr>
        <w:t xml:space="preserve"> 由        </w:t>
      </w:r>
      <m:oMath>
        <m:r>
          <m:rPr/>
          <w:rPr>
            <w:rFonts w:ascii="Cambria Math" w:hAnsi="Cambria Math"/>
            <w:color w:val="000000"/>
          </w:rPr>
          <m:t>P=</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p</m:t>
            </m:r>
            <m:ctrlPr>
              <w:rPr>
                <w:rFonts w:ascii="Cambria Math" w:hAnsi="Cambria Math"/>
                <w:i/>
                <w:color w:val="000000"/>
              </w:rPr>
            </m:ctrlPr>
          </m:sub>
        </m:sSub>
        <m:r>
          <m:rPr/>
          <w:rPr>
            <w:rFonts w:ascii="Cambria Math" w:hAnsi="Cambria Math"/>
            <w:color w:val="000000"/>
          </w:rPr>
          <m:t>(X</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r</m:t>
            </m:r>
            <m:ctrlPr>
              <w:rPr>
                <w:rFonts w:ascii="Cambria Math" w:hAnsi="Cambria Math"/>
                <w:i/>
                <w:color w:val="000000"/>
              </w:rPr>
            </m:ctrlPr>
          </m:sub>
        </m:sSub>
        <m:r>
          <m:rPr/>
          <w:rPr>
            <w:rFonts w:ascii="Cambria Math" w:hAnsi="Cambria Math"/>
            <w:color w:val="000000"/>
          </w:rPr>
          <m:t>+Y</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a</m:t>
            </m:r>
            <m:ctrlPr>
              <w:rPr>
                <w:rFonts w:ascii="Cambria Math" w:hAnsi="Cambria Math"/>
                <w:i/>
                <w:color w:val="000000"/>
              </w:rPr>
            </m:ctrlPr>
          </m:sub>
        </m:sSub>
        <m:r>
          <m:rPr/>
          <w:rPr>
            <w:rFonts w:ascii="Cambria Math" w:hAnsi="Cambria Math"/>
            <w:color w:val="000000"/>
          </w:rPr>
          <m:t>)</m:t>
        </m:r>
      </m:oMath>
      <w:r>
        <w:rPr>
          <w:color w:val="000000"/>
          <w:lang w:bidi="ar"/>
        </w:rPr>
        <w:t xml:space="preserve"> 取</w:t>
      </w:r>
      <w:r>
        <w:rPr>
          <w:color w:val="000000"/>
          <w:lang w:bidi="ar"/>
        </w:rPr>
        <w:drawing>
          <wp:inline distT="0" distB="0" distL="0" distR="0">
            <wp:extent cx="191135" cy="238760"/>
            <wp:effectExtent l="0" t="0" r="0" b="0"/>
            <wp:docPr id="555"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221"/>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a:xfrm>
                      <a:off x="0" y="0"/>
                      <a:ext cx="191135" cy="238760"/>
                    </a:xfrm>
                    <a:prstGeom prst="rect">
                      <a:avLst/>
                    </a:prstGeom>
                    <a:noFill/>
                    <a:ln>
                      <a:noFill/>
                    </a:ln>
                  </pic:spPr>
                </pic:pic>
              </a:graphicData>
            </a:graphic>
          </wp:inline>
        </w:drawing>
      </w:r>
      <w:r>
        <w:rPr>
          <w:color w:val="000000"/>
          <w:lang w:bidi="ar"/>
        </w:rPr>
        <w:t xml:space="preserve">=1.8                  </w:t>
      </w:r>
      <w:r>
        <w:rPr>
          <w:sz w:val="28"/>
          <w:szCs w:val="28"/>
        </w:rPr>
        <w:t>（5</w:t>
      </w:r>
      <w:r>
        <w:rPr>
          <w:rFonts w:hint="eastAsia"/>
          <w:sz w:val="28"/>
          <w:szCs w:val="28"/>
        </w:rPr>
        <w:t>-</w:t>
      </w:r>
      <w:r>
        <w:rPr>
          <w:sz w:val="28"/>
          <w:szCs w:val="28"/>
        </w:rPr>
        <w:t>11）</w:t>
      </w:r>
    </w:p>
    <w:p>
      <w:pPr>
        <w:spacing w:line="240" w:lineRule="auto"/>
        <w:ind w:firstLine="360" w:firstLineChars="150"/>
        <w:textAlignment w:val="center"/>
        <w:rPr>
          <w:color w:val="000000"/>
        </w:rPr>
      </w:pPr>
      <w:r>
        <w:rPr>
          <w:color w:val="000000"/>
          <w:lang w:bidi="ar"/>
        </w:rPr>
        <w:t xml:space="preserve">            即</w:t>
      </w:r>
      <w:r>
        <w:rPr>
          <w:rFonts w:hint="eastAsia"/>
          <w:color w:val="000000"/>
          <w:lang w:bidi="ar"/>
        </w:rPr>
        <w:t xml:space="preserve"> </w:t>
      </w:r>
      <w:r>
        <w:rPr>
          <w:color w:val="000000"/>
          <w:lang w:bidi="ar"/>
        </w:rPr>
        <w:t xml:space="preserve">       </w:t>
      </w:r>
      <m:oMath>
        <m:r>
          <m:rPr/>
          <w:rPr>
            <w:rFonts w:ascii="Cambria Math" w:hAnsi="Cambria Math"/>
            <w:color w:val="000000"/>
          </w:rPr>
          <m:t>P=1.8×</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r</m:t>
            </m:r>
            <m:ctrlPr>
              <w:rPr>
                <w:rFonts w:ascii="Cambria Math" w:hAnsi="Cambria Math"/>
                <w:i/>
                <w:color w:val="000000"/>
              </w:rPr>
            </m:ctrlPr>
          </m:sub>
        </m:sSub>
        <m:r>
          <m:rPr/>
          <w:rPr>
            <w:rFonts w:ascii="Cambria Math" w:hAnsi="Cambria Math"/>
            <w:color w:val="000000"/>
          </w:rPr>
          <m:t>=1.8×1825.1=3285N</m:t>
        </m:r>
      </m:oMath>
      <w:r>
        <w:rPr>
          <w:color w:val="000000"/>
          <w:lang w:bidi="ar"/>
        </w:rPr>
        <w:t xml:space="preserve">  </w:t>
      </w:r>
    </w:p>
    <w:p>
      <w:pPr>
        <w:ind w:firstLine="0" w:firstLineChars="0"/>
        <w:textAlignment w:val="center"/>
        <w:rPr>
          <w:color w:val="000000"/>
        </w:rPr>
      </w:pPr>
      <w:r>
        <w:rPr>
          <w:color w:val="000000"/>
          <w:lang w:bidi="ar"/>
        </w:rPr>
        <w:t>（4）计算打浆机中轴承的使用寿命：</w:t>
      </w:r>
    </w:p>
    <w:p>
      <w:pPr>
        <w:ind w:firstLine="480"/>
      </w:pPr>
      <w:r>
        <w:rPr>
          <w:rFonts w:hint="eastAsia"/>
          <w:lang w:bidi="ar"/>
        </w:rPr>
        <w:t>查阅成大先的机械设计手册得轴承寿命至少为</w:t>
      </w:r>
      <m:oMath>
        <m:r>
          <m:rPr/>
          <w:rPr>
            <w:rFonts w:ascii="Cambria Math" w:hAnsi="Cambria Math"/>
          </w:rPr>
          <m:t>28800ℎ</m:t>
        </m:r>
      </m:oMath>
    </w:p>
    <w:p>
      <w:pPr>
        <w:spacing w:line="240" w:lineRule="auto"/>
        <w:ind w:right="480" w:rightChars="200" w:firstLine="0" w:firstLineChars="0"/>
        <w:jc w:val="right"/>
      </w:pPr>
      <w:r>
        <w:rPr>
          <w:lang w:bidi="ar"/>
        </w:rPr>
        <w:drawing>
          <wp:inline distT="0" distB="0" distL="0" distR="0">
            <wp:extent cx="2337435" cy="524510"/>
            <wp:effectExtent l="0" t="0" r="0" b="0"/>
            <wp:docPr id="190"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24"/>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a:xfrm>
                      <a:off x="0" y="0"/>
                      <a:ext cx="2337435" cy="524510"/>
                    </a:xfrm>
                    <a:prstGeom prst="rect">
                      <a:avLst/>
                    </a:prstGeom>
                    <a:noFill/>
                    <a:ln>
                      <a:noFill/>
                    </a:ln>
                  </pic:spPr>
                </pic:pic>
              </a:graphicData>
            </a:graphic>
          </wp:inline>
        </w:drawing>
      </w:r>
      <w:r>
        <w:rPr>
          <w:rFonts w:hint="eastAsia"/>
          <w:lang w:bidi="ar"/>
        </w:rPr>
        <w:t>=</w:t>
      </w:r>
      <w:r>
        <w:rPr>
          <w:lang w:bidi="ar"/>
        </w:rPr>
        <w:t>36298</w:t>
      </w:r>
      <w:r>
        <w:rPr>
          <w:rFonts w:hint="eastAsia"/>
          <w:lang w:bidi="ar"/>
        </w:rPr>
        <w:t xml:space="preserve">＞28800h   </w:t>
      </w:r>
      <w:r>
        <w:rPr>
          <w:rFonts w:hint="eastAsia"/>
          <w:sz w:val="28"/>
          <w:szCs w:val="28"/>
        </w:rPr>
        <w:t>（</w:t>
      </w:r>
      <w:r>
        <w:rPr>
          <w:sz w:val="28"/>
          <w:szCs w:val="28"/>
        </w:rPr>
        <w:t>5</w:t>
      </w:r>
      <w:r>
        <w:rPr>
          <w:rFonts w:hint="eastAsia"/>
          <w:sz w:val="28"/>
          <w:szCs w:val="28"/>
        </w:rPr>
        <w:t>-</w:t>
      </w:r>
      <w:r>
        <w:rPr>
          <w:sz w:val="28"/>
          <w:szCs w:val="28"/>
        </w:rPr>
        <w:t>12</w:t>
      </w:r>
      <w:r>
        <w:rPr>
          <w:rFonts w:hint="eastAsia"/>
          <w:sz w:val="28"/>
          <w:szCs w:val="28"/>
        </w:rPr>
        <w:t>）</w:t>
      </w:r>
    </w:p>
    <w:p>
      <w:pPr>
        <w:ind w:firstLine="480"/>
      </w:pPr>
      <w:bookmarkStart w:id="139" w:name="_Toc326870650"/>
      <w:r>
        <w:rPr>
          <w:rFonts w:hint="eastAsia"/>
        </w:rPr>
        <w:t>所以，选则轴承</w:t>
      </w:r>
      <w:r>
        <w:rPr>
          <w:rFonts w:cs="Arial Unicode MS"/>
        </w:rPr>
        <w:t>30211</w:t>
      </w:r>
      <w:r>
        <w:rPr>
          <w:rFonts w:hint="eastAsia" w:cs="Arial Unicode MS"/>
        </w:rPr>
        <w:t>是</w:t>
      </w:r>
      <w:r>
        <w:rPr>
          <w:rFonts w:hint="eastAsia"/>
        </w:rPr>
        <w:t>符合要求的。</w:t>
      </w:r>
      <w:bookmarkEnd w:id="139"/>
      <w:bookmarkStart w:id="140" w:name="_Toc326870651"/>
    </w:p>
    <w:p>
      <w:pPr>
        <w:pStyle w:val="4"/>
        <w:spacing w:before="156"/>
      </w:pPr>
      <w:bookmarkStart w:id="141" w:name="_Toc73372787"/>
      <w:r>
        <w:t>5.3.2  30212</w:t>
      </w:r>
      <w:r>
        <w:rPr>
          <w:rFonts w:hint="eastAsia"/>
        </w:rPr>
        <w:t>轴承</w:t>
      </w:r>
      <w:bookmarkEnd w:id="140"/>
      <w:bookmarkEnd w:id="141"/>
    </w:p>
    <w:p>
      <w:pPr>
        <w:ind w:firstLine="480"/>
        <w:textAlignment w:val="center"/>
        <w:rPr>
          <w:color w:val="000000"/>
        </w:rPr>
      </w:pPr>
      <w:r>
        <w:rPr>
          <w:color w:val="000000"/>
          <w:lang w:bidi="ar"/>
        </w:rPr>
        <w:t>（1）参数的选取</w:t>
      </w:r>
    </w:p>
    <w:p>
      <w:pPr>
        <w:ind w:firstLine="480"/>
        <w:textAlignment w:val="center"/>
        <w:rPr>
          <w:color w:val="000000"/>
        </w:rPr>
      </w:pPr>
      <w:r>
        <w:rPr>
          <w:color w:val="000000"/>
          <w:lang w:bidi="ar"/>
        </w:rPr>
        <w:t xml:space="preserve">     打浆机中传动轴的转速为</w:t>
      </w:r>
      <w:r>
        <w:rPr>
          <w:color w:val="000000"/>
          <w:lang w:bidi="ar"/>
        </w:rPr>
        <w:drawing>
          <wp:inline distT="0" distB="0" distL="0" distR="0">
            <wp:extent cx="524510" cy="182880"/>
            <wp:effectExtent l="0" t="0" r="0" b="0"/>
            <wp:docPr id="600"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22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a:xfrm>
                      <a:off x="0" y="0"/>
                      <a:ext cx="524510" cy="182880"/>
                    </a:xfrm>
                    <a:prstGeom prst="rect">
                      <a:avLst/>
                    </a:prstGeom>
                    <a:noFill/>
                    <a:ln>
                      <a:noFill/>
                    </a:ln>
                  </pic:spPr>
                </pic:pic>
              </a:graphicData>
            </a:graphic>
          </wp:inline>
        </w:drawing>
      </w:r>
      <w:r>
        <w:rPr>
          <w:color w:val="000000"/>
          <w:lang w:bidi="ar"/>
        </w:rPr>
        <w:t>r/min</w:t>
      </w:r>
    </w:p>
    <w:p>
      <w:pPr>
        <w:ind w:firstLine="480"/>
        <w:textAlignment w:val="center"/>
        <w:rPr>
          <w:color w:val="000000"/>
        </w:rPr>
      </w:pPr>
      <w:r>
        <w:rPr>
          <w:color w:val="000000"/>
          <w:lang w:bidi="ar"/>
        </w:rPr>
        <w:t xml:space="preserve">     查阅成大先主编的机械设计手册6-6得到轴承的,</w:t>
      </w:r>
      <w:r>
        <w:rPr>
          <w:color w:val="000000"/>
          <w:lang w:bidi="ar"/>
        </w:rPr>
        <w:drawing>
          <wp:inline distT="0" distB="0" distL="0" distR="0">
            <wp:extent cx="238760" cy="230505"/>
            <wp:effectExtent l="0" t="0" r="0" b="0"/>
            <wp:docPr id="599"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22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==102kN,</w:t>
      </w:r>
      <w:r>
        <w:rPr>
          <w:color w:val="000000"/>
          <w:lang w:bidi="ar"/>
        </w:rPr>
        <w:drawing>
          <wp:inline distT="0" distB="0" distL="0" distR="0">
            <wp:extent cx="191135" cy="230505"/>
            <wp:effectExtent l="0" t="0" r="0" b="0"/>
            <wp:docPr id="59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22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a:xfrm>
                      <a:off x="0" y="0"/>
                      <a:ext cx="191135" cy="230505"/>
                    </a:xfrm>
                    <a:prstGeom prst="rect">
                      <a:avLst/>
                    </a:prstGeom>
                    <a:noFill/>
                    <a:ln>
                      <a:noFill/>
                    </a:ln>
                  </pic:spPr>
                </pic:pic>
              </a:graphicData>
            </a:graphic>
          </wp:inline>
        </w:drawing>
      </w:r>
      <w:r>
        <w:rPr>
          <w:color w:val="000000"/>
          <w:lang w:bidi="ar"/>
        </w:rPr>
        <w:t>=130kN；</w:t>
      </w:r>
    </w:p>
    <w:p>
      <w:pPr>
        <w:ind w:firstLine="480"/>
        <w:textAlignment w:val="center"/>
        <w:rPr>
          <w:color w:val="000000"/>
        </w:rPr>
      </w:pPr>
      <w:r>
        <w:rPr>
          <w:color w:val="000000"/>
          <w:lang w:bidi="ar"/>
        </w:rPr>
        <w:t>（2）打浆机中轴承的径向载荷</w:t>
      </w:r>
      <w:r>
        <w:rPr>
          <w:color w:val="000000"/>
          <w:lang w:bidi="ar"/>
        </w:rPr>
        <w:drawing>
          <wp:inline distT="0" distB="0" distL="0" distR="0">
            <wp:extent cx="222885" cy="230505"/>
            <wp:effectExtent l="0" t="0" r="0" b="0"/>
            <wp:docPr id="597"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22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30505" cy="230505"/>
            <wp:effectExtent l="0" t="0" r="0" b="0"/>
            <wp:docPr id="596"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23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p>
    <w:p>
      <w:pPr>
        <w:ind w:firstLine="600" w:firstLineChars="250"/>
        <w:textAlignment w:val="center"/>
        <w:rPr>
          <w:color w:val="000000"/>
        </w:rPr>
      </w:pPr>
      <w:r>
        <w:rPr>
          <w:color w:val="000000"/>
          <w:lang w:bidi="ar"/>
        </w:rPr>
        <w:t>由静力学公式计算轴承的支反力，得</w:t>
      </w:r>
      <w:r>
        <w:rPr>
          <w:color w:val="000000"/>
          <w:lang w:bidi="ar"/>
        </w:rPr>
        <w:drawing>
          <wp:inline distT="0" distB="0" distL="0" distR="0">
            <wp:extent cx="222885" cy="230505"/>
            <wp:effectExtent l="0" t="0" r="0" b="0"/>
            <wp:docPr id="595"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23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=703.6N；</w:t>
      </w:r>
      <w:r>
        <w:rPr>
          <w:color w:val="000000"/>
          <w:lang w:bidi="ar"/>
        </w:rPr>
        <w:drawing>
          <wp:inline distT="0" distB="0" distL="0" distR="0">
            <wp:extent cx="230505" cy="230505"/>
            <wp:effectExtent l="0" t="0" r="0" b="0"/>
            <wp:docPr id="594"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23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=2034.5N；</w:t>
      </w:r>
    </w:p>
    <w:p>
      <w:pPr>
        <w:ind w:firstLine="480"/>
        <w:textAlignment w:val="center"/>
        <w:rPr>
          <w:color w:val="000000"/>
        </w:rPr>
      </w:pPr>
      <w:r>
        <w:rPr>
          <w:color w:val="000000"/>
          <w:lang w:bidi="ar"/>
        </w:rPr>
        <w:t>（3）打浆机中轴承的当量载荷</w:t>
      </w:r>
    </w:p>
    <w:p>
      <w:pPr>
        <w:ind w:firstLine="480"/>
        <w:textAlignment w:val="center"/>
        <w:rPr>
          <w:color w:val="000000"/>
        </w:rPr>
      </w:pPr>
      <w:r>
        <w:rPr>
          <w:color w:val="000000"/>
          <w:lang w:bidi="ar"/>
        </w:rPr>
        <w:t xml:space="preserve"> 易知                     </w:t>
      </w:r>
      <w:r>
        <w:rPr>
          <w:color w:val="000000"/>
          <w:lang w:bidi="ar"/>
        </w:rPr>
        <w:drawing>
          <wp:inline distT="0" distB="0" distL="0" distR="0">
            <wp:extent cx="198755" cy="230505"/>
            <wp:effectExtent l="0" t="0" r="0" b="0"/>
            <wp:docPr id="59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233"/>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a:xfrm>
                      <a:off x="0" y="0"/>
                      <a:ext cx="198755" cy="230505"/>
                    </a:xfrm>
                    <a:prstGeom prst="rect">
                      <a:avLst/>
                    </a:prstGeom>
                    <a:noFill/>
                    <a:ln>
                      <a:noFill/>
                    </a:ln>
                  </pic:spPr>
                </pic:pic>
              </a:graphicData>
            </a:graphic>
          </wp:inline>
        </w:drawing>
      </w:r>
      <w:r>
        <w:rPr>
          <w:color w:val="000000"/>
          <w:lang w:bidi="ar"/>
        </w:rPr>
        <w:t>=0.5，</w:t>
      </w:r>
      <w:r>
        <w:rPr>
          <w:color w:val="000000"/>
          <w:lang w:bidi="ar"/>
        </w:rPr>
        <w:drawing>
          <wp:inline distT="0" distB="0" distL="0" distR="0">
            <wp:extent cx="142875" cy="230505"/>
            <wp:effectExtent l="0" t="0" r="0" b="0"/>
            <wp:docPr id="592"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23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a:xfrm>
                      <a:off x="0" y="0"/>
                      <a:ext cx="142875" cy="230505"/>
                    </a:xfrm>
                    <a:prstGeom prst="rect">
                      <a:avLst/>
                    </a:prstGeom>
                    <a:noFill/>
                    <a:ln>
                      <a:noFill/>
                    </a:ln>
                  </pic:spPr>
                </pic:pic>
              </a:graphicData>
            </a:graphic>
          </wp:inline>
        </w:drawing>
      </w:r>
      <w:r>
        <w:rPr>
          <w:color w:val="000000"/>
          <w:lang w:bidi="ar"/>
        </w:rPr>
        <w:t>=1.5；</w:t>
      </w:r>
    </w:p>
    <w:p>
      <w:pPr>
        <w:spacing w:line="240" w:lineRule="auto"/>
        <w:ind w:firstLine="480"/>
        <w:textAlignment w:val="center"/>
        <w:rPr>
          <w:color w:val="000000"/>
          <w:lang w:bidi="ar"/>
        </w:rPr>
      </w:pPr>
      <w:r>
        <w:rPr>
          <w:color w:val="000000"/>
          <w:lang w:bidi="ar"/>
        </w:rPr>
        <w:t xml:space="preserve">     由                 </w:t>
      </w:r>
      <m:oMath>
        <m:r>
          <m:rPr/>
          <w:rPr>
            <w:rFonts w:ascii="Cambria Math" w:hAnsi="Cambria Math"/>
            <w:color w:val="000000"/>
          </w:rPr>
          <m:t>P=</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p</m:t>
            </m:r>
            <m:ctrlPr>
              <w:rPr>
                <w:rFonts w:ascii="Cambria Math" w:hAnsi="Cambria Math"/>
                <w:i/>
                <w:color w:val="000000"/>
              </w:rPr>
            </m:ctrlPr>
          </m:sub>
        </m:sSub>
        <m:r>
          <m:rPr/>
          <w:rPr>
            <w:rFonts w:ascii="Cambria Math" w:hAnsi="Cambria Math"/>
            <w:color w:val="000000"/>
          </w:rPr>
          <m:t>(X</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r</m:t>
            </m:r>
            <m:ctrlPr>
              <w:rPr>
                <w:rFonts w:ascii="Cambria Math" w:hAnsi="Cambria Math"/>
                <w:i/>
                <w:color w:val="000000"/>
              </w:rPr>
            </m:ctrlPr>
          </m:sub>
        </m:sSub>
        <m:r>
          <m:rPr/>
          <w:rPr>
            <w:rFonts w:ascii="Cambria Math" w:hAnsi="Cambria Math"/>
            <w:color w:val="000000"/>
          </w:rPr>
          <m:t>+Y</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a</m:t>
            </m:r>
            <m:ctrlPr>
              <w:rPr>
                <w:rFonts w:ascii="Cambria Math" w:hAnsi="Cambria Math"/>
                <w:i/>
                <w:color w:val="000000"/>
              </w:rPr>
            </m:ctrlPr>
          </m:sub>
        </m:sSub>
        <m:r>
          <m:rPr/>
          <w:rPr>
            <w:rFonts w:ascii="Cambria Math" w:hAnsi="Cambria Math"/>
            <w:color w:val="000000"/>
          </w:rPr>
          <m:t>)</m:t>
        </m:r>
      </m:oMath>
      <w:r>
        <w:rPr>
          <w:color w:val="000000"/>
        </w:rPr>
        <w:t xml:space="preserve"> 取 </w:t>
      </w:r>
      <m:oMath>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p</m:t>
            </m:r>
            <m:ctrlPr>
              <w:rPr>
                <w:rFonts w:ascii="Cambria Math" w:hAnsi="Cambria Math"/>
                <w:i/>
                <w:color w:val="000000"/>
              </w:rPr>
            </m:ctrlPr>
          </m:sub>
        </m:sSub>
        <m:r>
          <m:rPr/>
          <w:rPr>
            <w:rFonts w:ascii="Cambria Math" w:hAnsi="Cambria Math"/>
            <w:color w:val="000000"/>
          </w:rPr>
          <m:t>=2.2</m:t>
        </m:r>
      </m:oMath>
    </w:p>
    <w:p>
      <w:pPr>
        <w:spacing w:line="240" w:lineRule="auto"/>
        <w:ind w:right="480" w:rightChars="200" w:firstLine="0" w:firstLineChars="0"/>
        <w:jc w:val="right"/>
        <w:textAlignment w:val="center"/>
        <w:rPr>
          <w:color w:val="000000"/>
          <w:lang w:bidi="ar"/>
        </w:rPr>
      </w:pPr>
      <w:r>
        <w:rPr>
          <w:color w:val="000000"/>
          <w:lang w:bidi="ar"/>
        </w:rPr>
        <w:t xml:space="preserve">     即                 </w:t>
      </w:r>
      <m:oMath>
        <m:r>
          <m:rPr/>
          <w:rPr>
            <w:rFonts w:ascii="Cambria Math" w:hAnsi="Cambria Math"/>
            <w:color w:val="000000"/>
          </w:rPr>
          <m:t>P=2.2×</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r>
          <m:rPr/>
          <w:rPr>
            <w:rFonts w:ascii="Cambria Math" w:hAnsi="Cambria Math"/>
            <w:color w:val="000000"/>
          </w:rPr>
          <m:t>=2.2×2034.5=4475.9N</m:t>
        </m:r>
      </m:oMath>
      <w:r>
        <w:rPr>
          <w:rFonts w:hint="eastAsia"/>
          <w:color w:val="000000"/>
        </w:rPr>
        <w:t xml:space="preserve"> </w:t>
      </w:r>
      <w:r>
        <w:rPr>
          <w:rFonts w:hint="eastAsia"/>
          <w:color w:val="000000"/>
          <w:sz w:val="28"/>
          <w:szCs w:val="28"/>
        </w:rPr>
        <w:t>（5-</w:t>
      </w:r>
      <w:r>
        <w:rPr>
          <w:color w:val="000000"/>
          <w:sz w:val="28"/>
          <w:szCs w:val="28"/>
        </w:rPr>
        <w:t>13</w:t>
      </w:r>
      <w:r>
        <w:rPr>
          <w:rFonts w:hint="eastAsia"/>
          <w:color w:val="000000"/>
          <w:sz w:val="28"/>
          <w:szCs w:val="28"/>
        </w:rPr>
        <w:t>）</w:t>
      </w:r>
    </w:p>
    <w:p>
      <w:pPr>
        <w:spacing w:line="360" w:lineRule="auto"/>
        <w:ind w:firstLine="480"/>
        <w:textAlignment w:val="center"/>
        <w:rPr>
          <w:color w:val="000000"/>
        </w:rPr>
      </w:pPr>
      <w:r>
        <w:rPr>
          <w:color w:val="000000"/>
          <w:lang w:bidi="ar"/>
        </w:rPr>
        <w:t>（5）打浆机中轴承的使用寿命</w:t>
      </w:r>
    </w:p>
    <w:p>
      <w:pPr>
        <w:spacing w:line="360" w:lineRule="auto"/>
        <w:ind w:firstLine="600" w:firstLineChars="250"/>
        <w:textAlignment w:val="center"/>
        <w:rPr>
          <w:color w:val="000000" w:themeColor="text1"/>
          <w14:textFill>
            <w14:solidFill>
              <w14:schemeClr w14:val="tx1"/>
            </w14:solidFill>
          </w14:textFill>
        </w:rPr>
      </w:pPr>
      <w:r>
        <w:rPr>
          <w:color w:val="000000"/>
          <w:lang w:bidi="ar"/>
        </w:rPr>
        <w:t>查阅成大先的机械设计手册得轴承寿命至少为</w:t>
      </w:r>
      <m:oMath>
        <m:r>
          <m:rPr/>
          <w:rPr>
            <w:rFonts w:ascii="Cambria Math" w:hAnsi="Cambria Math"/>
            <w:color w:val="000000"/>
          </w:rPr>
          <m:t>28800ℎ</m:t>
        </m:r>
      </m:oMath>
    </w:p>
    <w:p>
      <w:pPr>
        <w:spacing w:line="240" w:lineRule="auto"/>
        <w:ind w:right="480" w:rightChars="200" w:firstLine="0" w:firstLineChars="0"/>
        <w:jc w:val="right"/>
        <w:textAlignment w:val="center"/>
        <w:rPr>
          <w:color w:val="000000"/>
        </w:rPr>
      </w:pPr>
      <m:oMath>
        <m:sSub>
          <m:sSubPr>
            <m:ctrlPr>
              <w:rPr>
                <w:rFonts w:ascii="Cambria Math" w:hAnsi="Cambria Math"/>
                <w:i/>
                <w:color w:val="000000"/>
                <w:sz w:val="28"/>
                <w:szCs w:val="28"/>
              </w:rPr>
            </m:ctrlPr>
          </m:sSubPr>
          <m:e>
            <m:r>
              <m:rPr/>
              <w:rPr>
                <w:rFonts w:ascii="Cambria Math" w:hAnsi="Cambria Math"/>
                <w:color w:val="000000"/>
                <w:sz w:val="28"/>
                <w:szCs w:val="28"/>
              </w:rPr>
              <m:t>L</m:t>
            </m:r>
            <m:ctrlPr>
              <w:rPr>
                <w:rFonts w:ascii="Cambria Math" w:hAnsi="Cambria Math"/>
                <w:i/>
                <w:color w:val="000000"/>
                <w:sz w:val="28"/>
                <w:szCs w:val="28"/>
              </w:rPr>
            </m:ctrlPr>
          </m:e>
          <m:sub>
            <m:r>
              <m:rPr/>
              <w:rPr>
                <w:rFonts w:ascii="Cambria Math" w:hAnsi="Cambria Math"/>
                <w:color w:val="000000"/>
                <w:sz w:val="28"/>
                <w:szCs w:val="28"/>
              </w:rPr>
              <m:t>ℎ</m:t>
            </m:r>
            <m:ctrlPr>
              <w:rPr>
                <w:rFonts w:ascii="Cambria Math" w:hAnsi="Cambria Math"/>
                <w:i/>
                <w:color w:val="000000"/>
                <w:sz w:val="28"/>
                <w:szCs w:val="28"/>
              </w:rPr>
            </m:ctrlPr>
          </m:sub>
        </m:sSub>
        <m:r>
          <m:rPr/>
          <w:rPr>
            <w:rFonts w:ascii="Cambria Math" w:hAnsi="Cambria Math"/>
            <w:color w:val="000000"/>
            <w:sz w:val="28"/>
            <w:szCs w:val="28"/>
          </w:rPr>
          <m:t>=</m:t>
        </m:r>
        <m:f>
          <m:fPr>
            <m:ctrlPr>
              <w:rPr>
                <w:rFonts w:ascii="Cambria Math" w:hAnsi="Cambria Math"/>
                <w:i/>
                <w:color w:val="000000"/>
                <w:sz w:val="28"/>
                <w:szCs w:val="28"/>
              </w:rPr>
            </m:ctrlPr>
          </m:fPr>
          <m:num>
            <m:sSup>
              <m:sSupPr>
                <m:ctrlPr>
                  <w:rPr>
                    <w:rFonts w:ascii="Cambria Math" w:hAnsi="Cambria Math"/>
                    <w:i/>
                    <w:color w:val="000000"/>
                    <w:sz w:val="28"/>
                    <w:szCs w:val="28"/>
                  </w:rPr>
                </m:ctrlPr>
              </m:sSupPr>
              <m:e>
                <m:r>
                  <m:rPr/>
                  <w:rPr>
                    <w:rFonts w:ascii="Cambria Math" w:hAnsi="Cambria Math"/>
                    <w:color w:val="000000"/>
                    <w:sz w:val="28"/>
                    <w:szCs w:val="28"/>
                  </w:rPr>
                  <m:t>10</m:t>
                </m:r>
                <m:ctrlPr>
                  <w:rPr>
                    <w:rFonts w:ascii="Cambria Math" w:hAnsi="Cambria Math"/>
                    <w:i/>
                    <w:color w:val="000000"/>
                    <w:sz w:val="28"/>
                    <w:szCs w:val="28"/>
                  </w:rPr>
                </m:ctrlPr>
              </m:e>
              <m:sup>
                <m:r>
                  <m:rPr/>
                  <w:rPr>
                    <w:rFonts w:ascii="Cambria Math" w:hAnsi="Cambria Math"/>
                    <w:color w:val="000000"/>
                    <w:sz w:val="28"/>
                    <w:szCs w:val="28"/>
                  </w:rPr>
                  <m:t>6</m:t>
                </m:r>
                <m:ctrlPr>
                  <w:rPr>
                    <w:rFonts w:ascii="Cambria Math" w:hAnsi="Cambria Math"/>
                    <w:i/>
                    <w:color w:val="000000"/>
                    <w:sz w:val="28"/>
                    <w:szCs w:val="28"/>
                  </w:rPr>
                </m:ctrlPr>
              </m:sup>
            </m:sSup>
            <m:ctrlPr>
              <w:rPr>
                <w:rFonts w:ascii="Cambria Math" w:hAnsi="Cambria Math"/>
                <w:i/>
                <w:color w:val="000000"/>
                <w:sz w:val="28"/>
                <w:szCs w:val="28"/>
              </w:rPr>
            </m:ctrlPr>
          </m:num>
          <m:den>
            <m:r>
              <m:rPr/>
              <w:rPr>
                <w:rFonts w:ascii="Cambria Math" w:hAnsi="Cambria Math"/>
                <w:color w:val="000000"/>
                <w:sz w:val="28"/>
                <w:szCs w:val="28"/>
              </w:rPr>
              <m:t>60n</m:t>
            </m:r>
            <m:ctrlPr>
              <w:rPr>
                <w:rFonts w:ascii="Cambria Math" w:hAnsi="Cambria Math"/>
                <w:i/>
                <w:color w:val="000000"/>
                <w:sz w:val="28"/>
                <w:szCs w:val="28"/>
              </w:rPr>
            </m:ctrlPr>
          </m:den>
        </m:f>
        <m:sSup>
          <m:sSupPr>
            <m:ctrlPr>
              <w:rPr>
                <w:rFonts w:ascii="Cambria Math" w:hAnsi="Cambria Math"/>
                <w:i/>
                <w:color w:val="000000"/>
                <w:sz w:val="28"/>
                <w:szCs w:val="28"/>
              </w:rPr>
            </m:ctrlPr>
          </m:sSupPr>
          <m:e>
            <m:d>
              <m:dPr>
                <m:ctrlPr>
                  <w:rPr>
                    <w:rFonts w:ascii="Cambria Math" w:hAnsi="Cambria Math"/>
                    <w:i/>
                    <w:color w:val="000000"/>
                    <w:sz w:val="28"/>
                    <w:szCs w:val="28"/>
                  </w:rPr>
                </m:ctrlPr>
              </m:dPr>
              <m:e>
                <m:f>
                  <m:fPr>
                    <m:ctrlPr>
                      <w:rPr>
                        <w:rFonts w:ascii="Cambria Math" w:hAnsi="Cambria Math"/>
                        <w:i/>
                        <w:color w:val="000000"/>
                        <w:sz w:val="28"/>
                        <w:szCs w:val="28"/>
                      </w:rPr>
                    </m:ctrlPr>
                  </m:fPr>
                  <m:num>
                    <m:r>
                      <m:rPr/>
                      <w:rPr>
                        <w:rFonts w:ascii="Cambria Math" w:hAnsi="Cambria Math"/>
                        <w:color w:val="000000"/>
                        <w:sz w:val="28"/>
                        <w:szCs w:val="28"/>
                      </w:rPr>
                      <m:t>C</m:t>
                    </m:r>
                    <m:ctrlPr>
                      <w:rPr>
                        <w:rFonts w:ascii="Cambria Math" w:hAnsi="Cambria Math"/>
                        <w:i/>
                        <w:color w:val="000000"/>
                        <w:sz w:val="28"/>
                        <w:szCs w:val="28"/>
                      </w:rPr>
                    </m:ctrlPr>
                  </m:num>
                  <m:den>
                    <m:r>
                      <m:rPr/>
                      <w:rPr>
                        <w:rFonts w:ascii="Cambria Math" w:hAnsi="Cambria Math"/>
                        <w:color w:val="000000"/>
                        <w:sz w:val="28"/>
                        <w:szCs w:val="28"/>
                      </w:rPr>
                      <m:t>P</m:t>
                    </m:r>
                    <m:ctrlPr>
                      <w:rPr>
                        <w:rFonts w:ascii="Cambria Math" w:hAnsi="Cambria Math"/>
                        <w:i/>
                        <w:color w:val="000000"/>
                        <w:sz w:val="28"/>
                        <w:szCs w:val="28"/>
                      </w:rPr>
                    </m:ctrlPr>
                  </m:den>
                </m:f>
                <m:ctrlPr>
                  <w:rPr>
                    <w:rFonts w:ascii="Cambria Math" w:hAnsi="Cambria Math"/>
                    <w:i/>
                    <w:color w:val="000000"/>
                    <w:sz w:val="28"/>
                    <w:szCs w:val="28"/>
                  </w:rPr>
                </m:ctrlPr>
              </m:e>
            </m:d>
            <m:ctrlPr>
              <w:rPr>
                <w:rFonts w:ascii="Cambria Math" w:hAnsi="Cambria Math"/>
                <w:i/>
                <w:color w:val="000000"/>
                <w:sz w:val="28"/>
                <w:szCs w:val="28"/>
              </w:rPr>
            </m:ctrlPr>
          </m:e>
          <m:sup>
            <m:r>
              <m:rPr/>
              <w:rPr>
                <w:rFonts w:ascii="Cambria Math" w:hAnsi="Cambria Math"/>
                <w:color w:val="000000"/>
                <w:sz w:val="28"/>
                <w:szCs w:val="28"/>
              </w:rPr>
              <m:t>δ</m:t>
            </m:r>
            <m:ctrlPr>
              <w:rPr>
                <w:rFonts w:ascii="Cambria Math" w:hAnsi="Cambria Math"/>
                <w:i/>
                <w:color w:val="000000"/>
                <w:sz w:val="28"/>
                <w:szCs w:val="28"/>
              </w:rPr>
            </m:ctrlPr>
          </m:sup>
        </m:sSup>
        <m:r>
          <m:rPr/>
          <w:rPr>
            <w:rFonts w:ascii="Cambria Math" w:hAnsi="Cambria Math"/>
            <w:color w:val="000000"/>
            <w:sz w:val="28"/>
            <w:szCs w:val="28"/>
          </w:rPr>
          <m:t>=</m:t>
        </m:r>
        <m:f>
          <m:fPr>
            <m:ctrlPr>
              <w:rPr>
                <w:rFonts w:ascii="Cambria Math" w:hAnsi="Cambria Math"/>
                <w:i/>
                <w:color w:val="000000"/>
                <w:sz w:val="28"/>
                <w:szCs w:val="28"/>
              </w:rPr>
            </m:ctrlPr>
          </m:fPr>
          <m:num>
            <m:sSup>
              <m:sSupPr>
                <m:ctrlPr>
                  <w:rPr>
                    <w:rFonts w:ascii="Cambria Math" w:hAnsi="Cambria Math"/>
                    <w:i/>
                    <w:color w:val="000000"/>
                    <w:sz w:val="28"/>
                    <w:szCs w:val="28"/>
                  </w:rPr>
                </m:ctrlPr>
              </m:sSupPr>
              <m:e>
                <m:r>
                  <m:rPr/>
                  <w:rPr>
                    <w:rFonts w:ascii="Cambria Math" w:hAnsi="Cambria Math"/>
                    <w:color w:val="000000"/>
                    <w:sz w:val="28"/>
                    <w:szCs w:val="28"/>
                  </w:rPr>
                  <m:t>10</m:t>
                </m:r>
                <m:ctrlPr>
                  <w:rPr>
                    <w:rFonts w:ascii="Cambria Math" w:hAnsi="Cambria Math"/>
                    <w:i/>
                    <w:color w:val="000000"/>
                    <w:sz w:val="28"/>
                    <w:szCs w:val="28"/>
                  </w:rPr>
                </m:ctrlPr>
              </m:e>
              <m:sup>
                <m:r>
                  <m:rPr/>
                  <w:rPr>
                    <w:rFonts w:ascii="Cambria Math" w:hAnsi="Cambria Math"/>
                    <w:color w:val="000000"/>
                    <w:sz w:val="28"/>
                    <w:szCs w:val="28"/>
                  </w:rPr>
                  <m:t>6</m:t>
                </m:r>
                <m:ctrlPr>
                  <w:rPr>
                    <w:rFonts w:ascii="Cambria Math" w:hAnsi="Cambria Math"/>
                    <w:i/>
                    <w:color w:val="000000"/>
                    <w:sz w:val="28"/>
                    <w:szCs w:val="28"/>
                  </w:rPr>
                </m:ctrlPr>
              </m:sup>
            </m:sSup>
            <m:ctrlPr>
              <w:rPr>
                <w:rFonts w:ascii="Cambria Math" w:hAnsi="Cambria Math"/>
                <w:i/>
                <w:color w:val="000000"/>
                <w:sz w:val="28"/>
                <w:szCs w:val="28"/>
              </w:rPr>
            </m:ctrlPr>
          </m:num>
          <m:den>
            <m:r>
              <m:rPr/>
              <w:rPr>
                <w:rFonts w:ascii="Cambria Math" w:hAnsi="Cambria Math"/>
                <w:color w:val="000000"/>
                <w:sz w:val="28"/>
                <w:szCs w:val="28"/>
              </w:rPr>
              <m:t>60×970</m:t>
            </m:r>
            <m:ctrlPr>
              <w:rPr>
                <w:rFonts w:ascii="Cambria Math" w:hAnsi="Cambria Math"/>
                <w:i/>
                <w:color w:val="000000"/>
                <w:sz w:val="28"/>
                <w:szCs w:val="28"/>
              </w:rPr>
            </m:ctrlPr>
          </m:den>
        </m:f>
        <m:sSup>
          <m:sSupPr>
            <m:ctrlPr>
              <w:rPr>
                <w:rFonts w:ascii="Cambria Math" w:hAnsi="Cambria Math"/>
                <w:i/>
                <w:color w:val="000000"/>
                <w:sz w:val="28"/>
                <w:szCs w:val="28"/>
              </w:rPr>
            </m:ctrlPr>
          </m:sSupPr>
          <m:e>
            <m:d>
              <m:dPr>
                <m:ctrlPr>
                  <w:rPr>
                    <w:rFonts w:ascii="Cambria Math" w:hAnsi="Cambria Math"/>
                    <w:i/>
                    <w:color w:val="000000"/>
                    <w:sz w:val="28"/>
                    <w:szCs w:val="28"/>
                  </w:rPr>
                </m:ctrlPr>
              </m:dPr>
              <m:e>
                <m:f>
                  <m:fPr>
                    <m:ctrlPr>
                      <w:rPr>
                        <w:rFonts w:ascii="Cambria Math" w:hAnsi="Cambria Math"/>
                        <w:i/>
                        <w:color w:val="000000"/>
                        <w:sz w:val="28"/>
                        <w:szCs w:val="28"/>
                      </w:rPr>
                    </m:ctrlPr>
                  </m:fPr>
                  <m:num>
                    <m:r>
                      <m:rPr/>
                      <w:rPr>
                        <w:rFonts w:ascii="Cambria Math" w:hAnsi="Cambria Math"/>
                        <w:color w:val="000000"/>
                        <w:sz w:val="28"/>
                        <w:szCs w:val="28"/>
                      </w:rPr>
                      <m:t>102000</m:t>
                    </m:r>
                    <m:ctrlPr>
                      <w:rPr>
                        <w:rFonts w:ascii="Cambria Math" w:hAnsi="Cambria Math"/>
                        <w:i/>
                        <w:color w:val="000000"/>
                        <w:sz w:val="28"/>
                        <w:szCs w:val="28"/>
                      </w:rPr>
                    </m:ctrlPr>
                  </m:num>
                  <m:den>
                    <m:r>
                      <m:rPr/>
                      <w:rPr>
                        <w:rFonts w:ascii="Cambria Math" w:hAnsi="Cambria Math"/>
                        <w:color w:val="000000"/>
                        <w:sz w:val="28"/>
                        <w:szCs w:val="28"/>
                      </w:rPr>
                      <m:t>4235</m:t>
                    </m:r>
                    <m:ctrlPr>
                      <w:rPr>
                        <w:rFonts w:ascii="Cambria Math" w:hAnsi="Cambria Math"/>
                        <w:i/>
                        <w:color w:val="000000"/>
                        <w:sz w:val="28"/>
                        <w:szCs w:val="28"/>
                      </w:rPr>
                    </m:ctrlPr>
                  </m:den>
                </m:f>
                <m:ctrlPr>
                  <w:rPr>
                    <w:rFonts w:ascii="Cambria Math" w:hAnsi="Cambria Math"/>
                    <w:i/>
                    <w:color w:val="000000"/>
                    <w:sz w:val="28"/>
                    <w:szCs w:val="28"/>
                  </w:rPr>
                </m:ctrlPr>
              </m:e>
            </m:d>
            <m:ctrlPr>
              <w:rPr>
                <w:rFonts w:ascii="Cambria Math" w:hAnsi="Cambria Math"/>
                <w:i/>
                <w:color w:val="000000"/>
                <w:sz w:val="28"/>
                <w:szCs w:val="28"/>
              </w:rPr>
            </m:ctrlPr>
          </m:e>
          <m:sup>
            <m:f>
              <m:fPr>
                <m:ctrlPr>
                  <w:rPr>
                    <w:rFonts w:ascii="Cambria Math" w:hAnsi="Cambria Math"/>
                    <w:i/>
                    <w:color w:val="000000"/>
                    <w:sz w:val="28"/>
                    <w:szCs w:val="28"/>
                  </w:rPr>
                </m:ctrlPr>
              </m:fPr>
              <m:num>
                <m:r>
                  <m:rPr/>
                  <w:rPr>
                    <w:rFonts w:ascii="Cambria Math" w:hAnsi="Cambria Math"/>
                    <w:color w:val="000000"/>
                    <w:sz w:val="28"/>
                    <w:szCs w:val="28"/>
                  </w:rPr>
                  <m:t>10</m:t>
                </m:r>
                <m:ctrlPr>
                  <w:rPr>
                    <w:rFonts w:ascii="Cambria Math" w:hAnsi="Cambria Math"/>
                    <w:i/>
                    <w:color w:val="000000"/>
                    <w:sz w:val="28"/>
                    <w:szCs w:val="28"/>
                  </w:rPr>
                </m:ctrlPr>
              </m:num>
              <m:den>
                <m:r>
                  <m:rPr/>
                  <w:rPr>
                    <w:rFonts w:ascii="Cambria Math" w:hAnsi="Cambria Math"/>
                    <w:color w:val="000000"/>
                    <w:sz w:val="28"/>
                    <w:szCs w:val="28"/>
                  </w:rPr>
                  <m:t>3</m:t>
                </m:r>
                <m:ctrlPr>
                  <w:rPr>
                    <w:rFonts w:ascii="Cambria Math" w:hAnsi="Cambria Math"/>
                    <w:i/>
                    <w:color w:val="000000"/>
                    <w:sz w:val="28"/>
                    <w:szCs w:val="28"/>
                  </w:rPr>
                </m:ctrlPr>
              </m:den>
            </m:f>
            <m:ctrlPr>
              <w:rPr>
                <w:rFonts w:ascii="Cambria Math" w:hAnsi="Cambria Math"/>
                <w:i/>
                <w:color w:val="000000"/>
                <w:sz w:val="28"/>
                <w:szCs w:val="28"/>
              </w:rPr>
            </m:ctrlPr>
          </m:sup>
        </m:sSup>
        <m:r>
          <m:rPr/>
          <w:rPr>
            <w:rFonts w:ascii="Cambria Math" w:hAnsi="Cambria Math"/>
            <w:color w:val="000000"/>
            <w:sz w:val="28"/>
            <w:szCs w:val="28"/>
          </w:rPr>
          <m:t>=39763&gt;</m:t>
        </m:r>
        <m:sSub>
          <m:sSubPr>
            <m:ctrlPr>
              <w:rPr>
                <w:rFonts w:ascii="Cambria Math" w:hAnsi="Cambria Math"/>
                <w:i/>
                <w:color w:val="000000"/>
                <w:sz w:val="28"/>
                <w:szCs w:val="28"/>
              </w:rPr>
            </m:ctrlPr>
          </m:sSubPr>
          <m:e>
            <m:r>
              <m:rPr/>
              <w:rPr>
                <w:rFonts w:ascii="Cambria Math" w:hAnsi="Cambria Math"/>
                <w:color w:val="000000"/>
                <w:sz w:val="28"/>
                <w:szCs w:val="28"/>
              </w:rPr>
              <m:t>L</m:t>
            </m:r>
            <m:ctrlPr>
              <w:rPr>
                <w:rFonts w:ascii="Cambria Math" w:hAnsi="Cambria Math"/>
                <w:i/>
                <w:color w:val="000000"/>
                <w:sz w:val="28"/>
                <w:szCs w:val="28"/>
              </w:rPr>
            </m:ctrlPr>
          </m:e>
          <m:sub>
            <m:r>
              <m:rPr/>
              <w:rPr>
                <w:rFonts w:ascii="Cambria Math" w:hAnsi="Cambria Math"/>
                <w:color w:val="000000"/>
                <w:sz w:val="28"/>
                <w:szCs w:val="28"/>
              </w:rPr>
              <m:t>ℎ</m:t>
            </m:r>
            <m:ctrlPr>
              <w:rPr>
                <w:rFonts w:ascii="Cambria Math" w:hAnsi="Cambria Math"/>
                <w:i/>
                <w:color w:val="000000"/>
                <w:sz w:val="28"/>
                <w:szCs w:val="28"/>
              </w:rPr>
            </m:ctrlPr>
          </m:sub>
        </m:sSub>
      </m:oMath>
      <w:r>
        <w:rPr>
          <w:rFonts w:hint="eastAsia"/>
          <w:color w:val="000000"/>
        </w:rPr>
        <w:t xml:space="preserve"> </w:t>
      </w:r>
      <w:r>
        <w:rPr>
          <w:color w:val="000000"/>
        </w:rPr>
        <w:t xml:space="preserve"> </w:t>
      </w:r>
      <w:r>
        <w:rPr>
          <w:rFonts w:hint="eastAsia"/>
          <w:color w:val="000000"/>
          <w:sz w:val="28"/>
          <w:szCs w:val="28"/>
        </w:rPr>
        <w:t>（5-</w:t>
      </w:r>
      <w:r>
        <w:rPr>
          <w:color w:val="000000"/>
          <w:sz w:val="28"/>
          <w:szCs w:val="28"/>
        </w:rPr>
        <w:t>14</w:t>
      </w:r>
      <w:r>
        <w:rPr>
          <w:rFonts w:hint="eastAsia"/>
          <w:color w:val="000000"/>
          <w:sz w:val="28"/>
          <w:szCs w:val="28"/>
        </w:rPr>
        <w:t>）</w:t>
      </w:r>
    </w:p>
    <w:p>
      <w:pPr>
        <w:spacing w:line="360" w:lineRule="auto"/>
        <w:ind w:firstLine="480"/>
        <w:rPr>
          <w:color w:val="000000"/>
        </w:rPr>
      </w:pPr>
      <w:r>
        <w:rPr>
          <w:color w:val="000000"/>
          <w:lang w:bidi="ar"/>
        </w:rPr>
        <w:t>所以，选择轴承30212是符合要求的。</w:t>
      </w:r>
    </w:p>
    <w:p>
      <w:pPr>
        <w:pStyle w:val="3"/>
        <w:spacing w:before="156"/>
      </w:pPr>
      <w:bookmarkStart w:id="142" w:name="_Toc170264186"/>
      <w:bookmarkStart w:id="143" w:name="_Toc169680756"/>
      <w:bookmarkStart w:id="144" w:name="_Toc170264101"/>
      <w:bookmarkStart w:id="145" w:name="_Toc170218174"/>
      <w:bookmarkStart w:id="146" w:name="_Toc169682128"/>
      <w:bookmarkStart w:id="147" w:name="_Toc169682972"/>
      <w:bookmarkStart w:id="148" w:name="_Toc170261907"/>
      <w:bookmarkStart w:id="149" w:name="_Toc73372788"/>
      <w:bookmarkStart w:id="150" w:name="_Toc326870652"/>
      <w:r>
        <w:t xml:space="preserve">5.4 </w:t>
      </w:r>
      <w:bookmarkEnd w:id="142"/>
      <w:bookmarkEnd w:id="143"/>
      <w:bookmarkEnd w:id="144"/>
      <w:bookmarkEnd w:id="145"/>
      <w:bookmarkEnd w:id="146"/>
      <w:bookmarkEnd w:id="147"/>
      <w:bookmarkEnd w:id="148"/>
      <w:r>
        <w:t>打浆机中传动轴上键的校核</w:t>
      </w:r>
      <w:bookmarkEnd w:id="149"/>
      <w:bookmarkEnd w:id="150"/>
    </w:p>
    <w:p>
      <w:pPr>
        <w:ind w:firstLine="480"/>
      </w:pPr>
      <w:r>
        <w:rPr>
          <w:lang w:bidi="ar"/>
        </w:rPr>
        <w:t>打浆机中带轮传递的转矩为T=61435N·mm，轴径为d=55mm，</w:t>
      </w:r>
    </w:p>
    <w:p>
      <w:pPr>
        <w:ind w:firstLine="480"/>
      </w:pPr>
      <w:r>
        <w:rPr>
          <w:lang w:bidi="ar"/>
        </w:rPr>
        <w:t>查成大先主编的机械设计手册表8.1查得：键高、键长、键宽分别为：</w:t>
      </w:r>
    </w:p>
    <w:p>
      <w:pPr>
        <w:ind w:firstLine="480"/>
      </w:pPr>
      <w:r>
        <w:rPr>
          <w:lang w:bidi="ar"/>
        </w:rPr>
        <w:t>h=10mm,，l=60mm，b=16mm</w:t>
      </w:r>
    </w:p>
    <w:p>
      <w:pPr>
        <w:ind w:firstLine="480"/>
      </w:pPr>
      <w:r>
        <w:rPr>
          <w:lang w:bidi="ar"/>
        </w:rPr>
        <w:t>键的工作长度  l=L-b=60-16=44mm</w:t>
      </w:r>
    </w:p>
    <w:p>
      <w:pPr>
        <w:ind w:firstLine="480"/>
      </w:pPr>
      <w:r>
        <w:rPr>
          <w:lang w:bidi="ar"/>
        </w:rPr>
        <w:t>挤压面的高度  h</w:t>
      </w:r>
      <w:r>
        <w:rPr>
          <w:lang w:bidi="ar"/>
        </w:rPr>
        <w:drawing>
          <wp:inline distT="0" distB="0" distL="0" distR="0">
            <wp:extent cx="79375" cy="191135"/>
            <wp:effectExtent l="0" t="0" r="0" b="0"/>
            <wp:docPr id="19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70"/>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a:xfrm>
                      <a:off x="0" y="0"/>
                      <a:ext cx="79375" cy="191135"/>
                    </a:xfrm>
                    <a:prstGeom prst="rect">
                      <a:avLst/>
                    </a:prstGeom>
                    <a:noFill/>
                    <a:ln>
                      <a:noFill/>
                    </a:ln>
                  </pic:spPr>
                </pic:pic>
              </a:graphicData>
            </a:graphic>
          </wp:inline>
        </w:drawing>
      </w:r>
      <w:r>
        <w:rPr>
          <w:lang w:bidi="ar"/>
        </w:rPr>
        <w:t>=h/2=10/2=5mm</w:t>
      </w:r>
    </w:p>
    <w:p>
      <w:pPr>
        <w:ind w:firstLine="480"/>
      </w:pPr>
      <w:r>
        <w:rPr>
          <w:lang w:bidi="ar"/>
        </w:rPr>
        <w:t>现在已经知道键连接的挤压强度公式，因此可以推出挤压应力</w:t>
      </w:r>
      <w:r>
        <w:rPr>
          <w:lang w:bidi="ar"/>
        </w:rPr>
        <w:drawing>
          <wp:inline distT="0" distB="0" distL="0" distR="0">
            <wp:extent cx="222885" cy="238760"/>
            <wp:effectExtent l="0" t="0" r="0" b="0"/>
            <wp:docPr id="193"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4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a:xfrm>
                      <a:off x="0" y="0"/>
                      <a:ext cx="222885" cy="238760"/>
                    </a:xfrm>
                    <a:prstGeom prst="rect">
                      <a:avLst/>
                    </a:prstGeom>
                    <a:noFill/>
                    <a:ln>
                      <a:noFill/>
                    </a:ln>
                  </pic:spPr>
                </pic:pic>
              </a:graphicData>
            </a:graphic>
          </wp:inline>
        </w:drawing>
      </w:r>
      <w:r>
        <w:rPr>
          <w:lang w:bidi="ar"/>
        </w:rPr>
        <w:t>为</w:t>
      </w:r>
    </w:p>
    <w:p>
      <w:pPr>
        <w:spacing w:line="240" w:lineRule="auto"/>
        <w:ind w:right="480" w:rightChars="200" w:firstLine="0" w:firstLineChars="0"/>
        <w:jc w:val="right"/>
      </w:pPr>
      <m:oMath>
        <m:sSub>
          <m:sSubPr>
            <m:ctrlPr>
              <w:rPr>
                <w:rFonts w:ascii="Cambria Math" w:hAnsi="Cambria Math"/>
                <w:i/>
                <w:color w:val="000000"/>
                <w:sz w:val="28"/>
                <w:szCs w:val="28"/>
              </w:rPr>
            </m:ctrlPr>
          </m:sSubPr>
          <m:e>
            <m:r>
              <m:rPr/>
              <w:rPr>
                <w:rFonts w:ascii="Cambria Math" w:hAnsi="Cambria Math"/>
                <w:color w:val="000000"/>
                <w:sz w:val="28"/>
                <w:szCs w:val="28"/>
              </w:rPr>
              <m:t>σ</m:t>
            </m:r>
            <m:ctrlPr>
              <w:rPr>
                <w:rFonts w:ascii="Cambria Math" w:hAnsi="Cambria Math"/>
                <w:i/>
                <w:color w:val="000000"/>
                <w:sz w:val="28"/>
                <w:szCs w:val="28"/>
              </w:rPr>
            </m:ctrlPr>
          </m:e>
          <m:sub>
            <m:r>
              <m:rPr/>
              <w:rPr>
                <w:rFonts w:ascii="Cambria Math" w:hAnsi="Cambria Math"/>
                <w:color w:val="000000"/>
                <w:sz w:val="28"/>
                <w:szCs w:val="28"/>
              </w:rPr>
              <m:t>p</m:t>
            </m:r>
            <m:ctrlPr>
              <w:rPr>
                <w:rFonts w:ascii="Cambria Math" w:hAnsi="Cambria Math"/>
                <w:i/>
                <w:color w:val="000000"/>
                <w:sz w:val="28"/>
                <w:szCs w:val="28"/>
              </w:rPr>
            </m:ctrlPr>
          </m:sub>
        </m:sSub>
        <m:r>
          <m:rPr/>
          <w:rPr>
            <w:rFonts w:ascii="Cambria Math" w:hAnsi="Cambria Math"/>
            <w:color w:val="000000"/>
            <w:sz w:val="28"/>
            <w:szCs w:val="28"/>
          </w:rPr>
          <m:t>=</m:t>
        </m:r>
        <m:f>
          <m:fPr>
            <m:ctrlPr>
              <w:rPr>
                <w:rFonts w:ascii="Cambria Math" w:hAnsi="Cambria Math"/>
                <w:i/>
                <w:color w:val="000000"/>
                <w:sz w:val="28"/>
                <w:szCs w:val="28"/>
              </w:rPr>
            </m:ctrlPr>
          </m:fPr>
          <m:num>
            <m:r>
              <m:rPr/>
              <w:rPr>
                <w:rFonts w:ascii="Cambria Math" w:hAnsi="Cambria Math"/>
                <w:color w:val="000000"/>
                <w:sz w:val="28"/>
                <w:szCs w:val="28"/>
              </w:rPr>
              <m:t>2T</m:t>
            </m:r>
            <m:ctrlPr>
              <w:rPr>
                <w:rFonts w:ascii="Cambria Math" w:hAnsi="Cambria Math"/>
                <w:i/>
                <w:color w:val="000000"/>
                <w:sz w:val="28"/>
                <w:szCs w:val="28"/>
              </w:rPr>
            </m:ctrlPr>
          </m:num>
          <m:den>
            <m:r>
              <m:rPr/>
              <w:rPr>
                <w:rFonts w:ascii="Cambria Math" w:hAnsi="Cambria Math"/>
                <w:color w:val="000000"/>
                <w:sz w:val="28"/>
                <w:szCs w:val="28"/>
              </w:rPr>
              <m:t>dℎl</m:t>
            </m:r>
            <m:ctrlPr>
              <w:rPr>
                <w:rFonts w:ascii="Cambria Math" w:hAnsi="Cambria Math"/>
                <w:i/>
                <w:color w:val="000000"/>
                <w:sz w:val="28"/>
                <w:szCs w:val="28"/>
              </w:rPr>
            </m:ctrlPr>
          </m:den>
        </m:f>
        <m:r>
          <m:rPr/>
          <w:rPr>
            <w:rFonts w:ascii="Cambria Math" w:hAnsi="Cambria Math"/>
            <w:color w:val="000000"/>
            <w:sz w:val="28"/>
            <w:szCs w:val="28"/>
          </w:rPr>
          <m:t>=</m:t>
        </m:r>
        <m:f>
          <m:fPr>
            <m:ctrlPr>
              <w:rPr>
                <w:rFonts w:ascii="Cambria Math" w:hAnsi="Cambria Math"/>
                <w:i/>
                <w:color w:val="000000"/>
                <w:sz w:val="28"/>
                <w:szCs w:val="28"/>
              </w:rPr>
            </m:ctrlPr>
          </m:fPr>
          <m:num>
            <m:r>
              <m:rPr/>
              <w:rPr>
                <w:rFonts w:ascii="Cambria Math" w:hAnsi="Cambria Math"/>
                <w:color w:val="000000"/>
                <w:sz w:val="28"/>
                <w:szCs w:val="28"/>
              </w:rPr>
              <m:t>2×61435</m:t>
            </m:r>
            <m:ctrlPr>
              <w:rPr>
                <w:rFonts w:ascii="Cambria Math" w:hAnsi="Cambria Math"/>
                <w:i/>
                <w:color w:val="000000"/>
                <w:sz w:val="28"/>
                <w:szCs w:val="28"/>
              </w:rPr>
            </m:ctrlPr>
          </m:num>
          <m:den>
            <m:r>
              <m:rPr/>
              <w:rPr>
                <w:rFonts w:ascii="Cambria Math" w:hAnsi="Cambria Math"/>
                <w:color w:val="000000"/>
                <w:sz w:val="28"/>
                <w:szCs w:val="28"/>
              </w:rPr>
              <m:t>55×44×5</m:t>
            </m:r>
            <m:ctrlPr>
              <w:rPr>
                <w:rFonts w:ascii="Cambria Math" w:hAnsi="Cambria Math"/>
                <w:i/>
                <w:color w:val="000000"/>
                <w:sz w:val="28"/>
                <w:szCs w:val="28"/>
              </w:rPr>
            </m:ctrlPr>
          </m:den>
        </m:f>
        <m:r>
          <m:rPr/>
          <w:rPr>
            <w:rFonts w:ascii="Cambria Math" w:hAnsi="Cambria Math"/>
            <w:color w:val="000000"/>
            <w:sz w:val="28"/>
            <w:szCs w:val="28"/>
          </w:rPr>
          <m:t>=10.15MPa≤|</m:t>
        </m:r>
        <m:sSub>
          <m:sSubPr>
            <m:ctrlPr>
              <w:rPr>
                <w:rFonts w:ascii="Cambria Math" w:hAnsi="Cambria Math"/>
                <w:i/>
                <w:color w:val="000000"/>
                <w:sz w:val="28"/>
                <w:szCs w:val="28"/>
              </w:rPr>
            </m:ctrlPr>
          </m:sSubPr>
          <m:e>
            <m:r>
              <m:rPr/>
              <w:rPr>
                <w:rFonts w:ascii="Cambria Math" w:hAnsi="Cambria Math"/>
                <w:color w:val="000000"/>
                <w:sz w:val="28"/>
                <w:szCs w:val="28"/>
              </w:rPr>
              <m:t>σ</m:t>
            </m:r>
            <m:ctrlPr>
              <w:rPr>
                <w:rFonts w:ascii="Cambria Math" w:hAnsi="Cambria Math"/>
                <w:i/>
                <w:color w:val="000000"/>
                <w:sz w:val="28"/>
                <w:szCs w:val="28"/>
              </w:rPr>
            </m:ctrlPr>
          </m:e>
          <m:sub>
            <m:r>
              <m:rPr/>
              <w:rPr>
                <w:rFonts w:ascii="Cambria Math" w:hAnsi="Cambria Math"/>
                <w:color w:val="000000"/>
                <w:sz w:val="28"/>
                <w:szCs w:val="28"/>
              </w:rPr>
              <m:t>p</m:t>
            </m:r>
            <m:ctrlPr>
              <w:rPr>
                <w:rFonts w:ascii="Cambria Math" w:hAnsi="Cambria Math"/>
                <w:i/>
                <w:color w:val="000000"/>
                <w:sz w:val="28"/>
                <w:szCs w:val="28"/>
              </w:rPr>
            </m:ctrlPr>
          </m:sub>
        </m:sSub>
        <m:r>
          <m:rPr/>
          <w:rPr>
            <w:rFonts w:ascii="Cambria Math" w:hAnsi="Cambria Math"/>
            <w:color w:val="000000"/>
            <w:sz w:val="28"/>
            <w:szCs w:val="28"/>
          </w:rPr>
          <m:t>|</m:t>
        </m:r>
      </m:oMath>
      <w:r>
        <w:rPr>
          <w:lang w:bidi="ar"/>
        </w:rPr>
        <w:t xml:space="preserve">  </w:t>
      </w:r>
      <w:r>
        <w:rPr>
          <w:lang w:bidi="ar"/>
        </w:rPr>
        <w:drawing>
          <wp:inline distT="0" distB="0" distL="0" distR="0">
            <wp:extent cx="111125" cy="214630"/>
            <wp:effectExtent l="0" t="0" r="0" b="0"/>
            <wp:docPr id="19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6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a:xfrm>
                      <a:off x="0" y="0"/>
                      <a:ext cx="111125" cy="214630"/>
                    </a:xfrm>
                    <a:prstGeom prst="rect">
                      <a:avLst/>
                    </a:prstGeom>
                    <a:noFill/>
                    <a:ln>
                      <a:noFill/>
                    </a:ln>
                  </pic:spPr>
                </pic:pic>
              </a:graphicData>
            </a:graphic>
          </wp:inline>
        </w:drawing>
      </w:r>
      <w:r>
        <w:rPr>
          <w:lang w:bidi="ar"/>
        </w:rPr>
        <w:t xml:space="preserve">        </w:t>
      </w:r>
      <w:r>
        <w:rPr>
          <w:sz w:val="28"/>
          <w:szCs w:val="28"/>
          <w:lang w:bidi="ar"/>
        </w:rPr>
        <w:t>（5</w:t>
      </w:r>
      <w:r>
        <w:rPr>
          <w:rFonts w:hint="eastAsia"/>
          <w:sz w:val="28"/>
          <w:szCs w:val="28"/>
          <w:lang w:bidi="ar"/>
        </w:rPr>
        <w:t>-</w:t>
      </w:r>
      <w:r>
        <w:rPr>
          <w:sz w:val="28"/>
          <w:szCs w:val="28"/>
          <w:lang w:bidi="ar"/>
        </w:rPr>
        <w:t>15）</w:t>
      </w:r>
    </w:p>
    <w:p>
      <w:pPr>
        <w:ind w:firstLine="480"/>
      </w:pPr>
      <w:r>
        <w:rPr>
          <w:lang w:bidi="ar"/>
        </w:rPr>
        <w:t>查成大先主编的机械设计手册16-1查到</w:t>
      </w:r>
      <m:oMath>
        <m:d>
          <m:dPr>
            <m:begChr m:val="|"/>
            <m:endChr m:val="|"/>
            <m:ctrlPr>
              <w:rPr>
                <w:rFonts w:ascii="Cambria Math" w:hAnsi="Cambria Math"/>
                <w:i/>
                <w:color w:val="000000"/>
              </w:rPr>
            </m:ctrlPr>
          </m:dPr>
          <m:e>
            <m:sSub>
              <m:sSubPr>
                <m:ctrlPr>
                  <w:rPr>
                    <w:rFonts w:ascii="Cambria Math" w:hAnsi="Cambria Math"/>
                    <w:i/>
                    <w:color w:val="000000"/>
                  </w:rPr>
                </m:ctrlPr>
              </m:sSubPr>
              <m:e>
                <m:r>
                  <m:rPr/>
                  <w:rPr>
                    <w:rFonts w:ascii="Cambria Math" w:hAnsi="Cambria Math"/>
                    <w:color w:val="000000"/>
                  </w:rPr>
                  <m:t>σ</m:t>
                </m:r>
                <m:ctrlPr>
                  <w:rPr>
                    <w:rFonts w:ascii="Cambria Math" w:hAnsi="Cambria Math"/>
                    <w:i/>
                    <w:color w:val="000000"/>
                  </w:rPr>
                </m:ctrlPr>
              </m:e>
              <m:sub>
                <m:r>
                  <m:rPr/>
                  <w:rPr>
                    <w:rFonts w:ascii="Cambria Math" w:hAnsi="Cambria Math"/>
                    <w:color w:val="000000"/>
                  </w:rPr>
                  <m:t>p</m:t>
                </m:r>
                <m:ctrlPr>
                  <w:rPr>
                    <w:rFonts w:ascii="Cambria Math" w:hAnsi="Cambria Math"/>
                    <w:i/>
                    <w:color w:val="000000"/>
                  </w:rPr>
                </m:ctrlPr>
              </m:sub>
            </m:sSub>
            <m:ctrlPr>
              <w:rPr>
                <w:rFonts w:ascii="Cambria Math" w:hAnsi="Cambria Math"/>
                <w:i/>
                <w:color w:val="000000"/>
              </w:rPr>
            </m:ctrlPr>
          </m:e>
        </m:d>
        <m:r>
          <m:rPr/>
          <w:rPr>
            <w:rFonts w:ascii="Cambria Math" w:hAnsi="Cambria Math"/>
            <w:color w:val="000000"/>
          </w:rPr>
          <m:t>=60~90MPa</m:t>
        </m:r>
      </m:oMath>
      <w:r>
        <w:rPr>
          <w:lang w:bidi="ar"/>
        </w:rPr>
        <w:t>。</w:t>
      </w:r>
    </w:p>
    <w:p>
      <w:pPr>
        <w:ind w:firstLine="480"/>
      </w:pPr>
      <w:r>
        <w:rPr>
          <w:lang w:bidi="ar"/>
        </w:rPr>
        <w:t>因此所选键满足番茄打浆机强度条件要求的。</w:t>
      </w:r>
    </w:p>
    <w:p>
      <w:pPr>
        <w:pStyle w:val="3"/>
        <w:spacing w:before="156"/>
      </w:pPr>
      <w:bookmarkStart w:id="151" w:name="_Toc169682974"/>
      <w:bookmarkStart w:id="152" w:name="_Toc169682130"/>
      <w:bookmarkStart w:id="153" w:name="_Toc170261909"/>
      <w:bookmarkStart w:id="154" w:name="_Toc73372789"/>
      <w:bookmarkStart w:id="155" w:name="_Toc170264103"/>
      <w:bookmarkStart w:id="156" w:name="_Toc169680758"/>
      <w:bookmarkStart w:id="157" w:name="_Toc170264188"/>
      <w:bookmarkStart w:id="158" w:name="_Toc170218176"/>
      <w:r>
        <w:t>5.5  本章小结</w:t>
      </w:r>
      <w:bookmarkEnd w:id="151"/>
      <w:bookmarkEnd w:id="152"/>
      <w:bookmarkEnd w:id="153"/>
      <w:bookmarkEnd w:id="154"/>
      <w:bookmarkEnd w:id="155"/>
      <w:bookmarkEnd w:id="156"/>
      <w:bookmarkEnd w:id="157"/>
      <w:bookmarkEnd w:id="158"/>
    </w:p>
    <w:p>
      <w:pPr>
        <w:ind w:firstLine="480"/>
      </w:pPr>
      <w:r>
        <w:t>本章主要目的使通过计算本设计中相关部件的载荷从而检查轴的强度、刚度是否符合本设计的相关要求。</w:t>
      </w:r>
    </w:p>
    <w:p>
      <w:pPr>
        <w:ind w:firstLine="480"/>
      </w:pPr>
    </w:p>
    <w:p>
      <w:pPr>
        <w:ind w:firstLine="480"/>
      </w:pPr>
    </w:p>
    <w:p>
      <w:pPr>
        <w:ind w:firstLine="480"/>
      </w:pPr>
    </w:p>
    <w:p>
      <w:pPr>
        <w:ind w:firstLine="480"/>
      </w:pPr>
    </w:p>
    <w:p>
      <w:pPr>
        <w:ind w:firstLine="480"/>
      </w:pPr>
    </w:p>
    <w:p>
      <w:pPr>
        <w:ind w:left="0" w:leftChars="0" w:firstLine="0" w:firstLineChars="0"/>
      </w:pPr>
    </w:p>
    <w:p>
      <w:pPr>
        <w:pStyle w:val="2"/>
        <w:spacing w:before="312" w:after="312"/>
        <w:ind w:firstLine="562"/>
      </w:pPr>
      <w:bookmarkStart w:id="159" w:name="_Toc72437553"/>
      <w:bookmarkStart w:id="160" w:name="_Toc73372790"/>
      <w:r>
        <w:rPr>
          <w:rFonts w:hint="eastAsia"/>
        </w:rPr>
        <w:t>结</w:t>
      </w:r>
      <w:r>
        <w:t xml:space="preserve">    </w:t>
      </w:r>
      <w:r>
        <w:rPr>
          <w:rFonts w:hint="eastAsia"/>
        </w:rPr>
        <w:t>论</w:t>
      </w:r>
      <w:bookmarkEnd w:id="159"/>
      <w:bookmarkEnd w:id="160"/>
    </w:p>
    <w:p>
      <w:pPr>
        <w:ind w:firstLine="480"/>
        <w:rPr>
          <w:lang w:bidi="ar"/>
        </w:rPr>
      </w:pPr>
      <w:r>
        <w:rPr>
          <w:rFonts w:hint="eastAsia"/>
          <w:lang w:bidi="ar"/>
        </w:rPr>
        <w:t>本课题设计的番茄打浆机充分运用了本人在大学四年所学的专业基础知识。在现实生活中，番茄相关制品的第一步总是离不开番茄打浆。打浆机的工作效率和卫生条件将直接影响到生产的效率，因此，现在开发番茄打浆机的市场其实是非常大的。而本课题设计的番茄打浆机根据规定的生产要求同时结合当前生产条件进行的方案设计。本设计以用电动机提供动力，以电机的转动轴转动从而主轴的转动，当番茄被送入滚筒中后，番茄经过破碎桨叶以及铁棒等物理碾碎过程从而实现去籽去皮的目的。</w:t>
      </w:r>
    </w:p>
    <w:p>
      <w:pPr>
        <w:ind w:firstLine="480"/>
        <w:rPr>
          <w:rFonts w:cs="微软雅黑"/>
        </w:rPr>
      </w:pPr>
      <w:r>
        <w:rPr>
          <w:rFonts w:hint="eastAsia" w:cs="微软雅黑"/>
          <w:kern w:val="0"/>
          <w:lang w:bidi="ar"/>
        </w:rPr>
        <w:t>该产品主要依靠筛筒、棍棒、破碎桨叶，还有电机和传动设备的合理配合来实现番茄的皮、籽与肉分离，并</w:t>
      </w:r>
      <w:bookmarkStart w:id="170" w:name="_GoBack"/>
      <w:bookmarkEnd w:id="170"/>
      <w:r>
        <w:rPr>
          <w:rFonts w:hint="eastAsia" w:cs="微软雅黑"/>
          <w:kern w:val="0"/>
          <w:lang w:bidi="ar"/>
        </w:rPr>
        <w:t>把果肉打浆。 打浆过程绿色环保，效率高，几乎没有果肉浪费，而且整个打浆过程都是自动化的，具备一定的实用价值和推广价值。</w:t>
      </w:r>
    </w:p>
    <w:p>
      <w:pPr>
        <w:ind w:firstLine="480"/>
        <w:rPr>
          <w:lang w:bidi="ar"/>
        </w:rPr>
      </w:pPr>
      <w:r>
        <w:rPr>
          <w:rFonts w:hint="eastAsia"/>
          <w:lang w:bidi="ar"/>
        </w:rPr>
        <w:t>而本次的毕业设计也是对本人大学四年所学的一个总结和提升。本课题设计而言，其深度、广度和设计完整性都较之前的课程设计有了质的变化。另外，毕业设计的最终成功与否也事关本人大学能否顺利毕业，能够如期踏入社会的重要前提，故本课题设计时，我精益求精，竭尽全力的为我的大学生涯画上一个圆满的句号。</w:t>
      </w:r>
    </w:p>
    <w:p>
      <w:pPr>
        <w:pStyle w:val="2"/>
        <w:spacing w:before="312" w:after="312"/>
        <w:ind w:firstLine="562"/>
      </w:pPr>
      <w:bookmarkStart w:id="161" w:name="_Toc170264109"/>
      <w:bookmarkStart w:id="162" w:name="_Toc73372791"/>
      <w:bookmarkStart w:id="163" w:name="_Toc170264194"/>
      <w:bookmarkStart w:id="164" w:name="_Toc326870654"/>
      <w:bookmarkStart w:id="165" w:name="_Toc170218182"/>
      <w:bookmarkStart w:id="166" w:name="_Toc72437554"/>
      <w:bookmarkStart w:id="167" w:name="_Toc170261915"/>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pPr>
    </w:p>
    <w:p>
      <w:pPr>
        <w:pStyle w:val="2"/>
        <w:spacing w:before="312" w:after="312"/>
        <w:ind w:firstLine="562"/>
      </w:pPr>
      <w:r>
        <w:t>参考文献</w:t>
      </w:r>
      <w:bookmarkEnd w:id="161"/>
      <w:bookmarkEnd w:id="162"/>
      <w:bookmarkEnd w:id="163"/>
      <w:bookmarkEnd w:id="164"/>
      <w:bookmarkEnd w:id="165"/>
      <w:bookmarkEnd w:id="166"/>
      <w:bookmarkEnd w:id="167"/>
    </w:p>
    <w:p>
      <w:pPr>
        <w:ind w:firstLine="0" w:firstLineChars="0"/>
        <w:rPr>
          <w:sz w:val="21"/>
          <w:szCs w:val="21"/>
          <w:lang w:bidi="ar"/>
        </w:rPr>
      </w:pPr>
      <w:r>
        <w:rPr>
          <w:rFonts w:hint="eastAsia"/>
          <w:sz w:val="21"/>
          <w:szCs w:val="21"/>
          <w:lang w:bidi="ar"/>
        </w:rPr>
        <w:t>[</w:t>
      </w:r>
      <w:r>
        <w:rPr>
          <w:sz w:val="21"/>
          <w:szCs w:val="21"/>
          <w:lang w:bidi="ar"/>
        </w:rPr>
        <w:t>1</w:t>
      </w:r>
      <w:r>
        <w:rPr>
          <w:rFonts w:hint="eastAsia"/>
          <w:sz w:val="21"/>
          <w:szCs w:val="21"/>
          <w:lang w:bidi="ar"/>
        </w:rPr>
        <w:t>] 叶兴乾等.出口加工蔬菜[</w:t>
      </w:r>
      <w:r>
        <w:rPr>
          <w:sz w:val="21"/>
          <w:szCs w:val="21"/>
          <w:lang w:bidi="ar"/>
        </w:rPr>
        <w:t>M</w:t>
      </w:r>
      <w:r>
        <w:rPr>
          <w:rFonts w:hint="eastAsia"/>
          <w:sz w:val="21"/>
          <w:szCs w:val="21"/>
          <w:lang w:bidi="ar"/>
        </w:rPr>
        <w:t>]. 北京. 中国农业出版社,</w:t>
      </w:r>
      <w:r>
        <w:rPr>
          <w:sz w:val="21"/>
          <w:szCs w:val="21"/>
          <w:lang w:bidi="ar"/>
        </w:rPr>
        <w:t>1997</w:t>
      </w:r>
      <w:r>
        <w:rPr>
          <w:rFonts w:hint="eastAsia"/>
          <w:sz w:val="21"/>
          <w:szCs w:val="21"/>
          <w:lang w:bidi="ar"/>
        </w:rPr>
        <w:t>:</w:t>
      </w:r>
      <w:r>
        <w:rPr>
          <w:sz w:val="21"/>
          <w:szCs w:val="21"/>
          <w:lang w:bidi="ar"/>
        </w:rPr>
        <w:t>96</w:t>
      </w:r>
      <w:r>
        <w:rPr>
          <w:rFonts w:hint="eastAsia"/>
          <w:sz w:val="21"/>
          <w:szCs w:val="21"/>
          <w:lang w:bidi="ar"/>
        </w:rPr>
        <w:t>-</w:t>
      </w:r>
      <w:r>
        <w:rPr>
          <w:sz w:val="21"/>
          <w:szCs w:val="21"/>
          <w:lang w:bidi="ar"/>
        </w:rPr>
        <w:t>108</w:t>
      </w:r>
      <w:r>
        <w:rPr>
          <w:rFonts w:hint="eastAsia"/>
          <w:sz w:val="21"/>
          <w:szCs w:val="21"/>
          <w:lang w:bidi="ar"/>
        </w:rPr>
        <w:t xml:space="preserve">.  </w:t>
      </w:r>
    </w:p>
    <w:p>
      <w:pPr>
        <w:ind w:firstLine="0" w:firstLineChars="0"/>
        <w:rPr>
          <w:sz w:val="21"/>
          <w:szCs w:val="21"/>
        </w:rPr>
      </w:pPr>
      <w:r>
        <w:rPr>
          <w:sz w:val="21"/>
          <w:szCs w:val="21"/>
        </w:rPr>
        <w:t>[2] Agricultural Mechanization In Asia, Africa And Latin America[M].</w:t>
      </w:r>
      <w:r>
        <w:rPr>
          <w:rFonts w:cs="Arial"/>
          <w:color w:val="222222"/>
          <w:sz w:val="21"/>
          <w:szCs w:val="21"/>
          <w:shd w:val="clear" w:color="auto" w:fill="FFFFFF"/>
        </w:rPr>
        <w:t xml:space="preserve"> V.Thirupathi.2006:56-62.</w:t>
      </w:r>
    </w:p>
    <w:p>
      <w:pPr>
        <w:ind w:firstLine="0" w:firstLineChars="0"/>
        <w:rPr>
          <w:sz w:val="21"/>
          <w:szCs w:val="21"/>
          <w:lang w:bidi="ar"/>
        </w:rPr>
      </w:pPr>
      <w:r>
        <w:rPr>
          <w:rFonts w:hint="eastAsia"/>
          <w:sz w:val="21"/>
          <w:szCs w:val="21"/>
          <w:lang w:bidi="ar"/>
        </w:rPr>
        <w:t>[</w:t>
      </w:r>
      <w:r>
        <w:rPr>
          <w:sz w:val="21"/>
          <w:szCs w:val="21"/>
          <w:lang w:bidi="ar"/>
        </w:rPr>
        <w:t>3</w:t>
      </w:r>
      <w:r>
        <w:rPr>
          <w:rFonts w:hint="eastAsia"/>
          <w:sz w:val="21"/>
          <w:szCs w:val="21"/>
          <w:lang w:bidi="ar"/>
        </w:rPr>
        <w:t>] 郭新明.中国番茄产业发展问题研究[</w:t>
      </w:r>
      <w:r>
        <w:rPr>
          <w:sz w:val="21"/>
          <w:szCs w:val="21"/>
          <w:lang w:bidi="ar"/>
        </w:rPr>
        <w:t>J</w:t>
      </w:r>
      <w:r>
        <w:rPr>
          <w:rFonts w:hint="eastAsia"/>
          <w:sz w:val="21"/>
          <w:szCs w:val="21"/>
          <w:lang w:bidi="ar"/>
        </w:rPr>
        <w:t>]. 拉萨.西部金融,</w:t>
      </w:r>
      <w:r>
        <w:rPr>
          <w:sz w:val="21"/>
          <w:szCs w:val="21"/>
          <w:lang w:bidi="ar"/>
        </w:rPr>
        <w:t>2009:34-39</w:t>
      </w:r>
      <w:r>
        <w:rPr>
          <w:rFonts w:hint="eastAsia"/>
          <w:sz w:val="21"/>
          <w:szCs w:val="21"/>
          <w:lang w:bidi="ar"/>
        </w:rPr>
        <w:t xml:space="preserve"> </w:t>
      </w:r>
      <w:r>
        <w:rPr>
          <w:sz w:val="21"/>
          <w:szCs w:val="21"/>
          <w:lang w:bidi="ar"/>
        </w:rPr>
        <w:t>.</w:t>
      </w:r>
      <w:r>
        <w:rPr>
          <w:rFonts w:hint="eastAsia"/>
          <w:sz w:val="21"/>
          <w:szCs w:val="21"/>
          <w:lang w:bidi="ar"/>
        </w:rPr>
        <w:t xml:space="preserve"> </w:t>
      </w:r>
    </w:p>
    <w:p>
      <w:pPr>
        <w:ind w:firstLine="0" w:firstLineChars="0"/>
        <w:rPr>
          <w:sz w:val="21"/>
          <w:szCs w:val="21"/>
          <w:lang w:bidi="ar"/>
        </w:rPr>
      </w:pPr>
      <w:r>
        <w:rPr>
          <w:rFonts w:hint="eastAsia"/>
          <w:sz w:val="21"/>
          <w:szCs w:val="21"/>
          <w:lang w:bidi="ar"/>
        </w:rPr>
        <w:t>[</w:t>
      </w:r>
      <w:r>
        <w:rPr>
          <w:sz w:val="21"/>
          <w:szCs w:val="21"/>
          <w:lang w:bidi="ar"/>
        </w:rPr>
        <w:t>4</w:t>
      </w:r>
      <w:r>
        <w:rPr>
          <w:rFonts w:hint="eastAsia"/>
          <w:sz w:val="21"/>
          <w:szCs w:val="21"/>
          <w:lang w:bidi="ar"/>
        </w:rPr>
        <w:t>] 马建波.国产番茄酱设备配套加工[</w:t>
      </w:r>
      <w:r>
        <w:rPr>
          <w:sz w:val="21"/>
          <w:szCs w:val="21"/>
          <w:lang w:bidi="ar"/>
        </w:rPr>
        <w:t>J</w:t>
      </w:r>
      <w:r>
        <w:rPr>
          <w:rFonts w:hint="eastAsia"/>
          <w:sz w:val="21"/>
          <w:szCs w:val="21"/>
          <w:lang w:bidi="ar"/>
        </w:rPr>
        <w:t>].北京. 自然科学报</w:t>
      </w:r>
      <w:r>
        <w:rPr>
          <w:sz w:val="21"/>
          <w:szCs w:val="21"/>
          <w:lang w:bidi="ar"/>
        </w:rPr>
        <w:t>,2009:23-26.</w:t>
      </w:r>
    </w:p>
    <w:p>
      <w:pPr>
        <w:ind w:firstLine="0" w:firstLineChars="0"/>
        <w:rPr>
          <w:sz w:val="21"/>
          <w:szCs w:val="21"/>
        </w:rPr>
      </w:pPr>
      <w:r>
        <w:rPr>
          <w:rFonts w:hint="eastAsia"/>
          <w:sz w:val="21"/>
          <w:szCs w:val="21"/>
          <w:lang w:bidi="ar"/>
        </w:rPr>
        <w:t>[</w:t>
      </w:r>
      <w:r>
        <w:rPr>
          <w:sz w:val="21"/>
          <w:szCs w:val="21"/>
          <w:lang w:bidi="ar"/>
        </w:rPr>
        <w:t>5</w:t>
      </w:r>
      <w:r>
        <w:rPr>
          <w:rFonts w:hint="eastAsia"/>
          <w:sz w:val="21"/>
          <w:szCs w:val="21"/>
          <w:lang w:bidi="ar"/>
        </w:rPr>
        <w:t>] 杨桂馥.果汁生产设备国产化的研究[</w:t>
      </w:r>
      <w:r>
        <w:rPr>
          <w:sz w:val="21"/>
          <w:szCs w:val="21"/>
          <w:lang w:bidi="ar"/>
        </w:rPr>
        <w:t>J</w:t>
      </w:r>
      <w:r>
        <w:rPr>
          <w:rFonts w:hint="eastAsia"/>
          <w:sz w:val="21"/>
          <w:szCs w:val="21"/>
          <w:lang w:bidi="ar"/>
        </w:rPr>
        <w:t>]．北京.机械工业出版社,</w:t>
      </w:r>
      <w:r>
        <w:rPr>
          <w:sz w:val="21"/>
          <w:szCs w:val="21"/>
          <w:lang w:bidi="ar"/>
        </w:rPr>
        <w:t>2006:67-77.</w:t>
      </w:r>
    </w:p>
    <w:p>
      <w:pPr>
        <w:ind w:firstLine="0" w:firstLineChars="0"/>
        <w:rPr>
          <w:sz w:val="21"/>
          <w:szCs w:val="21"/>
          <w:lang w:bidi="ar"/>
        </w:rPr>
      </w:pPr>
      <w:r>
        <w:rPr>
          <w:rFonts w:hint="eastAsia"/>
          <w:sz w:val="21"/>
          <w:szCs w:val="21"/>
          <w:lang w:bidi="ar"/>
        </w:rPr>
        <w:t>[</w:t>
      </w:r>
      <w:r>
        <w:rPr>
          <w:sz w:val="21"/>
          <w:szCs w:val="21"/>
          <w:lang w:bidi="ar"/>
        </w:rPr>
        <w:t>6</w:t>
      </w:r>
      <w:r>
        <w:rPr>
          <w:rFonts w:hint="eastAsia"/>
          <w:sz w:val="21"/>
          <w:szCs w:val="21"/>
          <w:lang w:bidi="ar"/>
        </w:rPr>
        <w:t>] 邹学校.番茄主要加工工艺[</w:t>
      </w:r>
      <w:r>
        <w:rPr>
          <w:sz w:val="21"/>
          <w:szCs w:val="21"/>
          <w:lang w:bidi="ar"/>
        </w:rPr>
        <w:t>M</w:t>
      </w:r>
      <w:r>
        <w:rPr>
          <w:rFonts w:hint="eastAsia"/>
          <w:sz w:val="21"/>
          <w:szCs w:val="21"/>
          <w:lang w:bidi="ar"/>
        </w:rPr>
        <w:t>].北京.北京科技术出版社</w:t>
      </w:r>
      <w:r>
        <w:rPr>
          <w:sz w:val="21"/>
          <w:szCs w:val="21"/>
          <w:lang w:bidi="ar"/>
        </w:rPr>
        <w:t>,2010:33-37</w:t>
      </w:r>
      <w:r>
        <w:rPr>
          <w:rFonts w:hint="eastAsia"/>
          <w:sz w:val="21"/>
          <w:szCs w:val="21"/>
          <w:lang w:bidi="ar"/>
        </w:rPr>
        <w:t xml:space="preserve">. </w:t>
      </w:r>
    </w:p>
    <w:p>
      <w:pPr>
        <w:ind w:firstLine="0" w:firstLineChars="0"/>
        <w:rPr>
          <w:sz w:val="21"/>
          <w:szCs w:val="21"/>
        </w:rPr>
      </w:pPr>
      <w:r>
        <w:rPr>
          <w:rFonts w:hint="eastAsia"/>
          <w:sz w:val="21"/>
          <w:szCs w:val="21"/>
          <w:lang w:bidi="ar"/>
        </w:rPr>
        <w:t>[</w:t>
      </w:r>
      <w:r>
        <w:rPr>
          <w:sz w:val="21"/>
          <w:szCs w:val="21"/>
          <w:lang w:bidi="ar"/>
        </w:rPr>
        <w:t>7</w:t>
      </w:r>
      <w:r>
        <w:rPr>
          <w:rFonts w:hint="eastAsia"/>
          <w:sz w:val="21"/>
          <w:szCs w:val="21"/>
          <w:lang w:bidi="ar"/>
        </w:rPr>
        <w:t>] 成大先.常用工程材料[</w:t>
      </w:r>
      <w:r>
        <w:rPr>
          <w:sz w:val="21"/>
          <w:szCs w:val="21"/>
          <w:lang w:bidi="ar"/>
        </w:rPr>
        <w:t>M</w:t>
      </w:r>
      <w:r>
        <w:rPr>
          <w:rFonts w:hint="eastAsia"/>
          <w:sz w:val="21"/>
          <w:szCs w:val="21"/>
          <w:lang w:bidi="ar"/>
        </w:rPr>
        <w:t>].上海.化学工业出版社</w:t>
      </w:r>
      <w:r>
        <w:rPr>
          <w:sz w:val="21"/>
          <w:szCs w:val="21"/>
          <w:lang w:bidi="ar"/>
        </w:rPr>
        <w:t>,2004</w:t>
      </w:r>
      <w:r>
        <w:rPr>
          <w:rFonts w:hint="eastAsia"/>
          <w:sz w:val="21"/>
          <w:szCs w:val="21"/>
          <w:lang w:bidi="ar"/>
        </w:rPr>
        <w:t>:</w:t>
      </w:r>
      <w:r>
        <w:rPr>
          <w:sz w:val="21"/>
          <w:szCs w:val="21"/>
          <w:lang w:bidi="ar"/>
        </w:rPr>
        <w:t>37-40</w:t>
      </w:r>
    </w:p>
    <w:p>
      <w:pPr>
        <w:ind w:firstLine="0" w:firstLineChars="0"/>
        <w:rPr>
          <w:sz w:val="21"/>
          <w:szCs w:val="21"/>
        </w:rPr>
      </w:pPr>
      <w:r>
        <w:rPr>
          <w:rFonts w:hint="eastAsia"/>
          <w:sz w:val="21"/>
          <w:szCs w:val="21"/>
          <w:lang w:bidi="ar"/>
        </w:rPr>
        <w:t>[</w:t>
      </w:r>
      <w:r>
        <w:rPr>
          <w:sz w:val="21"/>
          <w:szCs w:val="21"/>
          <w:lang w:bidi="ar"/>
        </w:rPr>
        <w:t>8</w:t>
      </w:r>
      <w:r>
        <w:rPr>
          <w:rFonts w:hint="eastAsia"/>
          <w:sz w:val="21"/>
          <w:szCs w:val="21"/>
          <w:lang w:bidi="ar"/>
        </w:rPr>
        <w:t>] 席伟光.机械设计课程设计[</w:t>
      </w:r>
      <w:r>
        <w:rPr>
          <w:sz w:val="21"/>
          <w:szCs w:val="21"/>
          <w:lang w:bidi="ar"/>
        </w:rPr>
        <w:t>M</w:t>
      </w:r>
      <w:r>
        <w:rPr>
          <w:rFonts w:hint="eastAsia"/>
          <w:sz w:val="21"/>
          <w:szCs w:val="21"/>
          <w:lang w:bidi="ar"/>
        </w:rPr>
        <w:t>].北京.高等教育出版社</w:t>
      </w:r>
      <w:r>
        <w:rPr>
          <w:sz w:val="21"/>
          <w:szCs w:val="21"/>
          <w:lang w:bidi="ar"/>
        </w:rPr>
        <w:t>,2002:45-48</w:t>
      </w:r>
      <w:r>
        <w:rPr>
          <w:rFonts w:hint="eastAsia"/>
          <w:sz w:val="21"/>
          <w:szCs w:val="21"/>
          <w:lang w:bidi="ar"/>
        </w:rPr>
        <w:t xml:space="preserve">. </w:t>
      </w:r>
    </w:p>
    <w:p>
      <w:pPr>
        <w:ind w:firstLine="0" w:firstLineChars="0"/>
        <w:rPr>
          <w:sz w:val="21"/>
          <w:szCs w:val="21"/>
          <w:lang w:bidi="ar"/>
        </w:rPr>
      </w:pPr>
      <w:r>
        <w:rPr>
          <w:rFonts w:hint="eastAsia"/>
          <w:sz w:val="21"/>
          <w:szCs w:val="21"/>
          <w:lang w:bidi="ar"/>
        </w:rPr>
        <w:t>[</w:t>
      </w:r>
      <w:r>
        <w:rPr>
          <w:sz w:val="21"/>
          <w:szCs w:val="21"/>
          <w:lang w:bidi="ar"/>
        </w:rPr>
        <w:t>9</w:t>
      </w:r>
      <w:r>
        <w:rPr>
          <w:rFonts w:hint="eastAsia"/>
          <w:sz w:val="21"/>
          <w:szCs w:val="21"/>
          <w:lang w:bidi="ar"/>
        </w:rPr>
        <w:t>] 李喜秋.画法几何及机械制图习题集[</w:t>
      </w:r>
      <w:r>
        <w:rPr>
          <w:sz w:val="21"/>
          <w:szCs w:val="21"/>
          <w:lang w:bidi="ar"/>
        </w:rPr>
        <w:t>M</w:t>
      </w:r>
      <w:r>
        <w:rPr>
          <w:rFonts w:hint="eastAsia"/>
          <w:sz w:val="21"/>
          <w:szCs w:val="21"/>
          <w:lang w:bidi="ar"/>
        </w:rPr>
        <w:t>].武汉.华中科技大学,</w:t>
      </w:r>
      <w:r>
        <w:rPr>
          <w:sz w:val="21"/>
          <w:szCs w:val="21"/>
          <w:lang w:bidi="ar"/>
        </w:rPr>
        <w:t>2008:78-98.</w:t>
      </w:r>
    </w:p>
    <w:p>
      <w:pPr>
        <w:ind w:firstLine="0" w:firstLineChars="0"/>
        <w:rPr>
          <w:sz w:val="21"/>
          <w:szCs w:val="21"/>
          <w:lang w:bidi="ar"/>
        </w:rPr>
      </w:pPr>
      <w:r>
        <w:rPr>
          <w:rFonts w:hint="eastAsia"/>
          <w:sz w:val="21"/>
          <w:szCs w:val="21"/>
          <w:lang w:bidi="ar"/>
        </w:rPr>
        <w:t>[</w:t>
      </w:r>
      <w:r>
        <w:rPr>
          <w:sz w:val="21"/>
          <w:szCs w:val="21"/>
          <w:lang w:bidi="ar"/>
        </w:rPr>
        <w:t>10</w:t>
      </w:r>
      <w:r>
        <w:rPr>
          <w:rFonts w:hint="eastAsia"/>
          <w:sz w:val="21"/>
          <w:szCs w:val="21"/>
          <w:lang w:bidi="ar"/>
        </w:rPr>
        <w:t>] 成大先.减（变）速器·电动机与电器[</w:t>
      </w:r>
      <w:r>
        <w:rPr>
          <w:sz w:val="21"/>
          <w:szCs w:val="21"/>
          <w:lang w:bidi="ar"/>
        </w:rPr>
        <w:t>M</w:t>
      </w:r>
      <w:r>
        <w:rPr>
          <w:rFonts w:hint="eastAsia"/>
          <w:sz w:val="21"/>
          <w:szCs w:val="21"/>
          <w:lang w:bidi="ar"/>
        </w:rPr>
        <w:t>].上海.化学工业出版社</w:t>
      </w:r>
      <w:r>
        <w:rPr>
          <w:sz w:val="21"/>
          <w:szCs w:val="21"/>
          <w:lang w:bidi="ar"/>
        </w:rPr>
        <w:t>,2004</w:t>
      </w:r>
      <w:r>
        <w:rPr>
          <w:rFonts w:hint="eastAsia"/>
          <w:sz w:val="21"/>
          <w:szCs w:val="21"/>
          <w:lang w:bidi="ar"/>
        </w:rPr>
        <w:t>:</w:t>
      </w:r>
      <w:r>
        <w:rPr>
          <w:sz w:val="21"/>
          <w:szCs w:val="21"/>
          <w:lang w:bidi="ar"/>
        </w:rPr>
        <w:t>67-75.</w:t>
      </w:r>
    </w:p>
    <w:p>
      <w:pPr>
        <w:ind w:firstLine="0" w:firstLineChars="0"/>
        <w:rPr>
          <w:sz w:val="21"/>
          <w:szCs w:val="21"/>
        </w:rPr>
      </w:pPr>
      <w:r>
        <w:rPr>
          <w:rFonts w:hint="eastAsia"/>
          <w:sz w:val="21"/>
          <w:szCs w:val="21"/>
          <w:lang w:bidi="ar"/>
        </w:rPr>
        <w:t>[</w:t>
      </w:r>
      <w:r>
        <w:rPr>
          <w:sz w:val="21"/>
          <w:szCs w:val="21"/>
          <w:lang w:bidi="ar"/>
        </w:rPr>
        <w:t>11</w:t>
      </w:r>
      <w:r>
        <w:rPr>
          <w:rFonts w:hint="eastAsia"/>
          <w:sz w:val="21"/>
          <w:szCs w:val="21"/>
          <w:lang w:bidi="ar"/>
        </w:rPr>
        <w:t>] 洪钟德.简明机械设计手册[</w:t>
      </w:r>
      <w:r>
        <w:rPr>
          <w:sz w:val="21"/>
          <w:szCs w:val="21"/>
          <w:lang w:bidi="ar"/>
        </w:rPr>
        <w:t>M</w:t>
      </w:r>
      <w:r>
        <w:rPr>
          <w:rFonts w:hint="eastAsia"/>
          <w:sz w:val="21"/>
          <w:szCs w:val="21"/>
          <w:lang w:bidi="ar"/>
        </w:rPr>
        <w:t>].上海.同济大学出版社</w:t>
      </w:r>
      <w:r>
        <w:rPr>
          <w:sz w:val="21"/>
          <w:szCs w:val="21"/>
          <w:lang w:bidi="ar"/>
        </w:rPr>
        <w:t>,2002:89-92.</w:t>
      </w:r>
    </w:p>
    <w:p>
      <w:pPr>
        <w:ind w:firstLine="0" w:firstLineChars="0"/>
        <w:rPr>
          <w:sz w:val="21"/>
          <w:szCs w:val="21"/>
          <w:lang w:bidi="ar"/>
        </w:rPr>
      </w:pPr>
      <w:r>
        <w:rPr>
          <w:rFonts w:hint="eastAsia"/>
          <w:sz w:val="21"/>
          <w:szCs w:val="21"/>
          <w:lang w:bidi="ar"/>
        </w:rPr>
        <w:t>[</w:t>
      </w:r>
      <w:r>
        <w:rPr>
          <w:sz w:val="21"/>
          <w:szCs w:val="21"/>
          <w:lang w:bidi="ar"/>
        </w:rPr>
        <w:t>12</w:t>
      </w:r>
      <w:r>
        <w:rPr>
          <w:rFonts w:hint="eastAsia"/>
          <w:sz w:val="21"/>
          <w:szCs w:val="21"/>
          <w:lang w:bidi="ar"/>
        </w:rPr>
        <w:t>] 刘燕萍. 工程材料[</w:t>
      </w:r>
      <w:r>
        <w:rPr>
          <w:sz w:val="21"/>
          <w:szCs w:val="21"/>
          <w:lang w:bidi="ar"/>
        </w:rPr>
        <w:t>M</w:t>
      </w:r>
      <w:r>
        <w:rPr>
          <w:rFonts w:hint="eastAsia"/>
          <w:sz w:val="21"/>
          <w:szCs w:val="21"/>
          <w:lang w:bidi="ar"/>
        </w:rPr>
        <w:t>].北京. 国防工业出版社</w:t>
      </w:r>
      <w:r>
        <w:rPr>
          <w:sz w:val="21"/>
          <w:szCs w:val="21"/>
          <w:lang w:bidi="ar"/>
        </w:rPr>
        <w:t>,2009:67-72</w:t>
      </w:r>
      <w:r>
        <w:rPr>
          <w:rFonts w:hint="eastAsia"/>
          <w:sz w:val="21"/>
          <w:szCs w:val="21"/>
          <w:lang w:bidi="ar"/>
        </w:rPr>
        <w:t xml:space="preserve">.  </w:t>
      </w:r>
    </w:p>
    <w:p>
      <w:pPr>
        <w:ind w:firstLine="0" w:firstLineChars="0"/>
        <w:rPr>
          <w:sz w:val="21"/>
          <w:szCs w:val="21"/>
          <w:lang w:bidi="ar"/>
        </w:rPr>
      </w:pPr>
      <w:r>
        <w:rPr>
          <w:rFonts w:hint="eastAsia"/>
          <w:sz w:val="21"/>
          <w:szCs w:val="21"/>
          <w:lang w:bidi="ar"/>
        </w:rPr>
        <w:t>[</w:t>
      </w:r>
      <w:r>
        <w:rPr>
          <w:sz w:val="21"/>
          <w:szCs w:val="21"/>
          <w:lang w:bidi="ar"/>
        </w:rPr>
        <w:t>13</w:t>
      </w:r>
      <w:r>
        <w:rPr>
          <w:rFonts w:hint="eastAsia"/>
          <w:sz w:val="21"/>
          <w:szCs w:val="21"/>
          <w:lang w:bidi="ar"/>
        </w:rPr>
        <w:t>] 纪名刚等.机械设计[</w:t>
      </w:r>
      <w:r>
        <w:rPr>
          <w:sz w:val="21"/>
          <w:szCs w:val="21"/>
          <w:lang w:bidi="ar"/>
        </w:rPr>
        <w:t>M</w:t>
      </w:r>
      <w:r>
        <w:rPr>
          <w:rFonts w:hint="eastAsia"/>
          <w:sz w:val="21"/>
          <w:szCs w:val="21"/>
          <w:lang w:bidi="ar"/>
        </w:rPr>
        <w:t>].北京.高等教育出版社</w:t>
      </w:r>
      <w:r>
        <w:rPr>
          <w:sz w:val="21"/>
          <w:szCs w:val="21"/>
          <w:lang w:bidi="ar"/>
        </w:rPr>
        <w:t>,2005:98-101</w:t>
      </w:r>
      <w:r>
        <w:rPr>
          <w:rFonts w:hint="eastAsia"/>
          <w:sz w:val="21"/>
          <w:szCs w:val="21"/>
          <w:lang w:bidi="ar"/>
        </w:rPr>
        <w:t>.</w:t>
      </w:r>
    </w:p>
    <w:p>
      <w:pPr>
        <w:ind w:firstLine="0" w:firstLineChars="0"/>
        <w:rPr>
          <w:sz w:val="21"/>
          <w:szCs w:val="21"/>
        </w:rPr>
      </w:pPr>
      <w:r>
        <w:rPr>
          <w:rFonts w:hint="eastAsia"/>
          <w:sz w:val="21"/>
          <w:szCs w:val="21"/>
          <w:lang w:bidi="ar"/>
        </w:rPr>
        <w:t>[</w:t>
      </w:r>
      <w:r>
        <w:rPr>
          <w:sz w:val="21"/>
          <w:szCs w:val="21"/>
          <w:lang w:bidi="ar"/>
        </w:rPr>
        <w:t>14</w:t>
      </w:r>
      <w:r>
        <w:rPr>
          <w:rFonts w:hint="eastAsia"/>
          <w:sz w:val="21"/>
          <w:szCs w:val="21"/>
          <w:lang w:bidi="ar"/>
        </w:rPr>
        <w:t>] 彭文生.机械设计.[</w:t>
      </w:r>
      <w:r>
        <w:rPr>
          <w:sz w:val="21"/>
          <w:szCs w:val="21"/>
          <w:lang w:bidi="ar"/>
        </w:rPr>
        <w:t>M</w:t>
      </w:r>
      <w:r>
        <w:rPr>
          <w:rFonts w:hint="eastAsia"/>
          <w:sz w:val="21"/>
          <w:szCs w:val="21"/>
          <w:lang w:bidi="ar"/>
        </w:rPr>
        <w:t>].武汉.华中理工大学出版社</w:t>
      </w:r>
      <w:r>
        <w:rPr>
          <w:sz w:val="21"/>
          <w:szCs w:val="21"/>
          <w:lang w:bidi="ar"/>
        </w:rPr>
        <w:t>,1996:102-105.</w:t>
      </w:r>
    </w:p>
    <w:p>
      <w:pPr>
        <w:ind w:firstLine="0" w:firstLineChars="0"/>
        <w:rPr>
          <w:sz w:val="21"/>
          <w:szCs w:val="21"/>
          <w:lang w:bidi="ar"/>
        </w:rPr>
      </w:pPr>
      <w:r>
        <w:rPr>
          <w:rFonts w:hint="eastAsia"/>
          <w:sz w:val="21"/>
          <w:szCs w:val="21"/>
          <w:lang w:bidi="ar"/>
        </w:rPr>
        <w:t>[</w:t>
      </w:r>
      <w:r>
        <w:rPr>
          <w:sz w:val="21"/>
          <w:szCs w:val="21"/>
          <w:lang w:bidi="ar"/>
        </w:rPr>
        <w:t>15</w:t>
      </w:r>
      <w:r>
        <w:rPr>
          <w:rFonts w:hint="eastAsia"/>
          <w:sz w:val="21"/>
          <w:szCs w:val="21"/>
          <w:lang w:bidi="ar"/>
        </w:rPr>
        <w:t>] 唐增宝等.机械设计课程设计.[</w:t>
      </w:r>
      <w:r>
        <w:rPr>
          <w:sz w:val="21"/>
          <w:szCs w:val="21"/>
          <w:lang w:bidi="ar"/>
        </w:rPr>
        <w:t>M</w:t>
      </w:r>
      <w:r>
        <w:rPr>
          <w:rFonts w:hint="eastAsia"/>
          <w:sz w:val="21"/>
          <w:szCs w:val="21"/>
          <w:lang w:bidi="ar"/>
        </w:rPr>
        <w:t>].武汉. 华中理工大学出版社</w:t>
      </w:r>
      <w:r>
        <w:rPr>
          <w:sz w:val="21"/>
          <w:szCs w:val="21"/>
          <w:lang w:bidi="ar"/>
        </w:rPr>
        <w:t>,1998:23-27</w:t>
      </w:r>
      <w:r>
        <w:rPr>
          <w:rFonts w:hint="eastAsia"/>
          <w:sz w:val="21"/>
          <w:szCs w:val="21"/>
          <w:lang w:bidi="ar"/>
        </w:rPr>
        <w:t>.</w:t>
      </w:r>
    </w:p>
    <w:p>
      <w:pPr>
        <w:ind w:firstLine="0" w:firstLineChars="0"/>
        <w:rPr>
          <w:sz w:val="21"/>
          <w:szCs w:val="21"/>
        </w:rPr>
      </w:pPr>
      <w:r>
        <w:rPr>
          <w:rFonts w:hint="eastAsia"/>
          <w:sz w:val="21"/>
          <w:szCs w:val="21"/>
          <w:lang w:bidi="ar"/>
        </w:rPr>
        <w:t>[</w:t>
      </w:r>
      <w:r>
        <w:rPr>
          <w:sz w:val="21"/>
          <w:szCs w:val="21"/>
          <w:lang w:bidi="ar"/>
        </w:rPr>
        <w:t>16</w:t>
      </w:r>
      <w:r>
        <w:rPr>
          <w:rFonts w:hint="eastAsia"/>
          <w:sz w:val="21"/>
          <w:szCs w:val="21"/>
          <w:lang w:bidi="ar"/>
        </w:rPr>
        <w:t>] 罗洪田.机械原理课程设计指导书[</w:t>
      </w:r>
      <w:r>
        <w:rPr>
          <w:sz w:val="21"/>
          <w:szCs w:val="21"/>
          <w:lang w:bidi="ar"/>
        </w:rPr>
        <w:t>M</w:t>
      </w:r>
      <w:r>
        <w:rPr>
          <w:rFonts w:hint="eastAsia"/>
          <w:sz w:val="21"/>
          <w:szCs w:val="21"/>
          <w:lang w:bidi="ar"/>
        </w:rPr>
        <w:t>].北京. 高等教育出版社</w:t>
      </w:r>
      <w:r>
        <w:rPr>
          <w:sz w:val="21"/>
          <w:szCs w:val="21"/>
          <w:lang w:bidi="ar"/>
        </w:rPr>
        <w:t>,1986:55-58</w:t>
      </w:r>
      <w:r>
        <w:rPr>
          <w:rFonts w:hint="eastAsia"/>
          <w:sz w:val="21"/>
          <w:szCs w:val="21"/>
          <w:lang w:bidi="ar"/>
        </w:rPr>
        <w:t>.</w:t>
      </w:r>
    </w:p>
    <w:p>
      <w:pPr>
        <w:ind w:firstLine="0" w:firstLineChars="0"/>
        <w:rPr>
          <w:sz w:val="21"/>
          <w:szCs w:val="21"/>
        </w:rPr>
      </w:pPr>
      <w:r>
        <w:rPr>
          <w:rFonts w:hint="eastAsia"/>
          <w:sz w:val="21"/>
          <w:szCs w:val="21"/>
          <w:lang w:bidi="ar"/>
        </w:rPr>
        <w:t>[</w:t>
      </w:r>
      <w:r>
        <w:rPr>
          <w:sz w:val="21"/>
          <w:szCs w:val="21"/>
          <w:lang w:bidi="ar"/>
        </w:rPr>
        <w:t>17</w:t>
      </w:r>
      <w:r>
        <w:rPr>
          <w:rFonts w:hint="eastAsia"/>
          <w:sz w:val="21"/>
          <w:szCs w:val="21"/>
          <w:lang w:bidi="ar"/>
        </w:rPr>
        <w:t>] 周良德，朱泗芳等编著[</w:t>
      </w:r>
      <w:r>
        <w:rPr>
          <w:sz w:val="21"/>
          <w:szCs w:val="21"/>
          <w:lang w:bidi="ar"/>
        </w:rPr>
        <w:t>M</w:t>
      </w:r>
      <w:r>
        <w:rPr>
          <w:rFonts w:hint="eastAsia"/>
          <w:sz w:val="21"/>
          <w:szCs w:val="21"/>
          <w:lang w:bidi="ar"/>
        </w:rPr>
        <w:t>]．长沙.现代工程图学．湖南科学技术出版社</w:t>
      </w:r>
      <w:r>
        <w:rPr>
          <w:sz w:val="21"/>
          <w:szCs w:val="21"/>
          <w:lang w:bidi="ar"/>
        </w:rPr>
        <w:t>,2000:78-83</w:t>
      </w:r>
      <w:r>
        <w:rPr>
          <w:rFonts w:hint="eastAsia"/>
          <w:sz w:val="21"/>
          <w:szCs w:val="21"/>
          <w:lang w:bidi="ar"/>
        </w:rPr>
        <w:t>.</w:t>
      </w:r>
    </w:p>
    <w:p>
      <w:pPr>
        <w:ind w:firstLine="0" w:firstLineChars="0"/>
        <w:rPr>
          <w:sz w:val="21"/>
          <w:szCs w:val="21"/>
          <w:lang w:bidi="ar"/>
        </w:rPr>
      </w:pPr>
      <w:r>
        <w:rPr>
          <w:rFonts w:hint="eastAsia"/>
          <w:sz w:val="21"/>
          <w:szCs w:val="21"/>
          <w:lang w:bidi="ar"/>
        </w:rPr>
        <w:t>[</w:t>
      </w:r>
      <w:r>
        <w:rPr>
          <w:sz w:val="21"/>
          <w:szCs w:val="21"/>
          <w:lang w:bidi="ar"/>
        </w:rPr>
        <w:t xml:space="preserve">18] </w:t>
      </w:r>
      <w:r>
        <w:rPr>
          <w:rFonts w:hint="eastAsia"/>
          <w:sz w:val="21"/>
          <w:szCs w:val="21"/>
          <w:lang w:bidi="ar"/>
        </w:rPr>
        <w:t>成大先.轴承[</w:t>
      </w:r>
      <w:r>
        <w:rPr>
          <w:sz w:val="21"/>
          <w:szCs w:val="21"/>
          <w:lang w:bidi="ar"/>
        </w:rPr>
        <w:t>M].</w:t>
      </w:r>
      <w:r>
        <w:rPr>
          <w:rFonts w:hint="eastAsia"/>
          <w:sz w:val="21"/>
          <w:szCs w:val="21"/>
          <w:lang w:bidi="ar"/>
        </w:rPr>
        <w:t>上海.化学工业出版社，</w:t>
      </w:r>
      <w:r>
        <w:rPr>
          <w:sz w:val="21"/>
          <w:szCs w:val="21"/>
          <w:lang w:bidi="ar"/>
        </w:rPr>
        <w:t>2004</w:t>
      </w:r>
      <w:r>
        <w:rPr>
          <w:rFonts w:hint="eastAsia"/>
          <w:sz w:val="21"/>
          <w:szCs w:val="21"/>
          <w:lang w:bidi="ar"/>
        </w:rPr>
        <w:t>：</w:t>
      </w:r>
      <w:r>
        <w:rPr>
          <w:sz w:val="21"/>
          <w:szCs w:val="21"/>
          <w:lang w:bidi="ar"/>
        </w:rPr>
        <w:t>120</w:t>
      </w:r>
      <w:r>
        <w:rPr>
          <w:rFonts w:hint="eastAsia"/>
          <w:sz w:val="21"/>
          <w:szCs w:val="21"/>
          <w:lang w:bidi="ar"/>
        </w:rPr>
        <w:t>-</w:t>
      </w:r>
      <w:r>
        <w:rPr>
          <w:sz w:val="21"/>
          <w:szCs w:val="21"/>
          <w:lang w:bidi="ar"/>
        </w:rPr>
        <w:t>123.</w:t>
      </w:r>
    </w:p>
    <w:p>
      <w:pPr>
        <w:ind w:firstLine="0" w:firstLineChars="0"/>
        <w:rPr>
          <w:sz w:val="21"/>
          <w:szCs w:val="21"/>
        </w:rPr>
      </w:pPr>
      <w:r>
        <w:rPr>
          <w:rFonts w:hint="eastAsia"/>
          <w:sz w:val="21"/>
          <w:szCs w:val="21"/>
          <w:lang w:bidi="ar"/>
        </w:rPr>
        <w:t>[</w:t>
      </w:r>
      <w:r>
        <w:rPr>
          <w:sz w:val="21"/>
          <w:szCs w:val="21"/>
          <w:lang w:bidi="ar"/>
        </w:rPr>
        <w:t>19</w:t>
      </w:r>
      <w:r>
        <w:rPr>
          <w:rFonts w:hint="eastAsia"/>
          <w:sz w:val="21"/>
          <w:szCs w:val="21"/>
          <w:lang w:bidi="ar"/>
        </w:rPr>
        <w:t>] 罗迎社.材料力学[</w:t>
      </w:r>
      <w:r>
        <w:rPr>
          <w:sz w:val="21"/>
          <w:szCs w:val="21"/>
          <w:lang w:bidi="ar"/>
        </w:rPr>
        <w:t>M</w:t>
      </w:r>
      <w:r>
        <w:rPr>
          <w:rFonts w:hint="eastAsia"/>
          <w:sz w:val="21"/>
          <w:szCs w:val="21"/>
          <w:lang w:bidi="ar"/>
        </w:rPr>
        <w:t>].武汉.武汉理工出版社</w:t>
      </w:r>
      <w:r>
        <w:rPr>
          <w:sz w:val="21"/>
          <w:szCs w:val="21"/>
          <w:lang w:bidi="ar"/>
        </w:rPr>
        <w:t>,2000:109-111.</w:t>
      </w:r>
      <w:r>
        <w:rPr>
          <w:rFonts w:hint="eastAsia"/>
          <w:sz w:val="21"/>
          <w:szCs w:val="21"/>
          <w:lang w:bidi="ar"/>
        </w:rPr>
        <w:t xml:space="preserve">    </w:t>
      </w:r>
    </w:p>
    <w:p>
      <w:pPr>
        <w:ind w:firstLine="0" w:firstLineChars="0"/>
        <w:rPr>
          <w:sz w:val="21"/>
          <w:szCs w:val="21"/>
        </w:rPr>
      </w:pPr>
      <w:r>
        <w:rPr>
          <w:rFonts w:hint="eastAsia"/>
          <w:sz w:val="21"/>
          <w:szCs w:val="21"/>
          <w:lang w:bidi="ar"/>
        </w:rPr>
        <w:t>[</w:t>
      </w:r>
      <w:r>
        <w:rPr>
          <w:sz w:val="21"/>
          <w:szCs w:val="21"/>
          <w:lang w:bidi="ar"/>
        </w:rPr>
        <w:t>20</w:t>
      </w:r>
      <w:r>
        <w:rPr>
          <w:rFonts w:hint="eastAsia"/>
          <w:sz w:val="21"/>
          <w:szCs w:val="21"/>
          <w:lang w:bidi="ar"/>
        </w:rPr>
        <w:t>] 朱建萍.打浆机工艺参数的计算与分析[</w:t>
      </w:r>
      <w:r>
        <w:rPr>
          <w:sz w:val="21"/>
          <w:szCs w:val="21"/>
          <w:lang w:bidi="ar"/>
        </w:rPr>
        <w:t>J</w:t>
      </w:r>
      <w:r>
        <w:rPr>
          <w:rFonts w:hint="eastAsia"/>
          <w:sz w:val="21"/>
          <w:szCs w:val="21"/>
          <w:lang w:bidi="ar"/>
        </w:rPr>
        <w:t>].南京.化学工业出版社.</w:t>
      </w:r>
      <w:r>
        <w:rPr>
          <w:sz w:val="21"/>
          <w:szCs w:val="21"/>
          <w:lang w:bidi="ar"/>
        </w:rPr>
        <w:t>2003</w:t>
      </w:r>
      <w:r>
        <w:rPr>
          <w:rFonts w:hint="eastAsia"/>
          <w:sz w:val="21"/>
          <w:szCs w:val="21"/>
          <w:lang w:bidi="ar"/>
        </w:rPr>
        <w:t>:8</w:t>
      </w:r>
      <w:r>
        <w:rPr>
          <w:sz w:val="21"/>
          <w:szCs w:val="21"/>
          <w:lang w:bidi="ar"/>
        </w:rPr>
        <w:t>9</w:t>
      </w:r>
      <w:r>
        <w:rPr>
          <w:rFonts w:hint="eastAsia"/>
          <w:sz w:val="21"/>
          <w:szCs w:val="21"/>
          <w:lang w:bidi="ar"/>
        </w:rPr>
        <w:t>-</w:t>
      </w:r>
      <w:r>
        <w:rPr>
          <w:sz w:val="21"/>
          <w:szCs w:val="21"/>
          <w:lang w:bidi="ar"/>
        </w:rPr>
        <w:t>99</w:t>
      </w:r>
      <w:r>
        <w:rPr>
          <w:rFonts w:hint="eastAsia"/>
          <w:sz w:val="21"/>
          <w:szCs w:val="21"/>
          <w:lang w:bidi="ar"/>
        </w:rPr>
        <w:t xml:space="preserve">.  </w:t>
      </w:r>
    </w:p>
    <w:p>
      <w:pPr>
        <w:ind w:firstLine="0" w:firstLineChars="0"/>
        <w:rPr>
          <w:sz w:val="21"/>
          <w:szCs w:val="21"/>
        </w:rPr>
      </w:pPr>
      <w:r>
        <w:rPr>
          <w:rFonts w:hint="eastAsia" w:cs="Courier New"/>
          <w:sz w:val="21"/>
          <w:szCs w:val="21"/>
          <w:lang w:bidi="ar"/>
        </w:rPr>
        <w:t>[</w:t>
      </w:r>
      <w:r>
        <w:rPr>
          <w:rFonts w:cs="Courier New"/>
          <w:sz w:val="21"/>
          <w:szCs w:val="21"/>
          <w:lang w:bidi="ar"/>
        </w:rPr>
        <w:t>21</w:t>
      </w:r>
      <w:r>
        <w:rPr>
          <w:rFonts w:hint="eastAsia" w:cs="Courier New"/>
          <w:sz w:val="21"/>
          <w:szCs w:val="21"/>
          <w:lang w:bidi="ar"/>
        </w:rPr>
        <w:t>]</w:t>
      </w:r>
      <w:r>
        <w:rPr>
          <w:sz w:val="21"/>
          <w:szCs w:val="21"/>
          <w:lang w:bidi="ar"/>
        </w:rPr>
        <w:t>N</w:t>
      </w:r>
      <w:r>
        <w:rPr>
          <w:rFonts w:hint="eastAsia"/>
          <w:sz w:val="21"/>
          <w:szCs w:val="21"/>
          <w:lang w:bidi="ar"/>
        </w:rPr>
        <w:t>.</w:t>
      </w:r>
      <w:r>
        <w:rPr>
          <w:sz w:val="21"/>
          <w:szCs w:val="21"/>
          <w:lang w:bidi="ar"/>
        </w:rPr>
        <w:t>Acherkan</w:t>
      </w:r>
      <w:r>
        <w:rPr>
          <w:rFonts w:hint="eastAsia"/>
          <w:sz w:val="21"/>
          <w:szCs w:val="21"/>
          <w:lang w:bidi="ar"/>
        </w:rPr>
        <w:t>.</w:t>
      </w:r>
      <w:r>
        <w:rPr>
          <w:sz w:val="21"/>
          <w:szCs w:val="21"/>
          <w:lang w:bidi="ar"/>
        </w:rPr>
        <w:t>Machine</w:t>
      </w:r>
      <w:r>
        <w:rPr>
          <w:rFonts w:hint="eastAsia"/>
          <w:sz w:val="21"/>
          <w:szCs w:val="21"/>
          <w:lang w:bidi="ar"/>
        </w:rPr>
        <w:t xml:space="preserve"> </w:t>
      </w:r>
      <w:r>
        <w:rPr>
          <w:sz w:val="21"/>
          <w:szCs w:val="21"/>
          <w:lang w:bidi="ar"/>
        </w:rPr>
        <w:t>Tool</w:t>
      </w:r>
      <w:r>
        <w:rPr>
          <w:rFonts w:hint="eastAsia"/>
          <w:sz w:val="21"/>
          <w:szCs w:val="21"/>
          <w:lang w:bidi="ar"/>
        </w:rPr>
        <w:t xml:space="preserve"> </w:t>
      </w:r>
      <w:r>
        <w:rPr>
          <w:sz w:val="21"/>
          <w:szCs w:val="21"/>
          <w:lang w:bidi="ar"/>
        </w:rPr>
        <w:t>Design</w:t>
      </w:r>
      <w:r>
        <w:rPr>
          <w:rFonts w:hint="eastAsia"/>
          <w:sz w:val="21"/>
          <w:szCs w:val="21"/>
          <w:lang w:bidi="ar"/>
        </w:rPr>
        <w:t>[</w:t>
      </w:r>
      <w:r>
        <w:rPr>
          <w:sz w:val="21"/>
          <w:szCs w:val="21"/>
          <w:lang w:bidi="ar"/>
        </w:rPr>
        <w:t>M</w:t>
      </w:r>
      <w:r>
        <w:rPr>
          <w:rFonts w:hint="eastAsia"/>
          <w:sz w:val="21"/>
          <w:szCs w:val="21"/>
          <w:lang w:bidi="ar"/>
        </w:rPr>
        <w:t>].</w:t>
      </w:r>
      <w:r>
        <w:rPr>
          <w:sz w:val="21"/>
          <w:szCs w:val="21"/>
          <w:lang w:bidi="ar"/>
        </w:rPr>
        <w:t>Vol</w:t>
      </w:r>
      <w:r>
        <w:rPr>
          <w:rFonts w:hint="eastAsia"/>
          <w:sz w:val="21"/>
          <w:szCs w:val="21"/>
          <w:lang w:bidi="ar"/>
        </w:rPr>
        <w:t>.</w:t>
      </w:r>
      <w:r>
        <w:rPr>
          <w:sz w:val="21"/>
          <w:szCs w:val="21"/>
          <w:lang w:bidi="ar"/>
        </w:rPr>
        <w:t>1</w:t>
      </w:r>
      <w:r>
        <w:rPr>
          <w:rFonts w:hint="eastAsia"/>
          <w:sz w:val="21"/>
          <w:szCs w:val="21"/>
          <w:lang w:bidi="ar"/>
        </w:rPr>
        <w:t>&amp;</w:t>
      </w:r>
      <w:r>
        <w:rPr>
          <w:sz w:val="21"/>
          <w:szCs w:val="21"/>
          <w:lang w:bidi="ar"/>
        </w:rPr>
        <w:t>2</w:t>
      </w:r>
      <w:r>
        <w:rPr>
          <w:rFonts w:hint="eastAsia"/>
          <w:sz w:val="21"/>
          <w:szCs w:val="21"/>
          <w:lang w:bidi="ar"/>
        </w:rPr>
        <w:t>，</w:t>
      </w:r>
      <w:r>
        <w:rPr>
          <w:sz w:val="21"/>
          <w:szCs w:val="21"/>
          <w:lang w:bidi="ar"/>
        </w:rPr>
        <w:t>Mir</w:t>
      </w:r>
      <w:r>
        <w:rPr>
          <w:rFonts w:hint="eastAsia"/>
          <w:sz w:val="21"/>
          <w:szCs w:val="21"/>
          <w:lang w:bidi="ar"/>
        </w:rPr>
        <w:t xml:space="preserve"> </w:t>
      </w:r>
      <w:r>
        <w:rPr>
          <w:sz w:val="21"/>
          <w:szCs w:val="21"/>
          <w:lang w:bidi="ar"/>
        </w:rPr>
        <w:t>Publishers</w:t>
      </w:r>
      <w:r>
        <w:rPr>
          <w:rStyle w:val="32"/>
          <w:rFonts w:hint="eastAsia" w:ascii="等线" w:hAnsi="等线"/>
          <w:color w:val="auto"/>
          <w:sz w:val="21"/>
          <w:szCs w:val="21"/>
          <w:lang w:bidi="ar"/>
        </w:rPr>
        <w:t>，</w:t>
      </w:r>
      <w:r>
        <w:rPr>
          <w:sz w:val="21"/>
          <w:szCs w:val="21"/>
          <w:lang w:bidi="ar"/>
        </w:rPr>
        <w:t>1992</w:t>
      </w:r>
      <w:r>
        <w:rPr>
          <w:rFonts w:hint="eastAsia"/>
          <w:sz w:val="21"/>
          <w:szCs w:val="21"/>
          <w:lang w:bidi="ar"/>
        </w:rPr>
        <w:t>：3</w:t>
      </w:r>
      <w:r>
        <w:rPr>
          <w:sz w:val="21"/>
          <w:szCs w:val="21"/>
          <w:lang w:bidi="ar"/>
        </w:rPr>
        <w:t>2</w:t>
      </w:r>
      <w:r>
        <w:rPr>
          <w:rFonts w:hint="eastAsia"/>
          <w:sz w:val="21"/>
          <w:szCs w:val="21"/>
          <w:lang w:bidi="ar"/>
        </w:rPr>
        <w:t>-</w:t>
      </w:r>
      <w:r>
        <w:rPr>
          <w:sz w:val="21"/>
          <w:szCs w:val="21"/>
          <w:lang w:bidi="ar"/>
        </w:rPr>
        <w:t>34.</w:t>
      </w: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ind w:firstLine="480"/>
      </w:pPr>
    </w:p>
    <w:p>
      <w:pPr>
        <w:pStyle w:val="2"/>
        <w:spacing w:before="312" w:after="312"/>
        <w:ind w:firstLine="562"/>
      </w:pPr>
      <w:bookmarkStart w:id="168" w:name="_Toc72437555"/>
      <w:bookmarkStart w:id="169" w:name="_Toc73372792"/>
      <w:r>
        <w:rPr>
          <w:rFonts w:hint="eastAsia"/>
        </w:rPr>
        <w:t>致谢</w:t>
      </w:r>
      <w:bookmarkEnd w:id="168"/>
      <w:bookmarkEnd w:id="169"/>
    </w:p>
    <w:p>
      <w:pPr>
        <w:ind w:firstLine="480"/>
      </w:pPr>
      <w:r>
        <w:rPr>
          <w:rFonts w:hint="eastAsia"/>
        </w:rPr>
        <w:t>我的大学生活，到这里就差不多结束了。四年一瞬，聚散有时。在这篇论文纸质稿的扉页，我将签上我大学生涯的最后一次名字。奇怪的是，瓦解最后一道难关之后，它才暴露出密密麻麻的心事。未知难解，已知难别。新知易结，旧知难见。</w:t>
      </w:r>
    </w:p>
    <w:p>
      <w:pPr>
        <w:ind w:firstLine="480"/>
      </w:pPr>
      <w:r>
        <w:rPr>
          <w:rFonts w:hint="eastAsia"/>
        </w:rPr>
        <w:t>感谢我的论文指导老师殷韦韦对我的督促和鼓励，若没有他对我的教导和包容，这次的毕业论文还不知道要多费多少时日。和谐的师生关系能有效缓解学术研究的枯燥，就像投进死水里的泡腾片，加速反应，愉悦活泼。</w:t>
      </w:r>
    </w:p>
    <w:p>
      <w:pPr>
        <w:ind w:firstLine="480"/>
      </w:pPr>
      <w:r>
        <w:rPr>
          <w:rFonts w:hint="eastAsia"/>
        </w:rPr>
        <w:t>同时还要感谢和我一起度过四年大学生活的同学们，正是在平时的学习生活中大家相互帮助，共同努力，才换来今天可贵的劳动成果和坚实的同学情谊，再次向我的各位同学一并表示我由衷的感谢。</w:t>
      </w: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sectPr>
      <w:footerReference r:id="rId8" w:type="default"/>
      <w:pgSz w:w="11906" w:h="16838"/>
      <w:pgMar w:top="1418" w:right="1134" w:bottom="1418" w:left="1701"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1896035"/>
      <w:docPartObj>
        <w:docPartGallery w:val="autotext"/>
      </w:docPartObj>
    </w:sdtPr>
    <w:sdtContent>
      <w:p>
        <w:pPr>
          <w:pStyle w:val="13"/>
          <w:ind w:firstLine="360"/>
          <w:jc w:val="center"/>
        </w:pPr>
        <w:r>
          <w:fldChar w:fldCharType="begin"/>
        </w:r>
        <w:r>
          <w:instrText xml:space="preserve">PAGE   \* MERGEFORMAT</w:instrText>
        </w:r>
        <w:r>
          <w:fldChar w:fldCharType="separate"/>
        </w:r>
        <w:r>
          <w:rPr>
            <w:lang w:val="zh-CN"/>
          </w:rPr>
          <w:t>2</w:t>
        </w:r>
        <w:r>
          <w:fldChar w:fldCharType="end"/>
        </w:r>
      </w:p>
    </w:sdtContent>
  </w:sdt>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331554"/>
      <w:docPartObj>
        <w:docPartGallery w:val="autotext"/>
      </w:docPartObj>
    </w:sdtPr>
    <w:sdtEndPr>
      <w:rPr>
        <w:sz w:val="24"/>
        <w:szCs w:val="24"/>
      </w:rPr>
    </w:sdtEndPr>
    <w:sdtContent>
      <w:p>
        <w:pPr>
          <w:pStyle w:val="13"/>
          <w:ind w:firstLine="360"/>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2</w:t>
        </w:r>
        <w:r>
          <w:rPr>
            <w:sz w:val="24"/>
            <w:szCs w:val="24"/>
          </w:rPr>
          <w:fldChar w:fldCharType="end"/>
        </w:r>
      </w:p>
    </w:sdtContent>
  </w:sdt>
  <w:p>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r>
      <w:rPr>
        <w:rFonts w:hint="eastAsia"/>
      </w:rPr>
      <w:t>池州学院本科毕业论文（设计）</w:t>
    </w:r>
  </w:p>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8547AC"/>
    <w:multiLevelType w:val="multilevel"/>
    <w:tmpl w:val="3A8547A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43"/>
    <w:rsid w:val="000226CC"/>
    <w:rsid w:val="00035824"/>
    <w:rsid w:val="00053CDF"/>
    <w:rsid w:val="000719E9"/>
    <w:rsid w:val="0007294C"/>
    <w:rsid w:val="00075ACE"/>
    <w:rsid w:val="0008202A"/>
    <w:rsid w:val="000848C2"/>
    <w:rsid w:val="000874DC"/>
    <w:rsid w:val="00093DFB"/>
    <w:rsid w:val="0009580D"/>
    <w:rsid w:val="000A6CF3"/>
    <w:rsid w:val="000B0734"/>
    <w:rsid w:val="000B55CF"/>
    <w:rsid w:val="000D6052"/>
    <w:rsid w:val="000E2FAF"/>
    <w:rsid w:val="000E7EC0"/>
    <w:rsid w:val="000F43CD"/>
    <w:rsid w:val="000F5B0F"/>
    <w:rsid w:val="0010586B"/>
    <w:rsid w:val="0012034C"/>
    <w:rsid w:val="00141E69"/>
    <w:rsid w:val="001428C3"/>
    <w:rsid w:val="00143861"/>
    <w:rsid w:val="00152D85"/>
    <w:rsid w:val="00153C14"/>
    <w:rsid w:val="001567A4"/>
    <w:rsid w:val="001668CA"/>
    <w:rsid w:val="001940A2"/>
    <w:rsid w:val="001C5B03"/>
    <w:rsid w:val="001D36DB"/>
    <w:rsid w:val="001D4AAD"/>
    <w:rsid w:val="001D7713"/>
    <w:rsid w:val="001E4C2F"/>
    <w:rsid w:val="001F5663"/>
    <w:rsid w:val="00214BBC"/>
    <w:rsid w:val="002159AC"/>
    <w:rsid w:val="00217137"/>
    <w:rsid w:val="00220C80"/>
    <w:rsid w:val="00220F32"/>
    <w:rsid w:val="002277E5"/>
    <w:rsid w:val="00244F73"/>
    <w:rsid w:val="00274EB6"/>
    <w:rsid w:val="0029246B"/>
    <w:rsid w:val="00293C71"/>
    <w:rsid w:val="00294369"/>
    <w:rsid w:val="002A1610"/>
    <w:rsid w:val="002A3EA3"/>
    <w:rsid w:val="002B1DE5"/>
    <w:rsid w:val="002C1442"/>
    <w:rsid w:val="002C4AEC"/>
    <w:rsid w:val="002C6EDD"/>
    <w:rsid w:val="002D523D"/>
    <w:rsid w:val="002E3734"/>
    <w:rsid w:val="002E3DB8"/>
    <w:rsid w:val="0030222F"/>
    <w:rsid w:val="0030234B"/>
    <w:rsid w:val="003209C2"/>
    <w:rsid w:val="00324684"/>
    <w:rsid w:val="003313F0"/>
    <w:rsid w:val="003327CA"/>
    <w:rsid w:val="00342868"/>
    <w:rsid w:val="00344111"/>
    <w:rsid w:val="003444B1"/>
    <w:rsid w:val="00346DF9"/>
    <w:rsid w:val="0035230F"/>
    <w:rsid w:val="00353792"/>
    <w:rsid w:val="003553F1"/>
    <w:rsid w:val="00364E52"/>
    <w:rsid w:val="00366EE6"/>
    <w:rsid w:val="0037705C"/>
    <w:rsid w:val="00386CD1"/>
    <w:rsid w:val="00393A76"/>
    <w:rsid w:val="003A18CE"/>
    <w:rsid w:val="003A651B"/>
    <w:rsid w:val="003B783B"/>
    <w:rsid w:val="003C5C8F"/>
    <w:rsid w:val="003C603E"/>
    <w:rsid w:val="003D230F"/>
    <w:rsid w:val="003D320F"/>
    <w:rsid w:val="003F49A3"/>
    <w:rsid w:val="00401D13"/>
    <w:rsid w:val="00411898"/>
    <w:rsid w:val="004215D7"/>
    <w:rsid w:val="00432EA0"/>
    <w:rsid w:val="004353EA"/>
    <w:rsid w:val="004408F5"/>
    <w:rsid w:val="00447E3B"/>
    <w:rsid w:val="00460855"/>
    <w:rsid w:val="00462539"/>
    <w:rsid w:val="00462B7B"/>
    <w:rsid w:val="004640B2"/>
    <w:rsid w:val="00471014"/>
    <w:rsid w:val="0047446B"/>
    <w:rsid w:val="00477894"/>
    <w:rsid w:val="00484892"/>
    <w:rsid w:val="00486751"/>
    <w:rsid w:val="004A7E43"/>
    <w:rsid w:val="004B1D5F"/>
    <w:rsid w:val="004B1F84"/>
    <w:rsid w:val="004C6C3C"/>
    <w:rsid w:val="004E02FE"/>
    <w:rsid w:val="004E3099"/>
    <w:rsid w:val="004E6276"/>
    <w:rsid w:val="004F068E"/>
    <w:rsid w:val="004F225F"/>
    <w:rsid w:val="004F79FB"/>
    <w:rsid w:val="005065E4"/>
    <w:rsid w:val="00506A71"/>
    <w:rsid w:val="00520CD1"/>
    <w:rsid w:val="00544AFF"/>
    <w:rsid w:val="00547F1B"/>
    <w:rsid w:val="005510BB"/>
    <w:rsid w:val="0055505F"/>
    <w:rsid w:val="00575DFA"/>
    <w:rsid w:val="005853A2"/>
    <w:rsid w:val="005935C3"/>
    <w:rsid w:val="00594E46"/>
    <w:rsid w:val="005A5A8B"/>
    <w:rsid w:val="005B4F40"/>
    <w:rsid w:val="005C144E"/>
    <w:rsid w:val="005D1F48"/>
    <w:rsid w:val="005D20D0"/>
    <w:rsid w:val="005D2B0A"/>
    <w:rsid w:val="005E1358"/>
    <w:rsid w:val="005E2D53"/>
    <w:rsid w:val="005E342B"/>
    <w:rsid w:val="005E5240"/>
    <w:rsid w:val="005F4CCC"/>
    <w:rsid w:val="006017A8"/>
    <w:rsid w:val="00615531"/>
    <w:rsid w:val="00620310"/>
    <w:rsid w:val="00625033"/>
    <w:rsid w:val="00625241"/>
    <w:rsid w:val="006448B4"/>
    <w:rsid w:val="00650BFA"/>
    <w:rsid w:val="006533D3"/>
    <w:rsid w:val="0065411F"/>
    <w:rsid w:val="00656BB6"/>
    <w:rsid w:val="006666D0"/>
    <w:rsid w:val="00671B29"/>
    <w:rsid w:val="00677C55"/>
    <w:rsid w:val="006839C8"/>
    <w:rsid w:val="00683F16"/>
    <w:rsid w:val="006906B4"/>
    <w:rsid w:val="006A0DE6"/>
    <w:rsid w:val="006B26D6"/>
    <w:rsid w:val="006B4584"/>
    <w:rsid w:val="006C2B81"/>
    <w:rsid w:val="006D05E4"/>
    <w:rsid w:val="006D5DE5"/>
    <w:rsid w:val="006D6CA2"/>
    <w:rsid w:val="006D797B"/>
    <w:rsid w:val="006E4969"/>
    <w:rsid w:val="006F4DD7"/>
    <w:rsid w:val="006F775C"/>
    <w:rsid w:val="007049EF"/>
    <w:rsid w:val="00704E44"/>
    <w:rsid w:val="00707289"/>
    <w:rsid w:val="00715B99"/>
    <w:rsid w:val="00742634"/>
    <w:rsid w:val="007427E2"/>
    <w:rsid w:val="0074753C"/>
    <w:rsid w:val="007519EF"/>
    <w:rsid w:val="00751B9C"/>
    <w:rsid w:val="007606A9"/>
    <w:rsid w:val="00771365"/>
    <w:rsid w:val="00773E91"/>
    <w:rsid w:val="00780D8F"/>
    <w:rsid w:val="00782408"/>
    <w:rsid w:val="00783135"/>
    <w:rsid w:val="007941F1"/>
    <w:rsid w:val="007A22DB"/>
    <w:rsid w:val="007A3564"/>
    <w:rsid w:val="007A3ACD"/>
    <w:rsid w:val="007B3639"/>
    <w:rsid w:val="007B45AD"/>
    <w:rsid w:val="007C4137"/>
    <w:rsid w:val="007C66DD"/>
    <w:rsid w:val="007D21AE"/>
    <w:rsid w:val="007E2D21"/>
    <w:rsid w:val="007E2D8F"/>
    <w:rsid w:val="007F1D29"/>
    <w:rsid w:val="007F5A77"/>
    <w:rsid w:val="007F751D"/>
    <w:rsid w:val="0080741C"/>
    <w:rsid w:val="008161DA"/>
    <w:rsid w:val="00820634"/>
    <w:rsid w:val="00823B6D"/>
    <w:rsid w:val="00824C47"/>
    <w:rsid w:val="00844F0F"/>
    <w:rsid w:val="00845951"/>
    <w:rsid w:val="00851C21"/>
    <w:rsid w:val="00870506"/>
    <w:rsid w:val="008848C4"/>
    <w:rsid w:val="008936F3"/>
    <w:rsid w:val="00895B11"/>
    <w:rsid w:val="00897F40"/>
    <w:rsid w:val="008A5D67"/>
    <w:rsid w:val="008B2880"/>
    <w:rsid w:val="008C2AE5"/>
    <w:rsid w:val="008D17FB"/>
    <w:rsid w:val="008D1D22"/>
    <w:rsid w:val="008D3CA5"/>
    <w:rsid w:val="008E49E6"/>
    <w:rsid w:val="008E7C2C"/>
    <w:rsid w:val="008F019E"/>
    <w:rsid w:val="008F0771"/>
    <w:rsid w:val="008F49F0"/>
    <w:rsid w:val="00902C4A"/>
    <w:rsid w:val="00905DF8"/>
    <w:rsid w:val="00913C96"/>
    <w:rsid w:val="009205B5"/>
    <w:rsid w:val="00920CAB"/>
    <w:rsid w:val="009238E9"/>
    <w:rsid w:val="00930412"/>
    <w:rsid w:val="009355CD"/>
    <w:rsid w:val="00937E53"/>
    <w:rsid w:val="00943952"/>
    <w:rsid w:val="00946767"/>
    <w:rsid w:val="00956E95"/>
    <w:rsid w:val="00961389"/>
    <w:rsid w:val="00991A61"/>
    <w:rsid w:val="00994EF1"/>
    <w:rsid w:val="009976BC"/>
    <w:rsid w:val="009B1387"/>
    <w:rsid w:val="009B19C3"/>
    <w:rsid w:val="009C3BFC"/>
    <w:rsid w:val="009C7440"/>
    <w:rsid w:val="009D37A8"/>
    <w:rsid w:val="009E0B2A"/>
    <w:rsid w:val="009E1F19"/>
    <w:rsid w:val="009F3E31"/>
    <w:rsid w:val="00A057C1"/>
    <w:rsid w:val="00A06F05"/>
    <w:rsid w:val="00A07E26"/>
    <w:rsid w:val="00A1650B"/>
    <w:rsid w:val="00A170A4"/>
    <w:rsid w:val="00A26376"/>
    <w:rsid w:val="00A30DDD"/>
    <w:rsid w:val="00A43972"/>
    <w:rsid w:val="00A527E6"/>
    <w:rsid w:val="00A56A22"/>
    <w:rsid w:val="00A63458"/>
    <w:rsid w:val="00A635BA"/>
    <w:rsid w:val="00A65DCB"/>
    <w:rsid w:val="00A66E80"/>
    <w:rsid w:val="00A72125"/>
    <w:rsid w:val="00A77EE5"/>
    <w:rsid w:val="00A80DB7"/>
    <w:rsid w:val="00A9249D"/>
    <w:rsid w:val="00AA244C"/>
    <w:rsid w:val="00AA653C"/>
    <w:rsid w:val="00AB5C62"/>
    <w:rsid w:val="00AB6B19"/>
    <w:rsid w:val="00AC073C"/>
    <w:rsid w:val="00AC409A"/>
    <w:rsid w:val="00B02585"/>
    <w:rsid w:val="00B154DA"/>
    <w:rsid w:val="00B226EC"/>
    <w:rsid w:val="00B256B7"/>
    <w:rsid w:val="00B363CF"/>
    <w:rsid w:val="00B413F7"/>
    <w:rsid w:val="00B62D20"/>
    <w:rsid w:val="00B738CF"/>
    <w:rsid w:val="00B76966"/>
    <w:rsid w:val="00B833F8"/>
    <w:rsid w:val="00B91AA9"/>
    <w:rsid w:val="00B930E2"/>
    <w:rsid w:val="00BB1AB6"/>
    <w:rsid w:val="00BB48C0"/>
    <w:rsid w:val="00BC2686"/>
    <w:rsid w:val="00BC3A64"/>
    <w:rsid w:val="00BC526D"/>
    <w:rsid w:val="00BE09E6"/>
    <w:rsid w:val="00BF0012"/>
    <w:rsid w:val="00BF2622"/>
    <w:rsid w:val="00C03111"/>
    <w:rsid w:val="00C11025"/>
    <w:rsid w:val="00C204C6"/>
    <w:rsid w:val="00C2249F"/>
    <w:rsid w:val="00C23C8E"/>
    <w:rsid w:val="00C3340E"/>
    <w:rsid w:val="00C73B2F"/>
    <w:rsid w:val="00C7481B"/>
    <w:rsid w:val="00C75AC2"/>
    <w:rsid w:val="00C81FCD"/>
    <w:rsid w:val="00C85188"/>
    <w:rsid w:val="00C85649"/>
    <w:rsid w:val="00C91919"/>
    <w:rsid w:val="00C932C9"/>
    <w:rsid w:val="00C94E9C"/>
    <w:rsid w:val="00CB22FC"/>
    <w:rsid w:val="00CC20D1"/>
    <w:rsid w:val="00CE2043"/>
    <w:rsid w:val="00CE70A6"/>
    <w:rsid w:val="00CF3210"/>
    <w:rsid w:val="00D0633F"/>
    <w:rsid w:val="00D10116"/>
    <w:rsid w:val="00D27DB7"/>
    <w:rsid w:val="00D37CB4"/>
    <w:rsid w:val="00D44777"/>
    <w:rsid w:val="00D60F86"/>
    <w:rsid w:val="00D62149"/>
    <w:rsid w:val="00D662AB"/>
    <w:rsid w:val="00D86E36"/>
    <w:rsid w:val="00D942CF"/>
    <w:rsid w:val="00DA3D35"/>
    <w:rsid w:val="00DA5543"/>
    <w:rsid w:val="00DB17BB"/>
    <w:rsid w:val="00DB7864"/>
    <w:rsid w:val="00DC54DF"/>
    <w:rsid w:val="00DD17BC"/>
    <w:rsid w:val="00DD788F"/>
    <w:rsid w:val="00DE1F52"/>
    <w:rsid w:val="00DF0553"/>
    <w:rsid w:val="00DF28C1"/>
    <w:rsid w:val="00DF2C96"/>
    <w:rsid w:val="00DF75FE"/>
    <w:rsid w:val="00E02355"/>
    <w:rsid w:val="00E0611E"/>
    <w:rsid w:val="00E10EAD"/>
    <w:rsid w:val="00E1607B"/>
    <w:rsid w:val="00E57177"/>
    <w:rsid w:val="00E713BB"/>
    <w:rsid w:val="00E75AB3"/>
    <w:rsid w:val="00E76BCF"/>
    <w:rsid w:val="00E9747C"/>
    <w:rsid w:val="00EB6A1E"/>
    <w:rsid w:val="00EB6FE7"/>
    <w:rsid w:val="00EC23F1"/>
    <w:rsid w:val="00ED1AE4"/>
    <w:rsid w:val="00ED51A5"/>
    <w:rsid w:val="00EE3259"/>
    <w:rsid w:val="00EE32D4"/>
    <w:rsid w:val="00EE735B"/>
    <w:rsid w:val="00EF3B5D"/>
    <w:rsid w:val="00EF4721"/>
    <w:rsid w:val="00F0262F"/>
    <w:rsid w:val="00F0441E"/>
    <w:rsid w:val="00F0506D"/>
    <w:rsid w:val="00F16EFA"/>
    <w:rsid w:val="00F21D16"/>
    <w:rsid w:val="00F22760"/>
    <w:rsid w:val="00F279BD"/>
    <w:rsid w:val="00F30E17"/>
    <w:rsid w:val="00F31330"/>
    <w:rsid w:val="00F369D1"/>
    <w:rsid w:val="00F37DE5"/>
    <w:rsid w:val="00F53A2A"/>
    <w:rsid w:val="00F55AC2"/>
    <w:rsid w:val="00F56D47"/>
    <w:rsid w:val="00F7409B"/>
    <w:rsid w:val="00F858FD"/>
    <w:rsid w:val="00F901D3"/>
    <w:rsid w:val="00F91D29"/>
    <w:rsid w:val="00F960C7"/>
    <w:rsid w:val="00FA3062"/>
    <w:rsid w:val="00FA398F"/>
    <w:rsid w:val="00FA4F6A"/>
    <w:rsid w:val="00FB1004"/>
    <w:rsid w:val="00FB391F"/>
    <w:rsid w:val="00FB6863"/>
    <w:rsid w:val="00FC3DAA"/>
    <w:rsid w:val="00FC4FDD"/>
    <w:rsid w:val="00FD1D57"/>
    <w:rsid w:val="00FD73B4"/>
    <w:rsid w:val="00FF0FE4"/>
    <w:rsid w:val="00FF76B5"/>
    <w:rsid w:val="173C2BF7"/>
    <w:rsid w:val="1CFF05D2"/>
    <w:rsid w:val="34375FA7"/>
    <w:rsid w:val="3A4E60BB"/>
    <w:rsid w:val="3AF373D3"/>
    <w:rsid w:val="3EF31F73"/>
    <w:rsid w:val="438261A8"/>
    <w:rsid w:val="44087EFE"/>
    <w:rsid w:val="6E552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pPr>
    <w:rPr>
      <w:rFonts w:ascii="Times New Roman" w:hAnsi="Times New Roman" w:eastAsia="宋体" w:cs="Times New Roman"/>
      <w:kern w:val="2"/>
      <w:sz w:val="24"/>
      <w:szCs w:val="24"/>
      <w:lang w:val="en-US" w:eastAsia="zh-CN" w:bidi="ar-SA"/>
    </w:rPr>
  </w:style>
  <w:style w:type="paragraph" w:styleId="2">
    <w:name w:val="heading 1"/>
    <w:basedOn w:val="1"/>
    <w:next w:val="1"/>
    <w:link w:val="39"/>
    <w:qFormat/>
    <w:uiPriority w:val="0"/>
    <w:pPr>
      <w:keepNext/>
      <w:keepLines/>
      <w:spacing w:before="100" w:beforeLines="100" w:after="100" w:afterLines="100"/>
      <w:ind w:firstLine="0" w:firstLineChars="0"/>
      <w:jc w:val="center"/>
      <w:outlineLvl w:val="0"/>
    </w:pPr>
    <w:rPr>
      <w:b/>
      <w:bCs/>
      <w:kern w:val="44"/>
      <w:sz w:val="28"/>
      <w:szCs w:val="44"/>
    </w:rPr>
  </w:style>
  <w:style w:type="paragraph" w:styleId="3">
    <w:name w:val="heading 2"/>
    <w:basedOn w:val="1"/>
    <w:next w:val="1"/>
    <w:link w:val="42"/>
    <w:unhideWhenUsed/>
    <w:qFormat/>
    <w:uiPriority w:val="0"/>
    <w:pPr>
      <w:keepNext/>
      <w:keepLines/>
      <w:spacing w:before="50" w:beforeLines="50"/>
      <w:ind w:firstLine="0" w:firstLineChars="0"/>
      <w:outlineLvl w:val="1"/>
    </w:pPr>
    <w:rPr>
      <w:rFonts w:ascii="等线 Light" w:hAnsi="等线 Light"/>
      <w:b/>
      <w:bCs/>
      <w:szCs w:val="32"/>
    </w:rPr>
  </w:style>
  <w:style w:type="paragraph" w:styleId="4">
    <w:name w:val="heading 3"/>
    <w:basedOn w:val="1"/>
    <w:next w:val="1"/>
    <w:link w:val="46"/>
    <w:unhideWhenUsed/>
    <w:qFormat/>
    <w:uiPriority w:val="0"/>
    <w:pPr>
      <w:keepNext/>
      <w:keepLines/>
      <w:spacing w:before="50" w:beforeLines="50"/>
      <w:ind w:firstLine="0" w:firstLineChars="0"/>
      <w:outlineLvl w:val="2"/>
    </w:pPr>
    <w:rPr>
      <w:b/>
      <w:bCs/>
      <w:szCs w:val="32"/>
    </w:rPr>
  </w:style>
  <w:style w:type="character" w:default="1" w:styleId="25">
    <w:name w:val="Default Paragraph Font"/>
    <w:semiHidden/>
    <w:unhideWhenUsed/>
    <w:qFormat/>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5">
    <w:name w:val="toc 7"/>
    <w:basedOn w:val="1"/>
    <w:next w:val="1"/>
    <w:qFormat/>
    <w:uiPriority w:val="0"/>
    <w:pPr>
      <w:ind w:left="1260"/>
    </w:pPr>
    <w:rPr>
      <w:rFonts w:ascii="等线" w:eastAsia="等线"/>
      <w:sz w:val="18"/>
      <w:szCs w:val="18"/>
    </w:rPr>
  </w:style>
  <w:style w:type="paragraph" w:styleId="6">
    <w:name w:val="caption"/>
    <w:basedOn w:val="1"/>
    <w:next w:val="1"/>
    <w:unhideWhenUsed/>
    <w:qFormat/>
    <w:uiPriority w:val="35"/>
    <w:pPr>
      <w:spacing w:line="240" w:lineRule="auto"/>
      <w:ind w:firstLine="0" w:firstLineChars="0"/>
      <w:jc w:val="both"/>
    </w:pPr>
    <w:rPr>
      <w:rFonts w:ascii="等线 Light" w:hAnsi="等线 Light" w:eastAsia="黑体"/>
      <w:sz w:val="20"/>
      <w:szCs w:val="20"/>
    </w:rPr>
  </w:style>
  <w:style w:type="paragraph" w:styleId="7">
    <w:name w:val="annotation text"/>
    <w:basedOn w:val="1"/>
    <w:link w:val="47"/>
    <w:qFormat/>
    <w:uiPriority w:val="0"/>
  </w:style>
  <w:style w:type="paragraph" w:styleId="8">
    <w:name w:val="Body Text Indent"/>
    <w:basedOn w:val="1"/>
    <w:link w:val="30"/>
    <w:qFormat/>
    <w:uiPriority w:val="0"/>
    <w:pPr>
      <w:snapToGrid w:val="0"/>
      <w:spacing w:line="324" w:lineRule="auto"/>
      <w:ind w:firstLine="444" w:firstLineChars="185"/>
    </w:pPr>
    <w:rPr>
      <w:rFonts w:hint="eastAsia" w:ascii="宋体" w:hAnsi="宋体"/>
      <w:color w:val="000000"/>
    </w:rPr>
  </w:style>
  <w:style w:type="paragraph" w:styleId="9">
    <w:name w:val="toc 5"/>
    <w:basedOn w:val="1"/>
    <w:next w:val="1"/>
    <w:qFormat/>
    <w:uiPriority w:val="0"/>
    <w:pPr>
      <w:ind w:left="840"/>
    </w:pPr>
    <w:rPr>
      <w:rFonts w:ascii="等线" w:eastAsia="等线"/>
      <w:sz w:val="18"/>
      <w:szCs w:val="18"/>
    </w:rPr>
  </w:style>
  <w:style w:type="paragraph" w:styleId="10">
    <w:name w:val="toc 3"/>
    <w:basedOn w:val="1"/>
    <w:next w:val="1"/>
    <w:qFormat/>
    <w:uiPriority w:val="39"/>
    <w:pPr>
      <w:ind w:left="420"/>
    </w:pPr>
    <w:rPr>
      <w:rFonts w:ascii="等线"/>
      <w:iCs/>
      <w:szCs w:val="20"/>
    </w:rPr>
  </w:style>
  <w:style w:type="paragraph" w:styleId="11">
    <w:name w:val="Plain Text"/>
    <w:basedOn w:val="1"/>
    <w:link w:val="31"/>
    <w:qFormat/>
    <w:uiPriority w:val="0"/>
    <w:rPr>
      <w:rFonts w:hint="eastAsia" w:ascii="宋体" w:hAnsi="Courier New"/>
      <w:szCs w:val="21"/>
    </w:rPr>
  </w:style>
  <w:style w:type="paragraph" w:styleId="12">
    <w:name w:val="toc 8"/>
    <w:basedOn w:val="1"/>
    <w:next w:val="1"/>
    <w:qFormat/>
    <w:uiPriority w:val="0"/>
    <w:pPr>
      <w:ind w:left="1470"/>
    </w:pPr>
    <w:rPr>
      <w:rFonts w:ascii="等线" w:eastAsia="等线"/>
      <w:sz w:val="18"/>
      <w:szCs w:val="18"/>
    </w:rPr>
  </w:style>
  <w:style w:type="paragraph" w:styleId="13">
    <w:name w:val="footer"/>
    <w:basedOn w:val="1"/>
    <w:link w:val="36"/>
    <w:qFormat/>
    <w:uiPriority w:val="99"/>
    <w:pPr>
      <w:tabs>
        <w:tab w:val="center" w:pos="4153"/>
        <w:tab w:val="right" w:pos="8306"/>
      </w:tabs>
      <w:snapToGrid w:val="0"/>
    </w:pPr>
    <w:rPr>
      <w:sz w:val="18"/>
      <w:szCs w:val="18"/>
    </w:rPr>
  </w:style>
  <w:style w:type="paragraph" w:styleId="14">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link w:val="44"/>
    <w:qFormat/>
    <w:uiPriority w:val="39"/>
    <w:rPr>
      <w:bCs/>
      <w:caps/>
      <w:sz w:val="28"/>
      <w:szCs w:val="20"/>
    </w:rPr>
  </w:style>
  <w:style w:type="paragraph" w:styleId="16">
    <w:name w:val="toc 4"/>
    <w:basedOn w:val="1"/>
    <w:next w:val="1"/>
    <w:qFormat/>
    <w:uiPriority w:val="0"/>
    <w:pPr>
      <w:ind w:left="630"/>
    </w:pPr>
    <w:rPr>
      <w:rFonts w:ascii="等线" w:eastAsia="等线"/>
      <w:sz w:val="18"/>
      <w:szCs w:val="18"/>
    </w:rPr>
  </w:style>
  <w:style w:type="paragraph" w:styleId="17">
    <w:name w:val="toc 6"/>
    <w:basedOn w:val="1"/>
    <w:next w:val="1"/>
    <w:qFormat/>
    <w:uiPriority w:val="0"/>
    <w:pPr>
      <w:ind w:left="1050"/>
    </w:pPr>
    <w:rPr>
      <w:rFonts w:ascii="等线" w:eastAsia="等线"/>
      <w:sz w:val="18"/>
      <w:szCs w:val="18"/>
    </w:rPr>
  </w:style>
  <w:style w:type="paragraph" w:styleId="18">
    <w:name w:val="toc 2"/>
    <w:basedOn w:val="1"/>
    <w:next w:val="1"/>
    <w:link w:val="45"/>
    <w:qFormat/>
    <w:uiPriority w:val="39"/>
    <w:pPr>
      <w:ind w:left="210"/>
    </w:pPr>
    <w:rPr>
      <w:rFonts w:ascii="等线"/>
      <w:smallCaps/>
      <w:szCs w:val="20"/>
    </w:rPr>
  </w:style>
  <w:style w:type="paragraph" w:styleId="19">
    <w:name w:val="toc 9"/>
    <w:basedOn w:val="1"/>
    <w:next w:val="1"/>
    <w:qFormat/>
    <w:uiPriority w:val="0"/>
    <w:pPr>
      <w:ind w:left="1680"/>
    </w:pPr>
    <w:rPr>
      <w:rFonts w:ascii="等线" w:eastAsia="等线"/>
      <w:sz w:val="18"/>
      <w:szCs w:val="18"/>
    </w:rPr>
  </w:style>
  <w:style w:type="paragraph" w:styleId="20">
    <w:name w:val="Normal (Web)"/>
    <w:basedOn w:val="1"/>
    <w:qFormat/>
    <w:uiPriority w:val="0"/>
    <w:pPr>
      <w:spacing w:beforeAutospacing="1" w:afterAutospacing="1"/>
    </w:pPr>
    <w:rPr>
      <w:rFonts w:ascii="Calibri" w:hAnsi="Calibri"/>
      <w:kern w:val="0"/>
    </w:rPr>
  </w:style>
  <w:style w:type="paragraph" w:styleId="21">
    <w:name w:val="Title"/>
    <w:basedOn w:val="1"/>
    <w:next w:val="1"/>
    <w:link w:val="38"/>
    <w:qFormat/>
    <w:uiPriority w:val="0"/>
    <w:pPr>
      <w:jc w:val="center"/>
      <w:outlineLvl w:val="0"/>
    </w:pPr>
    <w:rPr>
      <w:rFonts w:ascii="Calibri Light" w:hAnsi="Calibri Light" w:eastAsia="黑体"/>
      <w:b/>
      <w:bCs/>
      <w:sz w:val="28"/>
      <w:szCs w:val="32"/>
    </w:rPr>
  </w:style>
  <w:style w:type="paragraph" w:styleId="22">
    <w:name w:val="annotation subject"/>
    <w:basedOn w:val="7"/>
    <w:next w:val="7"/>
    <w:link w:val="48"/>
    <w:qFormat/>
    <w:uiPriority w:val="0"/>
    <w:rPr>
      <w:b/>
      <w:bCs/>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qFormat/>
    <w:uiPriority w:val="0"/>
  </w:style>
  <w:style w:type="character" w:styleId="27">
    <w:name w:val="FollowedHyperlink"/>
    <w:qFormat/>
    <w:uiPriority w:val="0"/>
    <w:rPr>
      <w:color w:val="800080"/>
      <w:u w:val="single"/>
    </w:rPr>
  </w:style>
  <w:style w:type="character" w:styleId="28">
    <w:name w:val="Hyperlink"/>
    <w:qFormat/>
    <w:uiPriority w:val="99"/>
    <w:rPr>
      <w:color w:val="0000FF"/>
      <w:u w:val="single"/>
    </w:rPr>
  </w:style>
  <w:style w:type="character" w:styleId="29">
    <w:name w:val="annotation reference"/>
    <w:qFormat/>
    <w:uiPriority w:val="0"/>
    <w:rPr>
      <w:sz w:val="21"/>
      <w:szCs w:val="21"/>
    </w:rPr>
  </w:style>
  <w:style w:type="character" w:customStyle="1" w:styleId="30">
    <w:name w:val="正文文本缩进 字符"/>
    <w:link w:val="8"/>
    <w:qFormat/>
    <w:uiPriority w:val="0"/>
    <w:rPr>
      <w:rFonts w:ascii="宋体" w:hAnsi="宋体"/>
      <w:color w:val="000000"/>
      <w:kern w:val="2"/>
      <w:sz w:val="24"/>
      <w:szCs w:val="24"/>
    </w:rPr>
  </w:style>
  <w:style w:type="character" w:customStyle="1" w:styleId="31">
    <w:name w:val="纯文本 字符"/>
    <w:link w:val="11"/>
    <w:qFormat/>
    <w:uiPriority w:val="0"/>
    <w:rPr>
      <w:rFonts w:ascii="宋体" w:hAnsi="Courier New"/>
      <w:kern w:val="2"/>
      <w:sz w:val="21"/>
      <w:szCs w:val="21"/>
    </w:rPr>
  </w:style>
  <w:style w:type="character" w:customStyle="1" w:styleId="32">
    <w:name w:val="lvse1"/>
    <w:qFormat/>
    <w:uiPriority w:val="0"/>
    <w:rPr>
      <w:color w:val="067903"/>
      <w:sz w:val="18"/>
      <w:szCs w:val="18"/>
    </w:rPr>
  </w:style>
  <w:style w:type="character" w:styleId="33">
    <w:name w:val="Placeholder Text"/>
    <w:semiHidden/>
    <w:qFormat/>
    <w:uiPriority w:val="99"/>
    <w:rPr>
      <w:color w:val="808080"/>
    </w:rPr>
  </w:style>
  <w:style w:type="paragraph" w:styleId="34">
    <w:name w:val="List Paragraph"/>
    <w:basedOn w:val="1"/>
    <w:qFormat/>
    <w:uiPriority w:val="99"/>
    <w:pPr>
      <w:ind w:firstLine="420"/>
    </w:pPr>
    <w:rPr>
      <w:rFonts w:ascii="Calibri" w:hAnsi="Calibri"/>
    </w:rPr>
  </w:style>
  <w:style w:type="character" w:customStyle="1" w:styleId="35">
    <w:name w:val="15"/>
    <w:qFormat/>
    <w:uiPriority w:val="0"/>
    <w:rPr>
      <w:rFonts w:hint="default" w:ascii="Times New Roman" w:hAnsi="Times New Roman" w:cs="Times New Roman"/>
      <w:color w:val="067903"/>
      <w:sz w:val="18"/>
      <w:szCs w:val="18"/>
    </w:rPr>
  </w:style>
  <w:style w:type="character" w:customStyle="1" w:styleId="36">
    <w:name w:val="页脚 字符"/>
    <w:link w:val="13"/>
    <w:qFormat/>
    <w:uiPriority w:val="99"/>
    <w:rPr>
      <w:kern w:val="2"/>
      <w:sz w:val="18"/>
      <w:szCs w:val="18"/>
    </w:rPr>
  </w:style>
  <w:style w:type="character" w:customStyle="1" w:styleId="37">
    <w:name w:val="页眉 字符"/>
    <w:link w:val="14"/>
    <w:qFormat/>
    <w:uiPriority w:val="99"/>
    <w:rPr>
      <w:kern w:val="2"/>
      <w:sz w:val="18"/>
      <w:szCs w:val="18"/>
    </w:rPr>
  </w:style>
  <w:style w:type="character" w:customStyle="1" w:styleId="38">
    <w:name w:val="标题 字符"/>
    <w:link w:val="21"/>
    <w:qFormat/>
    <w:uiPriority w:val="0"/>
    <w:rPr>
      <w:rFonts w:ascii="Calibri Light" w:hAnsi="Calibri Light" w:eastAsia="黑体"/>
      <w:b/>
      <w:bCs/>
      <w:kern w:val="2"/>
      <w:sz w:val="28"/>
      <w:szCs w:val="32"/>
    </w:rPr>
  </w:style>
  <w:style w:type="character" w:customStyle="1" w:styleId="39">
    <w:name w:val="标题 1 字符"/>
    <w:link w:val="2"/>
    <w:qFormat/>
    <w:uiPriority w:val="0"/>
    <w:rPr>
      <w:b/>
      <w:bCs/>
      <w:kern w:val="44"/>
      <w:sz w:val="28"/>
      <w:szCs w:val="44"/>
    </w:rPr>
  </w:style>
  <w:style w:type="paragraph" w:customStyle="1" w:styleId="40">
    <w:name w:val="TOC 标题1"/>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 w:type="paragraph" w:customStyle="1" w:styleId="41">
    <w:name w:val="样式 2"/>
    <w:basedOn w:val="1"/>
    <w:next w:val="1"/>
    <w:link w:val="43"/>
    <w:qFormat/>
    <w:uiPriority w:val="0"/>
    <w:rPr>
      <w:b/>
    </w:rPr>
  </w:style>
  <w:style w:type="character" w:customStyle="1" w:styleId="42">
    <w:name w:val="标题 2 字符"/>
    <w:link w:val="3"/>
    <w:qFormat/>
    <w:uiPriority w:val="0"/>
    <w:rPr>
      <w:rFonts w:ascii="等线 Light" w:hAnsi="等线 Light"/>
      <w:b/>
      <w:bCs/>
      <w:kern w:val="2"/>
      <w:sz w:val="24"/>
      <w:szCs w:val="32"/>
    </w:rPr>
  </w:style>
  <w:style w:type="character" w:customStyle="1" w:styleId="43">
    <w:name w:val="样式 2 字符"/>
    <w:link w:val="41"/>
    <w:qFormat/>
    <w:uiPriority w:val="0"/>
    <w:rPr>
      <w:b/>
      <w:kern w:val="2"/>
      <w:sz w:val="24"/>
      <w:szCs w:val="24"/>
    </w:rPr>
  </w:style>
  <w:style w:type="character" w:customStyle="1" w:styleId="44">
    <w:name w:val="TOC 1 字符"/>
    <w:link w:val="15"/>
    <w:qFormat/>
    <w:uiPriority w:val="39"/>
    <w:rPr>
      <w:bCs/>
      <w:caps/>
      <w:kern w:val="2"/>
      <w:sz w:val="28"/>
    </w:rPr>
  </w:style>
  <w:style w:type="character" w:customStyle="1" w:styleId="45">
    <w:name w:val="TOC 2 字符"/>
    <w:link w:val="18"/>
    <w:qFormat/>
    <w:uiPriority w:val="39"/>
    <w:rPr>
      <w:rFonts w:ascii="等线"/>
      <w:smallCaps/>
      <w:kern w:val="2"/>
      <w:sz w:val="24"/>
    </w:rPr>
  </w:style>
  <w:style w:type="character" w:customStyle="1" w:styleId="46">
    <w:name w:val="标题 3 字符"/>
    <w:link w:val="4"/>
    <w:qFormat/>
    <w:uiPriority w:val="0"/>
    <w:rPr>
      <w:b/>
      <w:bCs/>
      <w:kern w:val="2"/>
      <w:sz w:val="24"/>
      <w:szCs w:val="32"/>
    </w:rPr>
  </w:style>
  <w:style w:type="character" w:customStyle="1" w:styleId="47">
    <w:name w:val="批注文字 字符"/>
    <w:link w:val="7"/>
    <w:qFormat/>
    <w:uiPriority w:val="0"/>
    <w:rPr>
      <w:kern w:val="2"/>
      <w:sz w:val="24"/>
      <w:szCs w:val="24"/>
    </w:rPr>
  </w:style>
  <w:style w:type="character" w:customStyle="1" w:styleId="48">
    <w:name w:val="批注主题 字符"/>
    <w:link w:val="22"/>
    <w:qFormat/>
    <w:uiPriority w:val="0"/>
    <w:rPr>
      <w:b/>
      <w:bCs/>
      <w:kern w:val="2"/>
      <w:sz w:val="24"/>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84.wmf"/><Relationship Id="rId98" Type="http://schemas.openxmlformats.org/officeDocument/2006/relationships/image" Target="media/image83.wmf"/><Relationship Id="rId97" Type="http://schemas.openxmlformats.org/officeDocument/2006/relationships/image" Target="media/image82.wmf"/><Relationship Id="rId96" Type="http://schemas.openxmlformats.org/officeDocument/2006/relationships/image" Target="media/image81.wmf"/><Relationship Id="rId95" Type="http://schemas.openxmlformats.org/officeDocument/2006/relationships/image" Target="media/image80.wmf"/><Relationship Id="rId94" Type="http://schemas.openxmlformats.org/officeDocument/2006/relationships/image" Target="media/image79.wmf"/><Relationship Id="rId93" Type="http://schemas.openxmlformats.org/officeDocument/2006/relationships/image" Target="media/image78.wmf"/><Relationship Id="rId92" Type="http://schemas.openxmlformats.org/officeDocument/2006/relationships/image" Target="media/image77.emf"/><Relationship Id="rId91" Type="http://schemas.openxmlformats.org/officeDocument/2006/relationships/oleObject" Target="embeddings/oleObject6.bin"/><Relationship Id="rId90" Type="http://schemas.openxmlformats.org/officeDocument/2006/relationships/image" Target="media/image76.wmf"/><Relationship Id="rId9" Type="http://schemas.openxmlformats.org/officeDocument/2006/relationships/theme" Target="theme/theme1.xml"/><Relationship Id="rId89" Type="http://schemas.openxmlformats.org/officeDocument/2006/relationships/image" Target="media/image75.wmf"/><Relationship Id="rId88" Type="http://schemas.openxmlformats.org/officeDocument/2006/relationships/image" Target="media/image74.wmf"/><Relationship Id="rId87" Type="http://schemas.openxmlformats.org/officeDocument/2006/relationships/image" Target="media/image73.wmf"/><Relationship Id="rId86" Type="http://schemas.openxmlformats.org/officeDocument/2006/relationships/image" Target="media/image72.emf"/><Relationship Id="rId85" Type="http://schemas.openxmlformats.org/officeDocument/2006/relationships/oleObject" Target="embeddings/oleObject5.bin"/><Relationship Id="rId84" Type="http://schemas.openxmlformats.org/officeDocument/2006/relationships/image" Target="media/image71.wmf"/><Relationship Id="rId83" Type="http://schemas.openxmlformats.org/officeDocument/2006/relationships/image" Target="media/image70.wmf"/><Relationship Id="rId82" Type="http://schemas.openxmlformats.org/officeDocument/2006/relationships/image" Target="media/image69.wmf"/><Relationship Id="rId81" Type="http://schemas.openxmlformats.org/officeDocument/2006/relationships/image" Target="media/image68.wmf"/><Relationship Id="rId80" Type="http://schemas.openxmlformats.org/officeDocument/2006/relationships/image" Target="media/image67.png"/><Relationship Id="rId8" Type="http://schemas.openxmlformats.org/officeDocument/2006/relationships/footer" Target="footer3.xml"/><Relationship Id="rId79" Type="http://schemas.openxmlformats.org/officeDocument/2006/relationships/image" Target="media/image66.png"/><Relationship Id="rId78" Type="http://schemas.openxmlformats.org/officeDocument/2006/relationships/image" Target="media/image65.png"/><Relationship Id="rId77" Type="http://schemas.openxmlformats.org/officeDocument/2006/relationships/image" Target="media/image64.wmf"/><Relationship Id="rId76" Type="http://schemas.openxmlformats.org/officeDocument/2006/relationships/image" Target="media/image63.wmf"/><Relationship Id="rId75" Type="http://schemas.openxmlformats.org/officeDocument/2006/relationships/image" Target="media/image62.wmf"/><Relationship Id="rId74" Type="http://schemas.openxmlformats.org/officeDocument/2006/relationships/image" Target="media/image61.wmf"/><Relationship Id="rId73" Type="http://schemas.openxmlformats.org/officeDocument/2006/relationships/image" Target="media/image60.wmf"/><Relationship Id="rId72" Type="http://schemas.openxmlformats.org/officeDocument/2006/relationships/image" Target="media/image59.wmf"/><Relationship Id="rId71" Type="http://schemas.openxmlformats.org/officeDocument/2006/relationships/image" Target="media/image58.wmf"/><Relationship Id="rId70" Type="http://schemas.openxmlformats.org/officeDocument/2006/relationships/image" Target="media/image57.wmf"/><Relationship Id="rId7" Type="http://schemas.openxmlformats.org/officeDocument/2006/relationships/footer" Target="footer2.xml"/><Relationship Id="rId69" Type="http://schemas.openxmlformats.org/officeDocument/2006/relationships/image" Target="media/image56.wmf"/><Relationship Id="rId68" Type="http://schemas.openxmlformats.org/officeDocument/2006/relationships/image" Target="media/image55.wmf"/><Relationship Id="rId67" Type="http://schemas.openxmlformats.org/officeDocument/2006/relationships/image" Target="media/image54.wmf"/><Relationship Id="rId66" Type="http://schemas.openxmlformats.org/officeDocument/2006/relationships/image" Target="media/image53.wmf"/><Relationship Id="rId65" Type="http://schemas.openxmlformats.org/officeDocument/2006/relationships/image" Target="media/image52.wmf"/><Relationship Id="rId64" Type="http://schemas.openxmlformats.org/officeDocument/2006/relationships/image" Target="media/image51.wmf"/><Relationship Id="rId63" Type="http://schemas.openxmlformats.org/officeDocument/2006/relationships/image" Target="media/image50.wmf"/><Relationship Id="rId62" Type="http://schemas.openxmlformats.org/officeDocument/2006/relationships/image" Target="media/image49.wmf"/><Relationship Id="rId61" Type="http://schemas.openxmlformats.org/officeDocument/2006/relationships/image" Target="media/image48.wmf"/><Relationship Id="rId60" Type="http://schemas.openxmlformats.org/officeDocument/2006/relationships/image" Target="media/image47.wmf"/><Relationship Id="rId6" Type="http://schemas.openxmlformats.org/officeDocument/2006/relationships/footer" Target="footer1.xml"/><Relationship Id="rId59" Type="http://schemas.openxmlformats.org/officeDocument/2006/relationships/image" Target="media/image46.wmf"/><Relationship Id="rId58" Type="http://schemas.openxmlformats.org/officeDocument/2006/relationships/image" Target="media/image45.wmf"/><Relationship Id="rId57" Type="http://schemas.openxmlformats.org/officeDocument/2006/relationships/image" Target="media/image44.wmf"/><Relationship Id="rId56" Type="http://schemas.openxmlformats.org/officeDocument/2006/relationships/image" Target="media/image43.wmf"/><Relationship Id="rId55" Type="http://schemas.openxmlformats.org/officeDocument/2006/relationships/image" Target="media/image42.wmf"/><Relationship Id="rId54" Type="http://schemas.openxmlformats.org/officeDocument/2006/relationships/image" Target="media/image41.wmf"/><Relationship Id="rId53" Type="http://schemas.openxmlformats.org/officeDocument/2006/relationships/image" Target="media/image40.wmf"/><Relationship Id="rId52" Type="http://schemas.openxmlformats.org/officeDocument/2006/relationships/image" Target="media/image39.wmf"/><Relationship Id="rId51" Type="http://schemas.openxmlformats.org/officeDocument/2006/relationships/image" Target="media/image38.wmf"/><Relationship Id="rId50" Type="http://schemas.openxmlformats.org/officeDocument/2006/relationships/image" Target="media/image37.wmf"/><Relationship Id="rId5" Type="http://schemas.openxmlformats.org/officeDocument/2006/relationships/header" Target="header1.xml"/><Relationship Id="rId49" Type="http://schemas.openxmlformats.org/officeDocument/2006/relationships/image" Target="media/image36.wmf"/><Relationship Id="rId48" Type="http://schemas.openxmlformats.org/officeDocument/2006/relationships/image" Target="media/image35.wmf"/><Relationship Id="rId47" Type="http://schemas.openxmlformats.org/officeDocument/2006/relationships/image" Target="media/image34.wmf"/><Relationship Id="rId46" Type="http://schemas.openxmlformats.org/officeDocument/2006/relationships/image" Target="media/image33.wmf"/><Relationship Id="rId45" Type="http://schemas.openxmlformats.org/officeDocument/2006/relationships/image" Target="media/image32.wmf"/><Relationship Id="rId44" Type="http://schemas.openxmlformats.org/officeDocument/2006/relationships/image" Target="media/image31.wmf"/><Relationship Id="rId43" Type="http://schemas.openxmlformats.org/officeDocument/2006/relationships/image" Target="media/image30.wmf"/><Relationship Id="rId42" Type="http://schemas.openxmlformats.org/officeDocument/2006/relationships/image" Target="media/image29.emf"/><Relationship Id="rId41" Type="http://schemas.openxmlformats.org/officeDocument/2006/relationships/oleObject" Target="embeddings/oleObject4.bin"/><Relationship Id="rId40" Type="http://schemas.openxmlformats.org/officeDocument/2006/relationships/image" Target="media/image28.wmf"/><Relationship Id="rId4" Type="http://schemas.openxmlformats.org/officeDocument/2006/relationships/endnotes" Target="endnotes.xml"/><Relationship Id="rId39" Type="http://schemas.openxmlformats.org/officeDocument/2006/relationships/image" Target="media/image27.wmf"/><Relationship Id="rId38" Type="http://schemas.openxmlformats.org/officeDocument/2006/relationships/image" Target="media/image26.wmf"/><Relationship Id="rId37" Type="http://schemas.openxmlformats.org/officeDocument/2006/relationships/image" Target="media/image25.wmf"/><Relationship Id="rId36" Type="http://schemas.openxmlformats.org/officeDocument/2006/relationships/image" Target="media/image24.emf"/><Relationship Id="rId35" Type="http://schemas.openxmlformats.org/officeDocument/2006/relationships/oleObject" Target="embeddings/oleObject3.bin"/><Relationship Id="rId34" Type="http://schemas.openxmlformats.org/officeDocument/2006/relationships/image" Target="media/image23.wmf"/><Relationship Id="rId33" Type="http://schemas.openxmlformats.org/officeDocument/2006/relationships/image" Target="media/image22.wmf"/><Relationship Id="rId32" Type="http://schemas.openxmlformats.org/officeDocument/2006/relationships/image" Target="media/image21.wmf"/><Relationship Id="rId31" Type="http://schemas.openxmlformats.org/officeDocument/2006/relationships/image" Target="media/image20.wmf"/><Relationship Id="rId30" Type="http://schemas.openxmlformats.org/officeDocument/2006/relationships/image" Target="media/image19.wmf"/><Relationship Id="rId3" Type="http://schemas.openxmlformats.org/officeDocument/2006/relationships/footnotes" Target="footnotes.xml"/><Relationship Id="rId29" Type="http://schemas.openxmlformats.org/officeDocument/2006/relationships/image" Target="media/image18.wmf"/><Relationship Id="rId28" Type="http://schemas.openxmlformats.org/officeDocument/2006/relationships/image" Target="media/image17.wmf"/><Relationship Id="rId27" Type="http://schemas.openxmlformats.org/officeDocument/2006/relationships/image" Target="media/image16.wmf"/><Relationship Id="rId26" Type="http://schemas.openxmlformats.org/officeDocument/2006/relationships/image" Target="media/image15.wmf"/><Relationship Id="rId25" Type="http://schemas.openxmlformats.org/officeDocument/2006/relationships/image" Target="media/image14.wmf"/><Relationship Id="rId24" Type="http://schemas.openxmlformats.org/officeDocument/2006/relationships/image" Target="media/image13.wmf"/><Relationship Id="rId23" Type="http://schemas.openxmlformats.org/officeDocument/2006/relationships/image" Target="media/image12.wmf"/><Relationship Id="rId22" Type="http://schemas.openxmlformats.org/officeDocument/2006/relationships/image" Target="media/image11.wmf"/><Relationship Id="rId21" Type="http://schemas.openxmlformats.org/officeDocument/2006/relationships/image" Target="media/image10.wmf"/><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image" Target="media/image7.emf"/><Relationship Id="rId17" Type="http://schemas.openxmlformats.org/officeDocument/2006/relationships/oleObject" Target="embeddings/oleObject2.bin"/><Relationship Id="rId16" Type="http://schemas.openxmlformats.org/officeDocument/2006/relationships/image" Target="media/image6.wmf"/><Relationship Id="rId15" Type="http://schemas.openxmlformats.org/officeDocument/2006/relationships/image" Target="media/image5.wmf"/><Relationship Id="rId14" Type="http://schemas.openxmlformats.org/officeDocument/2006/relationships/image" Target="media/image4.wmf"/><Relationship Id="rId136" Type="http://schemas.openxmlformats.org/officeDocument/2006/relationships/fontTable" Target="fontTable.xml"/><Relationship Id="rId135" Type="http://schemas.openxmlformats.org/officeDocument/2006/relationships/customXml" Target="../customXml/item2.xml"/><Relationship Id="rId134" Type="http://schemas.openxmlformats.org/officeDocument/2006/relationships/numbering" Target="numbering.xml"/><Relationship Id="rId133" Type="http://schemas.openxmlformats.org/officeDocument/2006/relationships/customXml" Target="../customXml/item1.xml"/><Relationship Id="rId132" Type="http://schemas.openxmlformats.org/officeDocument/2006/relationships/image" Target="media/image117.wmf"/><Relationship Id="rId131" Type="http://schemas.openxmlformats.org/officeDocument/2006/relationships/image" Target="media/image116.wmf"/><Relationship Id="rId130" Type="http://schemas.openxmlformats.org/officeDocument/2006/relationships/image" Target="media/image115.wmf"/><Relationship Id="rId13" Type="http://schemas.openxmlformats.org/officeDocument/2006/relationships/image" Target="media/image3.emf"/><Relationship Id="rId129" Type="http://schemas.openxmlformats.org/officeDocument/2006/relationships/image" Target="media/image114.wmf"/><Relationship Id="rId128" Type="http://schemas.openxmlformats.org/officeDocument/2006/relationships/image" Target="media/image113.wmf"/><Relationship Id="rId127" Type="http://schemas.openxmlformats.org/officeDocument/2006/relationships/image" Target="media/image112.wmf"/><Relationship Id="rId126" Type="http://schemas.openxmlformats.org/officeDocument/2006/relationships/image" Target="media/image111.wmf"/><Relationship Id="rId125" Type="http://schemas.openxmlformats.org/officeDocument/2006/relationships/image" Target="media/image110.wmf"/><Relationship Id="rId124" Type="http://schemas.openxmlformats.org/officeDocument/2006/relationships/image" Target="media/image109.wmf"/><Relationship Id="rId123" Type="http://schemas.openxmlformats.org/officeDocument/2006/relationships/image" Target="media/image108.wmf"/><Relationship Id="rId122" Type="http://schemas.openxmlformats.org/officeDocument/2006/relationships/image" Target="media/image107.wmf"/><Relationship Id="rId121" Type="http://schemas.openxmlformats.org/officeDocument/2006/relationships/image" Target="media/image106.wmf"/><Relationship Id="rId120" Type="http://schemas.openxmlformats.org/officeDocument/2006/relationships/image" Target="media/image105.wmf"/><Relationship Id="rId12" Type="http://schemas.openxmlformats.org/officeDocument/2006/relationships/oleObject" Target="embeddings/oleObject1.bin"/><Relationship Id="rId119" Type="http://schemas.openxmlformats.org/officeDocument/2006/relationships/image" Target="media/image104.wmf"/><Relationship Id="rId118" Type="http://schemas.openxmlformats.org/officeDocument/2006/relationships/image" Target="media/image103.wmf"/><Relationship Id="rId117" Type="http://schemas.openxmlformats.org/officeDocument/2006/relationships/image" Target="media/image102.wmf"/><Relationship Id="rId116" Type="http://schemas.openxmlformats.org/officeDocument/2006/relationships/image" Target="media/image101.wmf"/><Relationship Id="rId115" Type="http://schemas.openxmlformats.org/officeDocument/2006/relationships/image" Target="media/image100.wmf"/><Relationship Id="rId114" Type="http://schemas.openxmlformats.org/officeDocument/2006/relationships/image" Target="media/image99.wmf"/><Relationship Id="rId113" Type="http://schemas.openxmlformats.org/officeDocument/2006/relationships/image" Target="media/image98.wmf"/><Relationship Id="rId112" Type="http://schemas.openxmlformats.org/officeDocument/2006/relationships/image" Target="media/image97.wmf"/><Relationship Id="rId111" Type="http://schemas.openxmlformats.org/officeDocument/2006/relationships/image" Target="media/image96.wmf"/><Relationship Id="rId110" Type="http://schemas.openxmlformats.org/officeDocument/2006/relationships/image" Target="media/image95.wmf"/><Relationship Id="rId11" Type="http://schemas.openxmlformats.org/officeDocument/2006/relationships/image" Target="media/image2.jpeg"/><Relationship Id="rId109" Type="http://schemas.openxmlformats.org/officeDocument/2006/relationships/image" Target="media/image94.wmf"/><Relationship Id="rId108" Type="http://schemas.openxmlformats.org/officeDocument/2006/relationships/image" Target="media/image93.wmf"/><Relationship Id="rId107" Type="http://schemas.openxmlformats.org/officeDocument/2006/relationships/image" Target="media/image92.wmf"/><Relationship Id="rId106" Type="http://schemas.openxmlformats.org/officeDocument/2006/relationships/image" Target="media/image91.wmf"/><Relationship Id="rId105" Type="http://schemas.openxmlformats.org/officeDocument/2006/relationships/image" Target="media/image90.wmf"/><Relationship Id="rId104" Type="http://schemas.openxmlformats.org/officeDocument/2006/relationships/image" Target="media/image89.wmf"/><Relationship Id="rId103" Type="http://schemas.openxmlformats.org/officeDocument/2006/relationships/image" Target="media/image88.wmf"/><Relationship Id="rId102" Type="http://schemas.openxmlformats.org/officeDocument/2006/relationships/image" Target="media/image87.wmf"/><Relationship Id="rId101" Type="http://schemas.openxmlformats.org/officeDocument/2006/relationships/image" Target="media/image86.wmf"/><Relationship Id="rId100" Type="http://schemas.openxmlformats.org/officeDocument/2006/relationships/image" Target="media/image85.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42"/>
    <customShpInfo spid="_x0000_s1032"/>
    <customShpInfo spid="_x0000_s1033"/>
    <customShpInfo spid="_x0000_s1034"/>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9B8E70-B851-4AF9-9919-511A5BDE52F0}">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26</Pages>
  <Words>10705</Words>
  <Characters>13310</Characters>
  <Lines>120</Lines>
  <Paragraphs>34</Paragraphs>
  <TotalTime>0</TotalTime>
  <ScaleCrop>false</ScaleCrop>
  <LinksUpToDate>false</LinksUpToDate>
  <CharactersWithSpaces>15149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2021-05-22T00:40:00Z</dcterms:created>
  <dc:creator>Lenovo User</dc:creator>
  <cp:lastModifiedBy>陈靖宇</cp:lastModifiedBy>
  <dcterms:modified xsi:type="dcterms:W3CDTF">2021-06-25T03:52:11Z</dcterms:modified>
  <dc:title> </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BFA44FDAC21B4248BAF2D96FD575F212</vt:lpwstr>
  </property>
</Properties>
</file>