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你所设计的番茄打浆机的原理是什么？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所设计的番茄打浆机的原理是通过主轴带动破碎桨叶高速旋转，对番茄进行初步破碎。之后番茄进入圆筒，在刮板的回转作用下，番茄沿着圆筒向出口端移动。在这个过程中，番茄受离心力作用而被擦碎，已成桨状的汁液和肉质从筛孔中通过，进入收集器中。皮和籽则从圆筒的另一开口端排出，以此达到分离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你的设计路径是怎样的？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先是查阅大量相关文献了解了番茄打浆机的工作原理，然后根据设计要求，做出一个大致的设计方案，选择出了合适的电动机及传动方式，之后确定了打浆机的一些具体零件的尺寸，最后对主要零件进行校核，这些都完成之后开始着手绘制CAD图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你所设计的番茄打浆机有什么创新点？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在食品生产中，并不需要把所有的原料全部加工成最终产品，在加工时需要</w:t>
      </w:r>
      <w:r>
        <w:rPr>
          <w:rFonts w:hint="eastAsia" w:ascii="宋体" w:hAnsi="宋体" w:eastAsia="宋体" w:cs="宋体"/>
          <w:sz w:val="28"/>
          <w:szCs w:val="28"/>
        </w:rPr>
        <w:t>根据具体的感官、理化指标的不同要求，对半成品中的某些组成部分予以分离。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我所设计的番茄打浆机的创新点就在于，可以自动在打浆过程中，将番茄皮和番茄籽分离出来。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CBF27"/>
    <w:multiLevelType w:val="singleLevel"/>
    <w:tmpl w:val="E47CBF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422A7"/>
    <w:rsid w:val="15616A43"/>
    <w:rsid w:val="1DD4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2021-05-23T02:43:00Z</dcterms:created>
  <dc:creator>陈靖宇</dc:creator>
  <cp:lastModifiedBy>陈靖宇</cp:lastModifiedBy>
  <dcterms:modified xsi:type="dcterms:W3CDTF">2021-05-23T07:01:38Z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52376AAB32594EA1B805BB1F675A4F20</vt:lpwstr>
  </property>
</Properties>
</file>