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各位老师好，我叫陈靖宇，我的指导老师是殷韦韦，我毕业论文的题目是番茄打浆机的设计。</w:t>
      </w:r>
    </w:p>
    <w:p>
      <w:pPr>
        <w:spacing w:before="312" w:beforeLines="100" w:after="312" w:afterLines="100" w:line="400" w:lineRule="exact"/>
        <w:ind w:firstLine="42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我将从以下四个方便展开论述。</w:t>
      </w:r>
    </w:p>
    <w:p>
      <w:pPr>
        <w:spacing w:before="312" w:beforeLines="100" w:after="312" w:afterLines="100" w:line="400" w:lineRule="exact"/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番茄原产自中美洲和南美洲，随着人类生产活动从而在世界范围内广泛种植。2019年，全球番茄总产量为1.81亿吨，中国番茄产量占全球番茄总产量的35％，是世界上最大的番茄生产国。</w:t>
      </w:r>
    </w:p>
    <w:p>
      <w:pPr>
        <w:spacing w:before="312" w:beforeLines="100" w:after="312" w:afterLines="100" w:line="400" w:lineRule="exact"/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但是番茄的产出是季节性的，在夏季，番茄大量产出，如果短时间内无法充分利用，就会腐烂浪费掉。为了避免出现这种现象，对番茄进行加工就势在必行。</w:t>
      </w:r>
    </w:p>
    <w:p>
      <w:pPr>
        <w:spacing w:before="312" w:beforeLines="100" w:after="312" w:afterLines="100" w:line="400" w:lineRule="exact"/>
        <w:ind w:firstLine="4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由于番茄含有酸性物质，因此很容易罐装保存，</w:t>
      </w:r>
      <w:r>
        <w:rPr>
          <w:rFonts w:ascii="微软雅黑" w:hAnsi="微软雅黑" w:eastAsia="微软雅黑" w:cs="微软雅黑"/>
          <w:color w:val="000000"/>
          <w:kern w:val="2"/>
          <w:sz w:val="24"/>
          <w:szCs w:val="24"/>
        </w:rPr>
        <w:t>番茄酱、番茄汁、番茄沙司都是很常见的番茄制品。</w:t>
      </w:r>
    </w:p>
    <w:p>
      <w:pPr>
        <w:pStyle w:val="3"/>
        <w:snapToGrid w:val="0"/>
        <w:spacing w:line="324" w:lineRule="auto"/>
        <w:ind w:firstLine="480" w:firstLineChars="200"/>
        <w:rPr>
          <w:rFonts w:hint="default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当前国内外番茄的打浆方式主要是通过打浆机打浆，</w:t>
      </w:r>
      <w:r>
        <w:rPr>
          <w:rFonts w:ascii="Calibri" w:hAnsi="微软雅黑" w:eastAsia="微软雅黑" w:cs="Times New Roman"/>
          <w:color w:val="000000"/>
          <w:kern w:val="2"/>
          <w:sz w:val="24"/>
          <w:szCs w:val="24"/>
        </w:rPr>
        <w:t>虽然外形各异，但其原理都是类似的。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它</w:t>
      </w:r>
      <w:r>
        <w:rPr>
          <w:rFonts w:ascii="微软雅黑" w:hAnsi="微软雅黑" w:eastAsia="微软雅黑"/>
          <w:sz w:val="24"/>
          <w:szCs w:val="24"/>
        </w:rPr>
        <w:t>们的原理都是主轴带动叶轮高速旋转，物料被叶轮带动与筛网磨擦挤压，使得番茄的肉、汁与皮、籽分离，肉和汁通过筛网上的小孔，产品由出料口排出，废品由排渣口排出；如果是双道打浆或者多道打浆，就是第一道的产品进入第二道继续打浆，以此类推。</w:t>
      </w:r>
    </w:p>
    <w:p>
      <w:pPr>
        <w:spacing w:line="324" w:lineRule="auto"/>
        <w:ind w:firstLine="480" w:firstLineChars="20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设计的内容是在主要参数确定的情况下，设计选用番茄打浆机的各个部件，选出最佳的方案，并用CAD软件画出主要零件图以及最终的装配图。</w:t>
      </w:r>
    </w:p>
    <w:p>
      <w:pPr>
        <w:spacing w:before="312" w:beforeLines="100" w:after="312" w:afterLines="100" w:line="400" w:lineRule="exact"/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下面这是设计的要求：</w:t>
      </w:r>
    </w:p>
    <w:p>
      <w:pPr>
        <w:spacing w:line="400" w:lineRule="exact"/>
        <w:ind w:firstLine="420" w:firstLineChars="0"/>
        <w:outlineLvl w:val="0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生产能力：2.5T/h</w:t>
      </w:r>
    </w:p>
    <w:p>
      <w:pPr>
        <w:spacing w:line="400" w:lineRule="exact"/>
        <w:ind w:firstLine="420" w:firstLineChars="0"/>
        <w:outlineLvl w:val="0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轴转速：970r/min</w:t>
      </w:r>
    </w:p>
    <w:p>
      <w:pPr>
        <w:spacing w:line="400" w:lineRule="exact"/>
        <w:ind w:firstLine="420" w:firstLineChars="0"/>
        <w:outlineLvl w:val="0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筛孔孔径：0.6mm</w:t>
      </w:r>
    </w:p>
    <w:p>
      <w:pPr>
        <w:spacing w:line="400" w:lineRule="exact"/>
        <w:ind w:firstLine="420" w:firstLineChars="0"/>
        <w:outlineLvl w:val="0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 xml:space="preserve">工作时间：两班/8h     </w:t>
      </w:r>
    </w:p>
    <w:p>
      <w:pPr>
        <w:spacing w:line="400" w:lineRule="exact"/>
        <w:ind w:firstLine="420" w:firstLineChars="0"/>
        <w:outlineLvl w:val="0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寿命：5年</w:t>
      </w:r>
    </w:p>
    <w:p>
      <w:pPr>
        <w:pStyle w:val="2"/>
        <w:rPr>
          <w:rFonts w:ascii="微软雅黑" w:hAnsi="微软雅黑" w:eastAsia="微软雅黑"/>
          <w:sz w:val="24"/>
        </w:rPr>
      </w:pPr>
      <w:bookmarkStart w:id="0" w:name="_Toc233032485"/>
      <w:r>
        <w:rPr>
          <w:rFonts w:hint="eastAsia" w:ascii="微软雅黑" w:hAnsi="微软雅黑" w:eastAsia="微软雅黑"/>
          <w:sz w:val="24"/>
        </w:rPr>
        <w:t>设计</w:t>
      </w:r>
      <w:bookmarkEnd w:id="0"/>
      <w:r>
        <w:rPr>
          <w:rFonts w:hint="eastAsia" w:ascii="微软雅黑" w:hAnsi="微软雅黑" w:eastAsia="微软雅黑"/>
          <w:sz w:val="24"/>
        </w:rPr>
        <w:t>的关键</w:t>
      </w:r>
    </w:p>
    <w:p>
      <w:pPr>
        <w:spacing w:line="400" w:lineRule="exact"/>
        <w:ind w:firstLine="470" w:firstLineChars="196"/>
        <w:outlineLvl w:val="0"/>
        <w:rPr>
          <w:rFonts w:ascii="微软雅黑" w:hAnsi="微软雅黑" w:eastAsia="微软雅黑"/>
          <w:b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(1) 能保证正常的打浆工作</w:t>
      </w:r>
    </w:p>
    <w:p>
      <w:pPr>
        <w:spacing w:line="400" w:lineRule="exact"/>
        <w:ind w:firstLine="480" w:firstLineChars="200"/>
        <w:outlineLvl w:val="0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保证正常打浆是必须首先满足的要求。 打浆量为每小时2.5T,关键就在于正确选定螺旋直径、合适的电机。</w:t>
      </w:r>
    </w:p>
    <w:p>
      <w:pPr>
        <w:spacing w:line="400" w:lineRule="exact"/>
        <w:ind w:firstLine="480" w:firstLineChars="200"/>
        <w:outlineLvl w:val="0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(2) 要有合适的螺旋转速</w:t>
      </w:r>
    </w:p>
    <w:p>
      <w:pPr>
        <w:spacing w:line="400" w:lineRule="exact"/>
        <w:outlineLvl w:val="0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/>
          <w:bCs/>
          <w:sz w:val="24"/>
        </w:rPr>
        <w:t xml:space="preserve">    </w:t>
      </w:r>
      <w:r>
        <w:rPr>
          <w:rFonts w:hint="eastAsia" w:ascii="微软雅黑" w:hAnsi="微软雅黑" w:eastAsia="微软雅黑"/>
          <w:bCs/>
          <w:sz w:val="24"/>
        </w:rPr>
        <w:t>为避免出现物料被螺旋叶片抛起而无法输送的现象，螺旋转速应小于某一极限转速。</w:t>
      </w:r>
    </w:p>
    <w:p>
      <w:pPr>
        <w:spacing w:line="400" w:lineRule="exact"/>
        <w:ind w:firstLine="480" w:firstLineChars="200"/>
        <w:outlineLvl w:val="0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(3) 能提高生产效率，降低成本</w:t>
      </w:r>
    </w:p>
    <w:p>
      <w:pPr>
        <w:spacing w:line="400" w:lineRule="exact"/>
        <w:ind w:firstLine="480" w:firstLineChars="200"/>
        <w:outlineLvl w:val="0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应尽量采用各种快速高效的结构，缩短辅助时间，提高生产率。同时尽可能采用标准元件与标准结构，力求结构简单、制造容易，以降低制造成本。</w:t>
      </w:r>
    </w:p>
    <w:p>
      <w:pPr>
        <w:spacing w:line="400" w:lineRule="exact"/>
        <w:ind w:firstLine="480" w:firstLineChars="200"/>
        <w:outlineLvl w:val="0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(4) 操作方便、省力和安全</w:t>
      </w:r>
    </w:p>
    <w:p>
      <w:pPr>
        <w:spacing w:line="400" w:lineRule="exact"/>
        <w:ind w:firstLine="480" w:firstLineChars="200"/>
        <w:outlineLvl w:val="0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在客观条件许可且又经济的前提下，尽可能的采用气动、液压和气液等机械化夹具装置，以减轻操作者的劳动强度。</w:t>
      </w:r>
    </w:p>
    <w:p>
      <w:pPr>
        <w:spacing w:line="400" w:lineRule="exact"/>
        <w:ind w:firstLine="480" w:firstLineChars="200"/>
        <w:outlineLvl w:val="0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(5) 有良好的结构工艺性</w:t>
      </w:r>
    </w:p>
    <w:p>
      <w:pPr>
        <w:spacing w:line="400" w:lineRule="exact"/>
        <w:ind w:firstLine="480" w:firstLineChars="200"/>
        <w:outlineLvl w:val="0"/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所设计的打浆机机应便于制造、安装、检验、调整、清洗、维修等。</w:t>
      </w:r>
    </w:p>
    <w:p>
      <w:pPr>
        <w:spacing w:before="312" w:beforeLines="100" w:after="312" w:afterLines="100" w:line="400" w:lineRule="exact"/>
        <w:ind w:firstLine="420"/>
        <w:rPr>
          <w:rFonts w:ascii="微软雅黑" w:hAnsi="微软雅黑" w:eastAsia="微软雅黑" w:cs="微软雅黑"/>
          <w:sz w:val="24"/>
        </w:rPr>
      </w:pPr>
    </w:p>
    <w:p>
      <w:pPr>
        <w:spacing w:before="312" w:beforeLines="100" w:after="312" w:afterLines="100" w:line="400" w:lineRule="exact"/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打浆机的结构设计</w:t>
      </w:r>
    </w:p>
    <w:p>
      <w:pPr>
        <w:spacing w:before="312" w:beforeLines="100" w:after="312" w:afterLines="100" w:line="400" w:lineRule="exact"/>
        <w:ind w:firstLine="42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如图所示，打浆机的基本结构包括圆筒筛、破碎桨叶、传动部分以及机架。</w:t>
      </w:r>
    </w:p>
    <w:p>
      <w:pPr>
        <w:spacing w:line="324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圆筒的设计首先考虑的问题是能够满足正常的生产需要，它由不锈钢半圆筒上下焊接而成，采用不锈钢的原因是因为所做的加工为食品加工，必须能够耐腐蚀和防锈，不能因为材料本身而对食品造成污染，它的食品卫生条件较好，且具有一定的耐冲击和耐磨性故选用</w:t>
      </w:r>
      <w:r>
        <w:rPr>
          <w:rFonts w:hint="eastAsia"/>
          <w:sz w:val="24"/>
        </w:rPr>
        <w:t>45</w:t>
      </w:r>
      <w:r>
        <w:rPr>
          <w:rFonts w:hint="eastAsia" w:ascii="宋体" w:hAnsi="宋体"/>
          <w:sz w:val="24"/>
        </w:rPr>
        <w:t>钢作为圆筒设计的原材料；在靠近滚筒内壁处焊接有带有筛孔的钢制金属网；出料口和进料口，出渣口的设计应该根据具体的收集装置的位置和实际条件来确定。</w:t>
      </w:r>
    </w:p>
    <w:p>
      <w:pPr>
        <w:spacing w:line="324" w:lineRule="auto"/>
        <w:ind w:firstLine="480" w:firstLineChars="200"/>
        <w:rPr>
          <w:rFonts w:ascii="宋体" w:hAnsi="宋体"/>
          <w:sz w:val="24"/>
        </w:rPr>
      </w:pPr>
    </w:p>
    <w:p>
      <w:pPr>
        <w:spacing w:line="324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碎桨叶在整个工作过程中起着初步粉碎番茄的作用，当番茄由进料口进入，经螺旋传输进入滚筒，首先要通过破碎桨叶的破碎作用再进入滚筒打浆。破碎桨叶通过轴套焊接安装在转轴上，一端通过轴肩固定，另一端通过开口销固定。</w:t>
      </w:r>
    </w:p>
    <w:p>
      <w:pPr>
        <w:spacing w:line="324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24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传动采用皮带一级传动，电动机固定在机架底部。</w:t>
      </w:r>
    </w:p>
    <w:p>
      <w:pPr>
        <w:spacing w:line="324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机架的设计应该能够较好的使机器稳定工作，不发生强烈的震动；整架采用</w:t>
      </w:r>
      <w:r>
        <w:rPr>
          <w:rFonts w:hint="eastAsia"/>
          <w:sz w:val="24"/>
        </w:rPr>
        <w:t>HT150</w:t>
      </w:r>
      <w:r>
        <w:rPr>
          <w:rFonts w:hint="eastAsia" w:ascii="宋体" w:hAnsi="宋体"/>
          <w:sz w:val="24"/>
        </w:rPr>
        <w:t>铸造而成。</w:t>
      </w:r>
    </w:p>
    <w:p>
      <w:pPr>
        <w:spacing w:line="324" w:lineRule="auto"/>
        <w:jc w:val="center"/>
        <w:outlineLvl w:val="0"/>
        <w:rPr>
          <w:rFonts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结</w:t>
      </w:r>
      <w:r>
        <w:rPr>
          <w:rFonts w:eastAsia="黑体"/>
          <w:sz w:val="36"/>
          <w:szCs w:val="36"/>
        </w:rPr>
        <w:t xml:space="preserve">    </w:t>
      </w:r>
      <w:r>
        <w:rPr>
          <w:rFonts w:ascii="黑体" w:hAnsi="黑体" w:eastAsia="黑体"/>
          <w:sz w:val="36"/>
          <w:szCs w:val="36"/>
        </w:rPr>
        <w:t>论</w:t>
      </w:r>
    </w:p>
    <w:p>
      <w:pPr>
        <w:spacing w:line="324" w:lineRule="auto"/>
        <w:ind w:firstLine="3120" w:firstLineChars="1300"/>
        <w:rPr>
          <w:sz w:val="24"/>
        </w:rPr>
      </w:pPr>
      <w:r>
        <w:rPr>
          <w:sz w:val="24"/>
        </w:rPr>
        <w:t xml:space="preserve"> </w:t>
      </w:r>
    </w:p>
    <w:p>
      <w:pPr>
        <w:spacing w:line="324" w:lineRule="auto"/>
        <w:ind w:firstLine="560" w:firstLineChars="200"/>
        <w:textAlignment w:val="center"/>
        <w:rPr>
          <w:rFonts w:cs="微软雅黑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无论番茄做成何种制品，打浆都是其必不可少的环节，所以发展番茄打浆机是有很大市场的。打浆效率的高低</w:t>
      </w:r>
      <w:bookmarkStart w:id="1" w:name="_GoBack"/>
      <w:bookmarkEnd w:id="1"/>
      <w:r>
        <w:rPr>
          <w:rFonts w:hint="eastAsia" w:ascii="宋体" w:hAnsi="宋体"/>
          <w:sz w:val="28"/>
          <w:szCs w:val="28"/>
        </w:rPr>
        <w:t>和卫生条件状况将直接影响生产效益，由此可见打浆在整个番茄的加工流程中占有极其重要的作用，本设计是从给定的生产量，结合实际生产条件而设计的，以电动机为原动力，带动主轴转动，原料进入滚筒经过破碎桨叶的破碎和经过棍棒的擦碎作用而达到皮、籽和浆分离的目的。</w:t>
      </w:r>
      <w:r>
        <w:rPr>
          <w:rFonts w:hint="eastAsia" w:cs="微软雅黑"/>
          <w:kern w:val="0"/>
          <w:sz w:val="28"/>
          <w:szCs w:val="28"/>
          <w:lang w:bidi="ar"/>
        </w:rPr>
        <w:t>打浆过程绿色环保，效率高，几乎没有果肉浪费，而且整个打浆过程都是自动化的，具备一定的实用价值和推广价值。</w:t>
      </w:r>
    </w:p>
    <w:p>
      <w:pPr>
        <w:spacing w:line="324" w:lineRule="auto"/>
        <w:ind w:firstLine="3640" w:firstLineChars="1300"/>
        <w:rPr>
          <w:sz w:val="28"/>
          <w:szCs w:val="28"/>
        </w:rPr>
      </w:pPr>
    </w:p>
    <w:p>
      <w:pPr>
        <w:spacing w:before="312" w:beforeLines="100" w:after="312" w:afterLines="100" w:line="400" w:lineRule="exact"/>
        <w:ind w:firstLine="420"/>
        <w:rPr>
          <w:rFonts w:hint="eastAsia" w:ascii="微软雅黑" w:hAnsi="微软雅黑" w:eastAsia="微软雅黑" w:cs="微软雅黑"/>
          <w:sz w:val="24"/>
        </w:rPr>
      </w:pPr>
    </w:p>
    <w:p>
      <w:pPr>
        <w:spacing w:before="312" w:beforeLines="100" w:after="312" w:afterLines="100" w:line="400" w:lineRule="exact"/>
        <w:ind w:firstLine="420"/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4EE"/>
    <w:rsid w:val="003764C7"/>
    <w:rsid w:val="00406E83"/>
    <w:rsid w:val="00425F6C"/>
    <w:rsid w:val="00470373"/>
    <w:rsid w:val="006A74C3"/>
    <w:rsid w:val="009064EE"/>
    <w:rsid w:val="00B82240"/>
    <w:rsid w:val="00D961E3"/>
    <w:rsid w:val="00F64139"/>
    <w:rsid w:val="03031BB4"/>
    <w:rsid w:val="0E4A32BF"/>
    <w:rsid w:val="1B147B69"/>
    <w:rsid w:val="2AF7671D"/>
    <w:rsid w:val="573D388B"/>
    <w:rsid w:val="5F9D5CDF"/>
    <w:rsid w:val="6A7C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0"/>
    <w:uiPriority w:val="0"/>
    <w:rPr>
      <w:rFonts w:hint="eastAsia" w:ascii="宋体" w:hAnsi="Courier New" w:cs="Courier New"/>
      <w:szCs w:val="21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纯文本 字符"/>
    <w:basedOn w:val="7"/>
    <w:link w:val="3"/>
    <w:qFormat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269</Words>
  <Characters>1539</Characters>
  <Lines>12</Lines>
  <Paragraphs>3</Paragraphs>
  <TotalTime>13</TotalTime>
  <ScaleCrop>false</ScaleCrop>
  <LinksUpToDate>false</LinksUpToDate>
  <CharactersWithSpaces>1805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陈靖宇</dc:creator>
  <cp:lastModifiedBy>陈靖宇</cp:lastModifiedBy>
  <dcterms:modified xsi:type="dcterms:W3CDTF">2021-05-23T02:36:31Z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351226F55A374404BE78D1A26B8E5604</vt:lpwstr>
  </property>
</Properties>
</file>