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673BEFED" w:rsidR="00E947D7" w:rsidRDefault="001C2EA9">
              <w:pPr>
                <w:pStyle w:val="Publishwithline"/>
              </w:pPr>
              <w:r w:rsidRPr="001C2EA9">
                <w:rPr>
                  <w:rFonts w:ascii="Georgia" w:eastAsia="Times New Roman" w:hAnsi="Georgia" w:cs="Times New Roman"/>
                  <w:color w:val="666666"/>
                  <w:kern w:val="36"/>
                  <w:sz w:val="48"/>
                  <w:szCs w:val="48"/>
                </w:rPr>
                <w:t>AWS Security Process</w:t>
              </w:r>
            </w:p>
          </w:sdtContent>
        </w:sdt>
        <w:p w14:paraId="4007A0B5" w14:textId="77777777" w:rsidR="00E947D7" w:rsidRDefault="00E947D7">
          <w:pPr>
            <w:pStyle w:val="underline"/>
          </w:pPr>
        </w:p>
        <w:p w14:paraId="7C05BCB7" w14:textId="1A0E509A" w:rsidR="0090669D" w:rsidRDefault="000C5426">
          <w:pPr>
            <w:pStyle w:val="Heading1"/>
            <w:shd w:val="clear" w:color="auto" w:fill="FFFFFF"/>
            <w:spacing w:before="0"/>
            <w:textAlignment w:val="baseline"/>
            <w:divId w:val="82922544"/>
          </w:pPr>
        </w:p>
      </w:sdtContent>
    </w:sdt>
    <w:p w14:paraId="45A9C63C" w14:textId="77777777" w:rsidR="001C2EA9" w:rsidRDefault="001C2EA9" w:rsidP="001C2EA9">
      <w:pPr>
        <w:pStyle w:val="Heading2"/>
        <w:shd w:val="clear" w:color="auto" w:fill="FFFFFF"/>
        <w:spacing w:before="0"/>
        <w:textAlignment w:val="baseline"/>
        <w:divId w:val="82922544"/>
        <w:rPr>
          <w:rFonts w:ascii="Georgia" w:hAnsi="Georgia" w:cs="Times New Roman"/>
          <w:b w:val="0"/>
          <w:bCs w:val="0"/>
          <w:color w:val="666666"/>
          <w:sz w:val="42"/>
          <w:szCs w:val="42"/>
        </w:rPr>
      </w:pPr>
      <w:r>
        <w:rPr>
          <w:rFonts w:ascii="inherit" w:hAnsi="inherit"/>
          <w:b w:val="0"/>
          <w:bCs w:val="0"/>
          <w:color w:val="666666"/>
          <w:sz w:val="42"/>
          <w:szCs w:val="42"/>
          <w:bdr w:val="none" w:sz="0" w:space="0" w:color="auto" w:frame="1"/>
        </w:rPr>
        <w:t>Shared Security Responsibility Model</w:t>
      </w:r>
    </w:p>
    <w:p w14:paraId="75DA3477" w14:textId="17B3A4D8" w:rsidR="001C2EA9" w:rsidRDefault="001C2EA9" w:rsidP="001C2EA9">
      <w:pPr>
        <w:shd w:val="clear" w:color="auto" w:fill="FFFFFF"/>
        <w:textAlignment w:val="baseline"/>
        <w:divId w:val="82922544"/>
        <w:rPr>
          <w:rFonts w:ascii="inherit" w:hAnsi="inherit"/>
          <w:color w:val="666666"/>
          <w:sz w:val="27"/>
          <w:szCs w:val="27"/>
        </w:rPr>
      </w:pPr>
      <w:r>
        <w:rPr>
          <w:rFonts w:ascii="inherit" w:hAnsi="inherit"/>
          <w:color w:val="666666"/>
          <w:sz w:val="27"/>
          <w:szCs w:val="27"/>
        </w:rPr>
        <w:t>In the Shared Security Responsibility Model, AWS is responsible for securing the underlying infrastructure that supports the cloud, and you’re responsible for anything you put on the cloud or connect to the cloud.</w:t>
      </w:r>
    </w:p>
    <w:p w14:paraId="4F1BC1AD" w14:textId="77777777" w:rsidR="001C2EA9" w:rsidRDefault="001C2EA9" w:rsidP="001C2EA9">
      <w:pPr>
        <w:pStyle w:val="Heading3"/>
        <w:shd w:val="clear" w:color="auto" w:fill="FFFFFF"/>
        <w:spacing w:before="405" w:after="405"/>
        <w:textAlignment w:val="baseline"/>
        <w:divId w:val="82922544"/>
        <w:rPr>
          <w:rFonts w:ascii="Georgia" w:hAnsi="Georgia"/>
          <w:b w:val="0"/>
          <w:bCs w:val="0"/>
          <w:color w:val="666666"/>
          <w:sz w:val="36"/>
          <w:szCs w:val="36"/>
        </w:rPr>
      </w:pPr>
      <w:r>
        <w:rPr>
          <w:rFonts w:ascii="Georgia" w:hAnsi="Georgia"/>
          <w:b w:val="0"/>
          <w:bCs w:val="0"/>
          <w:color w:val="666666"/>
          <w:sz w:val="36"/>
          <w:szCs w:val="36"/>
        </w:rPr>
        <w:t>AWS Security Responsibilities</w:t>
      </w:r>
    </w:p>
    <w:p w14:paraId="76E1DAD8" w14:textId="77777777" w:rsidR="001C2EA9" w:rsidRDefault="001C2EA9" w:rsidP="001C2EA9">
      <w:pPr>
        <w:numPr>
          <w:ilvl w:val="0"/>
          <w:numId w:val="26"/>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 xml:space="preserve">AWS is responsible for protecting the global infrastructure that runs </w:t>
      </w:r>
      <w:proofErr w:type="gramStart"/>
      <w:r>
        <w:rPr>
          <w:rFonts w:ascii="inherit" w:hAnsi="inherit"/>
          <w:color w:val="666666"/>
          <w:sz w:val="27"/>
          <w:szCs w:val="27"/>
        </w:rPr>
        <w:t>all of</w:t>
      </w:r>
      <w:proofErr w:type="gramEnd"/>
      <w:r>
        <w:rPr>
          <w:rFonts w:ascii="inherit" w:hAnsi="inherit"/>
          <w:color w:val="666666"/>
          <w:sz w:val="27"/>
          <w:szCs w:val="27"/>
        </w:rPr>
        <w:t xml:space="preserve"> the services offered in the AWS cloud. This infrastructure is comprised of the hardware, software, networking, and facilities that run AWS services.</w:t>
      </w:r>
    </w:p>
    <w:p w14:paraId="519577DE" w14:textId="77777777" w:rsidR="001C2EA9" w:rsidRDefault="001C2EA9" w:rsidP="001C2EA9">
      <w:pPr>
        <w:numPr>
          <w:ilvl w:val="0"/>
          <w:numId w:val="26"/>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AWS provide several reports from third-party auditors who have verified their compliance with a variety of computer security standards and regulations</w:t>
      </w:r>
    </w:p>
    <w:p w14:paraId="6E2472F6" w14:textId="77777777" w:rsidR="001C2EA9" w:rsidRDefault="001C2EA9" w:rsidP="001C2EA9">
      <w:pPr>
        <w:numPr>
          <w:ilvl w:val="0"/>
          <w:numId w:val="26"/>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AWS is responsible for the security configuration of its products that are considered managed services </w:t>
      </w:r>
      <w:r>
        <w:rPr>
          <w:rStyle w:val="Emphasis"/>
          <w:rFonts w:ascii="inherit" w:hAnsi="inherit"/>
          <w:color w:val="666666"/>
          <w:sz w:val="27"/>
          <w:szCs w:val="27"/>
          <w:bdr w:val="none" w:sz="0" w:space="0" w:color="auto" w:frame="1"/>
        </w:rPr>
        <w:t xml:space="preserve">for </w:t>
      </w:r>
      <w:proofErr w:type="gramStart"/>
      <w:r>
        <w:rPr>
          <w:rStyle w:val="Emphasis"/>
          <w:rFonts w:ascii="inherit" w:hAnsi="inherit"/>
          <w:color w:val="666666"/>
          <w:sz w:val="27"/>
          <w:szCs w:val="27"/>
          <w:bdr w:val="none" w:sz="0" w:space="0" w:color="auto" w:frame="1"/>
        </w:rPr>
        <w:t>e.g.</w:t>
      </w:r>
      <w:proofErr w:type="gramEnd"/>
      <w:r>
        <w:rPr>
          <w:rStyle w:val="Emphasis"/>
          <w:rFonts w:ascii="inherit" w:hAnsi="inherit"/>
          <w:color w:val="666666"/>
          <w:sz w:val="27"/>
          <w:szCs w:val="27"/>
          <w:bdr w:val="none" w:sz="0" w:space="0" w:color="auto" w:frame="1"/>
        </w:rPr>
        <w:t xml:space="preserve"> RDS, DynamoDB</w:t>
      </w:r>
    </w:p>
    <w:p w14:paraId="075B361D" w14:textId="77777777" w:rsidR="001C2EA9" w:rsidRDefault="001C2EA9" w:rsidP="001C2EA9">
      <w:pPr>
        <w:numPr>
          <w:ilvl w:val="0"/>
          <w:numId w:val="26"/>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For Managed Services, AWS will handle basic security tasks like guest operating system (OS) and database patching, firewall configuration, and disaster recovery.</w:t>
      </w:r>
    </w:p>
    <w:p w14:paraId="5137BBFE" w14:textId="77777777" w:rsidR="001C2EA9" w:rsidRDefault="001C2EA9" w:rsidP="001C2EA9">
      <w:pPr>
        <w:pStyle w:val="Heading3"/>
        <w:shd w:val="clear" w:color="auto" w:fill="FFFFFF"/>
        <w:spacing w:before="405" w:after="405"/>
        <w:textAlignment w:val="baseline"/>
        <w:divId w:val="82922544"/>
        <w:rPr>
          <w:rFonts w:ascii="Georgia" w:hAnsi="Georgia"/>
          <w:b w:val="0"/>
          <w:bCs w:val="0"/>
          <w:color w:val="666666"/>
          <w:sz w:val="36"/>
          <w:szCs w:val="36"/>
        </w:rPr>
      </w:pPr>
      <w:r>
        <w:rPr>
          <w:rFonts w:ascii="Georgia" w:hAnsi="Georgia"/>
          <w:b w:val="0"/>
          <w:bCs w:val="0"/>
          <w:color w:val="666666"/>
          <w:sz w:val="36"/>
          <w:szCs w:val="36"/>
        </w:rPr>
        <w:t>Customer Security Responsibilities</w:t>
      </w:r>
    </w:p>
    <w:p w14:paraId="6233E7B9" w14:textId="77777777" w:rsidR="001C2EA9" w:rsidRDefault="001C2EA9" w:rsidP="001C2EA9">
      <w:pPr>
        <w:numPr>
          <w:ilvl w:val="0"/>
          <w:numId w:val="27"/>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AWS Infrastructure as a Service (IaaS) products </w:t>
      </w:r>
      <w:r>
        <w:rPr>
          <w:rStyle w:val="Emphasis"/>
          <w:rFonts w:ascii="inherit" w:hAnsi="inherit"/>
          <w:color w:val="666666"/>
          <w:sz w:val="27"/>
          <w:szCs w:val="27"/>
          <w:bdr w:val="none" w:sz="0" w:space="0" w:color="auto" w:frame="1"/>
        </w:rPr>
        <w:t xml:space="preserve">for </w:t>
      </w:r>
      <w:proofErr w:type="gramStart"/>
      <w:r>
        <w:rPr>
          <w:rStyle w:val="Emphasis"/>
          <w:rFonts w:ascii="inherit" w:hAnsi="inherit"/>
          <w:color w:val="666666"/>
          <w:sz w:val="27"/>
          <w:szCs w:val="27"/>
          <w:bdr w:val="none" w:sz="0" w:space="0" w:color="auto" w:frame="1"/>
        </w:rPr>
        <w:t>e.g.</w:t>
      </w:r>
      <w:proofErr w:type="gramEnd"/>
      <w:r>
        <w:rPr>
          <w:rStyle w:val="Emphasis"/>
          <w:rFonts w:ascii="inherit" w:hAnsi="inherit"/>
          <w:color w:val="666666"/>
          <w:sz w:val="27"/>
          <w:szCs w:val="27"/>
          <w:bdr w:val="none" w:sz="0" w:space="0" w:color="auto" w:frame="1"/>
        </w:rPr>
        <w:t xml:space="preserve"> EC2, VPC, S3</w:t>
      </w:r>
      <w:r>
        <w:rPr>
          <w:rFonts w:ascii="inherit" w:hAnsi="inherit"/>
          <w:color w:val="666666"/>
          <w:sz w:val="27"/>
          <w:szCs w:val="27"/>
        </w:rPr>
        <w:t> are completely under your control and require you to perform all of the necessary security configuration and management tasks.</w:t>
      </w:r>
    </w:p>
    <w:p w14:paraId="7C4D85FC" w14:textId="77777777" w:rsidR="001C2EA9" w:rsidRDefault="001C2EA9" w:rsidP="001C2EA9">
      <w:pPr>
        <w:numPr>
          <w:ilvl w:val="0"/>
          <w:numId w:val="27"/>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Management of the guest OS (including updates and security patches), any application software or utilities installed on the instances, and the configuration of the AWS-provided firewall (called a security group) on each instance</w:t>
      </w:r>
    </w:p>
    <w:p w14:paraId="451A1653" w14:textId="77777777" w:rsidR="001C2EA9" w:rsidRDefault="001C2EA9" w:rsidP="001C2EA9">
      <w:pPr>
        <w:numPr>
          <w:ilvl w:val="0"/>
          <w:numId w:val="27"/>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 xml:space="preserve">For most of these managed services, all you </w:t>
      </w:r>
      <w:proofErr w:type="gramStart"/>
      <w:r>
        <w:rPr>
          <w:rFonts w:ascii="inherit" w:hAnsi="inherit"/>
          <w:color w:val="666666"/>
          <w:sz w:val="27"/>
          <w:szCs w:val="27"/>
        </w:rPr>
        <w:t>have to</w:t>
      </w:r>
      <w:proofErr w:type="gramEnd"/>
      <w:r>
        <w:rPr>
          <w:rFonts w:ascii="inherit" w:hAnsi="inherit"/>
          <w:color w:val="666666"/>
          <w:sz w:val="27"/>
          <w:szCs w:val="27"/>
        </w:rPr>
        <w:t xml:space="preserve"> do is configure logical access controls for the resources and protect the account credentials</w:t>
      </w:r>
    </w:p>
    <w:p w14:paraId="14D738B5" w14:textId="77777777" w:rsidR="001C2EA9" w:rsidRDefault="001C2EA9" w:rsidP="001C2EA9">
      <w:pPr>
        <w:pStyle w:val="Heading2"/>
        <w:shd w:val="clear" w:color="auto" w:fill="FFFFFF"/>
        <w:spacing w:before="0"/>
        <w:textAlignment w:val="baseline"/>
        <w:divId w:val="82922544"/>
        <w:rPr>
          <w:rFonts w:ascii="Georgia" w:hAnsi="Georgia"/>
          <w:b w:val="0"/>
          <w:bCs w:val="0"/>
          <w:color w:val="666666"/>
          <w:sz w:val="42"/>
          <w:szCs w:val="42"/>
        </w:rPr>
      </w:pPr>
      <w:r>
        <w:rPr>
          <w:rFonts w:ascii="inherit" w:hAnsi="inherit"/>
          <w:b w:val="0"/>
          <w:bCs w:val="0"/>
          <w:color w:val="666666"/>
          <w:sz w:val="42"/>
          <w:szCs w:val="42"/>
          <w:bdr w:val="none" w:sz="0" w:space="0" w:color="auto" w:frame="1"/>
        </w:rPr>
        <w:t>AWS Global Infrastructure Security</w:t>
      </w:r>
      <w:r>
        <w:rPr>
          <w:rFonts w:ascii="inherit" w:hAnsi="inherit"/>
          <w:color w:val="666666"/>
          <w:sz w:val="42"/>
          <w:szCs w:val="42"/>
          <w:bdr w:val="none" w:sz="0" w:space="0" w:color="auto" w:frame="1"/>
        </w:rPr>
        <w:t> </w:t>
      </w:r>
    </w:p>
    <w:p w14:paraId="1FA74754" w14:textId="77777777" w:rsidR="001C2EA9" w:rsidRDefault="001C2EA9" w:rsidP="001C2EA9">
      <w:pPr>
        <w:pStyle w:val="Heading3"/>
        <w:shd w:val="clear" w:color="auto" w:fill="FFFFFF"/>
        <w:spacing w:before="405" w:after="405"/>
        <w:textAlignment w:val="baseline"/>
        <w:divId w:val="82922544"/>
        <w:rPr>
          <w:rFonts w:ascii="Georgia" w:hAnsi="Georgia"/>
          <w:b w:val="0"/>
          <w:bCs w:val="0"/>
          <w:color w:val="666666"/>
          <w:sz w:val="36"/>
          <w:szCs w:val="36"/>
        </w:rPr>
      </w:pPr>
      <w:r>
        <w:rPr>
          <w:rFonts w:ascii="Georgia" w:hAnsi="Georgia"/>
          <w:color w:val="666666"/>
          <w:sz w:val="36"/>
          <w:szCs w:val="36"/>
        </w:rPr>
        <w:t>AWS Compliance Program</w:t>
      </w:r>
    </w:p>
    <w:p w14:paraId="6F68379B" w14:textId="77777777" w:rsidR="001C2EA9" w:rsidRDefault="001C2EA9" w:rsidP="001C2EA9">
      <w:pPr>
        <w:shd w:val="clear" w:color="auto" w:fill="FFFFFF"/>
        <w:textAlignment w:val="baseline"/>
        <w:divId w:val="82922544"/>
        <w:rPr>
          <w:rFonts w:ascii="inherit" w:hAnsi="inherit"/>
          <w:color w:val="666666"/>
          <w:sz w:val="27"/>
          <w:szCs w:val="27"/>
        </w:rPr>
      </w:pPr>
      <w:r>
        <w:rPr>
          <w:rFonts w:ascii="inherit" w:hAnsi="inherit"/>
          <w:color w:val="666666"/>
          <w:sz w:val="27"/>
          <w:szCs w:val="27"/>
        </w:rPr>
        <w:t>IT infrastructure that AWS provides to its customers is designed and managed in alignment with security best practices and a variety of IT security standards, including:</w:t>
      </w:r>
    </w:p>
    <w:p w14:paraId="0C2A2A33" w14:textId="77777777" w:rsidR="001C2EA9" w:rsidRDefault="001C2EA9" w:rsidP="001C2EA9">
      <w:pPr>
        <w:numPr>
          <w:ilvl w:val="0"/>
          <w:numId w:val="28"/>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SOC 1/SSAE 16/ISAE 3402 (formerly SAS 70)</w:t>
      </w:r>
    </w:p>
    <w:p w14:paraId="48A1A7CA" w14:textId="77777777" w:rsidR="001C2EA9" w:rsidRDefault="001C2EA9" w:rsidP="001C2EA9">
      <w:pPr>
        <w:numPr>
          <w:ilvl w:val="0"/>
          <w:numId w:val="28"/>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SOC 2</w:t>
      </w:r>
    </w:p>
    <w:p w14:paraId="7CAED23C" w14:textId="77777777" w:rsidR="001C2EA9" w:rsidRDefault="001C2EA9" w:rsidP="001C2EA9">
      <w:pPr>
        <w:numPr>
          <w:ilvl w:val="0"/>
          <w:numId w:val="28"/>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SOC 3</w:t>
      </w:r>
    </w:p>
    <w:p w14:paraId="59C4508A" w14:textId="77777777" w:rsidR="001C2EA9" w:rsidRDefault="001C2EA9" w:rsidP="001C2EA9">
      <w:pPr>
        <w:numPr>
          <w:ilvl w:val="0"/>
          <w:numId w:val="28"/>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FISMA, DIACAP, and FedRAMP</w:t>
      </w:r>
    </w:p>
    <w:p w14:paraId="5B52AB01" w14:textId="77777777" w:rsidR="001C2EA9" w:rsidRDefault="001C2EA9" w:rsidP="001C2EA9">
      <w:pPr>
        <w:numPr>
          <w:ilvl w:val="0"/>
          <w:numId w:val="28"/>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DOD CSM Levels 1-5</w:t>
      </w:r>
    </w:p>
    <w:p w14:paraId="0D771C49" w14:textId="77777777" w:rsidR="001C2EA9" w:rsidRDefault="001C2EA9" w:rsidP="001C2EA9">
      <w:pPr>
        <w:numPr>
          <w:ilvl w:val="0"/>
          <w:numId w:val="28"/>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PCI DSS Level 1</w:t>
      </w:r>
    </w:p>
    <w:p w14:paraId="2D84C49C" w14:textId="77777777" w:rsidR="001C2EA9" w:rsidRDefault="001C2EA9" w:rsidP="001C2EA9">
      <w:pPr>
        <w:numPr>
          <w:ilvl w:val="0"/>
          <w:numId w:val="28"/>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ISO 9001 / ISO 27001</w:t>
      </w:r>
    </w:p>
    <w:p w14:paraId="59774EF7" w14:textId="77777777" w:rsidR="001C2EA9" w:rsidRDefault="001C2EA9" w:rsidP="001C2EA9">
      <w:pPr>
        <w:numPr>
          <w:ilvl w:val="0"/>
          <w:numId w:val="28"/>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ITAR</w:t>
      </w:r>
    </w:p>
    <w:p w14:paraId="511D3FB5" w14:textId="77777777" w:rsidR="001C2EA9" w:rsidRDefault="001C2EA9" w:rsidP="001C2EA9">
      <w:pPr>
        <w:numPr>
          <w:ilvl w:val="0"/>
          <w:numId w:val="28"/>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FIPS 140-2</w:t>
      </w:r>
    </w:p>
    <w:p w14:paraId="6A21E4C2" w14:textId="77777777" w:rsidR="001C2EA9" w:rsidRDefault="001C2EA9" w:rsidP="001C2EA9">
      <w:pPr>
        <w:numPr>
          <w:ilvl w:val="0"/>
          <w:numId w:val="28"/>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MTCS Level 3</w:t>
      </w:r>
    </w:p>
    <w:p w14:paraId="3151D6CC" w14:textId="77777777" w:rsidR="001C2EA9" w:rsidRDefault="001C2EA9" w:rsidP="001C2EA9">
      <w:pPr>
        <w:shd w:val="clear" w:color="auto" w:fill="FFFFFF"/>
        <w:textAlignment w:val="baseline"/>
        <w:divId w:val="82922544"/>
        <w:rPr>
          <w:rFonts w:ascii="inherit" w:hAnsi="inherit"/>
          <w:color w:val="666666"/>
          <w:sz w:val="27"/>
          <w:szCs w:val="27"/>
        </w:rPr>
      </w:pPr>
      <w:r>
        <w:rPr>
          <w:rFonts w:ascii="inherit" w:hAnsi="inherit"/>
          <w:color w:val="666666"/>
          <w:sz w:val="27"/>
          <w:szCs w:val="27"/>
        </w:rPr>
        <w:t>And meet several industry-specific standards, including:</w:t>
      </w:r>
    </w:p>
    <w:p w14:paraId="2BAA0E4D" w14:textId="77777777" w:rsidR="001C2EA9" w:rsidRDefault="001C2EA9" w:rsidP="001C2EA9">
      <w:pPr>
        <w:numPr>
          <w:ilvl w:val="0"/>
          <w:numId w:val="29"/>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Criminal Justice Information Services (CJIS)</w:t>
      </w:r>
    </w:p>
    <w:p w14:paraId="35F370AC" w14:textId="77777777" w:rsidR="001C2EA9" w:rsidRDefault="001C2EA9" w:rsidP="001C2EA9">
      <w:pPr>
        <w:numPr>
          <w:ilvl w:val="0"/>
          <w:numId w:val="29"/>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Cloud Security Alliance (CSA)</w:t>
      </w:r>
    </w:p>
    <w:p w14:paraId="57364203" w14:textId="77777777" w:rsidR="001C2EA9" w:rsidRDefault="001C2EA9" w:rsidP="001C2EA9">
      <w:pPr>
        <w:numPr>
          <w:ilvl w:val="0"/>
          <w:numId w:val="29"/>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Family Educational Rights and Privacy Act (FERPA)</w:t>
      </w:r>
    </w:p>
    <w:p w14:paraId="578F4A86" w14:textId="77777777" w:rsidR="001C2EA9" w:rsidRDefault="001C2EA9" w:rsidP="001C2EA9">
      <w:pPr>
        <w:numPr>
          <w:ilvl w:val="0"/>
          <w:numId w:val="29"/>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Health Insurance Portability and Accountability Act (HIPAA)</w:t>
      </w:r>
    </w:p>
    <w:p w14:paraId="2F2AE3ED" w14:textId="77777777" w:rsidR="001C2EA9" w:rsidRDefault="001C2EA9" w:rsidP="001C2EA9">
      <w:pPr>
        <w:numPr>
          <w:ilvl w:val="0"/>
          <w:numId w:val="29"/>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Motion Picture Association of America (MPAA)</w:t>
      </w:r>
    </w:p>
    <w:p w14:paraId="1B76CE7F" w14:textId="77777777" w:rsidR="001C2EA9" w:rsidRDefault="001C2EA9" w:rsidP="001C2EA9">
      <w:pPr>
        <w:pStyle w:val="Heading2"/>
        <w:shd w:val="clear" w:color="auto" w:fill="FFFFFF"/>
        <w:spacing w:before="0"/>
        <w:textAlignment w:val="baseline"/>
        <w:divId w:val="82922544"/>
        <w:rPr>
          <w:rFonts w:ascii="Georgia" w:hAnsi="Georgia"/>
          <w:b w:val="0"/>
          <w:bCs w:val="0"/>
          <w:color w:val="666666"/>
          <w:sz w:val="42"/>
          <w:szCs w:val="42"/>
        </w:rPr>
      </w:pPr>
      <w:r>
        <w:rPr>
          <w:rFonts w:ascii="inherit" w:hAnsi="inherit"/>
          <w:b w:val="0"/>
          <w:bCs w:val="0"/>
          <w:color w:val="666666"/>
          <w:sz w:val="42"/>
          <w:szCs w:val="42"/>
          <w:bdr w:val="none" w:sz="0" w:space="0" w:color="auto" w:frame="1"/>
        </w:rPr>
        <w:t>Physical and Environmental Security </w:t>
      </w:r>
      <w:r>
        <w:rPr>
          <w:rFonts w:ascii="inherit" w:hAnsi="inherit"/>
          <w:color w:val="666666"/>
          <w:sz w:val="42"/>
          <w:szCs w:val="42"/>
          <w:bdr w:val="none" w:sz="0" w:space="0" w:color="auto" w:frame="1"/>
        </w:rPr>
        <w:br/>
      </w:r>
    </w:p>
    <w:p w14:paraId="37DC97FB" w14:textId="77777777" w:rsidR="001C2EA9" w:rsidRDefault="001C2EA9" w:rsidP="001C2EA9">
      <w:pPr>
        <w:pStyle w:val="Heading3"/>
        <w:shd w:val="clear" w:color="auto" w:fill="FFFFFF"/>
        <w:spacing w:before="405" w:after="405"/>
        <w:textAlignment w:val="baseline"/>
        <w:divId w:val="82922544"/>
        <w:rPr>
          <w:rFonts w:ascii="Georgia" w:hAnsi="Georgia"/>
          <w:b w:val="0"/>
          <w:bCs w:val="0"/>
          <w:color w:val="666666"/>
          <w:sz w:val="36"/>
          <w:szCs w:val="36"/>
        </w:rPr>
      </w:pPr>
      <w:r>
        <w:rPr>
          <w:rFonts w:ascii="Georgia" w:hAnsi="Georgia"/>
          <w:color w:val="666666"/>
          <w:sz w:val="36"/>
          <w:szCs w:val="36"/>
        </w:rPr>
        <w:t>Storage Decommissioning</w:t>
      </w:r>
    </w:p>
    <w:p w14:paraId="24BF5AB7" w14:textId="77777777" w:rsidR="001C2EA9" w:rsidRDefault="001C2EA9" w:rsidP="001C2EA9">
      <w:pPr>
        <w:numPr>
          <w:ilvl w:val="0"/>
          <w:numId w:val="30"/>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When a storage device has reached the end of its useful life, AWS procedures include a decommissioning process that is designed to prevent customer data from being exposed to unauthorized individuals.</w:t>
      </w:r>
    </w:p>
    <w:p w14:paraId="5C07F2D9" w14:textId="77777777" w:rsidR="001C2EA9" w:rsidRPr="003F0465" w:rsidRDefault="001C2EA9" w:rsidP="001C2EA9">
      <w:pPr>
        <w:numPr>
          <w:ilvl w:val="0"/>
          <w:numId w:val="30"/>
        </w:numPr>
        <w:shd w:val="clear" w:color="auto" w:fill="FFFFFF"/>
        <w:spacing w:after="0"/>
        <w:ind w:left="1125"/>
        <w:textAlignment w:val="baseline"/>
        <w:divId w:val="82922544"/>
        <w:rPr>
          <w:rFonts w:ascii="inherit" w:hAnsi="inherit"/>
          <w:color w:val="00B050"/>
          <w:sz w:val="27"/>
          <w:szCs w:val="27"/>
        </w:rPr>
      </w:pPr>
      <w:r w:rsidRPr="003F0465">
        <w:rPr>
          <w:rFonts w:ascii="inherit" w:hAnsi="inherit"/>
          <w:color w:val="00B050"/>
          <w:sz w:val="27"/>
          <w:szCs w:val="27"/>
        </w:rPr>
        <w:t>AWS uses the techniques detailed in DoD 5220.22-M (National Industrial Security Program Operating Manual) or NIST 800-88 (Guidelines for Media Sanitization) to destroy data as part of the decommissioning process.</w:t>
      </w:r>
    </w:p>
    <w:p w14:paraId="37FC5CE7" w14:textId="77777777" w:rsidR="001C2EA9" w:rsidRPr="003F0465" w:rsidRDefault="001C2EA9" w:rsidP="001C2EA9">
      <w:pPr>
        <w:numPr>
          <w:ilvl w:val="0"/>
          <w:numId w:val="30"/>
        </w:numPr>
        <w:shd w:val="clear" w:color="auto" w:fill="FFFFFF"/>
        <w:spacing w:after="0"/>
        <w:ind w:left="1125"/>
        <w:textAlignment w:val="baseline"/>
        <w:divId w:val="82922544"/>
        <w:rPr>
          <w:rFonts w:ascii="inherit" w:hAnsi="inherit"/>
          <w:color w:val="00B050"/>
          <w:sz w:val="27"/>
          <w:szCs w:val="27"/>
        </w:rPr>
      </w:pPr>
      <w:r w:rsidRPr="003F0465">
        <w:rPr>
          <w:rFonts w:ascii="inherit" w:hAnsi="inherit"/>
          <w:color w:val="00B050"/>
          <w:sz w:val="27"/>
          <w:szCs w:val="27"/>
        </w:rPr>
        <w:t>All decommissioned magnetic storage devices are degaussed and physically destroyed in accordance with industry-standard practices.</w:t>
      </w:r>
    </w:p>
    <w:p w14:paraId="6784DD3C" w14:textId="77777777" w:rsidR="001C2EA9" w:rsidRDefault="001C2EA9" w:rsidP="001C2EA9">
      <w:pPr>
        <w:pStyle w:val="Heading2"/>
        <w:shd w:val="clear" w:color="auto" w:fill="FFFFFF"/>
        <w:spacing w:before="0"/>
        <w:textAlignment w:val="baseline"/>
        <w:divId w:val="82922544"/>
        <w:rPr>
          <w:rFonts w:ascii="Georgia" w:hAnsi="Georgia"/>
          <w:b w:val="0"/>
          <w:bCs w:val="0"/>
          <w:color w:val="666666"/>
          <w:sz w:val="42"/>
          <w:szCs w:val="42"/>
        </w:rPr>
      </w:pPr>
      <w:r>
        <w:rPr>
          <w:rFonts w:ascii="inherit" w:hAnsi="inherit"/>
          <w:b w:val="0"/>
          <w:bCs w:val="0"/>
          <w:color w:val="666666"/>
          <w:sz w:val="42"/>
          <w:szCs w:val="42"/>
          <w:bdr w:val="none" w:sz="0" w:space="0" w:color="auto" w:frame="1"/>
        </w:rPr>
        <w:t>Network Security</w:t>
      </w:r>
    </w:p>
    <w:p w14:paraId="6F284666" w14:textId="77777777" w:rsidR="001C2EA9" w:rsidRDefault="001C2EA9" w:rsidP="001C2EA9">
      <w:pPr>
        <w:pStyle w:val="Heading3"/>
        <w:shd w:val="clear" w:color="auto" w:fill="FFFFFF"/>
        <w:spacing w:before="0"/>
        <w:textAlignment w:val="baseline"/>
        <w:divId w:val="82922544"/>
        <w:rPr>
          <w:rFonts w:ascii="Georgia" w:hAnsi="Georgia"/>
          <w:b w:val="0"/>
          <w:bCs w:val="0"/>
          <w:color w:val="666666"/>
          <w:sz w:val="36"/>
          <w:szCs w:val="36"/>
        </w:rPr>
      </w:pPr>
      <w:r>
        <w:rPr>
          <w:rFonts w:ascii="inherit" w:hAnsi="inherit"/>
          <w:color w:val="666666"/>
          <w:sz w:val="36"/>
          <w:szCs w:val="36"/>
          <w:bdr w:val="none" w:sz="0" w:space="0" w:color="auto" w:frame="1"/>
        </w:rPr>
        <w:t>Amazon Corporate Segregation</w:t>
      </w:r>
    </w:p>
    <w:p w14:paraId="77219DB4" w14:textId="77777777" w:rsidR="001C2EA9" w:rsidRDefault="001C2EA9" w:rsidP="001C2EA9">
      <w:pPr>
        <w:numPr>
          <w:ilvl w:val="0"/>
          <w:numId w:val="31"/>
        </w:numPr>
        <w:shd w:val="clear" w:color="auto" w:fill="FFFFFF"/>
        <w:spacing w:after="0"/>
        <w:ind w:left="1125"/>
        <w:textAlignment w:val="baseline"/>
        <w:divId w:val="82922544"/>
        <w:rPr>
          <w:rFonts w:ascii="inherit" w:hAnsi="inherit"/>
          <w:color w:val="666666"/>
          <w:sz w:val="27"/>
          <w:szCs w:val="27"/>
        </w:rPr>
      </w:pPr>
      <w:r w:rsidRPr="003F0465">
        <w:rPr>
          <w:rFonts w:ascii="inherit" w:hAnsi="inherit"/>
          <w:color w:val="00B050"/>
          <w:sz w:val="27"/>
          <w:szCs w:val="27"/>
        </w:rPr>
        <w:t>AWS Production network is segregated from the Amazon Corporate network and requires a separate set of credentials for logical access</w:t>
      </w:r>
      <w:r>
        <w:rPr>
          <w:rFonts w:ascii="inherit" w:hAnsi="inherit"/>
          <w:color w:val="666666"/>
          <w:sz w:val="27"/>
          <w:szCs w:val="27"/>
        </w:rPr>
        <w:t>.</w:t>
      </w:r>
    </w:p>
    <w:p w14:paraId="5FABFCE6" w14:textId="77777777" w:rsidR="001C2EA9" w:rsidRDefault="001C2EA9" w:rsidP="001C2EA9">
      <w:pPr>
        <w:numPr>
          <w:ilvl w:val="0"/>
          <w:numId w:val="31"/>
        </w:numPr>
        <w:shd w:val="clear" w:color="auto" w:fill="FFFFFF"/>
        <w:spacing w:after="0"/>
        <w:ind w:left="1125"/>
        <w:textAlignment w:val="baseline"/>
        <w:divId w:val="82922544"/>
        <w:rPr>
          <w:rFonts w:ascii="inherit" w:hAnsi="inherit"/>
          <w:color w:val="666666"/>
          <w:sz w:val="27"/>
          <w:szCs w:val="27"/>
        </w:rPr>
      </w:pPr>
      <w:r w:rsidRPr="003F0465">
        <w:rPr>
          <w:rFonts w:ascii="inherit" w:hAnsi="inherit"/>
          <w:color w:val="00B050"/>
          <w:sz w:val="27"/>
          <w:szCs w:val="27"/>
        </w:rPr>
        <w:t>Amazon Corporate network relies on user IDs, passwords, and Kerberos, while the AWS Production network require SSH public-key authentication through a bastion host</w:t>
      </w:r>
      <w:r>
        <w:rPr>
          <w:rFonts w:ascii="inherit" w:hAnsi="inherit"/>
          <w:color w:val="666666"/>
          <w:sz w:val="27"/>
          <w:szCs w:val="27"/>
        </w:rPr>
        <w:t>.</w:t>
      </w:r>
    </w:p>
    <w:p w14:paraId="6411DCCB" w14:textId="77777777" w:rsidR="001C2EA9" w:rsidRDefault="001C2EA9" w:rsidP="001C2EA9">
      <w:pPr>
        <w:pStyle w:val="Heading2"/>
        <w:shd w:val="clear" w:color="auto" w:fill="FFFFFF"/>
        <w:spacing w:before="0"/>
        <w:textAlignment w:val="baseline"/>
        <w:divId w:val="82922544"/>
        <w:rPr>
          <w:rFonts w:ascii="Georgia" w:hAnsi="Georgia"/>
          <w:b w:val="0"/>
          <w:bCs w:val="0"/>
          <w:color w:val="666666"/>
          <w:sz w:val="42"/>
          <w:szCs w:val="42"/>
        </w:rPr>
      </w:pPr>
      <w:r>
        <w:rPr>
          <w:rFonts w:ascii="inherit" w:hAnsi="inherit"/>
          <w:b w:val="0"/>
          <w:bCs w:val="0"/>
          <w:color w:val="666666"/>
          <w:sz w:val="42"/>
          <w:szCs w:val="42"/>
          <w:bdr w:val="none" w:sz="0" w:space="0" w:color="auto" w:frame="1"/>
        </w:rPr>
        <w:t>Networking Monitoring &amp; Protection</w:t>
      </w:r>
    </w:p>
    <w:p w14:paraId="1C503E66" w14:textId="77777777" w:rsidR="001C2EA9" w:rsidRDefault="001C2EA9" w:rsidP="001C2EA9">
      <w:pPr>
        <w:shd w:val="clear" w:color="auto" w:fill="FFFFFF"/>
        <w:textAlignment w:val="baseline"/>
        <w:divId w:val="82922544"/>
        <w:rPr>
          <w:rFonts w:ascii="inherit" w:hAnsi="inherit"/>
          <w:color w:val="666666"/>
          <w:sz w:val="27"/>
          <w:szCs w:val="27"/>
        </w:rPr>
      </w:pPr>
      <w:r>
        <w:rPr>
          <w:rFonts w:ascii="inherit" w:hAnsi="inherit"/>
          <w:color w:val="666666"/>
          <w:sz w:val="27"/>
          <w:szCs w:val="27"/>
        </w:rPr>
        <w:t xml:space="preserve">AWS utilizes a wide variety of automated monitoring systems to provide a high level of service performance and availability. These tools monitor server and network usage, port scanning activities, application usage, and unauthorized intrusion attempts. The tools </w:t>
      </w:r>
      <w:proofErr w:type="gramStart"/>
      <w:r>
        <w:rPr>
          <w:rFonts w:ascii="inherit" w:hAnsi="inherit"/>
          <w:color w:val="666666"/>
          <w:sz w:val="27"/>
          <w:szCs w:val="27"/>
        </w:rPr>
        <w:t>have the ability to</w:t>
      </w:r>
      <w:proofErr w:type="gramEnd"/>
      <w:r>
        <w:rPr>
          <w:rFonts w:ascii="inherit" w:hAnsi="inherit"/>
          <w:color w:val="666666"/>
          <w:sz w:val="27"/>
          <w:szCs w:val="27"/>
        </w:rPr>
        <w:t xml:space="preserve"> set custom performance metrics thresholds for unusual activity.</w:t>
      </w:r>
    </w:p>
    <w:p w14:paraId="4D76A30C" w14:textId="77777777" w:rsidR="001C2EA9" w:rsidRDefault="001C2EA9" w:rsidP="001C2EA9">
      <w:pPr>
        <w:shd w:val="clear" w:color="auto" w:fill="FFFFFF"/>
        <w:textAlignment w:val="baseline"/>
        <w:divId w:val="82922544"/>
        <w:rPr>
          <w:rFonts w:ascii="inherit" w:hAnsi="inherit"/>
          <w:color w:val="666666"/>
          <w:sz w:val="27"/>
          <w:szCs w:val="27"/>
        </w:rPr>
      </w:pPr>
      <w:r>
        <w:rPr>
          <w:rFonts w:ascii="inherit" w:hAnsi="inherit"/>
          <w:color w:val="666666"/>
          <w:sz w:val="27"/>
          <w:szCs w:val="27"/>
        </w:rPr>
        <w:t>AWS network provides protection against traditional network security issues</w:t>
      </w:r>
    </w:p>
    <w:p w14:paraId="5B59F4F3" w14:textId="77777777" w:rsidR="001C2EA9" w:rsidRDefault="001C2EA9" w:rsidP="001C2EA9">
      <w:pPr>
        <w:numPr>
          <w:ilvl w:val="0"/>
          <w:numId w:val="32"/>
        </w:numPr>
        <w:shd w:val="clear" w:color="auto" w:fill="FFFFFF"/>
        <w:spacing w:after="0"/>
        <w:ind w:left="1125"/>
        <w:textAlignment w:val="baseline"/>
        <w:divId w:val="82922544"/>
        <w:rPr>
          <w:rFonts w:ascii="inherit" w:hAnsi="inherit"/>
          <w:color w:val="666666"/>
          <w:sz w:val="27"/>
          <w:szCs w:val="27"/>
        </w:rPr>
      </w:pPr>
      <w:r>
        <w:rPr>
          <w:rFonts w:ascii="inherit" w:hAnsi="inherit"/>
          <w:b/>
          <w:bCs/>
          <w:color w:val="666666"/>
          <w:sz w:val="27"/>
          <w:szCs w:val="27"/>
        </w:rPr>
        <w:t>DDOS</w:t>
      </w:r>
      <w:r>
        <w:rPr>
          <w:rFonts w:ascii="inherit" w:hAnsi="inherit"/>
          <w:color w:val="666666"/>
          <w:sz w:val="27"/>
          <w:szCs w:val="27"/>
        </w:rPr>
        <w:t xml:space="preserve"> – AWS uses proprietary DDoS mitigation techniques. Additionally, AWS’s networks are multi-homed across </w:t>
      </w:r>
      <w:proofErr w:type="gramStart"/>
      <w:r>
        <w:rPr>
          <w:rFonts w:ascii="inherit" w:hAnsi="inherit"/>
          <w:color w:val="666666"/>
          <w:sz w:val="27"/>
          <w:szCs w:val="27"/>
        </w:rPr>
        <w:t>a number of</w:t>
      </w:r>
      <w:proofErr w:type="gramEnd"/>
      <w:r>
        <w:rPr>
          <w:rFonts w:ascii="inherit" w:hAnsi="inherit"/>
          <w:color w:val="666666"/>
          <w:sz w:val="27"/>
          <w:szCs w:val="27"/>
        </w:rPr>
        <w:t xml:space="preserve"> providers to achieve Internet access diversity.</w:t>
      </w:r>
    </w:p>
    <w:p w14:paraId="2516F634" w14:textId="77777777" w:rsidR="001C2EA9" w:rsidRDefault="001C2EA9" w:rsidP="001C2EA9">
      <w:pPr>
        <w:numPr>
          <w:ilvl w:val="0"/>
          <w:numId w:val="32"/>
        </w:numPr>
        <w:shd w:val="clear" w:color="auto" w:fill="FFFFFF"/>
        <w:spacing w:after="0"/>
        <w:ind w:left="1125"/>
        <w:textAlignment w:val="baseline"/>
        <w:divId w:val="82922544"/>
        <w:rPr>
          <w:rFonts w:ascii="inherit" w:hAnsi="inherit"/>
          <w:color w:val="666666"/>
          <w:sz w:val="27"/>
          <w:szCs w:val="27"/>
        </w:rPr>
      </w:pPr>
      <w:r>
        <w:rPr>
          <w:rFonts w:ascii="inherit" w:hAnsi="inherit"/>
          <w:b/>
          <w:bCs/>
          <w:color w:val="666666"/>
          <w:sz w:val="27"/>
          <w:szCs w:val="27"/>
        </w:rPr>
        <w:t>Man in the Middle attacks</w:t>
      </w:r>
      <w:r>
        <w:rPr>
          <w:rFonts w:ascii="inherit" w:hAnsi="inherit"/>
          <w:color w:val="666666"/>
          <w:sz w:val="27"/>
          <w:szCs w:val="27"/>
        </w:rPr>
        <w:t> – AWS APIs are available via SSL-protected endpoints which provide server authentication</w:t>
      </w:r>
    </w:p>
    <w:p w14:paraId="7CF00041" w14:textId="77777777" w:rsidR="001C2EA9" w:rsidRDefault="001C2EA9" w:rsidP="001C2EA9">
      <w:pPr>
        <w:numPr>
          <w:ilvl w:val="0"/>
          <w:numId w:val="32"/>
        </w:numPr>
        <w:shd w:val="clear" w:color="auto" w:fill="FFFFFF"/>
        <w:spacing w:after="0"/>
        <w:ind w:left="1125"/>
        <w:textAlignment w:val="baseline"/>
        <w:divId w:val="82922544"/>
        <w:rPr>
          <w:rFonts w:ascii="inherit" w:hAnsi="inherit"/>
          <w:color w:val="666666"/>
          <w:sz w:val="27"/>
          <w:szCs w:val="27"/>
        </w:rPr>
      </w:pPr>
      <w:r>
        <w:rPr>
          <w:rFonts w:ascii="inherit" w:hAnsi="inherit"/>
          <w:b/>
          <w:bCs/>
          <w:color w:val="666666"/>
          <w:sz w:val="27"/>
          <w:szCs w:val="27"/>
        </w:rPr>
        <w:t>IP spoofing</w:t>
      </w:r>
      <w:r>
        <w:rPr>
          <w:rFonts w:ascii="inherit" w:hAnsi="inherit"/>
          <w:color w:val="666666"/>
          <w:sz w:val="27"/>
          <w:szCs w:val="27"/>
        </w:rPr>
        <w:t> – AWS-controlled, host-based firewall infrastructure will not permit an instance to send traffic with a source IP or MAC address other than its own.</w:t>
      </w:r>
    </w:p>
    <w:p w14:paraId="1E46B5E0" w14:textId="77777777" w:rsidR="001C2EA9" w:rsidRDefault="001C2EA9" w:rsidP="001C2EA9">
      <w:pPr>
        <w:numPr>
          <w:ilvl w:val="0"/>
          <w:numId w:val="32"/>
        </w:numPr>
        <w:shd w:val="clear" w:color="auto" w:fill="FFFFFF"/>
        <w:spacing w:after="0"/>
        <w:ind w:left="1125"/>
        <w:textAlignment w:val="baseline"/>
        <w:divId w:val="82922544"/>
        <w:rPr>
          <w:rFonts w:ascii="inherit" w:hAnsi="inherit"/>
          <w:color w:val="666666"/>
          <w:sz w:val="27"/>
          <w:szCs w:val="27"/>
        </w:rPr>
      </w:pPr>
      <w:r>
        <w:rPr>
          <w:rFonts w:ascii="inherit" w:hAnsi="inherit"/>
          <w:b/>
          <w:bCs/>
          <w:color w:val="666666"/>
          <w:sz w:val="27"/>
          <w:szCs w:val="27"/>
        </w:rPr>
        <w:t>Port Scanning</w:t>
      </w:r>
      <w:r>
        <w:rPr>
          <w:rFonts w:ascii="inherit" w:hAnsi="inherit"/>
          <w:color w:val="666666"/>
          <w:sz w:val="27"/>
          <w:szCs w:val="27"/>
        </w:rPr>
        <w:t> – Unauthorized port scans by Amazon EC2 customers are a violation of the AWS Acceptable Use Policy. When unauthorized port scanning is detected by AWS, it is stopped and blocked. </w:t>
      </w:r>
      <w:r>
        <w:rPr>
          <w:rFonts w:ascii="inherit" w:hAnsi="inherit"/>
          <w:color w:val="FF0000"/>
          <w:sz w:val="27"/>
          <w:szCs w:val="27"/>
          <w:bdr w:val="none" w:sz="0" w:space="0" w:color="auto" w:frame="1"/>
        </w:rPr>
        <w:t>Penetration/Vulnerability testing can be performed only on your own instances, with mandatory prior approval, and must not violate the AWS Acceptable Use Policy.</w:t>
      </w:r>
    </w:p>
    <w:p w14:paraId="19BC1A62" w14:textId="77777777" w:rsidR="001C2EA9" w:rsidRDefault="001C2EA9" w:rsidP="001C2EA9">
      <w:pPr>
        <w:numPr>
          <w:ilvl w:val="0"/>
          <w:numId w:val="32"/>
        </w:numPr>
        <w:shd w:val="clear" w:color="auto" w:fill="FFFFFF"/>
        <w:spacing w:after="0"/>
        <w:ind w:left="1125"/>
        <w:textAlignment w:val="baseline"/>
        <w:divId w:val="82922544"/>
        <w:rPr>
          <w:rFonts w:ascii="inherit" w:hAnsi="inherit"/>
          <w:color w:val="666666"/>
          <w:sz w:val="27"/>
          <w:szCs w:val="27"/>
        </w:rPr>
      </w:pPr>
      <w:r>
        <w:rPr>
          <w:rFonts w:ascii="inherit" w:hAnsi="inherit"/>
          <w:b/>
          <w:bCs/>
          <w:color w:val="666666"/>
          <w:sz w:val="27"/>
          <w:szCs w:val="27"/>
        </w:rPr>
        <w:t>Packet Sniffing by other tenants</w:t>
      </w:r>
      <w:r>
        <w:rPr>
          <w:rFonts w:ascii="inherit" w:hAnsi="inherit"/>
          <w:color w:val="666666"/>
          <w:sz w:val="27"/>
          <w:szCs w:val="27"/>
        </w:rPr>
        <w:t>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p>
    <w:p w14:paraId="604CEA6E" w14:textId="77777777" w:rsidR="001C2EA9" w:rsidRDefault="001C2EA9" w:rsidP="001C2EA9">
      <w:pPr>
        <w:pStyle w:val="Heading2"/>
        <w:shd w:val="clear" w:color="auto" w:fill="FFFFFF"/>
        <w:spacing w:before="0"/>
        <w:textAlignment w:val="baseline"/>
        <w:divId w:val="82922544"/>
        <w:rPr>
          <w:rFonts w:ascii="Georgia" w:hAnsi="Georgia"/>
          <w:b w:val="0"/>
          <w:bCs w:val="0"/>
          <w:color w:val="666666"/>
          <w:sz w:val="42"/>
          <w:szCs w:val="42"/>
        </w:rPr>
      </w:pPr>
      <w:r>
        <w:rPr>
          <w:rFonts w:ascii="inherit" w:hAnsi="inherit"/>
          <w:b w:val="0"/>
          <w:bCs w:val="0"/>
          <w:color w:val="666666"/>
          <w:sz w:val="42"/>
          <w:szCs w:val="42"/>
          <w:bdr w:val="none" w:sz="0" w:space="0" w:color="auto" w:frame="1"/>
        </w:rPr>
        <w:t>Secure Design Principles</w:t>
      </w:r>
    </w:p>
    <w:p w14:paraId="01CA6D15" w14:textId="77777777" w:rsidR="001C2EA9" w:rsidRDefault="001C2EA9" w:rsidP="001C2EA9">
      <w:pPr>
        <w:shd w:val="clear" w:color="auto" w:fill="FFFFFF"/>
        <w:textAlignment w:val="baseline"/>
        <w:divId w:val="82922544"/>
        <w:rPr>
          <w:rFonts w:ascii="inherit" w:hAnsi="inherit"/>
          <w:color w:val="666666"/>
          <w:sz w:val="27"/>
          <w:szCs w:val="27"/>
        </w:rPr>
      </w:pPr>
      <w:r>
        <w:rPr>
          <w:rFonts w:ascii="inherit" w:hAnsi="inherit"/>
          <w:color w:val="666666"/>
          <w:sz w:val="27"/>
          <w:szCs w:val="27"/>
        </w:rPr>
        <w:t xml:space="preserve">AWS’s development process </w:t>
      </w:r>
      <w:proofErr w:type="gramStart"/>
      <w:r>
        <w:rPr>
          <w:rFonts w:ascii="inherit" w:hAnsi="inherit"/>
          <w:color w:val="666666"/>
          <w:sz w:val="27"/>
          <w:szCs w:val="27"/>
        </w:rPr>
        <w:t>follows :</w:t>
      </w:r>
      <w:proofErr w:type="gramEnd"/>
      <w:r>
        <w:rPr>
          <w:rFonts w:ascii="inherit" w:hAnsi="inherit"/>
          <w:color w:val="666666"/>
          <w:sz w:val="27"/>
          <w:szCs w:val="27"/>
        </w:rPr>
        <w:t>-</w:t>
      </w:r>
    </w:p>
    <w:p w14:paraId="4DC7806A" w14:textId="77777777" w:rsidR="001C2EA9" w:rsidRDefault="001C2EA9" w:rsidP="001C2EA9">
      <w:pPr>
        <w:numPr>
          <w:ilvl w:val="0"/>
          <w:numId w:val="33"/>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Secure software development best practices, which include formal design reviews by the AWS Security Team, threat modeling, and completion of a risk assessment</w:t>
      </w:r>
    </w:p>
    <w:p w14:paraId="79964EC7" w14:textId="77777777" w:rsidR="001C2EA9" w:rsidRDefault="001C2EA9" w:rsidP="001C2EA9">
      <w:pPr>
        <w:numPr>
          <w:ilvl w:val="0"/>
          <w:numId w:val="33"/>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Static code analysis tools are run as a part of the standard build process</w:t>
      </w:r>
    </w:p>
    <w:p w14:paraId="16592B32" w14:textId="77777777" w:rsidR="001C2EA9" w:rsidRDefault="001C2EA9" w:rsidP="001C2EA9">
      <w:pPr>
        <w:numPr>
          <w:ilvl w:val="0"/>
          <w:numId w:val="33"/>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Recurring penetration testing performed by carefully selected industry experts</w:t>
      </w:r>
    </w:p>
    <w:p w14:paraId="75DADD3A" w14:textId="77777777" w:rsidR="001C2EA9" w:rsidRDefault="001C2EA9" w:rsidP="001C2EA9">
      <w:pPr>
        <w:pStyle w:val="Heading2"/>
        <w:shd w:val="clear" w:color="auto" w:fill="FFFFFF"/>
        <w:spacing w:before="0"/>
        <w:textAlignment w:val="baseline"/>
        <w:divId w:val="82922544"/>
        <w:rPr>
          <w:rFonts w:ascii="Georgia" w:hAnsi="Georgia"/>
          <w:b w:val="0"/>
          <w:bCs w:val="0"/>
          <w:color w:val="666666"/>
          <w:sz w:val="42"/>
          <w:szCs w:val="42"/>
        </w:rPr>
      </w:pPr>
      <w:r>
        <w:rPr>
          <w:rFonts w:ascii="inherit" w:hAnsi="inherit"/>
          <w:b w:val="0"/>
          <w:bCs w:val="0"/>
          <w:color w:val="666666"/>
          <w:sz w:val="42"/>
          <w:szCs w:val="42"/>
          <w:bdr w:val="none" w:sz="0" w:space="0" w:color="auto" w:frame="1"/>
        </w:rPr>
        <w:t>AWS Account Security Features</w:t>
      </w:r>
    </w:p>
    <w:p w14:paraId="6865DF85" w14:textId="77777777" w:rsidR="001C2EA9" w:rsidRDefault="001C2EA9" w:rsidP="001C2EA9">
      <w:pPr>
        <w:pStyle w:val="NormalWeb"/>
        <w:shd w:val="clear" w:color="auto" w:fill="FFFFFF"/>
        <w:spacing w:after="405"/>
        <w:textAlignment w:val="baseline"/>
        <w:divId w:val="82922544"/>
        <w:rPr>
          <w:rFonts w:ascii="inherit" w:hAnsi="inherit"/>
          <w:color w:val="666666"/>
          <w:sz w:val="27"/>
          <w:szCs w:val="27"/>
        </w:rPr>
      </w:pPr>
      <w:r>
        <w:rPr>
          <w:rFonts w:ascii="inherit" w:hAnsi="inherit"/>
          <w:color w:val="666666"/>
          <w:sz w:val="27"/>
          <w:szCs w:val="27"/>
        </w:rPr>
        <w:t xml:space="preserve">AWS account security features </w:t>
      </w:r>
      <w:proofErr w:type="gramStart"/>
      <w:r>
        <w:rPr>
          <w:rFonts w:ascii="inherit" w:hAnsi="inherit"/>
          <w:color w:val="666666"/>
          <w:sz w:val="27"/>
          <w:szCs w:val="27"/>
        </w:rPr>
        <w:t>includes</w:t>
      </w:r>
      <w:proofErr w:type="gramEnd"/>
      <w:r>
        <w:rPr>
          <w:rFonts w:ascii="inherit" w:hAnsi="inherit"/>
          <w:color w:val="666666"/>
          <w:sz w:val="27"/>
          <w:szCs w:val="27"/>
        </w:rPr>
        <w:t xml:space="preserve"> credentials for access control, HTTPS endpoints for encrypted data transmission, the creation of separate IAM user accounts, user activity logging for security monitoring, and Trusted Advisor security checks</w:t>
      </w:r>
    </w:p>
    <w:p w14:paraId="67B9D09B" w14:textId="07C5A81D" w:rsidR="001C2EA9" w:rsidRDefault="001C2EA9" w:rsidP="00902C36">
      <w:pPr>
        <w:pStyle w:val="Heading3"/>
        <w:shd w:val="clear" w:color="auto" w:fill="FFFFFF"/>
        <w:spacing w:before="405" w:after="405"/>
        <w:textAlignment w:val="baseline"/>
        <w:divId w:val="82922544"/>
        <w:rPr>
          <w:rFonts w:ascii="inherit" w:hAnsi="inherit"/>
          <w:b w:val="0"/>
          <w:bCs w:val="0"/>
          <w:color w:val="666666"/>
          <w:sz w:val="27"/>
          <w:szCs w:val="27"/>
        </w:rPr>
      </w:pPr>
      <w:r>
        <w:rPr>
          <w:rFonts w:ascii="Georgia" w:hAnsi="Georgia"/>
          <w:color w:val="666666"/>
          <w:sz w:val="36"/>
          <w:szCs w:val="36"/>
        </w:rPr>
        <w:t>AWS Credentials</w:t>
      </w:r>
    </w:p>
    <w:p w14:paraId="5E84CA5C" w14:textId="77777777" w:rsidR="001C2EA9" w:rsidRDefault="001C2EA9" w:rsidP="001C2EA9">
      <w:pPr>
        <w:pStyle w:val="Heading4"/>
        <w:shd w:val="clear" w:color="auto" w:fill="FFFFFF"/>
        <w:spacing w:before="405" w:after="405"/>
        <w:textAlignment w:val="baseline"/>
        <w:divId w:val="82922544"/>
        <w:rPr>
          <w:rFonts w:ascii="Georgia" w:hAnsi="Georgia"/>
          <w:color w:val="666666"/>
          <w:sz w:val="30"/>
          <w:szCs w:val="30"/>
        </w:rPr>
      </w:pPr>
      <w:r>
        <w:rPr>
          <w:rFonts w:ascii="Georgia" w:hAnsi="Georgia"/>
          <w:color w:val="666666"/>
          <w:sz w:val="30"/>
          <w:szCs w:val="30"/>
        </w:rPr>
        <w:t>Individual User Accounts</w:t>
      </w:r>
    </w:p>
    <w:p w14:paraId="27541586" w14:textId="77777777" w:rsidR="001C2EA9" w:rsidRDefault="001C2EA9" w:rsidP="001C2EA9">
      <w:pPr>
        <w:pStyle w:val="NormalWeb"/>
        <w:shd w:val="clear" w:color="auto" w:fill="FFFFFF"/>
        <w:spacing w:after="405"/>
        <w:textAlignment w:val="baseline"/>
        <w:divId w:val="82922544"/>
        <w:rPr>
          <w:rFonts w:ascii="inherit" w:hAnsi="inherit"/>
          <w:color w:val="666666"/>
          <w:sz w:val="27"/>
          <w:szCs w:val="27"/>
        </w:rPr>
      </w:pPr>
      <w:r>
        <w:rPr>
          <w:rFonts w:ascii="inherit" w:hAnsi="inherit"/>
          <w:color w:val="666666"/>
          <w:sz w:val="27"/>
          <w:szCs w:val="27"/>
        </w:rPr>
        <w:t>Do not use the Root account, instead create an IAM User for each user and provide them with a unique set of Credentials and grant least privilege as required to perform their job function</w:t>
      </w:r>
    </w:p>
    <w:p w14:paraId="5FCA70F2" w14:textId="77777777" w:rsidR="001C2EA9" w:rsidRDefault="001C2EA9" w:rsidP="001C2EA9">
      <w:pPr>
        <w:pStyle w:val="Heading4"/>
        <w:shd w:val="clear" w:color="auto" w:fill="FFFFFF"/>
        <w:spacing w:before="405" w:after="405"/>
        <w:textAlignment w:val="baseline"/>
        <w:divId w:val="82922544"/>
        <w:rPr>
          <w:rFonts w:ascii="Georgia" w:hAnsi="Georgia"/>
          <w:color w:val="666666"/>
          <w:sz w:val="30"/>
          <w:szCs w:val="30"/>
        </w:rPr>
      </w:pPr>
      <w:r>
        <w:rPr>
          <w:rFonts w:ascii="Georgia" w:hAnsi="Georgia"/>
          <w:color w:val="666666"/>
          <w:sz w:val="30"/>
          <w:szCs w:val="30"/>
        </w:rPr>
        <w:t>Secure HTTPS Access Points</w:t>
      </w:r>
    </w:p>
    <w:p w14:paraId="745BE7C0" w14:textId="77777777" w:rsidR="001C2EA9" w:rsidRDefault="001C2EA9" w:rsidP="001C2EA9">
      <w:pPr>
        <w:shd w:val="clear" w:color="auto" w:fill="FFFFFF"/>
        <w:textAlignment w:val="baseline"/>
        <w:divId w:val="82922544"/>
        <w:rPr>
          <w:rFonts w:ascii="inherit" w:hAnsi="inherit"/>
          <w:color w:val="666666"/>
          <w:sz w:val="27"/>
          <w:szCs w:val="27"/>
        </w:rPr>
      </w:pPr>
      <w:r>
        <w:rPr>
          <w:rFonts w:ascii="inherit" w:hAnsi="inherit"/>
          <w:color w:val="666666"/>
          <w:sz w:val="27"/>
          <w:szCs w:val="27"/>
        </w:rPr>
        <w:t>Use HTTPS, provided by all AWS services, for data transmissions, which uses public-key cryptography to prevent eavesdropping, tampering, and forgery</w:t>
      </w:r>
    </w:p>
    <w:p w14:paraId="04D6A9EA" w14:textId="77777777" w:rsidR="001C2EA9" w:rsidRDefault="001C2EA9" w:rsidP="001C2EA9">
      <w:pPr>
        <w:pStyle w:val="Heading4"/>
        <w:shd w:val="clear" w:color="auto" w:fill="FFFFFF"/>
        <w:spacing w:before="405" w:after="405"/>
        <w:textAlignment w:val="baseline"/>
        <w:divId w:val="82922544"/>
        <w:rPr>
          <w:rFonts w:ascii="Georgia" w:hAnsi="Georgia"/>
          <w:color w:val="666666"/>
          <w:sz w:val="30"/>
          <w:szCs w:val="30"/>
        </w:rPr>
      </w:pPr>
      <w:r>
        <w:rPr>
          <w:rFonts w:ascii="Georgia" w:hAnsi="Georgia"/>
          <w:color w:val="666666"/>
          <w:sz w:val="30"/>
          <w:szCs w:val="30"/>
        </w:rPr>
        <w:t>Security Logs</w:t>
      </w:r>
    </w:p>
    <w:p w14:paraId="3A411E8B" w14:textId="77777777" w:rsidR="001C2EA9" w:rsidRDefault="001C2EA9" w:rsidP="001C2EA9">
      <w:pPr>
        <w:shd w:val="clear" w:color="auto" w:fill="FFFFFF"/>
        <w:textAlignment w:val="baseline"/>
        <w:divId w:val="82922544"/>
        <w:rPr>
          <w:rFonts w:ascii="inherit" w:hAnsi="inherit"/>
          <w:color w:val="666666"/>
          <w:sz w:val="27"/>
          <w:szCs w:val="27"/>
        </w:rPr>
      </w:pPr>
      <w:r>
        <w:rPr>
          <w:rFonts w:ascii="inherit" w:hAnsi="inherit"/>
          <w:color w:val="666666"/>
          <w:sz w:val="27"/>
          <w:szCs w:val="27"/>
        </w:rPr>
        <w:t>Use Amazon CloudTrail which provides logs of all requests for AWS resources within the account and captures information about every API call to every AWS resource you use, including sign-in events</w:t>
      </w:r>
    </w:p>
    <w:p w14:paraId="6F3D9E99" w14:textId="77777777" w:rsidR="001C2EA9" w:rsidRDefault="001C2EA9" w:rsidP="001C2EA9">
      <w:pPr>
        <w:pStyle w:val="Heading4"/>
        <w:shd w:val="clear" w:color="auto" w:fill="FFFFFF"/>
        <w:spacing w:before="405" w:after="405"/>
        <w:textAlignment w:val="baseline"/>
        <w:divId w:val="82922544"/>
        <w:rPr>
          <w:rFonts w:ascii="Georgia" w:hAnsi="Georgia"/>
          <w:color w:val="666666"/>
          <w:sz w:val="30"/>
          <w:szCs w:val="30"/>
        </w:rPr>
      </w:pPr>
      <w:r>
        <w:rPr>
          <w:rFonts w:ascii="Georgia" w:hAnsi="Georgia"/>
          <w:color w:val="666666"/>
          <w:sz w:val="30"/>
          <w:szCs w:val="30"/>
        </w:rPr>
        <w:t>Trusted Advisor Security Checks</w:t>
      </w:r>
    </w:p>
    <w:p w14:paraId="29FA4733" w14:textId="77777777" w:rsidR="001C2EA9" w:rsidRDefault="001C2EA9" w:rsidP="001C2EA9">
      <w:pPr>
        <w:shd w:val="clear" w:color="auto" w:fill="FFFFFF"/>
        <w:textAlignment w:val="baseline"/>
        <w:divId w:val="82922544"/>
        <w:rPr>
          <w:rFonts w:ascii="inherit" w:hAnsi="inherit"/>
          <w:color w:val="666666"/>
          <w:sz w:val="27"/>
          <w:szCs w:val="27"/>
        </w:rPr>
      </w:pPr>
      <w:r>
        <w:rPr>
          <w:rFonts w:ascii="inherit" w:hAnsi="inherit"/>
          <w:color w:val="666666"/>
          <w:sz w:val="27"/>
          <w:szCs w:val="27"/>
        </w:rPr>
        <w:t>Use Trusted Advisor service which helps inspect AWS environment and provide recommendations when opportunities may exist to optimize cost, improve system performance, or close security gaps</w:t>
      </w:r>
    </w:p>
    <w:p w14:paraId="2D001CEE" w14:textId="77777777" w:rsidR="001C2EA9" w:rsidRDefault="001C2EA9" w:rsidP="001C2EA9">
      <w:pPr>
        <w:pStyle w:val="Heading3"/>
        <w:shd w:val="clear" w:color="auto" w:fill="FFFFFF"/>
        <w:spacing w:before="405" w:after="405"/>
        <w:textAlignment w:val="baseline"/>
        <w:divId w:val="82922544"/>
        <w:rPr>
          <w:rFonts w:ascii="Georgia" w:hAnsi="Georgia"/>
          <w:b w:val="0"/>
          <w:bCs w:val="0"/>
          <w:color w:val="666666"/>
          <w:sz w:val="36"/>
          <w:szCs w:val="36"/>
        </w:rPr>
      </w:pPr>
      <w:r>
        <w:rPr>
          <w:rFonts w:ascii="Georgia" w:hAnsi="Georgia"/>
          <w:b w:val="0"/>
          <w:bCs w:val="0"/>
          <w:color w:val="666666"/>
          <w:sz w:val="36"/>
          <w:szCs w:val="36"/>
        </w:rPr>
        <w:t>AWS Certification Exam Practice Questions</w:t>
      </w:r>
    </w:p>
    <w:p w14:paraId="7862AE5A" w14:textId="77777777" w:rsidR="001C2EA9" w:rsidRDefault="001C2EA9" w:rsidP="001C2EA9">
      <w:pPr>
        <w:numPr>
          <w:ilvl w:val="0"/>
          <w:numId w:val="34"/>
        </w:numPr>
        <w:shd w:val="clear" w:color="auto" w:fill="FFFFFF"/>
        <w:spacing w:after="0" w:line="336" w:lineRule="atLeast"/>
        <w:ind w:left="1125"/>
        <w:textAlignment w:val="baseline"/>
        <w:divId w:val="82922544"/>
        <w:rPr>
          <w:rFonts w:ascii="inherit" w:hAnsi="inherit"/>
          <w:color w:val="FF0000"/>
          <w:sz w:val="32"/>
          <w:szCs w:val="32"/>
        </w:rPr>
      </w:pPr>
      <w:r>
        <w:rPr>
          <w:rFonts w:ascii="inherit" w:hAnsi="inherit"/>
          <w:color w:val="FF0000"/>
          <w:sz w:val="32"/>
          <w:szCs w:val="32"/>
        </w:rPr>
        <w:t>Questions are collected from Internet and the answers are marked as per my knowledge and understanding (which might differ with yours).</w:t>
      </w:r>
    </w:p>
    <w:p w14:paraId="7CC79A81" w14:textId="77777777" w:rsidR="001C2EA9" w:rsidRDefault="001C2EA9" w:rsidP="001C2EA9">
      <w:pPr>
        <w:numPr>
          <w:ilvl w:val="0"/>
          <w:numId w:val="34"/>
        </w:numPr>
        <w:shd w:val="clear" w:color="auto" w:fill="FFFFFF"/>
        <w:spacing w:after="0" w:line="336" w:lineRule="atLeast"/>
        <w:ind w:left="1125"/>
        <w:textAlignment w:val="baseline"/>
        <w:divId w:val="82922544"/>
        <w:rPr>
          <w:rFonts w:ascii="inherit" w:hAnsi="inherit"/>
          <w:color w:val="FF0000"/>
          <w:sz w:val="32"/>
          <w:szCs w:val="32"/>
        </w:rPr>
      </w:pPr>
      <w:r>
        <w:rPr>
          <w:rFonts w:ascii="inherit" w:hAnsi="inherit"/>
          <w:color w:val="FF0000"/>
          <w:sz w:val="32"/>
          <w:szCs w:val="32"/>
        </w:rPr>
        <w:t xml:space="preserve">AWS services are updated </w:t>
      </w:r>
      <w:proofErr w:type="spellStart"/>
      <w:proofErr w:type="gramStart"/>
      <w:r>
        <w:rPr>
          <w:rFonts w:ascii="inherit" w:hAnsi="inherit"/>
          <w:color w:val="FF0000"/>
          <w:sz w:val="32"/>
          <w:szCs w:val="32"/>
        </w:rPr>
        <w:t>everyday</w:t>
      </w:r>
      <w:proofErr w:type="spellEnd"/>
      <w:proofErr w:type="gramEnd"/>
      <w:r>
        <w:rPr>
          <w:rFonts w:ascii="inherit" w:hAnsi="inherit"/>
          <w:color w:val="FF0000"/>
          <w:sz w:val="32"/>
          <w:szCs w:val="32"/>
        </w:rPr>
        <w:t xml:space="preserve"> and both the answers and questions might be outdated soon, so research accordingly.</w:t>
      </w:r>
    </w:p>
    <w:p w14:paraId="107F4D5D" w14:textId="77777777" w:rsidR="001C2EA9" w:rsidRDefault="001C2EA9" w:rsidP="001C2EA9">
      <w:pPr>
        <w:numPr>
          <w:ilvl w:val="0"/>
          <w:numId w:val="34"/>
        </w:numPr>
        <w:shd w:val="clear" w:color="auto" w:fill="FFFFFF"/>
        <w:spacing w:after="0" w:line="336" w:lineRule="atLeast"/>
        <w:ind w:left="1125"/>
        <w:textAlignment w:val="baseline"/>
        <w:divId w:val="82922544"/>
        <w:rPr>
          <w:rFonts w:ascii="inherit" w:hAnsi="inherit"/>
          <w:color w:val="FF0000"/>
          <w:sz w:val="32"/>
          <w:szCs w:val="32"/>
        </w:rPr>
      </w:pPr>
      <w:r>
        <w:rPr>
          <w:rFonts w:ascii="inherit" w:hAnsi="inherit"/>
          <w:color w:val="FF0000"/>
          <w:sz w:val="32"/>
          <w:szCs w:val="32"/>
        </w:rPr>
        <w:t>AWS exam questions are not updated to keep up the pace with AWS updates, so even if the underlying feature has changed the question might not be updated</w:t>
      </w:r>
    </w:p>
    <w:p w14:paraId="7EC79E0E" w14:textId="77777777" w:rsidR="001C2EA9" w:rsidRDefault="001C2EA9" w:rsidP="001C2EA9">
      <w:pPr>
        <w:numPr>
          <w:ilvl w:val="0"/>
          <w:numId w:val="34"/>
        </w:numPr>
        <w:shd w:val="clear" w:color="auto" w:fill="FFFFFF"/>
        <w:spacing w:after="0" w:line="336" w:lineRule="atLeast"/>
        <w:ind w:left="1125"/>
        <w:textAlignment w:val="baseline"/>
        <w:divId w:val="82922544"/>
        <w:rPr>
          <w:rFonts w:ascii="inherit" w:hAnsi="inherit"/>
          <w:color w:val="FF0000"/>
          <w:sz w:val="32"/>
          <w:szCs w:val="32"/>
        </w:rPr>
      </w:pPr>
      <w:r>
        <w:rPr>
          <w:rFonts w:ascii="inherit" w:hAnsi="inherit"/>
          <w:color w:val="FF0000"/>
          <w:sz w:val="32"/>
          <w:szCs w:val="32"/>
        </w:rPr>
        <w:t xml:space="preserve">Open to further feedback, </w:t>
      </w:r>
      <w:proofErr w:type="gramStart"/>
      <w:r>
        <w:rPr>
          <w:rFonts w:ascii="inherit" w:hAnsi="inherit"/>
          <w:color w:val="FF0000"/>
          <w:sz w:val="32"/>
          <w:szCs w:val="32"/>
        </w:rPr>
        <w:t>discussion</w:t>
      </w:r>
      <w:proofErr w:type="gramEnd"/>
      <w:r>
        <w:rPr>
          <w:rFonts w:ascii="inherit" w:hAnsi="inherit"/>
          <w:color w:val="FF0000"/>
          <w:sz w:val="32"/>
          <w:szCs w:val="32"/>
        </w:rPr>
        <w:t xml:space="preserve"> and correction.</w:t>
      </w:r>
    </w:p>
    <w:p w14:paraId="4B0784E8" w14:textId="77777777" w:rsidR="001C2EA9" w:rsidRDefault="001C2EA9" w:rsidP="001C2EA9">
      <w:pPr>
        <w:numPr>
          <w:ilvl w:val="0"/>
          <w:numId w:val="35"/>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In the shared security model, AWS is responsible for which of the following security best practices (check all that apply</w:t>
      </w:r>
      <w:proofErr w:type="gramStart"/>
      <w:r>
        <w:rPr>
          <w:rFonts w:ascii="inherit" w:hAnsi="inherit"/>
          <w:color w:val="666666"/>
          <w:sz w:val="27"/>
          <w:szCs w:val="27"/>
        </w:rPr>
        <w:t>) :</w:t>
      </w:r>
      <w:proofErr w:type="gramEnd"/>
    </w:p>
    <w:p w14:paraId="7A82A200"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b/>
          <w:bCs/>
          <w:color w:val="666666"/>
          <w:sz w:val="27"/>
          <w:szCs w:val="27"/>
        </w:rPr>
        <w:t>Penetration testing</w:t>
      </w:r>
    </w:p>
    <w:p w14:paraId="008DE585"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Operating system account security management (</w:t>
      </w:r>
      <w:r>
        <w:rPr>
          <w:rFonts w:ascii="inherit" w:hAnsi="inherit"/>
          <w:color w:val="FF0000"/>
          <w:sz w:val="27"/>
          <w:szCs w:val="27"/>
          <w:bdr w:val="none" w:sz="0" w:space="0" w:color="auto" w:frame="1"/>
        </w:rPr>
        <w:t>User responsibility</w:t>
      </w:r>
      <w:r>
        <w:rPr>
          <w:rFonts w:ascii="inherit" w:hAnsi="inherit"/>
          <w:color w:val="666666"/>
          <w:sz w:val="27"/>
          <w:szCs w:val="27"/>
        </w:rPr>
        <w:t>)</w:t>
      </w:r>
    </w:p>
    <w:p w14:paraId="5EAADB2F"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b/>
          <w:bCs/>
          <w:color w:val="666666"/>
          <w:sz w:val="27"/>
          <w:szCs w:val="27"/>
        </w:rPr>
        <w:t>Threat modeling</w:t>
      </w:r>
    </w:p>
    <w:p w14:paraId="5BA778EF"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User group access management (</w:t>
      </w:r>
      <w:r>
        <w:rPr>
          <w:rFonts w:ascii="inherit" w:hAnsi="inherit"/>
          <w:color w:val="FF0000"/>
          <w:sz w:val="27"/>
          <w:szCs w:val="27"/>
          <w:bdr w:val="none" w:sz="0" w:space="0" w:color="auto" w:frame="1"/>
        </w:rPr>
        <w:t>User responsibility</w:t>
      </w:r>
      <w:r>
        <w:rPr>
          <w:rFonts w:ascii="inherit" w:hAnsi="inherit"/>
          <w:color w:val="666666"/>
          <w:sz w:val="27"/>
          <w:szCs w:val="27"/>
        </w:rPr>
        <w:t>)</w:t>
      </w:r>
    </w:p>
    <w:p w14:paraId="42D74C7B"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b/>
          <w:bCs/>
          <w:color w:val="666666"/>
          <w:sz w:val="27"/>
          <w:szCs w:val="27"/>
        </w:rPr>
        <w:t>Static code analysis </w:t>
      </w:r>
      <w:r>
        <w:rPr>
          <w:rFonts w:ascii="inherit" w:hAnsi="inherit"/>
          <w:color w:val="666666"/>
          <w:sz w:val="27"/>
          <w:szCs w:val="27"/>
        </w:rPr>
        <w:t>(</w:t>
      </w:r>
      <w:r>
        <w:rPr>
          <w:rFonts w:ascii="inherit" w:hAnsi="inherit"/>
          <w:color w:val="0000FF"/>
          <w:sz w:val="27"/>
          <w:szCs w:val="27"/>
          <w:bdr w:val="none" w:sz="0" w:space="0" w:color="auto" w:frame="1"/>
        </w:rPr>
        <w:t>AWS development cycle responsibility</w:t>
      </w:r>
      <w:r>
        <w:rPr>
          <w:rFonts w:ascii="inherit" w:hAnsi="inherit"/>
          <w:color w:val="666666"/>
          <w:sz w:val="27"/>
          <w:szCs w:val="27"/>
        </w:rPr>
        <w:t>)</w:t>
      </w:r>
    </w:p>
    <w:p w14:paraId="589DD47D" w14:textId="77777777" w:rsidR="001C2EA9" w:rsidRDefault="001C2EA9" w:rsidP="001C2EA9">
      <w:pPr>
        <w:numPr>
          <w:ilvl w:val="0"/>
          <w:numId w:val="35"/>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 xml:space="preserve">You are running a web-application on AWS consisting of the following components an Elastic Load Balancer (ELB) an Auto-Scaling Group of EC2 instances running Linux/PHP/Apache, and Relational </w:t>
      </w:r>
      <w:proofErr w:type="spellStart"/>
      <w:r>
        <w:rPr>
          <w:rFonts w:ascii="inherit" w:hAnsi="inherit"/>
          <w:color w:val="666666"/>
          <w:sz w:val="27"/>
          <w:szCs w:val="27"/>
        </w:rPr>
        <w:t>DataBase</w:t>
      </w:r>
      <w:proofErr w:type="spellEnd"/>
      <w:r>
        <w:rPr>
          <w:rFonts w:ascii="inherit" w:hAnsi="inherit"/>
          <w:color w:val="666666"/>
          <w:sz w:val="27"/>
          <w:szCs w:val="27"/>
        </w:rPr>
        <w:t xml:space="preserve"> Service (RDS) MySQL. Which security measures fall into AWS’s responsibility?</w:t>
      </w:r>
    </w:p>
    <w:p w14:paraId="39ED9607"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Protect the EC2 instances against unsolicited access by enforcing the principle of least-privilege access (</w:t>
      </w:r>
      <w:r>
        <w:rPr>
          <w:rFonts w:ascii="inherit" w:hAnsi="inherit"/>
          <w:color w:val="FF0000"/>
          <w:sz w:val="27"/>
          <w:szCs w:val="27"/>
          <w:bdr w:val="none" w:sz="0" w:space="0" w:color="auto" w:frame="1"/>
        </w:rPr>
        <w:t>User responsibility</w:t>
      </w:r>
      <w:r>
        <w:rPr>
          <w:rFonts w:ascii="inherit" w:hAnsi="inherit"/>
          <w:color w:val="666666"/>
          <w:sz w:val="27"/>
          <w:szCs w:val="27"/>
        </w:rPr>
        <w:t>)</w:t>
      </w:r>
    </w:p>
    <w:p w14:paraId="6AA1637B"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b/>
          <w:bCs/>
          <w:color w:val="666666"/>
          <w:sz w:val="27"/>
          <w:szCs w:val="27"/>
        </w:rPr>
        <w:t>Protect against IP spoofing or packet sniffing</w:t>
      </w:r>
    </w:p>
    <w:p w14:paraId="4C7256D3"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Assure all communication between EC2 instances and ELB is encrypted (</w:t>
      </w:r>
      <w:r>
        <w:rPr>
          <w:rFonts w:ascii="inherit" w:hAnsi="inherit"/>
          <w:color w:val="FF0000"/>
          <w:sz w:val="27"/>
          <w:szCs w:val="27"/>
          <w:bdr w:val="none" w:sz="0" w:space="0" w:color="auto" w:frame="1"/>
        </w:rPr>
        <w:t>User responsibility</w:t>
      </w:r>
      <w:r>
        <w:rPr>
          <w:rFonts w:ascii="inherit" w:hAnsi="inherit"/>
          <w:color w:val="666666"/>
          <w:sz w:val="27"/>
          <w:szCs w:val="27"/>
        </w:rPr>
        <w:t>)</w:t>
      </w:r>
    </w:p>
    <w:p w14:paraId="5979C121"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Install latest security patches on ELB. RDS and EC2 instances (</w:t>
      </w:r>
      <w:r>
        <w:rPr>
          <w:rFonts w:ascii="inherit" w:hAnsi="inherit"/>
          <w:color w:val="FF0000"/>
          <w:sz w:val="27"/>
          <w:szCs w:val="27"/>
          <w:bdr w:val="none" w:sz="0" w:space="0" w:color="auto" w:frame="1"/>
        </w:rPr>
        <w:t>User responsibility</w:t>
      </w:r>
      <w:r>
        <w:rPr>
          <w:rFonts w:ascii="inherit" w:hAnsi="inherit"/>
          <w:color w:val="666666"/>
          <w:sz w:val="27"/>
          <w:szCs w:val="27"/>
        </w:rPr>
        <w:t>)</w:t>
      </w:r>
    </w:p>
    <w:p w14:paraId="2EF2FF15" w14:textId="77777777" w:rsidR="001C2EA9" w:rsidRDefault="001C2EA9" w:rsidP="001C2EA9">
      <w:pPr>
        <w:numPr>
          <w:ilvl w:val="0"/>
          <w:numId w:val="35"/>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In AWS, which security aspects are the customer’s responsibility? Choose 4 answers</w:t>
      </w:r>
    </w:p>
    <w:p w14:paraId="3B309847"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Controlling physical access to compute resources (</w:t>
      </w:r>
      <w:r>
        <w:rPr>
          <w:rFonts w:ascii="inherit" w:hAnsi="inherit"/>
          <w:color w:val="FF0000"/>
          <w:sz w:val="27"/>
          <w:szCs w:val="27"/>
          <w:bdr w:val="none" w:sz="0" w:space="0" w:color="auto" w:frame="1"/>
        </w:rPr>
        <w:t>AWS responsibility</w:t>
      </w:r>
      <w:r>
        <w:rPr>
          <w:rFonts w:ascii="inherit" w:hAnsi="inherit"/>
          <w:color w:val="666666"/>
          <w:sz w:val="27"/>
          <w:szCs w:val="27"/>
        </w:rPr>
        <w:t>)</w:t>
      </w:r>
    </w:p>
    <w:p w14:paraId="524EB8DA"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b/>
          <w:bCs/>
          <w:color w:val="666666"/>
          <w:sz w:val="27"/>
          <w:szCs w:val="27"/>
        </w:rPr>
        <w:t>Patch management on the EC2 instances operating system</w:t>
      </w:r>
    </w:p>
    <w:p w14:paraId="311673F7"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b/>
          <w:bCs/>
          <w:color w:val="666666"/>
          <w:sz w:val="27"/>
          <w:szCs w:val="27"/>
        </w:rPr>
        <w:t>Encryption of EBS (Elastic Block Storage) volumes</w:t>
      </w:r>
    </w:p>
    <w:p w14:paraId="456B8C5E"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b/>
          <w:bCs/>
          <w:color w:val="666666"/>
          <w:sz w:val="27"/>
          <w:szCs w:val="27"/>
        </w:rPr>
        <w:t>Life-cycle management of IAM credentials</w:t>
      </w:r>
    </w:p>
    <w:p w14:paraId="49F4D07C"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Decommissioning storage devices (</w:t>
      </w:r>
      <w:r>
        <w:rPr>
          <w:rFonts w:ascii="inherit" w:hAnsi="inherit"/>
          <w:color w:val="FF0000"/>
          <w:sz w:val="27"/>
          <w:szCs w:val="27"/>
          <w:bdr w:val="none" w:sz="0" w:space="0" w:color="auto" w:frame="1"/>
        </w:rPr>
        <w:t>AWS responsibility</w:t>
      </w:r>
      <w:r>
        <w:rPr>
          <w:rFonts w:ascii="inherit" w:hAnsi="inherit"/>
          <w:color w:val="666666"/>
          <w:sz w:val="27"/>
          <w:szCs w:val="27"/>
        </w:rPr>
        <w:t>)</w:t>
      </w:r>
    </w:p>
    <w:p w14:paraId="4FEEF2D2"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b/>
          <w:bCs/>
          <w:color w:val="666666"/>
          <w:sz w:val="27"/>
          <w:szCs w:val="27"/>
        </w:rPr>
        <w:t>Security Group and ACL (Access Control List) settings</w:t>
      </w:r>
    </w:p>
    <w:p w14:paraId="1CE650F6" w14:textId="77777777" w:rsidR="001C2EA9" w:rsidRDefault="001C2EA9" w:rsidP="001C2EA9">
      <w:pPr>
        <w:numPr>
          <w:ilvl w:val="0"/>
          <w:numId w:val="35"/>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Per the AWS Acceptable Use Policy, penetration testing of EC2 instances:</w:t>
      </w:r>
    </w:p>
    <w:p w14:paraId="4ABCABB5"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 xml:space="preserve">May be performed by </w:t>
      </w:r>
      <w:proofErr w:type="gramStart"/>
      <w:r>
        <w:rPr>
          <w:rFonts w:ascii="inherit" w:hAnsi="inherit"/>
          <w:color w:val="666666"/>
          <w:sz w:val="27"/>
          <w:szCs w:val="27"/>
        </w:rPr>
        <w:t>AWS, and</w:t>
      </w:r>
      <w:proofErr w:type="gramEnd"/>
      <w:r>
        <w:rPr>
          <w:rFonts w:ascii="inherit" w:hAnsi="inherit"/>
          <w:color w:val="666666"/>
          <w:sz w:val="27"/>
          <w:szCs w:val="27"/>
        </w:rPr>
        <w:t xml:space="preserve"> will be performed by AWS upon customer request.</w:t>
      </w:r>
    </w:p>
    <w:p w14:paraId="43141D63"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 xml:space="preserve">May be performed by </w:t>
      </w:r>
      <w:proofErr w:type="gramStart"/>
      <w:r>
        <w:rPr>
          <w:rFonts w:ascii="inherit" w:hAnsi="inherit"/>
          <w:color w:val="666666"/>
          <w:sz w:val="27"/>
          <w:szCs w:val="27"/>
        </w:rPr>
        <w:t>AWS, and</w:t>
      </w:r>
      <w:proofErr w:type="gramEnd"/>
      <w:r>
        <w:rPr>
          <w:rFonts w:ascii="inherit" w:hAnsi="inherit"/>
          <w:color w:val="666666"/>
          <w:sz w:val="27"/>
          <w:szCs w:val="27"/>
        </w:rPr>
        <w:t xml:space="preserve"> is periodically performed by AWS.</w:t>
      </w:r>
    </w:p>
    <w:p w14:paraId="75B8489C"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Are expressly prohibited under all circumstances.</w:t>
      </w:r>
    </w:p>
    <w:p w14:paraId="39C68D39"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b/>
          <w:bCs/>
          <w:color w:val="666666"/>
          <w:sz w:val="27"/>
          <w:szCs w:val="27"/>
        </w:rPr>
        <w:t>May be performed by the customer on their own instances with prior authorization from AWS.</w:t>
      </w:r>
    </w:p>
    <w:p w14:paraId="112483A0"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May be performed by the customer on their own instances, only if performed from EC2 instances</w:t>
      </w:r>
    </w:p>
    <w:p w14:paraId="40DA4247" w14:textId="77777777" w:rsidR="001C2EA9" w:rsidRDefault="001C2EA9" w:rsidP="001C2EA9">
      <w:pPr>
        <w:numPr>
          <w:ilvl w:val="0"/>
          <w:numId w:val="35"/>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Which is an operational process performed by AWS for data security?</w:t>
      </w:r>
    </w:p>
    <w:p w14:paraId="102D7DA1"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AES-256 encryption of data stored on any shared storage device (</w:t>
      </w:r>
      <w:r>
        <w:rPr>
          <w:rFonts w:ascii="inherit" w:hAnsi="inherit"/>
          <w:color w:val="FF0000"/>
          <w:sz w:val="27"/>
          <w:szCs w:val="27"/>
          <w:bdr w:val="none" w:sz="0" w:space="0" w:color="auto" w:frame="1"/>
        </w:rPr>
        <w:t>User responsibility</w:t>
      </w:r>
      <w:r>
        <w:rPr>
          <w:rFonts w:ascii="inherit" w:hAnsi="inherit"/>
          <w:color w:val="666666"/>
          <w:sz w:val="27"/>
          <w:szCs w:val="27"/>
        </w:rPr>
        <w:t>)</w:t>
      </w:r>
    </w:p>
    <w:p w14:paraId="3C39492E"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Style w:val="Strong"/>
          <w:rFonts w:ascii="inherit" w:hAnsi="inherit"/>
          <w:color w:val="666666"/>
          <w:sz w:val="27"/>
          <w:szCs w:val="27"/>
          <w:bdr w:val="none" w:sz="0" w:space="0" w:color="auto" w:frame="1"/>
        </w:rPr>
        <w:t>Decommissioning of storage devices using industry-standard practices</w:t>
      </w:r>
    </w:p>
    <w:p w14:paraId="7CB92C52"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Background virus scans of EBS volumes and EBS snapshots (</w:t>
      </w:r>
      <w:r>
        <w:rPr>
          <w:rFonts w:ascii="inherit" w:hAnsi="inherit"/>
          <w:color w:val="FF0000"/>
          <w:sz w:val="27"/>
          <w:szCs w:val="27"/>
          <w:bdr w:val="none" w:sz="0" w:space="0" w:color="auto" w:frame="1"/>
        </w:rPr>
        <w:t>No virus scan is performed by AWS on User instances</w:t>
      </w:r>
      <w:r>
        <w:rPr>
          <w:rFonts w:ascii="inherit" w:hAnsi="inherit"/>
          <w:color w:val="666666"/>
          <w:sz w:val="27"/>
          <w:szCs w:val="27"/>
        </w:rPr>
        <w:t>)</w:t>
      </w:r>
    </w:p>
    <w:p w14:paraId="66E631FC"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Replication of data across multiple AWS Regions (</w:t>
      </w:r>
      <w:r>
        <w:rPr>
          <w:rFonts w:ascii="inherit" w:hAnsi="inherit"/>
          <w:color w:val="FF0000"/>
          <w:sz w:val="27"/>
          <w:szCs w:val="27"/>
          <w:bdr w:val="none" w:sz="0" w:space="0" w:color="auto" w:frame="1"/>
        </w:rPr>
        <w:t>AWS does not replicate data across regions unless done by User</w:t>
      </w:r>
      <w:r>
        <w:rPr>
          <w:rFonts w:ascii="inherit" w:hAnsi="inherit"/>
          <w:color w:val="666666"/>
          <w:sz w:val="27"/>
          <w:szCs w:val="27"/>
        </w:rPr>
        <w:t>)</w:t>
      </w:r>
    </w:p>
    <w:p w14:paraId="2818757A" w14:textId="77777777" w:rsidR="001C2EA9" w:rsidRDefault="001C2EA9" w:rsidP="001C2EA9">
      <w:pPr>
        <w:numPr>
          <w:ilvl w:val="1"/>
          <w:numId w:val="35"/>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Secure wiping of EBS data when an EBS volume is unmounted (</w:t>
      </w:r>
      <w:r>
        <w:rPr>
          <w:rFonts w:ascii="inherit" w:hAnsi="inherit"/>
          <w:color w:val="FF0000"/>
          <w:sz w:val="27"/>
          <w:szCs w:val="27"/>
          <w:bdr w:val="none" w:sz="0" w:space="0" w:color="auto" w:frame="1"/>
        </w:rPr>
        <w:t>data is not wiped off on EBS volume when unmounted and it can be remounted on other EC2 instance</w:t>
      </w:r>
      <w:r>
        <w:rPr>
          <w:rFonts w:ascii="inherit" w:hAnsi="inherit"/>
          <w:color w:val="666666"/>
          <w:sz w:val="27"/>
          <w:szCs w:val="27"/>
        </w:rPr>
        <w:t>)</w:t>
      </w:r>
    </w:p>
    <w:p w14:paraId="3236EDFA" w14:textId="77777777" w:rsidR="001C2EA9" w:rsidRPr="001C2EA9" w:rsidRDefault="001C2EA9" w:rsidP="001C2EA9">
      <w:pPr>
        <w:divId w:val="82922544"/>
      </w:pPr>
    </w:p>
    <w:sectPr w:rsidR="001C2EA9" w:rsidRPr="001C2EA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BF9"/>
    <w:multiLevelType w:val="multilevel"/>
    <w:tmpl w:val="B6B25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4374B"/>
    <w:multiLevelType w:val="multilevel"/>
    <w:tmpl w:val="FD403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656B0"/>
    <w:multiLevelType w:val="multilevel"/>
    <w:tmpl w:val="D1F4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D93579"/>
    <w:multiLevelType w:val="multilevel"/>
    <w:tmpl w:val="4F62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03639"/>
    <w:multiLevelType w:val="multilevel"/>
    <w:tmpl w:val="C80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584043"/>
    <w:multiLevelType w:val="multilevel"/>
    <w:tmpl w:val="22EE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410DB"/>
    <w:multiLevelType w:val="multilevel"/>
    <w:tmpl w:val="960C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50647"/>
    <w:multiLevelType w:val="multilevel"/>
    <w:tmpl w:val="0650A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9860EF"/>
    <w:multiLevelType w:val="multilevel"/>
    <w:tmpl w:val="DC86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73327"/>
    <w:multiLevelType w:val="multilevel"/>
    <w:tmpl w:val="59020C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1383C"/>
    <w:multiLevelType w:val="multilevel"/>
    <w:tmpl w:val="4FF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A52083"/>
    <w:multiLevelType w:val="multilevel"/>
    <w:tmpl w:val="DDF0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172E20"/>
    <w:multiLevelType w:val="multilevel"/>
    <w:tmpl w:val="7E1EB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22A19"/>
    <w:multiLevelType w:val="multilevel"/>
    <w:tmpl w:val="70E44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427211"/>
    <w:multiLevelType w:val="multilevel"/>
    <w:tmpl w:val="72A81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265A1"/>
    <w:multiLevelType w:val="multilevel"/>
    <w:tmpl w:val="1A00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8B3BA0"/>
    <w:multiLevelType w:val="multilevel"/>
    <w:tmpl w:val="3DD21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A61A7E"/>
    <w:multiLevelType w:val="multilevel"/>
    <w:tmpl w:val="3990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C428A9"/>
    <w:multiLevelType w:val="multilevel"/>
    <w:tmpl w:val="49D0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2A002D"/>
    <w:multiLevelType w:val="multilevel"/>
    <w:tmpl w:val="CE2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DC7946"/>
    <w:multiLevelType w:val="multilevel"/>
    <w:tmpl w:val="7E1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0E1091"/>
    <w:multiLevelType w:val="multilevel"/>
    <w:tmpl w:val="7C8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DB4894"/>
    <w:multiLevelType w:val="multilevel"/>
    <w:tmpl w:val="104E0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B60637"/>
    <w:multiLevelType w:val="multilevel"/>
    <w:tmpl w:val="15744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803E66"/>
    <w:multiLevelType w:val="multilevel"/>
    <w:tmpl w:val="1A14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9E2E6A"/>
    <w:multiLevelType w:val="multilevel"/>
    <w:tmpl w:val="AE3A5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150CF6"/>
    <w:multiLevelType w:val="multilevel"/>
    <w:tmpl w:val="CDC23E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8131D5"/>
    <w:multiLevelType w:val="multilevel"/>
    <w:tmpl w:val="D3E4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D556AA"/>
    <w:multiLevelType w:val="multilevel"/>
    <w:tmpl w:val="2048D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8B291F"/>
    <w:multiLevelType w:val="multilevel"/>
    <w:tmpl w:val="AF9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5E2467"/>
    <w:multiLevelType w:val="multilevel"/>
    <w:tmpl w:val="82A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6D5650"/>
    <w:multiLevelType w:val="multilevel"/>
    <w:tmpl w:val="F79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4B14D0"/>
    <w:multiLevelType w:val="multilevel"/>
    <w:tmpl w:val="3530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D67678"/>
    <w:multiLevelType w:val="multilevel"/>
    <w:tmpl w:val="4D76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184FD4"/>
    <w:multiLevelType w:val="multilevel"/>
    <w:tmpl w:val="839C5C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10"/>
  </w:num>
  <w:num w:numId="4">
    <w:abstractNumId w:val="8"/>
  </w:num>
  <w:num w:numId="5">
    <w:abstractNumId w:val="3"/>
  </w:num>
  <w:num w:numId="6">
    <w:abstractNumId w:val="22"/>
  </w:num>
  <w:num w:numId="7">
    <w:abstractNumId w:val="14"/>
  </w:num>
  <w:num w:numId="8">
    <w:abstractNumId w:val="17"/>
  </w:num>
  <w:num w:numId="9">
    <w:abstractNumId w:val="18"/>
  </w:num>
  <w:num w:numId="10">
    <w:abstractNumId w:val="6"/>
  </w:num>
  <w:num w:numId="11">
    <w:abstractNumId w:val="29"/>
  </w:num>
  <w:num w:numId="12">
    <w:abstractNumId w:val="9"/>
  </w:num>
  <w:num w:numId="13">
    <w:abstractNumId w:val="7"/>
  </w:num>
  <w:num w:numId="14">
    <w:abstractNumId w:val="13"/>
  </w:num>
  <w:num w:numId="15">
    <w:abstractNumId w:val="23"/>
  </w:num>
  <w:num w:numId="16">
    <w:abstractNumId w:val="21"/>
  </w:num>
  <w:num w:numId="17">
    <w:abstractNumId w:val="16"/>
  </w:num>
  <w:num w:numId="18">
    <w:abstractNumId w:val="0"/>
  </w:num>
  <w:num w:numId="19">
    <w:abstractNumId w:val="31"/>
  </w:num>
  <w:num w:numId="20">
    <w:abstractNumId w:val="15"/>
  </w:num>
  <w:num w:numId="21">
    <w:abstractNumId w:val="34"/>
  </w:num>
  <w:num w:numId="22">
    <w:abstractNumId w:val="25"/>
  </w:num>
  <w:num w:numId="23">
    <w:abstractNumId w:val="20"/>
  </w:num>
  <w:num w:numId="24">
    <w:abstractNumId w:val="26"/>
  </w:num>
  <w:num w:numId="25">
    <w:abstractNumId w:val="33"/>
  </w:num>
  <w:num w:numId="26">
    <w:abstractNumId w:val="32"/>
  </w:num>
  <w:num w:numId="27">
    <w:abstractNumId w:val="30"/>
  </w:num>
  <w:num w:numId="28">
    <w:abstractNumId w:val="27"/>
  </w:num>
  <w:num w:numId="29">
    <w:abstractNumId w:val="24"/>
  </w:num>
  <w:num w:numId="30">
    <w:abstractNumId w:val="11"/>
  </w:num>
  <w:num w:numId="31">
    <w:abstractNumId w:val="19"/>
  </w:num>
  <w:num w:numId="32">
    <w:abstractNumId w:val="5"/>
  </w:num>
  <w:num w:numId="33">
    <w:abstractNumId w:val="4"/>
  </w:num>
  <w:num w:numId="34">
    <w:abstractNumId w:val="2"/>
  </w:num>
  <w:num w:numId="35">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C5426"/>
    <w:rsid w:val="00124844"/>
    <w:rsid w:val="001C2EA9"/>
    <w:rsid w:val="001C4984"/>
    <w:rsid w:val="00230A98"/>
    <w:rsid w:val="002918E9"/>
    <w:rsid w:val="00300151"/>
    <w:rsid w:val="003F0465"/>
    <w:rsid w:val="004E3FDA"/>
    <w:rsid w:val="00533C6A"/>
    <w:rsid w:val="00561D0D"/>
    <w:rsid w:val="006418D3"/>
    <w:rsid w:val="00661C23"/>
    <w:rsid w:val="00675144"/>
    <w:rsid w:val="00697840"/>
    <w:rsid w:val="007361C7"/>
    <w:rsid w:val="007372F8"/>
    <w:rsid w:val="007409AC"/>
    <w:rsid w:val="007461ED"/>
    <w:rsid w:val="007821AF"/>
    <w:rsid w:val="007C0CBD"/>
    <w:rsid w:val="007C727C"/>
    <w:rsid w:val="007F5ED3"/>
    <w:rsid w:val="008B01E0"/>
    <w:rsid w:val="00902C36"/>
    <w:rsid w:val="0090669D"/>
    <w:rsid w:val="0093307A"/>
    <w:rsid w:val="00950A94"/>
    <w:rsid w:val="009A4117"/>
    <w:rsid w:val="009F2635"/>
    <w:rsid w:val="00A028B9"/>
    <w:rsid w:val="00A31AF8"/>
    <w:rsid w:val="00A73BC3"/>
    <w:rsid w:val="00AE5E75"/>
    <w:rsid w:val="00AF3549"/>
    <w:rsid w:val="00B25F92"/>
    <w:rsid w:val="00B8391A"/>
    <w:rsid w:val="00B96B39"/>
    <w:rsid w:val="00BB5EC8"/>
    <w:rsid w:val="00C148F2"/>
    <w:rsid w:val="00C24AE2"/>
    <w:rsid w:val="00C34C92"/>
    <w:rsid w:val="00C41DF3"/>
    <w:rsid w:val="00CA3184"/>
    <w:rsid w:val="00D21929"/>
    <w:rsid w:val="00D35F3C"/>
    <w:rsid w:val="00D445F6"/>
    <w:rsid w:val="00D74843"/>
    <w:rsid w:val="00D84D1D"/>
    <w:rsid w:val="00D97DC6"/>
    <w:rsid w:val="00DA1598"/>
    <w:rsid w:val="00E63FEA"/>
    <w:rsid w:val="00E67062"/>
    <w:rsid w:val="00E947D7"/>
    <w:rsid w:val="00ED79D3"/>
    <w:rsid w:val="00F02CA9"/>
    <w:rsid w:val="00F3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rsid w:val="00BB5EC8"/>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sChild>
                            <w:div w:id="82922544">
                              <w:marLeft w:val="0"/>
                              <w:marRight w:val="0"/>
                              <w:marTop w:val="0"/>
                              <w:marBottom w:val="0"/>
                              <w:divBdr>
                                <w:top w:val="none" w:sz="0" w:space="0" w:color="auto"/>
                                <w:left w:val="none" w:sz="0" w:space="0" w:color="auto"/>
                                <w:bottom w:val="none" w:sz="0" w:space="0" w:color="auto"/>
                                <w:right w:val="none" w:sz="0" w:space="0" w:color="auto"/>
                              </w:divBdr>
                              <w:divsChild>
                                <w:div w:id="288825402">
                                  <w:blockQuote w:val="1"/>
                                  <w:marLeft w:val="0"/>
                                  <w:marRight w:val="0"/>
                                  <w:marTop w:val="0"/>
                                  <w:marBottom w:val="405"/>
                                  <w:divBdr>
                                    <w:top w:val="none" w:sz="0" w:space="0" w:color="auto"/>
                                    <w:left w:val="none" w:sz="0" w:space="0" w:color="auto"/>
                                    <w:bottom w:val="none" w:sz="0" w:space="0" w:color="auto"/>
                                    <w:right w:val="none" w:sz="0" w:space="0" w:color="auto"/>
                                  </w:divBdr>
                                </w:div>
                                <w:div w:id="1265722763">
                                  <w:marLeft w:val="0"/>
                                  <w:marRight w:val="0"/>
                                  <w:marTop w:val="0"/>
                                  <w:marBottom w:val="0"/>
                                  <w:divBdr>
                                    <w:top w:val="none" w:sz="0" w:space="0" w:color="auto"/>
                                    <w:left w:val="none" w:sz="0" w:space="0" w:color="auto"/>
                                    <w:bottom w:val="none" w:sz="0" w:space="0" w:color="auto"/>
                                    <w:right w:val="none" w:sz="0" w:space="0" w:color="auto"/>
                                  </w:divBdr>
                                </w:div>
                                <w:div w:id="1175192142">
                                  <w:marLeft w:val="0"/>
                                  <w:marRight w:val="0"/>
                                  <w:marTop w:val="0"/>
                                  <w:marBottom w:val="0"/>
                                  <w:divBdr>
                                    <w:top w:val="none" w:sz="0" w:space="0" w:color="auto"/>
                                    <w:left w:val="none" w:sz="0" w:space="0" w:color="auto"/>
                                    <w:bottom w:val="none" w:sz="0" w:space="0" w:color="auto"/>
                                    <w:right w:val="none" w:sz="0" w:space="0" w:color="auto"/>
                                  </w:divBdr>
                                  <w:divsChild>
                                    <w:div w:id="1633707972">
                                      <w:marLeft w:val="0"/>
                                      <w:marRight w:val="0"/>
                                      <w:marTop w:val="0"/>
                                      <w:marBottom w:val="0"/>
                                      <w:divBdr>
                                        <w:top w:val="none" w:sz="0" w:space="0" w:color="auto"/>
                                        <w:left w:val="none" w:sz="0" w:space="0" w:color="auto"/>
                                        <w:bottom w:val="none" w:sz="0" w:space="0" w:color="auto"/>
                                        <w:right w:val="none" w:sz="0" w:space="0" w:color="auto"/>
                                      </w:divBdr>
                                      <w:divsChild>
                                        <w:div w:id="1542013836">
                                          <w:marLeft w:val="0"/>
                                          <w:marRight w:val="0"/>
                                          <w:marTop w:val="0"/>
                                          <w:marBottom w:val="150"/>
                                          <w:divBdr>
                                            <w:top w:val="none" w:sz="0" w:space="0" w:color="auto"/>
                                            <w:left w:val="none" w:sz="0" w:space="0" w:color="auto"/>
                                            <w:bottom w:val="none" w:sz="0" w:space="0" w:color="auto"/>
                                            <w:right w:val="none" w:sz="0" w:space="0" w:color="auto"/>
                                          </w:divBdr>
                                          <w:divsChild>
                                            <w:div w:id="360597912">
                                              <w:marLeft w:val="0"/>
                                              <w:marRight w:val="0"/>
                                              <w:marTop w:val="0"/>
                                              <w:marBottom w:val="0"/>
                                              <w:divBdr>
                                                <w:top w:val="none" w:sz="0" w:space="0" w:color="auto"/>
                                                <w:left w:val="none" w:sz="0" w:space="0" w:color="auto"/>
                                                <w:bottom w:val="none" w:sz="0" w:space="0" w:color="auto"/>
                                                <w:right w:val="none" w:sz="0" w:space="0" w:color="auto"/>
                                              </w:divBdr>
                                              <w:divsChild>
                                                <w:div w:id="392894359">
                                                  <w:marLeft w:val="0"/>
                                                  <w:marRight w:val="0"/>
                                                  <w:marTop w:val="0"/>
                                                  <w:marBottom w:val="0"/>
                                                  <w:divBdr>
                                                    <w:top w:val="none" w:sz="0" w:space="0" w:color="auto"/>
                                                    <w:left w:val="none" w:sz="0" w:space="0" w:color="auto"/>
                                                    <w:bottom w:val="none" w:sz="0" w:space="0" w:color="auto"/>
                                                    <w:right w:val="none" w:sz="0" w:space="0" w:color="auto"/>
                                                  </w:divBdr>
                                                  <w:divsChild>
                                                    <w:div w:id="1888184171">
                                                      <w:marLeft w:val="0"/>
                                                      <w:marRight w:val="0"/>
                                                      <w:marTop w:val="0"/>
                                                      <w:marBottom w:val="0"/>
                                                      <w:divBdr>
                                                        <w:top w:val="none" w:sz="0" w:space="0" w:color="auto"/>
                                                        <w:left w:val="none" w:sz="0" w:space="0" w:color="auto"/>
                                                        <w:bottom w:val="none" w:sz="0" w:space="0" w:color="auto"/>
                                                        <w:right w:val="none" w:sz="0" w:space="0" w:color="auto"/>
                                                      </w:divBdr>
                                                      <w:divsChild>
                                                        <w:div w:id="1138718725">
                                                          <w:marLeft w:val="0"/>
                                                          <w:marRight w:val="0"/>
                                                          <w:marTop w:val="100"/>
                                                          <w:marBottom w:val="100"/>
                                                          <w:divBdr>
                                                            <w:top w:val="none" w:sz="0" w:space="0" w:color="auto"/>
                                                            <w:left w:val="none" w:sz="0" w:space="0" w:color="auto"/>
                                                            <w:bottom w:val="none" w:sz="0" w:space="0" w:color="auto"/>
                                                            <w:right w:val="none" w:sz="0" w:space="0" w:color="auto"/>
                                                          </w:divBdr>
                                                          <w:divsChild>
                                                            <w:div w:id="6231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093284">
                                      <w:marLeft w:val="0"/>
                                      <w:marRight w:val="0"/>
                                      <w:marTop w:val="0"/>
                                      <w:marBottom w:val="0"/>
                                      <w:divBdr>
                                        <w:top w:val="none" w:sz="0" w:space="0" w:color="auto"/>
                                        <w:left w:val="none" w:sz="0" w:space="0" w:color="auto"/>
                                        <w:bottom w:val="none" w:sz="0" w:space="0" w:color="auto"/>
                                        <w:right w:val="none" w:sz="0" w:space="0" w:color="auto"/>
                                      </w:divBdr>
                                    </w:div>
                                    <w:div w:id="2042969375">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BF3EB14A-50D7-434D-926E-B0F66A6B603A}"/>
      </w:docPartPr>
      <w:docPartBody>
        <w:p w:rsidR="00DD0607" w:rsidRDefault="00306E7D">
          <w:r w:rsidRPr="003C11C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7786E"/>
    <w:rsid w:val="000D1AF0"/>
    <w:rsid w:val="001A5E99"/>
    <w:rsid w:val="001D4779"/>
    <w:rsid w:val="00306E7D"/>
    <w:rsid w:val="004561D2"/>
    <w:rsid w:val="004E7F35"/>
    <w:rsid w:val="0080671E"/>
    <w:rsid w:val="00B97F34"/>
    <w:rsid w:val="00C75A71"/>
    <w:rsid w:val="00C803D9"/>
    <w:rsid w:val="00DB6AB4"/>
    <w:rsid w:val="00DD0607"/>
    <w:rsid w:val="00EB33B3"/>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E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logPostInfo xmlns="http://www.microsoft.com/Office/Word/BlogTool">
  <PostTitle>AWS Security Process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post.dotx</Template>
  <TotalTime>69</TotalTime>
  <Pages>1</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Junaid Khan</cp:lastModifiedBy>
  <cp:revision>4</cp:revision>
  <dcterms:created xsi:type="dcterms:W3CDTF">2021-11-17T00:17:00Z</dcterms:created>
  <dcterms:modified xsi:type="dcterms:W3CDTF">2021-11-17T01:33:00Z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