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43D644BE" w:rsidR="00E947D7" w:rsidRDefault="00675144">
              <w:pPr>
                <w:pStyle w:val="Publishwithline"/>
              </w:pPr>
              <w:r w:rsidRPr="00675144">
                <w:rPr>
                  <w:rFonts w:ascii="Georgia" w:eastAsia="Times New Roman" w:hAnsi="Georgia" w:cs="Times New Roman"/>
                  <w:color w:val="666666"/>
                  <w:kern w:val="36"/>
                  <w:sz w:val="48"/>
                  <w:szCs w:val="48"/>
                </w:rPr>
                <w:t>AWS Shield</w:t>
              </w:r>
            </w:p>
          </w:sdtContent>
        </w:sdt>
        <w:p w14:paraId="4007A0B5" w14:textId="77777777" w:rsidR="00E947D7" w:rsidRDefault="00E947D7">
          <w:pPr>
            <w:pStyle w:val="underline"/>
          </w:pPr>
        </w:p>
        <w:p w14:paraId="7C05BCB7" w14:textId="77777777" w:rsidR="0090669D" w:rsidRDefault="007409AC">
          <w:pPr>
            <w:pStyle w:val="Heading1"/>
            <w:shd w:val="clear" w:color="auto" w:fill="FFFFFF"/>
            <w:spacing w:before="0"/>
            <w:textAlignment w:val="baseline"/>
            <w:divId w:val="82922544"/>
          </w:pPr>
        </w:p>
      </w:sdtContent>
    </w:sdt>
    <w:p w14:paraId="4099C9BF" w14:textId="53EEFD92" w:rsidR="00A73BC3" w:rsidRPr="00A73BC3" w:rsidRDefault="00A73BC3" w:rsidP="00697840">
      <w:pPr>
        <w:numPr>
          <w:ilvl w:val="0"/>
          <w:numId w:val="25"/>
        </w:numPr>
        <w:shd w:val="clear" w:color="auto" w:fill="FFFFFF"/>
        <w:spacing w:after="0"/>
        <w:ind w:left="1125"/>
        <w:textAlignment w:val="baseline"/>
        <w:divId w:val="82922544"/>
        <w:rPr>
          <w:rFonts w:ascii="inherit" w:eastAsia="Times New Roman" w:hAnsi="inherit" w:cs="Times New Roman"/>
          <w:color w:val="666666"/>
          <w:sz w:val="27"/>
          <w:szCs w:val="27"/>
        </w:rPr>
      </w:pPr>
      <w:r w:rsidRPr="00A73BC3">
        <w:rPr>
          <w:rFonts w:ascii="inherit" w:eastAsia="Times New Roman" w:hAnsi="inherit" w:cs="Times New Roman"/>
          <w:color w:val="666666"/>
          <w:sz w:val="27"/>
          <w:szCs w:val="27"/>
        </w:rPr>
        <w:t>AWS Shield is a service built on AWS to protect mainly against DDoS attacks. DDoS (Distributed Denial of Service) is an attack that uses a large number of servers to put a load on web services, bringing down servers and applications and making them unusable.</w:t>
      </w:r>
    </w:p>
    <w:p w14:paraId="1282A3E2" w14:textId="38D5C069" w:rsidR="00A73BC3" w:rsidRPr="00697840" w:rsidRDefault="00A73BC3" w:rsidP="00697840">
      <w:pPr>
        <w:numPr>
          <w:ilvl w:val="0"/>
          <w:numId w:val="25"/>
        </w:numPr>
        <w:shd w:val="clear" w:color="auto" w:fill="FFFFFF"/>
        <w:spacing w:after="0"/>
        <w:ind w:left="1125"/>
        <w:textAlignment w:val="baseline"/>
        <w:divId w:val="82922544"/>
        <w:rPr>
          <w:rFonts w:ascii="inherit" w:eastAsia="Times New Roman" w:hAnsi="inherit" w:cs="Times New Roman"/>
          <w:color w:val="666666"/>
          <w:sz w:val="27"/>
          <w:szCs w:val="27"/>
        </w:rPr>
      </w:pPr>
      <w:r>
        <w:rPr>
          <w:rFonts w:ascii="inherit" w:eastAsia="Times New Roman" w:hAnsi="inherit" w:cs="Times New Roman"/>
          <w:color w:val="666666"/>
          <w:sz w:val="27"/>
          <w:szCs w:val="27"/>
        </w:rPr>
        <w:t xml:space="preserve">AWS Shield </w:t>
      </w:r>
      <w:r w:rsidRPr="00697840">
        <w:rPr>
          <w:rFonts w:ascii="inherit" w:eastAsia="Times New Roman" w:hAnsi="inherit" w:cs="Times New Roman"/>
          <w:color w:val="666666"/>
          <w:sz w:val="27"/>
          <w:szCs w:val="27"/>
        </w:rPr>
        <w:t>is a managed Distributed Denial of Service (DDoS) protection service that safeguards web applications running on AWS.</w:t>
      </w:r>
    </w:p>
    <w:p w14:paraId="7DD89E52" w14:textId="77777777" w:rsidR="00697840" w:rsidRPr="00697840" w:rsidRDefault="00697840" w:rsidP="00697840">
      <w:pPr>
        <w:numPr>
          <w:ilvl w:val="0"/>
          <w:numId w:val="25"/>
        </w:numPr>
        <w:shd w:val="clear" w:color="auto" w:fill="FFFFFF"/>
        <w:spacing w:after="0"/>
        <w:ind w:left="1125"/>
        <w:textAlignment w:val="baseline"/>
        <w:divId w:val="82922544"/>
        <w:rPr>
          <w:rFonts w:ascii="inherit" w:eastAsia="Times New Roman" w:hAnsi="inherit" w:cs="Times New Roman"/>
          <w:color w:val="666666"/>
          <w:sz w:val="27"/>
          <w:szCs w:val="27"/>
        </w:rPr>
      </w:pPr>
      <w:r w:rsidRPr="00697840">
        <w:rPr>
          <w:rFonts w:ascii="inherit" w:eastAsia="Times New Roman" w:hAnsi="inherit" w:cs="Times New Roman"/>
          <w:color w:val="666666"/>
          <w:sz w:val="27"/>
          <w:szCs w:val="27"/>
        </w:rPr>
        <w:t>provides always-on detection and automatic inline mitigations that minimize application downtime and latency, so there is no need to engage AWS Support to benefit from DDoS protection.</w:t>
      </w:r>
    </w:p>
    <w:p w14:paraId="7A3EA9D8" w14:textId="1AA82770" w:rsidR="00697840" w:rsidRDefault="00697840" w:rsidP="00697840">
      <w:pPr>
        <w:numPr>
          <w:ilvl w:val="0"/>
          <w:numId w:val="25"/>
        </w:numPr>
        <w:shd w:val="clear" w:color="auto" w:fill="FFFFFF"/>
        <w:spacing w:after="0"/>
        <w:ind w:left="1125"/>
        <w:textAlignment w:val="baseline"/>
        <w:divId w:val="82922544"/>
        <w:rPr>
          <w:rFonts w:ascii="inherit" w:eastAsia="Times New Roman" w:hAnsi="inherit" w:cs="Times New Roman"/>
          <w:color w:val="666666"/>
          <w:sz w:val="27"/>
          <w:szCs w:val="27"/>
        </w:rPr>
      </w:pPr>
      <w:r w:rsidRPr="00697840">
        <w:rPr>
          <w:rFonts w:ascii="inherit" w:eastAsia="Times New Roman" w:hAnsi="inherit" w:cs="Times New Roman"/>
          <w:color w:val="666666"/>
          <w:sz w:val="27"/>
          <w:szCs w:val="27"/>
        </w:rPr>
        <w:t>provides two tiers of AWS Shield: Standard and Advanced.</w:t>
      </w:r>
    </w:p>
    <w:p w14:paraId="65784C9F" w14:textId="77777777" w:rsidR="00697840" w:rsidRPr="00697840" w:rsidRDefault="00697840" w:rsidP="00697840">
      <w:pPr>
        <w:numPr>
          <w:ilvl w:val="0"/>
          <w:numId w:val="25"/>
        </w:numPr>
        <w:shd w:val="clear" w:color="auto" w:fill="FFFFFF"/>
        <w:spacing w:after="0"/>
        <w:ind w:left="1125"/>
        <w:textAlignment w:val="baseline"/>
        <w:divId w:val="82922544"/>
        <w:rPr>
          <w:rFonts w:ascii="inherit" w:eastAsia="Times New Roman" w:hAnsi="inherit" w:cs="Times New Roman"/>
          <w:color w:val="666666"/>
          <w:sz w:val="27"/>
          <w:szCs w:val="27"/>
        </w:rPr>
      </w:pPr>
      <w:r w:rsidRPr="00697840">
        <w:rPr>
          <w:rFonts w:ascii="inherit" w:eastAsia="Times New Roman" w:hAnsi="inherit" w:cs="Times New Roman"/>
          <w:color w:val="666666"/>
          <w:sz w:val="27"/>
          <w:szCs w:val="27"/>
        </w:rPr>
        <w:t xml:space="preserve">AWS Shield Standard is automatically included at no extra cost beyond what you already pay for AWS WAF and your other AWS services. </w:t>
      </w:r>
    </w:p>
    <w:p w14:paraId="3FFDC3C9" w14:textId="5D5F254D" w:rsidR="00697840" w:rsidRDefault="00697840" w:rsidP="00697840">
      <w:pPr>
        <w:numPr>
          <w:ilvl w:val="0"/>
          <w:numId w:val="25"/>
        </w:numPr>
        <w:shd w:val="clear" w:color="auto" w:fill="FFFFFF"/>
        <w:spacing w:after="0"/>
        <w:ind w:left="1125"/>
        <w:textAlignment w:val="baseline"/>
        <w:divId w:val="82922544"/>
        <w:rPr>
          <w:rFonts w:ascii="inherit" w:eastAsia="Times New Roman" w:hAnsi="inherit" w:cs="Times New Roman"/>
          <w:color w:val="666666"/>
          <w:sz w:val="27"/>
          <w:szCs w:val="27"/>
        </w:rPr>
      </w:pPr>
      <w:r w:rsidRPr="00697840">
        <w:rPr>
          <w:rFonts w:ascii="inherit" w:eastAsia="Times New Roman" w:hAnsi="inherit" w:cs="Times New Roman"/>
          <w:color w:val="666666"/>
          <w:sz w:val="27"/>
          <w:szCs w:val="27"/>
        </w:rPr>
        <w:t>AWS Shield Advanced provides expanded DDoS attack protection for your Amazon EC2 instances, Elastic Load Balancing load balancers, CloudFront distributions, Route 53 hosted zones, and AWS Global Accelerator accelerators. AWS Shield Advanced incurs additional charges.</w:t>
      </w:r>
    </w:p>
    <w:p w14:paraId="3D57035C" w14:textId="77777777" w:rsidR="009A4117" w:rsidRPr="00697840" w:rsidRDefault="009A4117" w:rsidP="009A4117">
      <w:pPr>
        <w:numPr>
          <w:ilvl w:val="0"/>
          <w:numId w:val="25"/>
        </w:numPr>
        <w:shd w:val="clear" w:color="auto" w:fill="FFFFFF"/>
        <w:spacing w:after="0"/>
        <w:ind w:left="1125"/>
        <w:textAlignment w:val="baseline"/>
        <w:divId w:val="82922544"/>
        <w:rPr>
          <w:rFonts w:ascii="inherit" w:eastAsia="Times New Roman" w:hAnsi="inherit" w:cs="Times New Roman"/>
          <w:color w:val="666666"/>
          <w:sz w:val="27"/>
          <w:szCs w:val="27"/>
        </w:rPr>
      </w:pPr>
      <w:r w:rsidRPr="00697840">
        <w:rPr>
          <w:rFonts w:ascii="inherit" w:eastAsia="Times New Roman" w:hAnsi="inherit" w:cs="Times New Roman"/>
          <w:color w:val="666666"/>
          <w:sz w:val="27"/>
          <w:szCs w:val="27"/>
        </w:rPr>
        <w:t xml:space="preserve">You can use AWS WAF web access control lists (web ACLs) to help minimize the effects of a distributed denial of service (DDoS) attack. For additional protection against DDoS attacks, AWS also provides AWS Shield Standard and AWS Shield Advanced. </w:t>
      </w:r>
    </w:p>
    <w:p w14:paraId="1DAB6554" w14:textId="12D17799" w:rsidR="00A028B9" w:rsidRDefault="00A028B9" w:rsidP="00697840">
      <w:pPr>
        <w:numPr>
          <w:ilvl w:val="0"/>
          <w:numId w:val="25"/>
        </w:numPr>
        <w:shd w:val="clear" w:color="auto" w:fill="FFFFFF"/>
        <w:spacing w:after="0"/>
        <w:ind w:left="1125"/>
        <w:textAlignment w:val="baseline"/>
        <w:divId w:val="82922544"/>
        <w:rPr>
          <w:rFonts w:ascii="inherit" w:eastAsia="Times New Roman" w:hAnsi="inherit" w:cs="Times New Roman"/>
          <w:color w:val="666666"/>
          <w:sz w:val="27"/>
          <w:szCs w:val="27"/>
        </w:rPr>
      </w:pPr>
      <w:r w:rsidRPr="00A028B9">
        <w:rPr>
          <w:rFonts w:ascii="inherit" w:eastAsia="Times New Roman" w:hAnsi="inherit" w:cs="Times New Roman"/>
          <w:color w:val="666666"/>
          <w:sz w:val="27"/>
          <w:szCs w:val="27"/>
        </w:rPr>
        <w:t>While AWS WAF can mitigate DDoS attacks at layer 7 of the OSI reference model, AWS Shield protects web services from DDoS attacks at layer 3 and 4 of the OSI reference model.</w:t>
      </w:r>
    </w:p>
    <w:p w14:paraId="08E5E521" w14:textId="77777777" w:rsidR="00F02CA9" w:rsidRDefault="00F02CA9" w:rsidP="00F02CA9">
      <w:pPr>
        <w:shd w:val="clear" w:color="auto" w:fill="FFFFFF"/>
        <w:spacing w:after="0"/>
        <w:ind w:left="1125"/>
        <w:textAlignment w:val="baseline"/>
        <w:divId w:val="82922544"/>
        <w:rPr>
          <w:rFonts w:ascii="inherit" w:eastAsia="Times New Roman" w:hAnsi="inherit" w:cs="Times New Roman"/>
          <w:color w:val="666666"/>
          <w:sz w:val="27"/>
          <w:szCs w:val="27"/>
        </w:rPr>
      </w:pPr>
    </w:p>
    <w:p w14:paraId="0ED59D8D" w14:textId="77777777" w:rsidR="00BB5EC8" w:rsidRDefault="00BB5EC8" w:rsidP="00661C23">
      <w:pPr>
        <w:shd w:val="clear" w:color="auto" w:fill="FFFFFF"/>
        <w:spacing w:after="0"/>
        <w:ind w:left="1125"/>
        <w:textAlignment w:val="baseline"/>
        <w:divId w:val="82922544"/>
        <w:rPr>
          <w:noProof/>
        </w:rPr>
      </w:pPr>
    </w:p>
    <w:p w14:paraId="78295D9A" w14:textId="77777777" w:rsidR="00BB5EC8" w:rsidRDefault="00BB5EC8" w:rsidP="00661C23">
      <w:pPr>
        <w:shd w:val="clear" w:color="auto" w:fill="FFFFFF"/>
        <w:spacing w:after="0"/>
        <w:ind w:left="1125"/>
        <w:textAlignment w:val="baseline"/>
        <w:divId w:val="82922544"/>
        <w:rPr>
          <w:noProof/>
        </w:rPr>
      </w:pPr>
    </w:p>
    <w:p w14:paraId="432A0D45" w14:textId="3409D47C" w:rsidR="00661C23" w:rsidRDefault="00661C23" w:rsidP="00661C23">
      <w:pPr>
        <w:shd w:val="clear" w:color="auto" w:fill="FFFFFF"/>
        <w:spacing w:after="0"/>
        <w:ind w:left="1125"/>
        <w:textAlignment w:val="baseline"/>
        <w:divId w:val="82922544"/>
        <w:rPr>
          <w:rFonts w:ascii="inherit" w:eastAsia="Times New Roman" w:hAnsi="inherit" w:cs="Times New Roman"/>
          <w:color w:val="666666"/>
          <w:sz w:val="27"/>
          <w:szCs w:val="27"/>
        </w:rPr>
      </w:pPr>
      <w:r>
        <w:rPr>
          <w:noProof/>
        </w:rPr>
        <w:drawing>
          <wp:inline distT="0" distB="0" distL="0" distR="0" wp14:anchorId="0863D610" wp14:editId="1DF83CAD">
            <wp:extent cx="7669336" cy="4606636"/>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676019" cy="4610650"/>
                    </a:xfrm>
                    <a:prstGeom prst="rect">
                      <a:avLst/>
                    </a:prstGeom>
                  </pic:spPr>
                </pic:pic>
              </a:graphicData>
            </a:graphic>
          </wp:inline>
        </w:drawing>
      </w:r>
    </w:p>
    <w:p w14:paraId="044848D4" w14:textId="641EA3C9" w:rsidR="00D74843" w:rsidRDefault="00D74843" w:rsidP="00661C23">
      <w:pPr>
        <w:shd w:val="clear" w:color="auto" w:fill="FFFFFF"/>
        <w:spacing w:after="0"/>
        <w:ind w:left="1125"/>
        <w:textAlignment w:val="baseline"/>
        <w:divId w:val="82922544"/>
        <w:rPr>
          <w:rFonts w:ascii="inherit" w:eastAsia="Times New Roman" w:hAnsi="inherit" w:cs="Times New Roman"/>
          <w:color w:val="666666"/>
          <w:sz w:val="27"/>
          <w:szCs w:val="27"/>
        </w:rPr>
      </w:pPr>
    </w:p>
    <w:p w14:paraId="490544EC" w14:textId="5A485D25" w:rsidR="00D74843" w:rsidRDefault="00D74843" w:rsidP="00661C23">
      <w:pPr>
        <w:shd w:val="clear" w:color="auto" w:fill="FFFFFF"/>
        <w:spacing w:after="0"/>
        <w:ind w:left="1125"/>
        <w:textAlignment w:val="baseline"/>
        <w:divId w:val="82922544"/>
        <w:rPr>
          <w:rFonts w:ascii="inherit" w:eastAsia="Times New Roman" w:hAnsi="inherit" w:cs="Times New Roman"/>
          <w:color w:val="666666"/>
          <w:sz w:val="27"/>
          <w:szCs w:val="27"/>
        </w:rPr>
      </w:pPr>
      <w:r w:rsidRPr="00D74843">
        <w:rPr>
          <w:rFonts w:ascii="inherit" w:eastAsia="Times New Roman" w:hAnsi="inherit" w:cs="Times New Roman"/>
          <w:b/>
          <w:bCs/>
          <w:color w:val="666666"/>
          <w:sz w:val="27"/>
          <w:szCs w:val="27"/>
        </w:rPr>
        <w:t>TCP SYN Flood</w:t>
      </w:r>
      <w:r>
        <w:rPr>
          <w:rFonts w:ascii="inherit" w:eastAsia="Times New Roman" w:hAnsi="inherit" w:cs="Times New Roman"/>
          <w:color w:val="666666"/>
          <w:sz w:val="27"/>
          <w:szCs w:val="27"/>
        </w:rPr>
        <w:t xml:space="preserve"> : DDOS attacker can spoof fake IP which will not </w:t>
      </w:r>
      <w:proofErr w:type="spellStart"/>
      <w:r>
        <w:rPr>
          <w:rFonts w:ascii="inherit" w:eastAsia="Times New Roman" w:hAnsi="inherit" w:cs="Times New Roman"/>
          <w:color w:val="666666"/>
          <w:sz w:val="27"/>
          <w:szCs w:val="27"/>
        </w:rPr>
        <w:t>not</w:t>
      </w:r>
      <w:proofErr w:type="spellEnd"/>
      <w:r>
        <w:rPr>
          <w:rFonts w:ascii="inherit" w:eastAsia="Times New Roman" w:hAnsi="inherit" w:cs="Times New Roman"/>
          <w:color w:val="666666"/>
          <w:sz w:val="27"/>
          <w:szCs w:val="27"/>
        </w:rPr>
        <w:t xml:space="preserve"> release space on server resulting apps goes dow</w:t>
      </w:r>
      <w:r w:rsidR="00BB5EC8">
        <w:rPr>
          <w:rFonts w:ascii="inherit" w:eastAsia="Times New Roman" w:hAnsi="inherit" w:cs="Times New Roman"/>
          <w:color w:val="666666"/>
          <w:sz w:val="27"/>
          <w:szCs w:val="27"/>
        </w:rPr>
        <w:t>n</w:t>
      </w:r>
      <w:r>
        <w:rPr>
          <w:rFonts w:ascii="inherit" w:eastAsia="Times New Roman" w:hAnsi="inherit" w:cs="Times New Roman"/>
          <w:color w:val="666666"/>
          <w:sz w:val="27"/>
          <w:szCs w:val="27"/>
        </w:rPr>
        <w:t>.</w:t>
      </w:r>
    </w:p>
    <w:p w14:paraId="2257BF16" w14:textId="77777777" w:rsidR="00D74843" w:rsidRDefault="00D74843" w:rsidP="00661C23">
      <w:pPr>
        <w:shd w:val="clear" w:color="auto" w:fill="FFFFFF"/>
        <w:spacing w:after="0"/>
        <w:ind w:left="1125"/>
        <w:textAlignment w:val="baseline"/>
        <w:divId w:val="82922544"/>
        <w:rPr>
          <w:rFonts w:ascii="inherit" w:eastAsia="Times New Roman" w:hAnsi="inherit" w:cs="Times New Roman"/>
          <w:color w:val="666666"/>
          <w:sz w:val="27"/>
          <w:szCs w:val="27"/>
        </w:rPr>
      </w:pPr>
    </w:p>
    <w:p w14:paraId="168F0A71" w14:textId="46200482" w:rsidR="00D74843" w:rsidRDefault="00D74843" w:rsidP="00661C23">
      <w:pPr>
        <w:shd w:val="clear" w:color="auto" w:fill="FFFFFF"/>
        <w:spacing w:after="0"/>
        <w:ind w:left="1125"/>
        <w:textAlignment w:val="baseline"/>
        <w:divId w:val="82922544"/>
        <w:rPr>
          <w:rFonts w:ascii="inherit" w:eastAsia="Times New Roman" w:hAnsi="inherit" w:cs="Times New Roman"/>
          <w:color w:val="666666"/>
          <w:sz w:val="27"/>
          <w:szCs w:val="27"/>
        </w:rPr>
      </w:pPr>
      <w:r>
        <w:rPr>
          <w:noProof/>
        </w:rPr>
        <w:drawing>
          <wp:inline distT="0" distB="0" distL="0" distR="0" wp14:anchorId="03861443" wp14:editId="1708D0C5">
            <wp:extent cx="7778687" cy="41606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02307" cy="4173327"/>
                    </a:xfrm>
                    <a:prstGeom prst="rect">
                      <a:avLst/>
                    </a:prstGeom>
                  </pic:spPr>
                </pic:pic>
              </a:graphicData>
            </a:graphic>
          </wp:inline>
        </w:drawing>
      </w:r>
    </w:p>
    <w:p w14:paraId="5559D13B" w14:textId="505E2F57" w:rsidR="00BB5EC8" w:rsidRDefault="00BB5EC8" w:rsidP="00661C23">
      <w:pPr>
        <w:shd w:val="clear" w:color="auto" w:fill="FFFFFF"/>
        <w:spacing w:after="0"/>
        <w:ind w:left="1125"/>
        <w:textAlignment w:val="baseline"/>
        <w:divId w:val="82922544"/>
        <w:rPr>
          <w:rFonts w:ascii="inherit" w:eastAsia="Times New Roman" w:hAnsi="inherit" w:cs="Times New Roman"/>
          <w:color w:val="666666"/>
          <w:sz w:val="27"/>
          <w:szCs w:val="27"/>
        </w:rPr>
      </w:pPr>
    </w:p>
    <w:p w14:paraId="484AFE2A" w14:textId="00056EC6" w:rsidR="00BB5EC8" w:rsidRDefault="00BB5EC8" w:rsidP="00661C23">
      <w:pPr>
        <w:shd w:val="clear" w:color="auto" w:fill="FFFFFF"/>
        <w:spacing w:after="0"/>
        <w:ind w:left="1125"/>
        <w:textAlignment w:val="baseline"/>
        <w:divId w:val="82922544"/>
        <w:rPr>
          <w:rFonts w:ascii="inherit" w:eastAsia="Times New Roman" w:hAnsi="inherit" w:cs="Times New Roman"/>
          <w:color w:val="666666"/>
          <w:sz w:val="27"/>
          <w:szCs w:val="27"/>
        </w:rPr>
      </w:pPr>
    </w:p>
    <w:p w14:paraId="6B77496A" w14:textId="77777777" w:rsidR="00BB5EC8" w:rsidRDefault="00BB5EC8" w:rsidP="00661C23">
      <w:pPr>
        <w:shd w:val="clear" w:color="auto" w:fill="FFFFFF"/>
        <w:spacing w:after="0"/>
        <w:ind w:left="1125"/>
        <w:textAlignment w:val="baseline"/>
        <w:divId w:val="82922544"/>
        <w:rPr>
          <w:rFonts w:ascii="inherit" w:eastAsia="Times New Roman" w:hAnsi="inherit" w:cs="Times New Roman"/>
          <w:color w:val="666666"/>
          <w:sz w:val="27"/>
          <w:szCs w:val="27"/>
        </w:rPr>
      </w:pPr>
    </w:p>
    <w:p w14:paraId="7BC0353A" w14:textId="70F93E57" w:rsidR="00BB5EC8" w:rsidRDefault="00BB5EC8" w:rsidP="00BB5EC8">
      <w:pPr>
        <w:shd w:val="clear" w:color="auto" w:fill="FFFFFF"/>
        <w:spacing w:after="0"/>
        <w:ind w:left="1125"/>
        <w:textAlignment w:val="baseline"/>
        <w:divId w:val="82922544"/>
        <w:rPr>
          <w:rFonts w:ascii="inherit" w:eastAsia="Times New Roman" w:hAnsi="inherit" w:cs="Times New Roman"/>
          <w:color w:val="666666"/>
          <w:sz w:val="27"/>
          <w:szCs w:val="27"/>
        </w:rPr>
      </w:pPr>
      <w:r>
        <w:rPr>
          <w:rFonts w:ascii="inherit" w:eastAsia="Times New Roman" w:hAnsi="inherit" w:cs="Times New Roman"/>
          <w:b/>
          <w:bCs/>
          <w:color w:val="666666"/>
          <w:sz w:val="27"/>
          <w:szCs w:val="27"/>
        </w:rPr>
        <w:t>UDP reflection attac</w:t>
      </w:r>
      <w:r w:rsidR="00E63FEA">
        <w:rPr>
          <w:rFonts w:ascii="inherit" w:eastAsia="Times New Roman" w:hAnsi="inherit" w:cs="Times New Roman"/>
          <w:b/>
          <w:bCs/>
          <w:color w:val="666666"/>
          <w:sz w:val="27"/>
          <w:szCs w:val="27"/>
        </w:rPr>
        <w:t>k</w:t>
      </w:r>
      <w:r>
        <w:rPr>
          <w:rFonts w:ascii="inherit" w:eastAsia="Times New Roman" w:hAnsi="inherit" w:cs="Times New Roman"/>
          <w:color w:val="666666"/>
          <w:sz w:val="27"/>
          <w:szCs w:val="27"/>
        </w:rPr>
        <w:t xml:space="preserve">: DDOS attacker </w:t>
      </w:r>
      <w:r>
        <w:rPr>
          <w:rFonts w:ascii="inherit" w:eastAsia="Times New Roman" w:hAnsi="inherit" w:cs="Times New Roman"/>
          <w:color w:val="666666"/>
          <w:sz w:val="27"/>
          <w:szCs w:val="27"/>
        </w:rPr>
        <w:t xml:space="preserve">use botnets to create traffic via reflector (which amplifies traffic) to increase traffic that could hit connection maximum bandwidth. </w:t>
      </w:r>
    </w:p>
    <w:p w14:paraId="03A8BF9E" w14:textId="5FD51B32" w:rsidR="00BB5EC8" w:rsidRDefault="00BB5EC8" w:rsidP="00661C23">
      <w:pPr>
        <w:shd w:val="clear" w:color="auto" w:fill="FFFFFF"/>
        <w:spacing w:after="0"/>
        <w:ind w:left="1125"/>
        <w:textAlignment w:val="baseline"/>
        <w:divId w:val="82922544"/>
        <w:rPr>
          <w:rFonts w:ascii="inherit" w:eastAsia="Times New Roman" w:hAnsi="inherit" w:cs="Times New Roman"/>
          <w:color w:val="666666"/>
          <w:sz w:val="27"/>
          <w:szCs w:val="27"/>
        </w:rPr>
      </w:pPr>
      <w:r>
        <w:rPr>
          <w:noProof/>
        </w:rPr>
        <w:drawing>
          <wp:inline distT="0" distB="0" distL="0" distR="0" wp14:anchorId="5DAA882F" wp14:editId="01E1D969">
            <wp:extent cx="7367059" cy="3191741"/>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71595" cy="3193706"/>
                    </a:xfrm>
                    <a:prstGeom prst="rect">
                      <a:avLst/>
                    </a:prstGeom>
                  </pic:spPr>
                </pic:pic>
              </a:graphicData>
            </a:graphic>
          </wp:inline>
        </w:drawing>
      </w:r>
    </w:p>
    <w:p w14:paraId="0D81462D" w14:textId="5B748704" w:rsidR="00BB5EC8" w:rsidRDefault="00BB5EC8" w:rsidP="00661C23">
      <w:pPr>
        <w:shd w:val="clear" w:color="auto" w:fill="FFFFFF"/>
        <w:spacing w:after="0"/>
        <w:ind w:left="1125"/>
        <w:textAlignment w:val="baseline"/>
        <w:divId w:val="82922544"/>
        <w:rPr>
          <w:rFonts w:ascii="inherit" w:eastAsia="Times New Roman" w:hAnsi="inherit" w:cs="Times New Roman"/>
          <w:color w:val="666666"/>
          <w:sz w:val="27"/>
          <w:szCs w:val="27"/>
        </w:rPr>
      </w:pPr>
    </w:p>
    <w:p w14:paraId="206C8603" w14:textId="25F492DE" w:rsidR="00BB5EC8" w:rsidRDefault="00BB5EC8" w:rsidP="00661C23">
      <w:pPr>
        <w:shd w:val="clear" w:color="auto" w:fill="FFFFFF"/>
        <w:spacing w:after="0"/>
        <w:ind w:left="1125"/>
        <w:textAlignment w:val="baseline"/>
        <w:divId w:val="82922544"/>
        <w:rPr>
          <w:rFonts w:ascii="inherit" w:eastAsia="Times New Roman" w:hAnsi="inherit" w:cs="Times New Roman"/>
          <w:color w:val="666666"/>
          <w:sz w:val="27"/>
          <w:szCs w:val="27"/>
        </w:rPr>
      </w:pPr>
      <w:r>
        <w:rPr>
          <w:noProof/>
        </w:rPr>
        <w:drawing>
          <wp:inline distT="0" distB="0" distL="0" distR="0" wp14:anchorId="5CEA91D7" wp14:editId="46BE9403">
            <wp:extent cx="7006343" cy="3844636"/>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2593" cy="3853553"/>
                    </a:xfrm>
                    <a:prstGeom prst="rect">
                      <a:avLst/>
                    </a:prstGeom>
                  </pic:spPr>
                </pic:pic>
              </a:graphicData>
            </a:graphic>
          </wp:inline>
        </w:drawing>
      </w:r>
    </w:p>
    <w:p w14:paraId="32B31070" w14:textId="63A51CF4" w:rsidR="00E63FEA" w:rsidRDefault="00E63FEA" w:rsidP="00661C23">
      <w:pPr>
        <w:shd w:val="clear" w:color="auto" w:fill="FFFFFF"/>
        <w:spacing w:after="0"/>
        <w:ind w:left="1125"/>
        <w:textAlignment w:val="baseline"/>
        <w:divId w:val="82922544"/>
        <w:rPr>
          <w:rFonts w:ascii="inherit" w:eastAsia="Times New Roman" w:hAnsi="inherit" w:cs="Times New Roman"/>
          <w:color w:val="666666"/>
          <w:sz w:val="27"/>
          <w:szCs w:val="27"/>
        </w:rPr>
      </w:pPr>
    </w:p>
    <w:p w14:paraId="50549A4D" w14:textId="77777777" w:rsidR="00E63FEA" w:rsidRPr="00697840" w:rsidRDefault="00E63FEA" w:rsidP="00661C23">
      <w:pPr>
        <w:shd w:val="clear" w:color="auto" w:fill="FFFFFF"/>
        <w:spacing w:after="0"/>
        <w:ind w:left="1125"/>
        <w:textAlignment w:val="baseline"/>
        <w:divId w:val="82922544"/>
        <w:rPr>
          <w:rFonts w:ascii="inherit" w:eastAsia="Times New Roman" w:hAnsi="inherit" w:cs="Times New Roman"/>
          <w:color w:val="666666"/>
          <w:sz w:val="27"/>
          <w:szCs w:val="27"/>
        </w:rPr>
      </w:pPr>
    </w:p>
    <w:p w14:paraId="778AD94D" w14:textId="45C5AD57" w:rsidR="00E63FEA" w:rsidRDefault="007409AC" w:rsidP="00E63FEA">
      <w:pPr>
        <w:shd w:val="clear" w:color="auto" w:fill="FFFFFF"/>
        <w:spacing w:after="0"/>
        <w:ind w:left="1125"/>
        <w:textAlignment w:val="baseline"/>
        <w:divId w:val="82922544"/>
        <w:rPr>
          <w:rFonts w:ascii="inherit" w:eastAsia="Times New Roman" w:hAnsi="inherit" w:cs="Times New Roman"/>
          <w:color w:val="666666"/>
          <w:sz w:val="27"/>
          <w:szCs w:val="27"/>
        </w:rPr>
      </w:pPr>
      <w:r>
        <w:rPr>
          <w:rFonts w:ascii="inherit" w:eastAsia="Times New Roman" w:hAnsi="inherit" w:cs="Times New Roman"/>
          <w:b/>
          <w:bCs/>
          <w:color w:val="666666"/>
          <w:sz w:val="27"/>
          <w:szCs w:val="27"/>
        </w:rPr>
        <w:t>DNS Query Attach</w:t>
      </w:r>
      <w:r w:rsidR="00E63FEA">
        <w:rPr>
          <w:rFonts w:ascii="inherit" w:eastAsia="Times New Roman" w:hAnsi="inherit" w:cs="Times New Roman"/>
          <w:color w:val="666666"/>
          <w:sz w:val="27"/>
          <w:szCs w:val="27"/>
        </w:rPr>
        <w:t xml:space="preserve">: DDOS attacker use botnets to create </w:t>
      </w:r>
      <w:r>
        <w:rPr>
          <w:rFonts w:ascii="inherit" w:eastAsia="Times New Roman" w:hAnsi="inherit" w:cs="Times New Roman"/>
          <w:color w:val="666666"/>
          <w:sz w:val="27"/>
          <w:szCs w:val="27"/>
        </w:rPr>
        <w:t xml:space="preserve">take </w:t>
      </w:r>
      <w:r w:rsidR="00E63FEA">
        <w:rPr>
          <w:rFonts w:ascii="inherit" w:eastAsia="Times New Roman" w:hAnsi="inherit" w:cs="Times New Roman"/>
          <w:color w:val="666666"/>
          <w:sz w:val="27"/>
          <w:szCs w:val="27"/>
        </w:rPr>
        <w:t xml:space="preserve">traffic </w:t>
      </w:r>
      <w:r>
        <w:rPr>
          <w:rFonts w:ascii="inherit" w:eastAsia="Times New Roman" w:hAnsi="inherit" w:cs="Times New Roman"/>
          <w:color w:val="666666"/>
          <w:sz w:val="27"/>
          <w:szCs w:val="27"/>
        </w:rPr>
        <w:t>that can bring down DNS server.</w:t>
      </w:r>
    </w:p>
    <w:p w14:paraId="0F0B98DC" w14:textId="0D5EF8FB" w:rsidR="00E63FEA" w:rsidRDefault="00E63FEA" w:rsidP="00E63FEA">
      <w:pPr>
        <w:divId w:val="82922544"/>
      </w:pPr>
      <w:r>
        <w:tab/>
      </w:r>
      <w:r>
        <w:tab/>
      </w:r>
    </w:p>
    <w:p w14:paraId="0514F26A" w14:textId="1D0F63E4" w:rsidR="007409AC" w:rsidRPr="00E63FEA" w:rsidRDefault="007409AC" w:rsidP="00E63FEA">
      <w:pPr>
        <w:divId w:val="82922544"/>
      </w:pPr>
      <w:r>
        <w:rPr>
          <w:noProof/>
        </w:rPr>
        <w:t xml:space="preserve">                        </w:t>
      </w:r>
      <w:r>
        <w:rPr>
          <w:noProof/>
        </w:rPr>
        <w:drawing>
          <wp:inline distT="0" distB="0" distL="0" distR="0" wp14:anchorId="2771138A" wp14:editId="06833276">
            <wp:extent cx="7612408" cy="396932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57015" cy="3992586"/>
                    </a:xfrm>
                    <a:prstGeom prst="rect">
                      <a:avLst/>
                    </a:prstGeom>
                  </pic:spPr>
                </pic:pic>
              </a:graphicData>
            </a:graphic>
          </wp:inline>
        </w:drawing>
      </w:r>
    </w:p>
    <w:p w14:paraId="00FFBC7A" w14:textId="1F0DDDBC" w:rsidR="00C24AE2" w:rsidRPr="00C24AE2" w:rsidRDefault="00E63FEA" w:rsidP="00C24AE2">
      <w:pPr>
        <w:divId w:val="82922544"/>
      </w:pPr>
      <w:r>
        <w:rPr>
          <w:noProof/>
        </w:rPr>
        <w:t xml:space="preserve">                        </w:t>
      </w:r>
      <w:r w:rsidR="00C24AE2">
        <w:rPr>
          <w:noProof/>
        </w:rPr>
        <w:drawing>
          <wp:inline distT="0" distB="0" distL="0" distR="0" wp14:anchorId="120686F7" wp14:editId="2CFDDBD5">
            <wp:extent cx="7515376" cy="359698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22618" cy="3600452"/>
                    </a:xfrm>
                    <a:prstGeom prst="rect">
                      <a:avLst/>
                    </a:prstGeom>
                  </pic:spPr>
                </pic:pic>
              </a:graphicData>
            </a:graphic>
          </wp:inline>
        </w:drawing>
      </w:r>
    </w:p>
    <w:sectPr w:rsidR="00C24AE2" w:rsidRPr="00C24AE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1BF9"/>
    <w:multiLevelType w:val="multilevel"/>
    <w:tmpl w:val="B6B255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B4374B"/>
    <w:multiLevelType w:val="multilevel"/>
    <w:tmpl w:val="FD403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93579"/>
    <w:multiLevelType w:val="multilevel"/>
    <w:tmpl w:val="4F62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A410DB"/>
    <w:multiLevelType w:val="multilevel"/>
    <w:tmpl w:val="960CC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50647"/>
    <w:multiLevelType w:val="multilevel"/>
    <w:tmpl w:val="0650A9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9860EF"/>
    <w:multiLevelType w:val="multilevel"/>
    <w:tmpl w:val="DC86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973327"/>
    <w:multiLevelType w:val="multilevel"/>
    <w:tmpl w:val="59020CD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31383C"/>
    <w:multiLevelType w:val="multilevel"/>
    <w:tmpl w:val="4FFA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172E20"/>
    <w:multiLevelType w:val="multilevel"/>
    <w:tmpl w:val="7E1EBB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822A19"/>
    <w:multiLevelType w:val="multilevel"/>
    <w:tmpl w:val="70E448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427211"/>
    <w:multiLevelType w:val="multilevel"/>
    <w:tmpl w:val="72A815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B265A1"/>
    <w:multiLevelType w:val="multilevel"/>
    <w:tmpl w:val="1A00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8B3BA0"/>
    <w:multiLevelType w:val="multilevel"/>
    <w:tmpl w:val="3DD216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A61A7E"/>
    <w:multiLevelType w:val="multilevel"/>
    <w:tmpl w:val="3990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C428A9"/>
    <w:multiLevelType w:val="multilevel"/>
    <w:tmpl w:val="49D0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DC7946"/>
    <w:multiLevelType w:val="multilevel"/>
    <w:tmpl w:val="7E16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0E1091"/>
    <w:multiLevelType w:val="multilevel"/>
    <w:tmpl w:val="7C84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DB4894"/>
    <w:multiLevelType w:val="multilevel"/>
    <w:tmpl w:val="104E06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B60637"/>
    <w:multiLevelType w:val="multilevel"/>
    <w:tmpl w:val="157442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9E2E6A"/>
    <w:multiLevelType w:val="multilevel"/>
    <w:tmpl w:val="AE3A5F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150CF6"/>
    <w:multiLevelType w:val="multilevel"/>
    <w:tmpl w:val="CDC23E4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8B291F"/>
    <w:multiLevelType w:val="multilevel"/>
    <w:tmpl w:val="AF9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6D5650"/>
    <w:multiLevelType w:val="multilevel"/>
    <w:tmpl w:val="F79A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D67678"/>
    <w:multiLevelType w:val="multilevel"/>
    <w:tmpl w:val="4D76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184FD4"/>
    <w:multiLevelType w:val="multilevel"/>
    <w:tmpl w:val="839C5C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8"/>
  </w:num>
  <w:num w:numId="3">
    <w:abstractNumId w:val="7"/>
  </w:num>
  <w:num w:numId="4">
    <w:abstractNumId w:val="5"/>
  </w:num>
  <w:num w:numId="5">
    <w:abstractNumId w:val="2"/>
  </w:num>
  <w:num w:numId="6">
    <w:abstractNumId w:val="17"/>
  </w:num>
  <w:num w:numId="7">
    <w:abstractNumId w:val="10"/>
  </w:num>
  <w:num w:numId="8">
    <w:abstractNumId w:val="13"/>
  </w:num>
  <w:num w:numId="9">
    <w:abstractNumId w:val="14"/>
  </w:num>
  <w:num w:numId="10">
    <w:abstractNumId w:val="3"/>
  </w:num>
  <w:num w:numId="11">
    <w:abstractNumId w:val="21"/>
  </w:num>
  <w:num w:numId="12">
    <w:abstractNumId w:val="6"/>
  </w:num>
  <w:num w:numId="13">
    <w:abstractNumId w:val="4"/>
  </w:num>
  <w:num w:numId="14">
    <w:abstractNumId w:val="9"/>
  </w:num>
  <w:num w:numId="15">
    <w:abstractNumId w:val="18"/>
  </w:num>
  <w:num w:numId="16">
    <w:abstractNumId w:val="16"/>
  </w:num>
  <w:num w:numId="17">
    <w:abstractNumId w:val="12"/>
  </w:num>
  <w:num w:numId="18">
    <w:abstractNumId w:val="0"/>
  </w:num>
  <w:num w:numId="19">
    <w:abstractNumId w:val="22"/>
  </w:num>
  <w:num w:numId="20">
    <w:abstractNumId w:val="11"/>
  </w:num>
  <w:num w:numId="21">
    <w:abstractNumId w:val="24"/>
  </w:num>
  <w:num w:numId="22">
    <w:abstractNumId w:val="19"/>
  </w:num>
  <w:num w:numId="23">
    <w:abstractNumId w:val="15"/>
  </w:num>
  <w:num w:numId="24">
    <w:abstractNumId w:val="20"/>
  </w:num>
  <w:num w:numId="25">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proofState w:spelling="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124844"/>
    <w:rsid w:val="001C4984"/>
    <w:rsid w:val="00230A98"/>
    <w:rsid w:val="002918E9"/>
    <w:rsid w:val="00300151"/>
    <w:rsid w:val="00533C6A"/>
    <w:rsid w:val="00561D0D"/>
    <w:rsid w:val="006418D3"/>
    <w:rsid w:val="00661C23"/>
    <w:rsid w:val="00675144"/>
    <w:rsid w:val="00697840"/>
    <w:rsid w:val="007361C7"/>
    <w:rsid w:val="007372F8"/>
    <w:rsid w:val="007409AC"/>
    <w:rsid w:val="007461ED"/>
    <w:rsid w:val="007821AF"/>
    <w:rsid w:val="007C0CBD"/>
    <w:rsid w:val="007C727C"/>
    <w:rsid w:val="007F5ED3"/>
    <w:rsid w:val="008B01E0"/>
    <w:rsid w:val="0090669D"/>
    <w:rsid w:val="0093307A"/>
    <w:rsid w:val="00950A94"/>
    <w:rsid w:val="009A4117"/>
    <w:rsid w:val="009F2635"/>
    <w:rsid w:val="00A028B9"/>
    <w:rsid w:val="00A31AF8"/>
    <w:rsid w:val="00A73BC3"/>
    <w:rsid w:val="00AE5E75"/>
    <w:rsid w:val="00AF3549"/>
    <w:rsid w:val="00B25F92"/>
    <w:rsid w:val="00B8391A"/>
    <w:rsid w:val="00B96B39"/>
    <w:rsid w:val="00BB5EC8"/>
    <w:rsid w:val="00C148F2"/>
    <w:rsid w:val="00C24AE2"/>
    <w:rsid w:val="00C34C92"/>
    <w:rsid w:val="00C41DF3"/>
    <w:rsid w:val="00CA3184"/>
    <w:rsid w:val="00D21929"/>
    <w:rsid w:val="00D35F3C"/>
    <w:rsid w:val="00D445F6"/>
    <w:rsid w:val="00D74843"/>
    <w:rsid w:val="00D84D1D"/>
    <w:rsid w:val="00D97DC6"/>
    <w:rsid w:val="00DA1598"/>
    <w:rsid w:val="00E63FEA"/>
    <w:rsid w:val="00E67062"/>
    <w:rsid w:val="00E947D7"/>
    <w:rsid w:val="00ED79D3"/>
    <w:rsid w:val="00F02CA9"/>
    <w:rsid w:val="00F31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rsid w:val="00BB5EC8"/>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9652402">
              <w:marLeft w:val="0"/>
              <w:marRight w:val="0"/>
              <w:marTop w:val="0"/>
              <w:marBottom w:val="0"/>
              <w:divBdr>
                <w:top w:val="none" w:sz="0" w:space="0" w:color="auto"/>
                <w:left w:val="none" w:sz="0" w:space="0" w:color="auto"/>
                <w:bottom w:val="none" w:sz="0" w:space="0" w:color="auto"/>
                <w:right w:val="none" w:sz="0" w:space="0" w:color="auto"/>
              </w:divBdr>
              <w:divsChild>
                <w:div w:id="918489595">
                  <w:blockQuote w:val="1"/>
                  <w:marLeft w:val="0"/>
                  <w:marRight w:val="0"/>
                  <w:marTop w:val="0"/>
                  <w:marBottom w:val="405"/>
                  <w:divBdr>
                    <w:top w:val="none" w:sz="0" w:space="0" w:color="auto"/>
                    <w:left w:val="none" w:sz="0" w:space="0" w:color="auto"/>
                    <w:bottom w:val="none" w:sz="0" w:space="0" w:color="auto"/>
                    <w:right w:val="none" w:sz="0" w:space="0" w:color="auto"/>
                  </w:divBdr>
                </w:div>
                <w:div w:id="1041975933">
                  <w:marLeft w:val="0"/>
                  <w:marRight w:val="0"/>
                  <w:marTop w:val="0"/>
                  <w:marBottom w:val="0"/>
                  <w:divBdr>
                    <w:top w:val="none" w:sz="0" w:space="0" w:color="auto"/>
                    <w:left w:val="none" w:sz="0" w:space="0" w:color="auto"/>
                    <w:bottom w:val="none" w:sz="0" w:space="0" w:color="auto"/>
                    <w:right w:val="none" w:sz="0" w:space="0" w:color="auto"/>
                  </w:divBdr>
                  <w:divsChild>
                    <w:div w:id="1797722467">
                      <w:blockQuote w:val="1"/>
                      <w:marLeft w:val="0"/>
                      <w:marRight w:val="0"/>
                      <w:marTop w:val="0"/>
                      <w:marBottom w:val="405"/>
                      <w:divBdr>
                        <w:top w:val="none" w:sz="0" w:space="0" w:color="auto"/>
                        <w:left w:val="none" w:sz="0" w:space="0" w:color="auto"/>
                        <w:bottom w:val="none" w:sz="0" w:space="0" w:color="auto"/>
                        <w:right w:val="none" w:sz="0" w:space="0" w:color="auto"/>
                      </w:divBdr>
                    </w:div>
                    <w:div w:id="1331131263">
                      <w:marLeft w:val="0"/>
                      <w:marRight w:val="0"/>
                      <w:marTop w:val="0"/>
                      <w:marBottom w:val="0"/>
                      <w:divBdr>
                        <w:top w:val="none" w:sz="0" w:space="0" w:color="auto"/>
                        <w:left w:val="none" w:sz="0" w:space="0" w:color="auto"/>
                        <w:bottom w:val="none" w:sz="0" w:space="0" w:color="auto"/>
                        <w:right w:val="none" w:sz="0" w:space="0" w:color="auto"/>
                      </w:divBdr>
                      <w:divsChild>
                        <w:div w:id="2140956693">
                          <w:blockQuote w:val="1"/>
                          <w:marLeft w:val="0"/>
                          <w:marRight w:val="0"/>
                          <w:marTop w:val="0"/>
                          <w:marBottom w:val="405"/>
                          <w:divBdr>
                            <w:top w:val="none" w:sz="0" w:space="0" w:color="auto"/>
                            <w:left w:val="none" w:sz="0" w:space="0" w:color="auto"/>
                            <w:bottom w:val="none" w:sz="0" w:space="0" w:color="auto"/>
                            <w:right w:val="none" w:sz="0" w:space="0" w:color="auto"/>
                          </w:divBdr>
                        </w:div>
                        <w:div w:id="1563061933">
                          <w:marLeft w:val="0"/>
                          <w:marRight w:val="0"/>
                          <w:marTop w:val="0"/>
                          <w:marBottom w:val="0"/>
                          <w:divBdr>
                            <w:top w:val="none" w:sz="0" w:space="0" w:color="auto"/>
                            <w:left w:val="none" w:sz="0" w:space="0" w:color="auto"/>
                            <w:bottom w:val="none" w:sz="0" w:space="0" w:color="auto"/>
                            <w:right w:val="none" w:sz="0" w:space="0" w:color="auto"/>
                          </w:divBdr>
                          <w:divsChild>
                            <w:div w:id="82922544">
                              <w:marLeft w:val="0"/>
                              <w:marRight w:val="0"/>
                              <w:marTop w:val="0"/>
                              <w:marBottom w:val="0"/>
                              <w:divBdr>
                                <w:top w:val="none" w:sz="0" w:space="0" w:color="auto"/>
                                <w:left w:val="none" w:sz="0" w:space="0" w:color="auto"/>
                                <w:bottom w:val="none" w:sz="0" w:space="0" w:color="auto"/>
                                <w:right w:val="none" w:sz="0" w:space="0" w:color="auto"/>
                              </w:divBdr>
                              <w:divsChild>
                                <w:div w:id="288825402">
                                  <w:blockQuote w:val="1"/>
                                  <w:marLeft w:val="0"/>
                                  <w:marRight w:val="0"/>
                                  <w:marTop w:val="0"/>
                                  <w:marBottom w:val="405"/>
                                  <w:divBdr>
                                    <w:top w:val="none" w:sz="0" w:space="0" w:color="auto"/>
                                    <w:left w:val="none" w:sz="0" w:space="0" w:color="auto"/>
                                    <w:bottom w:val="none" w:sz="0" w:space="0" w:color="auto"/>
                                    <w:right w:val="none" w:sz="0" w:space="0" w:color="auto"/>
                                  </w:divBdr>
                                </w:div>
                                <w:div w:id="126572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848565">
              <w:marLeft w:val="0"/>
              <w:marRight w:val="0"/>
              <w:marTop w:val="0"/>
              <w:marBottom w:val="0"/>
              <w:divBdr>
                <w:top w:val="none" w:sz="0" w:space="0" w:color="auto"/>
                <w:left w:val="none" w:sz="0" w:space="0" w:color="auto"/>
                <w:bottom w:val="none" w:sz="0" w:space="0" w:color="auto"/>
                <w:right w:val="none" w:sz="0" w:space="0" w:color="auto"/>
              </w:divBdr>
              <w:divsChild>
                <w:div w:id="78076197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9512082"/>
        <w:category>
          <w:name w:val="General"/>
          <w:gallery w:val="placeholder"/>
        </w:category>
        <w:types>
          <w:type w:val="bbPlcHdr"/>
        </w:types>
        <w:behaviors>
          <w:behavior w:val="content"/>
        </w:behaviors>
        <w:guid w:val="{5F97CE1A-8178-4347-8EE9-574739257EC2}"/>
      </w:docPartPr>
      <w:docPartBody>
        <w:p w:rsidR="00DD0607" w:rsidRDefault="001D4779">
          <w:r w:rsidRPr="00532A98">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14EA6"/>
    <w:rsid w:val="0007786E"/>
    <w:rsid w:val="000D1AF0"/>
    <w:rsid w:val="001A5E99"/>
    <w:rsid w:val="001D4779"/>
    <w:rsid w:val="004E7F35"/>
    <w:rsid w:val="0080671E"/>
    <w:rsid w:val="00B97F34"/>
    <w:rsid w:val="00C75A71"/>
    <w:rsid w:val="00C803D9"/>
    <w:rsid w:val="00DB6AB4"/>
    <w:rsid w:val="00DD0607"/>
    <w:rsid w:val="00EB33B3"/>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47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logPostInfo xmlns="http://www.microsoft.com/Office/Word/BlogTool">
  <PostTitle>AWS Shield</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3.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 post.dotx</Template>
  <TotalTime>371</TotalTime>
  <Pages>1</Pages>
  <Words>288</Words>
  <Characters>1645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33</cp:revision>
  <dcterms:created xsi:type="dcterms:W3CDTF">2020-11-27T04:06:00Z</dcterms:created>
  <dcterms:modified xsi:type="dcterms:W3CDTF">2021-01-10T23:28:00Z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