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增加忘记密码-发送重置邮件</w:t>
            </w:r>
          </w:p>
          <w:p>
            <w:pPr>
              <w:pStyle w:val="27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2.增加属性修改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rFonts w:hint="eastAsia" w:eastAsiaTheme="minorEastAsia"/>
          <w:b w:val="0"/>
          <w:lang w:eastAsia="zh-CN"/>
        </w:rPr>
      </w:pPr>
      <w:r>
        <w:rPr>
          <w:rFonts w:hint="eastAsia"/>
          <w:b w:val="0"/>
          <w:lang w:val="en-US" w:eastAsia="zh-CN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  <w:lang w:val="en-US" w:eastAsia="zh-CN"/>
              </w:rPr>
              <w:t>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</w:rPr>
              <w:t>defaultFavorites</w:t>
            </w:r>
            <w:r>
              <w:rPr>
                <w:rFonts w:hint="eastAsia"/>
                <w:color w:val="008000"/>
                <w:lang w:val="en-US" w:eastAsia="zh-CN"/>
              </w:rPr>
              <w:t>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  <w:lang w:val="en-US" w:eastAsia="zh-CN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String类型，type=</w:t>
            </w:r>
            <w:r>
              <w:rPr>
                <w:rFonts w:hint="eastAsia"/>
                <w:color w:val="008000"/>
              </w:rPr>
              <w:t>defaultFavorites</w:t>
            </w:r>
            <w:r>
              <w:rPr>
                <w:rFonts w:hint="eastAsia"/>
                <w:color w:val="008000"/>
                <w:lang w:val="en-US" w:eastAsia="zh-CN"/>
              </w:rPr>
              <w:t>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43546"/>
    <w:rsid w:val="00343847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3410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0859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0B77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7E20663B-CE98-4E46-A2EA-EB7E161E7E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8</Pages>
  <Words>333</Words>
  <Characters>1899</Characters>
  <Lines>15</Lines>
  <Paragraphs>4</Paragraphs>
  <ScaleCrop>false</ScaleCrop>
  <LinksUpToDate>false</LinksUpToDate>
  <CharactersWithSpaces>2228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2016-09-13T10:00:20Z</dcterms:modified>
  <dc:subject>接口文档</dc:subject>
  <dc:title>众筹APP</dc:title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