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2601"/>
        <w:spacing w:before="86" w:line="219" w:lineRule="auto"/>
        <w:rPr>
          <w:rFonts w:ascii="SimSun" w:hAnsi="SimSun" w:eastAsia="SimSun" w:cs="SimSun"/>
          <w:sz w:val="44"/>
          <w:szCs w:val="44"/>
        </w:rPr>
      </w:pPr>
      <w:r>
        <w:drawing>
          <wp:anchor distT="0" distB="0" distL="0" distR="0" simplePos="0" relativeHeight="251658240" behindDoc="0" locked="0" layoutInCell="0" allowOverlap="1">
            <wp:simplePos x="0" y="0"/>
            <wp:positionH relativeFrom="page">
              <wp:posOffset>7245361</wp:posOffset>
            </wp:positionH>
            <wp:positionV relativeFrom="page">
              <wp:posOffset>4190957</wp:posOffset>
            </wp:positionV>
            <wp:extent cx="317488" cy="1308123"/>
            <wp:effectExtent l="0" t="0" r="0" b="0"/>
            <wp:wrapNone/>
            <wp:docPr id="1" name="IM 1"/>
            <wp:cNvGraphicFramePr/>
            <a:graphic>
              <a:graphicData uri="http://schemas.openxmlformats.org/drawingml/2006/picture">
                <pic:pic>
                  <pic:nvPicPr>
                    <pic:cNvPr id="1" name="IM 1"/>
                    <pic:cNvPicPr/>
                  </pic:nvPicPr>
                  <pic:blipFill>
                    <a:blip r:embed="rId1"/>
                    <a:stretch>
                      <a:fillRect/>
                    </a:stretch>
                  </pic:blipFill>
                  <pic:spPr>
                    <a:xfrm rot="0">
                      <a:off x="0" y="0"/>
                      <a:ext cx="317488" cy="1308123"/>
                    </a:xfrm>
                    <a:prstGeom prst="rect">
                      <a:avLst/>
                    </a:prstGeom>
                  </pic:spPr>
                </pic:pic>
              </a:graphicData>
            </a:graphic>
          </wp:anchor>
        </w:drawing>
      </w:r>
      <w:r>
        <w:rPr>
          <w:rFonts w:ascii="SimSun" w:hAnsi="SimSun" w:eastAsia="SimSun" w:cs="SimSun"/>
          <w:sz w:val="44"/>
          <w:szCs w:val="44"/>
          <w:b/>
          <w:bCs/>
          <w:spacing w:val="-3"/>
        </w:rPr>
        <w:t>重庆市璧山区政府采购合同</w:t>
      </w:r>
    </w:p>
    <w:p>
      <w:pPr>
        <w:ind w:left="2475"/>
        <w:spacing w:before="119" w:line="222" w:lineRule="auto"/>
        <w:rPr>
          <w:rFonts w:ascii="FangSong" w:hAnsi="FangSong" w:eastAsia="FangSong" w:cs="FangSong"/>
          <w:sz w:val="29"/>
          <w:szCs w:val="29"/>
        </w:rPr>
      </w:pPr>
      <w:r>
        <w:rPr>
          <w:rFonts w:ascii="FangSong" w:hAnsi="FangSong" w:eastAsia="FangSong" w:cs="FangSong"/>
          <w:sz w:val="29"/>
          <w:szCs w:val="29"/>
          <w:spacing w:val="2"/>
        </w:rPr>
        <w:t>(采购项目编号：</w:t>
      </w:r>
      <w:r>
        <w:rPr>
          <w:rFonts w:ascii="FangSong" w:hAnsi="FangSong" w:eastAsia="FangSong" w:cs="FangSong"/>
          <w:sz w:val="29"/>
          <w:szCs w:val="29"/>
          <w:spacing w:val="69"/>
        </w:rPr>
        <w:t xml:space="preserve"> </w:t>
      </w:r>
      <w:r>
        <w:rPr>
          <w:rFonts w:ascii="FangSong" w:hAnsi="FangSong" w:eastAsia="FangSong" w:cs="FangSong"/>
          <w:sz w:val="29"/>
          <w:szCs w:val="29"/>
        </w:rPr>
        <w:t>BSZFCG</w:t>
      </w:r>
      <w:r>
        <w:rPr>
          <w:rFonts w:ascii="FangSong" w:hAnsi="FangSong" w:eastAsia="FangSong" w:cs="FangSong"/>
          <w:sz w:val="29"/>
          <w:szCs w:val="29"/>
          <w:spacing w:val="2"/>
        </w:rPr>
        <w:t>-</w:t>
      </w:r>
      <w:r>
        <w:rPr>
          <w:rFonts w:ascii="FangSong" w:hAnsi="FangSong" w:eastAsia="FangSong" w:cs="FangSong"/>
          <w:sz w:val="29"/>
          <w:szCs w:val="29"/>
        </w:rPr>
        <w:t>BSQ</w:t>
      </w:r>
      <w:r>
        <w:rPr>
          <w:rFonts w:ascii="FangSong" w:hAnsi="FangSong" w:eastAsia="FangSong" w:cs="FangSong"/>
          <w:sz w:val="29"/>
          <w:szCs w:val="29"/>
          <w:spacing w:val="2"/>
        </w:rPr>
        <w:t>22C00045)</w:t>
      </w:r>
    </w:p>
    <w:p>
      <w:pPr>
        <w:spacing w:line="251" w:lineRule="auto"/>
        <w:rPr>
          <w:rFonts w:ascii="Arial"/>
          <w:sz w:val="21"/>
        </w:rPr>
      </w:pPr>
      <w:r/>
    </w:p>
    <w:p>
      <w:pPr>
        <w:spacing w:line="252" w:lineRule="auto"/>
        <w:rPr>
          <w:rFonts w:ascii="Arial"/>
          <w:sz w:val="21"/>
        </w:rPr>
      </w:pPr>
      <w:r/>
    </w:p>
    <w:p>
      <w:pPr>
        <w:ind w:left="1115"/>
        <w:spacing w:before="95" w:line="222" w:lineRule="auto"/>
        <w:rPr>
          <w:rFonts w:ascii="FangSong" w:hAnsi="FangSong" w:eastAsia="FangSong" w:cs="FangSong"/>
          <w:sz w:val="29"/>
          <w:szCs w:val="29"/>
        </w:rPr>
      </w:pPr>
      <w:r>
        <w:rPr>
          <w:rFonts w:ascii="FangSong" w:hAnsi="FangSong" w:eastAsia="FangSong" w:cs="FangSong"/>
          <w:sz w:val="29"/>
          <w:szCs w:val="29"/>
          <w:spacing w:val="3"/>
        </w:rPr>
        <w:t>甲方：</w:t>
      </w:r>
      <w:r>
        <w:rPr>
          <w:rFonts w:ascii="FangSong" w:hAnsi="FangSong" w:eastAsia="FangSong" w:cs="FangSong"/>
          <w:sz w:val="29"/>
          <w:szCs w:val="29"/>
          <w:spacing w:val="9"/>
        </w:rPr>
        <w:t xml:space="preserve"> </w:t>
      </w:r>
      <w:r>
        <w:rPr>
          <w:rFonts w:ascii="FangSong" w:hAnsi="FangSong" w:eastAsia="FangSong" w:cs="FangSong"/>
          <w:sz w:val="29"/>
          <w:szCs w:val="29"/>
          <w:u w:val="single" w:color="auto"/>
          <w:spacing w:val="3"/>
        </w:rPr>
        <w:t>重庆壁山高新技术产业开发区管理委员会</w:t>
      </w:r>
    </w:p>
    <w:p>
      <w:pPr>
        <w:ind w:left="1095"/>
        <w:spacing w:before="151" w:line="222" w:lineRule="auto"/>
        <w:rPr>
          <w:rFonts w:ascii="FangSong" w:hAnsi="FangSong" w:eastAsia="FangSong" w:cs="FangSong"/>
          <w:sz w:val="29"/>
          <w:szCs w:val="29"/>
        </w:rPr>
      </w:pPr>
      <w:r>
        <w:rPr>
          <w:rFonts w:ascii="FangSong" w:hAnsi="FangSong" w:eastAsia="FangSong" w:cs="FangSong"/>
          <w:sz w:val="29"/>
          <w:szCs w:val="29"/>
          <w:spacing w:val="1"/>
        </w:rPr>
        <w:t>乙方：</w:t>
      </w:r>
      <w:r>
        <w:rPr>
          <w:rFonts w:ascii="FangSong" w:hAnsi="FangSong" w:eastAsia="FangSong" w:cs="FangSong"/>
          <w:sz w:val="29"/>
          <w:szCs w:val="29"/>
          <w:spacing w:val="-5"/>
        </w:rPr>
        <w:t xml:space="preserve"> </w:t>
      </w:r>
      <w:r>
        <w:rPr>
          <w:rFonts w:ascii="FangSong" w:hAnsi="FangSong" w:eastAsia="FangSong" w:cs="FangSong"/>
          <w:sz w:val="29"/>
          <w:szCs w:val="29"/>
          <w:u w:val="single" w:color="auto"/>
          <w:spacing w:val="1"/>
        </w:rPr>
        <w:t>重庆小沣人力资源服务有限公司</w:t>
      </w:r>
    </w:p>
    <w:p>
      <w:pPr>
        <w:ind w:left="1074"/>
        <w:spacing w:before="192" w:line="208" w:lineRule="auto"/>
        <w:rPr>
          <w:rFonts w:ascii="SimSun" w:hAnsi="SimSun" w:eastAsia="SimSun" w:cs="SimSun"/>
          <w:sz w:val="27"/>
          <w:szCs w:val="27"/>
        </w:rPr>
      </w:pPr>
      <w:r>
        <w:rPr>
          <w:rFonts w:ascii="SimSun" w:hAnsi="SimSun" w:eastAsia="SimSun" w:cs="SimSun"/>
          <w:sz w:val="27"/>
          <w:szCs w:val="27"/>
          <w:spacing w:val="6"/>
        </w:rPr>
        <w:t>经甲、乙双方协商一致，达成以下服务合同：</w:t>
      </w:r>
    </w:p>
    <w:tbl>
      <w:tblPr>
        <w:tblStyle w:val="2"/>
        <w:tblW w:w="1048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722"/>
        <w:gridCol w:w="3267"/>
        <w:gridCol w:w="1159"/>
        <w:gridCol w:w="1628"/>
        <w:gridCol w:w="1713"/>
      </w:tblGrid>
      <w:tr>
        <w:trPr>
          <w:trHeight w:val="1264" w:hRule="atLeast"/>
        </w:trPr>
        <w:tc>
          <w:tcPr>
            <w:tcW w:w="2722" w:type="dxa"/>
            <w:vAlign w:val="top"/>
          </w:tcPr>
          <w:p>
            <w:pPr>
              <w:spacing w:line="388" w:lineRule="auto"/>
              <w:rPr>
                <w:rFonts w:ascii="Arial"/>
                <w:sz w:val="21"/>
              </w:rPr>
            </w:pPr>
            <w:r/>
          </w:p>
          <w:p>
            <w:pPr>
              <w:ind w:left="754"/>
              <w:spacing w:before="97" w:line="220" w:lineRule="auto"/>
              <w:rPr>
                <w:rFonts w:ascii="SimSun" w:hAnsi="SimSun" w:eastAsia="SimSun" w:cs="SimSun"/>
                <w:sz w:val="30"/>
                <w:szCs w:val="30"/>
              </w:rPr>
            </w:pPr>
            <w:r>
              <w:rPr>
                <w:rFonts w:ascii="SimSun" w:hAnsi="SimSun" w:eastAsia="SimSun" w:cs="SimSun"/>
                <w:sz w:val="30"/>
                <w:szCs w:val="30"/>
                <w:spacing w:val="3"/>
              </w:rPr>
              <w:t>项目名称</w:t>
            </w:r>
          </w:p>
        </w:tc>
        <w:tc>
          <w:tcPr>
            <w:tcW w:w="3267" w:type="dxa"/>
            <w:vAlign w:val="top"/>
          </w:tcPr>
          <w:p>
            <w:pPr>
              <w:spacing w:line="387" w:lineRule="auto"/>
              <w:rPr>
                <w:rFonts w:ascii="Arial"/>
                <w:sz w:val="21"/>
              </w:rPr>
            </w:pPr>
            <w:r/>
          </w:p>
          <w:p>
            <w:pPr>
              <w:ind w:left="1062"/>
              <w:spacing w:before="98" w:line="219" w:lineRule="auto"/>
              <w:rPr>
                <w:rFonts w:ascii="SimSun" w:hAnsi="SimSun" w:eastAsia="SimSun" w:cs="SimSun"/>
                <w:sz w:val="30"/>
                <w:szCs w:val="30"/>
              </w:rPr>
            </w:pPr>
            <w:r>
              <w:rPr>
                <w:rFonts w:ascii="SimSun" w:hAnsi="SimSun" w:eastAsia="SimSun" w:cs="SimSun"/>
                <w:sz w:val="30"/>
                <w:szCs w:val="30"/>
                <w:spacing w:val="3"/>
              </w:rPr>
              <w:t>服务内容</w:t>
            </w:r>
          </w:p>
        </w:tc>
        <w:tc>
          <w:tcPr>
            <w:tcW w:w="1159" w:type="dxa"/>
            <w:vAlign w:val="top"/>
          </w:tcPr>
          <w:p>
            <w:pPr>
              <w:spacing w:line="387" w:lineRule="auto"/>
              <w:rPr>
                <w:rFonts w:ascii="Arial"/>
                <w:sz w:val="21"/>
              </w:rPr>
            </w:pPr>
            <w:r/>
          </w:p>
          <w:p>
            <w:pPr>
              <w:ind w:left="276"/>
              <w:spacing w:before="98" w:line="219" w:lineRule="auto"/>
              <w:rPr>
                <w:rFonts w:ascii="SimSun" w:hAnsi="SimSun" w:eastAsia="SimSun" w:cs="SimSun"/>
                <w:sz w:val="30"/>
                <w:szCs w:val="30"/>
              </w:rPr>
            </w:pPr>
            <w:r>
              <w:rPr>
                <w:rFonts w:ascii="SimSun" w:hAnsi="SimSun" w:eastAsia="SimSun" w:cs="SimSun"/>
                <w:sz w:val="30"/>
                <w:szCs w:val="30"/>
                <w:spacing w:val="5"/>
              </w:rPr>
              <w:t>数量</w:t>
            </w:r>
          </w:p>
        </w:tc>
        <w:tc>
          <w:tcPr>
            <w:tcW w:w="1628" w:type="dxa"/>
            <w:vAlign w:val="top"/>
          </w:tcPr>
          <w:p>
            <w:pPr>
              <w:ind w:left="207"/>
              <w:spacing w:before="185" w:line="633" w:lineRule="exact"/>
              <w:rPr>
                <w:rFonts w:ascii="SimSun" w:hAnsi="SimSun" w:eastAsia="SimSun" w:cs="SimSun"/>
                <w:sz w:val="30"/>
                <w:szCs w:val="30"/>
              </w:rPr>
            </w:pPr>
            <w:r>
              <w:rPr>
                <w:rFonts w:ascii="SimSun" w:hAnsi="SimSun" w:eastAsia="SimSun" w:cs="SimSun"/>
                <w:sz w:val="30"/>
                <w:szCs w:val="30"/>
                <w:spacing w:val="3"/>
                <w:position w:val="25"/>
              </w:rPr>
              <w:t>投标报价</w:t>
            </w:r>
          </w:p>
          <w:p>
            <w:pPr>
              <w:ind w:left="507"/>
              <w:spacing w:line="220" w:lineRule="auto"/>
              <w:rPr>
                <w:rFonts w:ascii="SimSun" w:hAnsi="SimSun" w:eastAsia="SimSun" w:cs="SimSun"/>
                <w:sz w:val="30"/>
                <w:szCs w:val="30"/>
              </w:rPr>
            </w:pPr>
            <w:r>
              <w:rPr>
                <w:rFonts w:ascii="SimSun" w:hAnsi="SimSun" w:eastAsia="SimSun" w:cs="SimSun"/>
                <w:sz w:val="30"/>
                <w:szCs w:val="30"/>
                <w:spacing w:val="21"/>
              </w:rPr>
              <w:t>(元)</w:t>
            </w:r>
          </w:p>
        </w:tc>
        <w:tc>
          <w:tcPr>
            <w:tcW w:w="1713" w:type="dxa"/>
            <w:vAlign w:val="top"/>
          </w:tcPr>
          <w:p>
            <w:pPr>
              <w:spacing w:line="384" w:lineRule="auto"/>
              <w:rPr>
                <w:rFonts w:ascii="Arial"/>
                <w:sz w:val="21"/>
              </w:rPr>
            </w:pPr>
            <w:r/>
          </w:p>
          <w:p>
            <w:pPr>
              <w:ind w:left="148"/>
              <w:spacing w:before="98" w:line="218" w:lineRule="auto"/>
              <w:rPr>
                <w:rFonts w:ascii="SimSun" w:hAnsi="SimSun" w:eastAsia="SimSun" w:cs="SimSun"/>
                <w:sz w:val="30"/>
                <w:szCs w:val="30"/>
              </w:rPr>
            </w:pPr>
            <w:r>
              <w:rPr>
                <w:rFonts w:ascii="SimSun" w:hAnsi="SimSun" w:eastAsia="SimSun" w:cs="SimSun"/>
                <w:sz w:val="30"/>
                <w:szCs w:val="30"/>
                <w:spacing w:val="13"/>
              </w:rPr>
              <w:t>总价(元)</w:t>
            </w:r>
          </w:p>
        </w:tc>
      </w:tr>
      <w:tr>
        <w:trPr>
          <w:trHeight w:val="3217" w:hRule="atLeast"/>
        </w:trPr>
        <w:tc>
          <w:tcPr>
            <w:tcW w:w="2722" w:type="dxa"/>
            <w:vAlign w:val="top"/>
          </w:tcPr>
          <w:p>
            <w:pPr>
              <w:spacing w:line="241" w:lineRule="auto"/>
              <w:rPr>
                <w:rFonts w:ascii="Arial"/>
                <w:sz w:val="21"/>
              </w:rPr>
            </w:pPr>
            <w:r/>
          </w:p>
          <w:p>
            <w:pPr>
              <w:spacing w:line="241"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ind w:left="155"/>
              <w:spacing w:before="98" w:line="219" w:lineRule="auto"/>
              <w:rPr>
                <w:rFonts w:ascii="SimSun" w:hAnsi="SimSun" w:eastAsia="SimSun" w:cs="SimSun"/>
                <w:sz w:val="30"/>
                <w:szCs w:val="30"/>
              </w:rPr>
            </w:pPr>
            <w:r>
              <w:rPr>
                <w:rFonts w:ascii="SimSun" w:hAnsi="SimSun" w:eastAsia="SimSun" w:cs="SimSun"/>
                <w:sz w:val="30"/>
                <w:szCs w:val="30"/>
                <w:spacing w:val="2"/>
              </w:rPr>
              <w:t>安全环保网格员及</w:t>
            </w:r>
          </w:p>
          <w:p>
            <w:pPr>
              <w:ind w:left="305"/>
              <w:spacing w:before="54" w:line="219" w:lineRule="auto"/>
              <w:rPr>
                <w:rFonts w:ascii="SimSun" w:hAnsi="SimSun" w:eastAsia="SimSun" w:cs="SimSun"/>
                <w:sz w:val="30"/>
                <w:szCs w:val="30"/>
              </w:rPr>
            </w:pPr>
            <w:r>
              <w:rPr>
                <w:rFonts w:ascii="SimSun" w:hAnsi="SimSun" w:eastAsia="SimSun" w:cs="SimSun"/>
                <w:sz w:val="30"/>
                <w:szCs w:val="30"/>
                <w:spacing w:val="2"/>
              </w:rPr>
              <w:t>巡查车购买服务</w:t>
            </w:r>
          </w:p>
        </w:tc>
        <w:tc>
          <w:tcPr>
            <w:tcW w:w="3267" w:type="dxa"/>
            <w:vAlign w:val="top"/>
          </w:tcPr>
          <w:p>
            <w:pPr>
              <w:ind w:left="113" w:firstLine="19"/>
              <w:spacing w:before="125" w:line="246" w:lineRule="auto"/>
              <w:rPr>
                <w:rFonts w:ascii="SimSun" w:hAnsi="SimSun" w:eastAsia="SimSun" w:cs="SimSun"/>
                <w:sz w:val="29"/>
                <w:szCs w:val="29"/>
              </w:rPr>
            </w:pPr>
            <w:r>
              <w:rPr>
                <w:rFonts w:ascii="SimSun" w:hAnsi="SimSun" w:eastAsia="SimSun" w:cs="SimSun"/>
                <w:sz w:val="29"/>
                <w:szCs w:val="29"/>
                <w:spacing w:val="8"/>
              </w:rPr>
              <w:t>甲方将合同期内璧山高</w:t>
            </w:r>
            <w:r>
              <w:rPr>
                <w:rFonts w:ascii="SimSun" w:hAnsi="SimSun" w:eastAsia="SimSun" w:cs="SimSun"/>
                <w:sz w:val="29"/>
                <w:szCs w:val="29"/>
                <w:spacing w:val="1"/>
              </w:rPr>
              <w:t xml:space="preserve">  </w:t>
            </w:r>
            <w:r>
              <w:rPr>
                <w:rFonts w:ascii="SimSun" w:hAnsi="SimSun" w:eastAsia="SimSun" w:cs="SimSun"/>
                <w:sz w:val="29"/>
                <w:szCs w:val="29"/>
                <w:spacing w:val="10"/>
              </w:rPr>
              <w:t>新区安全环保管理巡查</w:t>
            </w:r>
            <w:r>
              <w:rPr>
                <w:rFonts w:ascii="SimSun" w:hAnsi="SimSun" w:eastAsia="SimSun" w:cs="SimSun"/>
                <w:sz w:val="29"/>
                <w:szCs w:val="29"/>
                <w:spacing w:val="2"/>
              </w:rPr>
              <w:t xml:space="preserve">  </w:t>
            </w:r>
            <w:r>
              <w:rPr>
                <w:rFonts w:ascii="SimSun" w:hAnsi="SimSun" w:eastAsia="SimSun" w:cs="SimSun"/>
                <w:sz w:val="29"/>
                <w:szCs w:val="29"/>
                <w:spacing w:val="-5"/>
              </w:rPr>
              <w:t>服务工作承包给乙方，由</w:t>
            </w:r>
            <w:r>
              <w:rPr>
                <w:rFonts w:ascii="SimSun" w:hAnsi="SimSun" w:eastAsia="SimSun" w:cs="SimSun"/>
                <w:sz w:val="29"/>
                <w:szCs w:val="29"/>
                <w:spacing w:val="7"/>
              </w:rPr>
              <w:t xml:space="preserve"> </w:t>
            </w:r>
            <w:r>
              <w:rPr>
                <w:rFonts w:ascii="SimSun" w:hAnsi="SimSun" w:eastAsia="SimSun" w:cs="SimSun"/>
                <w:sz w:val="29"/>
                <w:szCs w:val="29"/>
                <w:spacing w:val="10"/>
              </w:rPr>
              <w:t>乙方派送相关专业的人</w:t>
            </w:r>
            <w:r>
              <w:rPr>
                <w:rFonts w:ascii="SimSun" w:hAnsi="SimSun" w:eastAsia="SimSun" w:cs="SimSun"/>
                <w:sz w:val="29"/>
                <w:szCs w:val="29"/>
                <w:spacing w:val="1"/>
              </w:rPr>
              <w:t xml:space="preserve">  </w:t>
            </w:r>
            <w:r>
              <w:rPr>
                <w:rFonts w:ascii="SimSun" w:hAnsi="SimSun" w:eastAsia="SimSun" w:cs="SimSun"/>
                <w:sz w:val="29"/>
                <w:szCs w:val="29"/>
                <w:spacing w:val="19"/>
              </w:rPr>
              <w:t>员28名、巡查车12辆，</w:t>
            </w:r>
            <w:r>
              <w:rPr>
                <w:rFonts w:ascii="SimSun" w:hAnsi="SimSun" w:eastAsia="SimSun" w:cs="SimSun"/>
                <w:sz w:val="29"/>
                <w:szCs w:val="29"/>
                <w:spacing w:val="7"/>
              </w:rPr>
              <w:t xml:space="preserve"> </w:t>
            </w:r>
            <w:r>
              <w:rPr>
                <w:rFonts w:ascii="SimSun" w:hAnsi="SimSun" w:eastAsia="SimSun" w:cs="SimSun"/>
                <w:sz w:val="29"/>
                <w:szCs w:val="29"/>
                <w:spacing w:val="10"/>
              </w:rPr>
              <w:t>从事高新区管理的全部</w:t>
            </w:r>
            <w:r>
              <w:rPr>
                <w:rFonts w:ascii="SimSun" w:hAnsi="SimSun" w:eastAsia="SimSun" w:cs="SimSun"/>
                <w:sz w:val="29"/>
                <w:szCs w:val="29"/>
                <w:spacing w:val="3"/>
              </w:rPr>
              <w:t xml:space="preserve">  </w:t>
            </w:r>
            <w:r>
              <w:rPr>
                <w:rFonts w:ascii="SimSun" w:hAnsi="SimSun" w:eastAsia="SimSun" w:cs="SimSun"/>
                <w:sz w:val="29"/>
                <w:szCs w:val="29"/>
                <w:spacing w:val="16"/>
              </w:rPr>
              <w:t>企业的安全、环保等工</w:t>
            </w:r>
            <w:r>
              <w:rPr>
                <w:rFonts w:ascii="SimSun" w:hAnsi="SimSun" w:eastAsia="SimSun" w:cs="SimSun"/>
                <w:sz w:val="29"/>
                <w:szCs w:val="29"/>
                <w:spacing w:val="6"/>
              </w:rPr>
              <w:t xml:space="preserve"> </w:t>
            </w:r>
            <w:r>
              <w:rPr>
                <w:rFonts w:ascii="SimSun" w:hAnsi="SimSun" w:eastAsia="SimSun" w:cs="SimSun"/>
                <w:sz w:val="29"/>
                <w:szCs w:val="29"/>
                <w:spacing w:val="7"/>
              </w:rPr>
              <w:t>作</w:t>
            </w:r>
            <w:r>
              <w:rPr>
                <w:rFonts w:ascii="SimSun" w:hAnsi="SimSun" w:eastAsia="SimSun" w:cs="SimSun"/>
                <w:sz w:val="29"/>
                <w:szCs w:val="29"/>
                <w:spacing w:val="60"/>
              </w:rPr>
              <w:t xml:space="preserve"> </w:t>
            </w:r>
            <w:r>
              <w:rPr>
                <w:rFonts w:ascii="SimSun" w:hAnsi="SimSun" w:eastAsia="SimSun" w:cs="SimSun"/>
                <w:sz w:val="29"/>
                <w:szCs w:val="29"/>
                <w:spacing w:val="7"/>
              </w:rPr>
              <w:t>。</w:t>
            </w:r>
          </w:p>
        </w:tc>
        <w:tc>
          <w:tcPr>
            <w:tcW w:w="1159" w:type="dxa"/>
            <w:vAlign w:val="top"/>
          </w:tcPr>
          <w:p>
            <w:pPr>
              <w:spacing w:line="271" w:lineRule="auto"/>
              <w:rPr>
                <w:rFonts w:ascii="Arial"/>
                <w:sz w:val="21"/>
              </w:rPr>
            </w:pPr>
            <w:r/>
          </w:p>
          <w:p>
            <w:pPr>
              <w:spacing w:line="271" w:lineRule="auto"/>
              <w:rPr>
                <w:rFonts w:ascii="Arial"/>
                <w:sz w:val="21"/>
              </w:rPr>
            </w:pPr>
            <w:r/>
          </w:p>
          <w:p>
            <w:pPr>
              <w:spacing w:line="272" w:lineRule="auto"/>
              <w:rPr>
                <w:rFonts w:ascii="Arial"/>
                <w:sz w:val="21"/>
              </w:rPr>
            </w:pPr>
            <w:r/>
          </w:p>
          <w:p>
            <w:pPr>
              <w:spacing w:line="272" w:lineRule="auto"/>
              <w:rPr>
                <w:rFonts w:ascii="Arial"/>
                <w:sz w:val="21"/>
              </w:rPr>
            </w:pPr>
            <w:r/>
          </w:p>
          <w:p>
            <w:pPr>
              <w:spacing w:line="272" w:lineRule="auto"/>
              <w:rPr>
                <w:rFonts w:ascii="Arial"/>
                <w:sz w:val="21"/>
              </w:rPr>
            </w:pPr>
            <w:r/>
          </w:p>
          <w:p>
            <w:pPr>
              <w:ind w:left="346"/>
              <w:spacing w:before="97" w:line="220" w:lineRule="auto"/>
              <w:rPr>
                <w:rFonts w:ascii="SimSun" w:hAnsi="SimSun" w:eastAsia="SimSun" w:cs="SimSun"/>
                <w:sz w:val="30"/>
                <w:szCs w:val="30"/>
              </w:rPr>
            </w:pPr>
            <w:r>
              <w:rPr>
                <w:rFonts w:ascii="SimSun" w:hAnsi="SimSun" w:eastAsia="SimSun" w:cs="SimSun"/>
                <w:sz w:val="30"/>
                <w:szCs w:val="30"/>
                <w:spacing w:val="9"/>
              </w:rPr>
              <w:t>1项</w:t>
            </w:r>
          </w:p>
        </w:tc>
        <w:tc>
          <w:tcPr>
            <w:tcW w:w="1628" w:type="dxa"/>
            <w:vAlign w:val="top"/>
          </w:tcPr>
          <w:p>
            <w:pPr>
              <w:spacing w:line="286" w:lineRule="auto"/>
              <w:rPr>
                <w:rFonts w:ascii="Arial"/>
                <w:sz w:val="21"/>
              </w:rPr>
            </w:pPr>
            <w:r/>
          </w:p>
          <w:p>
            <w:pPr>
              <w:spacing w:line="287" w:lineRule="auto"/>
              <w:rPr>
                <w:rFonts w:ascii="Arial"/>
                <w:sz w:val="21"/>
              </w:rPr>
            </w:pPr>
            <w:r/>
          </w:p>
          <w:p>
            <w:pPr>
              <w:spacing w:line="287" w:lineRule="auto"/>
              <w:rPr>
                <w:rFonts w:ascii="Arial"/>
                <w:sz w:val="21"/>
              </w:rPr>
            </w:pPr>
            <w:r/>
          </w:p>
          <w:p>
            <w:pPr>
              <w:spacing w:line="287" w:lineRule="auto"/>
              <w:rPr>
                <w:rFonts w:ascii="Arial"/>
                <w:sz w:val="21"/>
              </w:rPr>
            </w:pPr>
            <w:r/>
          </w:p>
          <w:p>
            <w:pPr>
              <w:spacing w:line="287" w:lineRule="auto"/>
              <w:rPr>
                <w:rFonts w:ascii="Arial"/>
                <w:sz w:val="21"/>
              </w:rPr>
            </w:pPr>
            <w:r/>
          </w:p>
          <w:p>
            <w:pPr>
              <w:ind w:left="57"/>
              <w:spacing w:before="97" w:line="183" w:lineRule="auto"/>
              <w:rPr>
                <w:rFonts w:ascii="SimSun" w:hAnsi="SimSun" w:eastAsia="SimSun" w:cs="SimSun"/>
                <w:sz w:val="30"/>
                <w:szCs w:val="30"/>
              </w:rPr>
            </w:pPr>
            <w:r>
              <w:rPr>
                <w:rFonts w:ascii="SimSun" w:hAnsi="SimSun" w:eastAsia="SimSun" w:cs="SimSun"/>
                <w:sz w:val="30"/>
                <w:szCs w:val="30"/>
                <w:spacing w:val="-2"/>
              </w:rPr>
              <w:t>2447304.00</w:t>
            </w:r>
          </w:p>
        </w:tc>
        <w:tc>
          <w:tcPr>
            <w:tcW w:w="1713" w:type="dxa"/>
            <w:vAlign w:val="top"/>
          </w:tcPr>
          <w:p>
            <w:pPr>
              <w:spacing w:line="286" w:lineRule="auto"/>
              <w:rPr>
                <w:rFonts w:ascii="Arial"/>
                <w:sz w:val="21"/>
              </w:rPr>
            </w:pPr>
            <w:r/>
          </w:p>
          <w:p>
            <w:pPr>
              <w:spacing w:line="287" w:lineRule="auto"/>
              <w:rPr>
                <w:rFonts w:ascii="Arial"/>
                <w:sz w:val="21"/>
              </w:rPr>
            </w:pPr>
            <w:r/>
          </w:p>
          <w:p>
            <w:pPr>
              <w:spacing w:line="287" w:lineRule="auto"/>
              <w:rPr>
                <w:rFonts w:ascii="Arial"/>
                <w:sz w:val="21"/>
              </w:rPr>
            </w:pPr>
            <w:r/>
          </w:p>
          <w:p>
            <w:pPr>
              <w:spacing w:line="287" w:lineRule="auto"/>
              <w:rPr>
                <w:rFonts w:ascii="Arial"/>
                <w:sz w:val="21"/>
              </w:rPr>
            </w:pPr>
            <w:r/>
          </w:p>
          <w:p>
            <w:pPr>
              <w:spacing w:line="287" w:lineRule="auto"/>
              <w:rPr>
                <w:rFonts w:ascii="Arial"/>
                <w:sz w:val="21"/>
              </w:rPr>
            </w:pPr>
            <w:r/>
          </w:p>
          <w:p>
            <w:pPr>
              <w:ind w:left="148"/>
              <w:spacing w:before="97" w:line="183" w:lineRule="auto"/>
              <w:rPr>
                <w:rFonts w:ascii="SimSun" w:hAnsi="SimSun" w:eastAsia="SimSun" w:cs="SimSun"/>
                <w:sz w:val="30"/>
                <w:szCs w:val="30"/>
              </w:rPr>
            </w:pPr>
            <w:r>
              <w:rPr>
                <w:rFonts w:ascii="SimSun" w:hAnsi="SimSun" w:eastAsia="SimSun" w:cs="SimSun"/>
                <w:sz w:val="30"/>
                <w:szCs w:val="30"/>
                <w:spacing w:val="-2"/>
              </w:rPr>
              <w:t>2447304.00</w:t>
            </w:r>
          </w:p>
        </w:tc>
      </w:tr>
      <w:tr>
        <w:trPr>
          <w:trHeight w:val="629" w:hRule="atLeast"/>
        </w:trPr>
        <w:tc>
          <w:tcPr>
            <w:tcW w:w="10489" w:type="dxa"/>
            <w:vAlign w:val="top"/>
            <w:gridSpan w:val="5"/>
          </w:tcPr>
          <w:p>
            <w:pPr>
              <w:ind w:left="135"/>
              <w:spacing w:before="174" w:line="219" w:lineRule="auto"/>
              <w:rPr>
                <w:rFonts w:ascii="SimSun" w:hAnsi="SimSun" w:eastAsia="SimSun" w:cs="SimSun"/>
                <w:sz w:val="30"/>
                <w:szCs w:val="30"/>
              </w:rPr>
            </w:pPr>
            <w:r>
              <w:rPr>
                <w:rFonts w:ascii="SimSun" w:hAnsi="SimSun" w:eastAsia="SimSun" w:cs="SimSun"/>
                <w:sz w:val="30"/>
                <w:szCs w:val="30"/>
                <w:spacing w:val="26"/>
              </w:rPr>
              <w:t>合计人民币(小写):2447304.00</w:t>
            </w:r>
          </w:p>
        </w:tc>
      </w:tr>
      <w:tr>
        <w:trPr>
          <w:trHeight w:val="629" w:hRule="atLeast"/>
        </w:trPr>
        <w:tc>
          <w:tcPr>
            <w:tcW w:w="10489" w:type="dxa"/>
            <w:vAlign w:val="top"/>
            <w:gridSpan w:val="5"/>
          </w:tcPr>
          <w:p>
            <w:pPr>
              <w:ind w:left="135"/>
              <w:spacing w:before="175" w:line="219" w:lineRule="auto"/>
              <w:rPr>
                <w:rFonts w:ascii="SimSun" w:hAnsi="SimSun" w:eastAsia="SimSun" w:cs="SimSun"/>
                <w:sz w:val="30"/>
                <w:szCs w:val="30"/>
              </w:rPr>
            </w:pPr>
            <w:r>
              <w:rPr>
                <w:rFonts w:ascii="SimSun" w:hAnsi="SimSun" w:eastAsia="SimSun" w:cs="SimSun"/>
                <w:sz w:val="30"/>
                <w:szCs w:val="30"/>
                <w:spacing w:val="21"/>
              </w:rPr>
              <w:t>合计人民币(大写):贰佰肆拾肆万柒仟叁佰零肆</w:t>
            </w:r>
            <w:r>
              <w:rPr>
                <w:rFonts w:ascii="SimSun" w:hAnsi="SimSun" w:eastAsia="SimSun" w:cs="SimSun"/>
                <w:sz w:val="30"/>
                <w:szCs w:val="30"/>
                <w:spacing w:val="20"/>
              </w:rPr>
              <w:t>元</w:t>
            </w:r>
          </w:p>
        </w:tc>
      </w:tr>
      <w:tr>
        <w:trPr>
          <w:trHeight w:val="3771" w:hRule="atLeast"/>
        </w:trPr>
        <w:tc>
          <w:tcPr>
            <w:tcW w:w="10489" w:type="dxa"/>
            <w:vAlign w:val="top"/>
            <w:gridSpan w:val="5"/>
          </w:tcPr>
          <w:p>
            <w:pPr>
              <w:ind w:left="115" w:right="91"/>
              <w:spacing w:before="205" w:line="388" w:lineRule="auto"/>
              <w:jc w:val="both"/>
              <w:rPr>
                <w:rFonts w:ascii="SimSun" w:hAnsi="SimSun" w:eastAsia="SimSun" w:cs="SimSun"/>
                <w:sz w:val="30"/>
                <w:szCs w:val="30"/>
              </w:rPr>
            </w:pPr>
            <w:r>
              <w:rPr>
                <w:rFonts w:ascii="SimSun" w:hAnsi="SimSun" w:eastAsia="SimSun" w:cs="SimSun"/>
                <w:sz w:val="30"/>
                <w:szCs w:val="30"/>
                <w:spacing w:val="2"/>
              </w:rPr>
              <w:t>注：合同价格为包干价，包含了提供服务人员劳动报酬、</w:t>
            </w:r>
            <w:r>
              <w:rPr>
                <w:rFonts w:ascii="SimSun" w:hAnsi="SimSun" w:eastAsia="SimSun" w:cs="SimSun"/>
                <w:sz w:val="30"/>
                <w:szCs w:val="30"/>
                <w:spacing w:val="1"/>
              </w:rPr>
              <w:t>社会保险费单位缴纳</w:t>
            </w:r>
            <w:r>
              <w:rPr>
                <w:rFonts w:ascii="SimSun" w:hAnsi="SimSun" w:eastAsia="SimSun" w:cs="SimSun"/>
                <w:sz w:val="30"/>
                <w:szCs w:val="30"/>
              </w:rPr>
              <w:t xml:space="preserve"> </w:t>
            </w:r>
            <w:r>
              <w:rPr>
                <w:rFonts w:ascii="SimSun" w:hAnsi="SimSun" w:eastAsia="SimSun" w:cs="SimSun"/>
                <w:sz w:val="30"/>
                <w:szCs w:val="30"/>
                <w:spacing w:val="2"/>
              </w:rPr>
              <w:t>部分、车辆使用费、年终奖励、申报补贴、税费等一切费用，除此之外乙方无</w:t>
            </w:r>
            <w:r>
              <w:rPr>
                <w:rFonts w:ascii="SimSun" w:hAnsi="SimSun" w:eastAsia="SimSun" w:cs="SimSun"/>
                <w:sz w:val="30"/>
                <w:szCs w:val="30"/>
                <w:spacing w:val="3"/>
              </w:rPr>
              <w:t xml:space="preserve"> </w:t>
            </w:r>
            <w:r>
              <w:rPr>
                <w:rFonts w:ascii="SimSun" w:hAnsi="SimSun" w:eastAsia="SimSun" w:cs="SimSun"/>
                <w:sz w:val="30"/>
                <w:szCs w:val="30"/>
                <w:spacing w:val="1"/>
              </w:rPr>
              <w:t>权要求甲方支付其他任何费用。因总价已包含年底网格员、安全巡查员、环保</w:t>
            </w:r>
            <w:r>
              <w:rPr>
                <w:rFonts w:ascii="SimSun" w:hAnsi="SimSun" w:eastAsia="SimSun" w:cs="SimSun"/>
                <w:sz w:val="30"/>
                <w:szCs w:val="30"/>
                <w:spacing w:val="15"/>
              </w:rPr>
              <w:t xml:space="preserve"> </w:t>
            </w:r>
            <w:r>
              <w:rPr>
                <w:rFonts w:ascii="SimSun" w:hAnsi="SimSun" w:eastAsia="SimSun" w:cs="SimSun"/>
                <w:sz w:val="30"/>
                <w:szCs w:val="30"/>
                <w:spacing w:val="1"/>
              </w:rPr>
              <w:t>员的年终奖励，年终奖暂定金额5000元/年/人，但最终执行金额按高新区年度</w:t>
            </w:r>
            <w:r>
              <w:rPr>
                <w:rFonts w:ascii="SimSun" w:hAnsi="SimSun" w:eastAsia="SimSun" w:cs="SimSun"/>
                <w:sz w:val="30"/>
                <w:szCs w:val="30"/>
              </w:rPr>
              <w:t xml:space="preserve"> </w:t>
            </w:r>
            <w:r>
              <w:rPr>
                <w:rFonts w:ascii="SimSun" w:hAnsi="SimSun" w:eastAsia="SimSun" w:cs="SimSun"/>
                <w:sz w:val="30"/>
                <w:szCs w:val="30"/>
                <w:spacing w:val="3"/>
              </w:rPr>
              <w:t>绩效金额计算，未发放部分不纳入本合同结算价款。本合同实际价款=合同总</w:t>
            </w:r>
          </w:p>
          <w:p>
            <w:pPr>
              <w:ind w:left="135"/>
              <w:spacing w:line="219" w:lineRule="auto"/>
              <w:rPr>
                <w:rFonts w:ascii="SimSun" w:hAnsi="SimSun" w:eastAsia="SimSun" w:cs="SimSun"/>
                <w:sz w:val="30"/>
                <w:szCs w:val="30"/>
              </w:rPr>
            </w:pPr>
            <w:r>
              <w:rPr>
                <w:rFonts w:ascii="SimSun" w:hAnsi="SimSun" w:eastAsia="SimSun" w:cs="SimSun"/>
                <w:sz w:val="30"/>
                <w:szCs w:val="30"/>
                <w:spacing w:val="9"/>
              </w:rPr>
              <w:t>金额-年终奖励未发放部分金额。</w:t>
            </w:r>
          </w:p>
        </w:tc>
      </w:tr>
    </w:tbl>
    <w:p>
      <w:pPr>
        <w:rPr>
          <w:rFonts w:ascii="Arial"/>
          <w:sz w:val="21"/>
        </w:rPr>
      </w:pPr>
      <w:r/>
    </w:p>
    <w:p>
      <w:pPr>
        <w:sectPr>
          <w:pgSz w:w="11910" w:h="16840"/>
          <w:pgMar w:top="1372" w:right="0" w:bottom="0" w:left="764" w:header="0" w:footer="0" w:gutter="0"/>
        </w:sectPr>
        <w:rPr/>
      </w:pPr>
    </w:p>
    <w:p>
      <w:pPr>
        <w:rPr/>
      </w:pPr>
      <w:r>
        <w:drawing>
          <wp:anchor distT="0" distB="0" distL="0" distR="0" simplePos="0" relativeHeight="251659264" behindDoc="1" locked="0" layoutInCell="0" allowOverlap="1">
            <wp:simplePos x="0" y="0"/>
            <wp:positionH relativeFrom="page">
              <wp:posOffset>0</wp:posOffset>
            </wp:positionH>
            <wp:positionV relativeFrom="page">
              <wp:posOffset>4102095</wp:posOffset>
            </wp:positionV>
            <wp:extent cx="406427" cy="1441470"/>
            <wp:effectExtent l="0" t="0" r="0" b="0"/>
            <wp:wrapNone/>
            <wp:docPr id="2" name="IM 2"/>
            <wp:cNvGraphicFramePr/>
            <a:graphic>
              <a:graphicData uri="http://schemas.openxmlformats.org/drawingml/2006/picture">
                <pic:pic>
                  <pic:nvPicPr>
                    <pic:cNvPr id="2" name="IM 2"/>
                    <pic:cNvPicPr/>
                  </pic:nvPicPr>
                  <pic:blipFill>
                    <a:blip r:embed="rId3"/>
                    <a:stretch>
                      <a:fillRect/>
                    </a:stretch>
                  </pic:blipFill>
                  <pic:spPr>
                    <a:xfrm rot="0">
                      <a:off x="0" y="0"/>
                      <a:ext cx="406427" cy="1441470"/>
                    </a:xfrm>
                    <a:prstGeom prst="rect">
                      <a:avLst/>
                    </a:prstGeom>
                  </pic:spPr>
                </pic:pic>
              </a:graphicData>
            </a:graphic>
          </wp:anchor>
        </w:drawing>
      </w:r>
      <w:r/>
    </w:p>
    <w:p>
      <w:pPr>
        <w:rPr/>
      </w:pPr>
      <w:r/>
    </w:p>
    <w:p>
      <w:pPr>
        <w:rPr/>
      </w:pPr>
      <w:r/>
    </w:p>
    <w:p>
      <w:pPr>
        <w:spacing w:line="240" w:lineRule="exact"/>
        <w:rPr/>
      </w:pPr>
      <w:r/>
    </w:p>
    <w:tbl>
      <w:tblPr>
        <w:tblStyle w:val="2"/>
        <w:tblW w:w="10459" w:type="dxa"/>
        <w:tblInd w:w="799"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0459"/>
      </w:tblGrid>
      <w:tr>
        <w:trPr>
          <w:trHeight w:val="2933" w:hRule="atLeast"/>
        </w:trPr>
        <w:tc>
          <w:tcPr>
            <w:tcW w:w="10459" w:type="dxa"/>
            <w:vAlign w:val="top"/>
          </w:tcPr>
          <w:p>
            <w:pPr>
              <w:ind w:left="759"/>
              <w:spacing w:before="153" w:line="219" w:lineRule="auto"/>
              <w:rPr>
                <w:rFonts w:ascii="SimSun" w:hAnsi="SimSun" w:eastAsia="SimSun" w:cs="SimSun"/>
                <w:sz w:val="30"/>
                <w:szCs w:val="30"/>
              </w:rPr>
            </w:pPr>
            <w:r>
              <w:rPr>
                <w:rFonts w:ascii="SimSun" w:hAnsi="SimSun" w:eastAsia="SimSun" w:cs="SimSun"/>
                <w:sz w:val="30"/>
                <w:szCs w:val="30"/>
                <w:b/>
                <w:bCs/>
                <w:spacing w:val="-6"/>
              </w:rPr>
              <w:t>一、服务期、地点及验收方式</w:t>
            </w:r>
          </w:p>
          <w:p>
            <w:pPr>
              <w:ind w:left="835"/>
              <w:spacing w:before="26" w:line="219" w:lineRule="auto"/>
              <w:rPr>
                <w:rFonts w:ascii="SimSun" w:hAnsi="SimSun" w:eastAsia="SimSun" w:cs="SimSun"/>
                <w:sz w:val="30"/>
                <w:szCs w:val="30"/>
              </w:rPr>
            </w:pPr>
            <w:r>
              <w:rPr>
                <w:rFonts w:ascii="SimSun" w:hAnsi="SimSun" w:eastAsia="SimSun" w:cs="SimSun"/>
                <w:sz w:val="30"/>
                <w:szCs w:val="30"/>
                <w:spacing w:val="20"/>
              </w:rPr>
              <w:t>(一)服务期：自采购合同签订之日起1年</w:t>
            </w:r>
          </w:p>
          <w:p>
            <w:pPr>
              <w:ind w:left="815"/>
              <w:spacing w:before="76" w:line="219" w:lineRule="auto"/>
              <w:rPr>
                <w:rFonts w:ascii="SimSun" w:hAnsi="SimSun" w:eastAsia="SimSun" w:cs="SimSun"/>
                <w:sz w:val="30"/>
                <w:szCs w:val="30"/>
              </w:rPr>
            </w:pPr>
            <w:r>
              <w:rPr>
                <w:rFonts w:ascii="SimSun" w:hAnsi="SimSun" w:eastAsia="SimSun" w:cs="SimSun"/>
                <w:sz w:val="30"/>
                <w:szCs w:val="30"/>
                <w:spacing w:val="16"/>
              </w:rPr>
              <w:t>(二)服务地点：璧山区</w:t>
            </w:r>
          </w:p>
          <w:p>
            <w:pPr>
              <w:ind w:left="835"/>
              <w:spacing w:before="83" w:line="219" w:lineRule="auto"/>
              <w:rPr>
                <w:rFonts w:ascii="SimSun" w:hAnsi="SimSun" w:eastAsia="SimSun" w:cs="SimSun"/>
                <w:sz w:val="30"/>
                <w:szCs w:val="30"/>
              </w:rPr>
            </w:pPr>
            <w:r>
              <w:rPr>
                <w:rFonts w:ascii="SimSun" w:hAnsi="SimSun" w:eastAsia="SimSun" w:cs="SimSun"/>
                <w:sz w:val="30"/>
                <w:szCs w:val="30"/>
                <w:spacing w:val="21"/>
              </w:rPr>
              <w:t>(三)验收方式：</w:t>
            </w:r>
          </w:p>
          <w:p>
            <w:pPr>
              <w:ind w:left="764"/>
              <w:spacing w:before="64" w:line="219" w:lineRule="auto"/>
              <w:rPr>
                <w:rFonts w:ascii="SimSun" w:hAnsi="SimSun" w:eastAsia="SimSun" w:cs="SimSun"/>
                <w:sz w:val="30"/>
                <w:szCs w:val="30"/>
              </w:rPr>
            </w:pPr>
            <w:r>
              <w:rPr>
                <w:rFonts w:ascii="SimSun" w:hAnsi="SimSun" w:eastAsia="SimSun" w:cs="SimSun"/>
                <w:sz w:val="30"/>
                <w:szCs w:val="30"/>
                <w:spacing w:val="12"/>
              </w:rPr>
              <w:t>1、由甲方自行组织验收；</w:t>
            </w:r>
          </w:p>
          <w:p>
            <w:pPr>
              <w:ind w:left="714"/>
              <w:spacing w:before="32" w:line="219" w:lineRule="auto"/>
              <w:rPr>
                <w:rFonts w:ascii="SimSun" w:hAnsi="SimSun" w:eastAsia="SimSun" w:cs="SimSun"/>
                <w:sz w:val="30"/>
                <w:szCs w:val="30"/>
              </w:rPr>
            </w:pPr>
            <w:r>
              <w:rPr>
                <w:rFonts w:ascii="SimSun" w:hAnsi="SimSun" w:eastAsia="SimSun" w:cs="SimSun"/>
                <w:sz w:val="30"/>
                <w:szCs w:val="30"/>
                <w:spacing w:val="1"/>
              </w:rPr>
              <w:t>2、乙方提供的服务未达到招标文件规定要求，且对甲方造成损失的，由</w:t>
            </w:r>
          </w:p>
          <w:p>
            <w:pPr>
              <w:ind w:left="144"/>
              <w:spacing w:before="66" w:line="188" w:lineRule="auto"/>
              <w:rPr>
                <w:rFonts w:ascii="SimSun" w:hAnsi="SimSun" w:eastAsia="SimSun" w:cs="SimSun"/>
                <w:sz w:val="29"/>
                <w:szCs w:val="29"/>
              </w:rPr>
            </w:pPr>
            <w:r>
              <w:rPr>
                <w:rFonts w:ascii="SimSun" w:hAnsi="SimSun" w:eastAsia="SimSun" w:cs="SimSun"/>
                <w:sz w:val="29"/>
                <w:szCs w:val="29"/>
                <w:spacing w:val="17"/>
              </w:rPr>
              <w:t>乙方承担一切责任，并赔偿所造成的损失。</w:t>
            </w:r>
          </w:p>
        </w:tc>
      </w:tr>
      <w:tr>
        <w:trPr>
          <w:trHeight w:val="10923" w:hRule="atLeast"/>
        </w:trPr>
        <w:tc>
          <w:tcPr>
            <w:tcW w:w="10459" w:type="dxa"/>
            <w:vAlign w:val="top"/>
          </w:tcPr>
          <w:p>
            <w:pPr>
              <w:ind w:left="749"/>
              <w:spacing w:before="140" w:line="219" w:lineRule="auto"/>
              <w:rPr>
                <w:rFonts w:ascii="SimSun" w:hAnsi="SimSun" w:eastAsia="SimSun" w:cs="SimSun"/>
                <w:sz w:val="30"/>
                <w:szCs w:val="30"/>
              </w:rPr>
            </w:pPr>
            <w:r>
              <w:rPr>
                <w:rFonts w:ascii="SimSun" w:hAnsi="SimSun" w:eastAsia="SimSun" w:cs="SimSun"/>
                <w:sz w:val="30"/>
                <w:szCs w:val="30"/>
                <w:b/>
                <w:bCs/>
                <w:spacing w:val="17"/>
              </w:rPr>
              <w:t>二、服务要求：</w:t>
            </w:r>
          </w:p>
          <w:p>
            <w:pPr>
              <w:ind w:left="144" w:right="79" w:firstLine="680"/>
              <w:spacing w:before="50" w:line="242" w:lineRule="auto"/>
              <w:rPr>
                <w:rFonts w:ascii="SimSun" w:hAnsi="SimSun" w:eastAsia="SimSun" w:cs="SimSun"/>
                <w:sz w:val="30"/>
                <w:szCs w:val="30"/>
              </w:rPr>
            </w:pPr>
            <w:r>
              <w:rPr>
                <w:rFonts w:ascii="SimSun" w:hAnsi="SimSun" w:eastAsia="SimSun" w:cs="SimSun"/>
                <w:sz w:val="30"/>
                <w:szCs w:val="30"/>
                <w:spacing w:val="5"/>
              </w:rPr>
              <w:t>(一)乙方定期组织安全环保网格员参加甲方开展的技能培训，以邀请安</w:t>
            </w:r>
            <w:r>
              <w:rPr>
                <w:rFonts w:ascii="SimSun" w:hAnsi="SimSun" w:eastAsia="SimSun" w:cs="SimSun"/>
                <w:sz w:val="30"/>
                <w:szCs w:val="30"/>
                <w:spacing w:val="16"/>
              </w:rPr>
              <w:t xml:space="preserve"> </w:t>
            </w:r>
            <w:r>
              <w:rPr>
                <w:rFonts w:ascii="SimSun" w:hAnsi="SimSun" w:eastAsia="SimSun" w:cs="SimSun"/>
                <w:sz w:val="30"/>
                <w:szCs w:val="30"/>
                <w:spacing w:val="1"/>
              </w:rPr>
              <w:t>全、环保专家培训等方式。每季度举行一次专项工作技</w:t>
            </w:r>
            <w:r>
              <w:rPr>
                <w:rFonts w:ascii="SimSun" w:hAnsi="SimSun" w:eastAsia="SimSun" w:cs="SimSun"/>
                <w:sz w:val="30"/>
                <w:szCs w:val="30"/>
              </w:rPr>
              <w:t>能培训，通过专家参与</w:t>
            </w:r>
            <w:r>
              <w:rPr>
                <w:rFonts w:ascii="SimSun" w:hAnsi="SimSun" w:eastAsia="SimSun" w:cs="SimSun"/>
                <w:sz w:val="30"/>
                <w:szCs w:val="30"/>
              </w:rPr>
              <w:t xml:space="preserve"> </w:t>
            </w:r>
            <w:r>
              <w:rPr>
                <w:rFonts w:ascii="SimSun" w:hAnsi="SimSun" w:eastAsia="SimSun" w:cs="SimSun"/>
                <w:sz w:val="30"/>
                <w:szCs w:val="30"/>
                <w:spacing w:val="12"/>
              </w:rPr>
              <w:t>命题(包含纸质试卷、岗位实操),高新区组织阅卷、现场打分的形式，检验</w:t>
            </w:r>
            <w:r>
              <w:rPr>
                <w:rFonts w:ascii="SimSun" w:hAnsi="SimSun" w:eastAsia="SimSun" w:cs="SimSun"/>
                <w:sz w:val="30"/>
                <w:szCs w:val="30"/>
                <w:spacing w:val="14"/>
              </w:rPr>
              <w:t xml:space="preserve"> </w:t>
            </w:r>
            <w:r>
              <w:rPr>
                <w:rFonts w:ascii="SimSun" w:hAnsi="SimSun" w:eastAsia="SimSun" w:cs="SimSun"/>
                <w:sz w:val="30"/>
                <w:szCs w:val="30"/>
              </w:rPr>
              <w:t>培训成效，成绩合格者上岗，并针对连续两次考核成绩不合格的网格员实行海</w:t>
            </w:r>
            <w:r>
              <w:rPr>
                <w:rFonts w:ascii="SimSun" w:hAnsi="SimSun" w:eastAsia="SimSun" w:cs="SimSun"/>
                <w:sz w:val="30"/>
                <w:szCs w:val="30"/>
                <w:spacing w:val="11"/>
              </w:rPr>
              <w:t xml:space="preserve"> </w:t>
            </w:r>
            <w:r>
              <w:rPr>
                <w:rFonts w:ascii="SimSun" w:hAnsi="SimSun" w:eastAsia="SimSun" w:cs="SimSun"/>
                <w:sz w:val="30"/>
                <w:szCs w:val="30"/>
                <w:spacing w:val="-6"/>
              </w:rPr>
              <w:t>汰</w:t>
            </w:r>
            <w:r>
              <w:rPr>
                <w:rFonts w:ascii="SimSun" w:hAnsi="SimSun" w:eastAsia="SimSun" w:cs="SimSun"/>
                <w:sz w:val="30"/>
                <w:szCs w:val="30"/>
                <w:spacing w:val="55"/>
              </w:rPr>
              <w:t xml:space="preserve"> </w:t>
            </w:r>
            <w:r>
              <w:rPr>
                <w:rFonts w:ascii="SimSun" w:hAnsi="SimSun" w:eastAsia="SimSun" w:cs="SimSun"/>
                <w:sz w:val="30"/>
                <w:szCs w:val="30"/>
                <w:spacing w:val="-6"/>
              </w:rPr>
              <w:t>。</w:t>
            </w:r>
          </w:p>
          <w:p>
            <w:pPr>
              <w:ind w:left="144" w:right="86" w:firstLine="690"/>
              <w:spacing w:before="45" w:line="244" w:lineRule="auto"/>
              <w:rPr>
                <w:rFonts w:ascii="SimSun" w:hAnsi="SimSun" w:eastAsia="SimSun" w:cs="SimSun"/>
                <w:sz w:val="30"/>
                <w:szCs w:val="30"/>
              </w:rPr>
            </w:pPr>
            <w:r>
              <w:rPr>
                <w:rFonts w:ascii="SimSun" w:hAnsi="SimSun" w:eastAsia="SimSun" w:cs="SimSun"/>
                <w:sz w:val="30"/>
                <w:szCs w:val="30"/>
                <w:spacing w:val="5"/>
              </w:rPr>
              <w:t>(二)乙方派驻的网格员必须完成规定的巡查、打卡、研判、报告</w:t>
            </w:r>
            <w:r>
              <w:rPr>
                <w:rFonts w:ascii="SimSun" w:hAnsi="SimSun" w:eastAsia="SimSun" w:cs="SimSun"/>
                <w:sz w:val="30"/>
                <w:szCs w:val="30"/>
                <w:spacing w:val="4"/>
              </w:rPr>
              <w:t>、总结</w:t>
            </w:r>
            <w:r>
              <w:rPr>
                <w:rFonts w:ascii="SimSun" w:hAnsi="SimSun" w:eastAsia="SimSun" w:cs="SimSun"/>
                <w:sz w:val="30"/>
                <w:szCs w:val="30"/>
              </w:rPr>
              <w:t xml:space="preserve"> </w:t>
            </w:r>
            <w:r>
              <w:rPr>
                <w:rFonts w:ascii="SimSun" w:hAnsi="SimSun" w:eastAsia="SimSun" w:cs="SimSun"/>
                <w:sz w:val="30"/>
                <w:szCs w:val="30"/>
              </w:rPr>
              <w:t>等工作。对辖区企业不得漏管失控；检查企业能精准查找《重庆市璧山区安全</w:t>
            </w:r>
            <w:r>
              <w:rPr>
                <w:rFonts w:ascii="SimSun" w:hAnsi="SimSun" w:eastAsia="SimSun" w:cs="SimSun"/>
                <w:sz w:val="30"/>
                <w:szCs w:val="30"/>
                <w:spacing w:val="13"/>
              </w:rPr>
              <w:t xml:space="preserve"> </w:t>
            </w:r>
            <w:r>
              <w:rPr>
                <w:rFonts w:ascii="SimSun" w:hAnsi="SimSun" w:eastAsia="SimSun" w:cs="SimSun"/>
                <w:sz w:val="30"/>
                <w:szCs w:val="30"/>
              </w:rPr>
              <w:t>隐患清单管理办法》中规定的常规安全隐患；能有针对性的提出安全、环保隐</w:t>
            </w:r>
            <w:r>
              <w:rPr>
                <w:rFonts w:ascii="SimSun" w:hAnsi="SimSun" w:eastAsia="SimSun" w:cs="SimSun"/>
                <w:sz w:val="30"/>
                <w:szCs w:val="30"/>
                <w:spacing w:val="16"/>
              </w:rPr>
              <w:t xml:space="preserve"> </w:t>
            </w:r>
            <w:r>
              <w:rPr>
                <w:rFonts w:ascii="SimSun" w:hAnsi="SimSun" w:eastAsia="SimSun" w:cs="SimSun"/>
                <w:sz w:val="30"/>
                <w:szCs w:val="30"/>
                <w:spacing w:val="3"/>
              </w:rPr>
              <w:t>患对应的整改措施，并及时下达《整改通知书》;辖区内不得发生安全生产责</w:t>
            </w:r>
            <w:r>
              <w:rPr>
                <w:rFonts w:ascii="SimSun" w:hAnsi="SimSun" w:eastAsia="SimSun" w:cs="SimSun"/>
                <w:sz w:val="30"/>
                <w:szCs w:val="30"/>
                <w:spacing w:val="7"/>
              </w:rPr>
              <w:t xml:space="preserve"> </w:t>
            </w:r>
            <w:r>
              <w:rPr>
                <w:rFonts w:ascii="SimSun" w:hAnsi="SimSun" w:eastAsia="SimSun" w:cs="SimSun"/>
                <w:sz w:val="30"/>
                <w:szCs w:val="30"/>
                <w:spacing w:val="37"/>
              </w:rPr>
              <w:t>任事故。</w:t>
            </w:r>
          </w:p>
          <w:p>
            <w:pPr>
              <w:ind w:left="144" w:right="149" w:firstLine="680"/>
              <w:spacing w:before="43" w:line="241" w:lineRule="auto"/>
              <w:rPr>
                <w:rFonts w:ascii="SimSun" w:hAnsi="SimSun" w:eastAsia="SimSun" w:cs="SimSun"/>
                <w:sz w:val="30"/>
                <w:szCs w:val="30"/>
              </w:rPr>
            </w:pPr>
            <w:r>
              <w:rPr>
                <w:rFonts w:ascii="SimSun" w:hAnsi="SimSun" w:eastAsia="SimSun" w:cs="SimSun"/>
                <w:sz w:val="30"/>
                <w:szCs w:val="30"/>
                <w:spacing w:val="5"/>
              </w:rPr>
              <w:t>(三)落实考核制度，形成竞争激励机制。甲方对乙方派驻的网格员的日</w:t>
            </w:r>
            <w:r>
              <w:rPr>
                <w:rFonts w:ascii="SimSun" w:hAnsi="SimSun" w:eastAsia="SimSun" w:cs="SimSun"/>
                <w:sz w:val="30"/>
                <w:szCs w:val="30"/>
                <w:spacing w:val="13"/>
              </w:rPr>
              <w:t xml:space="preserve"> </w:t>
            </w:r>
            <w:r>
              <w:rPr>
                <w:rFonts w:ascii="SimSun" w:hAnsi="SimSun" w:eastAsia="SimSun" w:cs="SimSun"/>
                <w:sz w:val="30"/>
                <w:szCs w:val="30"/>
                <w:spacing w:val="11"/>
              </w:rPr>
              <w:t>常工作进行考核打分(考核制度按甲方考核制度执行),在每个合同年结束时</w:t>
            </w:r>
            <w:r>
              <w:rPr>
                <w:rFonts w:ascii="SimSun" w:hAnsi="SimSun" w:eastAsia="SimSun" w:cs="SimSun"/>
                <w:sz w:val="30"/>
                <w:szCs w:val="30"/>
                <w:spacing w:val="12"/>
              </w:rPr>
              <w:t xml:space="preserve"> </w:t>
            </w:r>
            <w:r>
              <w:rPr>
                <w:rFonts w:ascii="SimSun" w:hAnsi="SimSun" w:eastAsia="SimSun" w:cs="SimSun"/>
                <w:sz w:val="30"/>
                <w:szCs w:val="30"/>
              </w:rPr>
              <w:t>甲方将对应绩效金额支付给乙方，乙方将根据甲方考核分数向网格员发放绩</w:t>
            </w:r>
            <w:r>
              <w:rPr>
                <w:rFonts w:ascii="SimSun" w:hAnsi="SimSun" w:eastAsia="SimSun" w:cs="SimSun"/>
                <w:sz w:val="30"/>
                <w:szCs w:val="30"/>
                <w:spacing w:val="4"/>
              </w:rPr>
              <w:t xml:space="preserve">  </w:t>
            </w:r>
            <w:r>
              <w:rPr>
                <w:rFonts w:ascii="SimSun" w:hAnsi="SimSun" w:eastAsia="SimSun" w:cs="SimSun"/>
                <w:sz w:val="30"/>
                <w:szCs w:val="30"/>
                <w:spacing w:val="5"/>
              </w:rPr>
              <w:t>效，如合同服务中途员工自己原因离职或因违约离</w:t>
            </w:r>
            <w:r>
              <w:rPr>
                <w:rFonts w:ascii="SimSun" w:hAnsi="SimSun" w:eastAsia="SimSun" w:cs="SimSun"/>
                <w:sz w:val="30"/>
                <w:szCs w:val="30"/>
                <w:spacing w:val="4"/>
              </w:rPr>
              <w:t>职，则绩效不予发放。</w:t>
            </w:r>
          </w:p>
          <w:p>
            <w:pPr>
              <w:ind w:left="825"/>
              <w:spacing w:before="42" w:line="219" w:lineRule="auto"/>
              <w:rPr>
                <w:rFonts w:ascii="SimSun" w:hAnsi="SimSun" w:eastAsia="SimSun" w:cs="SimSun"/>
                <w:sz w:val="30"/>
                <w:szCs w:val="30"/>
              </w:rPr>
            </w:pPr>
            <w:r>
              <w:rPr>
                <w:rFonts w:ascii="SimSun" w:hAnsi="SimSun" w:eastAsia="SimSun" w:cs="SimSun"/>
                <w:sz w:val="30"/>
                <w:szCs w:val="30"/>
                <w:spacing w:val="5"/>
              </w:rPr>
              <w:t>(四)建立淘汰机制。对违反下列规定网格员，甲方有权退回该网格员，</w:t>
            </w:r>
          </w:p>
          <w:p>
            <w:pPr>
              <w:ind w:left="144"/>
              <w:spacing w:before="59" w:line="252" w:lineRule="auto"/>
              <w:rPr>
                <w:rFonts w:ascii="SimSun" w:hAnsi="SimSun" w:eastAsia="SimSun" w:cs="SimSun"/>
                <w:sz w:val="29"/>
                <w:szCs w:val="29"/>
              </w:rPr>
            </w:pPr>
            <w:r>
              <w:rPr>
                <w:rFonts w:ascii="SimSun" w:hAnsi="SimSun" w:eastAsia="SimSun" w:cs="SimSun"/>
                <w:sz w:val="29"/>
                <w:szCs w:val="29"/>
                <w:spacing w:val="9"/>
              </w:rPr>
              <w:t>乙方应立即更换符合条件的其他网格员，且甲方</w:t>
            </w:r>
            <w:r>
              <w:rPr>
                <w:rFonts w:ascii="SimSun" w:hAnsi="SimSun" w:eastAsia="SimSun" w:cs="SimSun"/>
                <w:sz w:val="29"/>
                <w:szCs w:val="29"/>
                <w:spacing w:val="8"/>
              </w:rPr>
              <w:t>有权要求乙方承担违约金，违</w:t>
            </w:r>
            <w:r>
              <w:rPr>
                <w:rFonts w:ascii="SimSun" w:hAnsi="SimSun" w:eastAsia="SimSun" w:cs="SimSun"/>
                <w:sz w:val="29"/>
                <w:szCs w:val="29"/>
              </w:rPr>
              <w:t xml:space="preserve">  </w:t>
            </w:r>
            <w:r>
              <w:rPr>
                <w:rFonts w:ascii="SimSun" w:hAnsi="SimSun" w:eastAsia="SimSun" w:cs="SimSun"/>
                <w:sz w:val="29"/>
                <w:szCs w:val="29"/>
                <w:spacing w:val="20"/>
              </w:rPr>
              <w:t>约金金额相当于被退回网格员的当月工资：(1)严重违反甲方劳动纪律和规</w:t>
            </w:r>
            <w:r>
              <w:rPr>
                <w:rFonts w:ascii="SimSun" w:hAnsi="SimSun" w:eastAsia="SimSun" w:cs="SimSun"/>
                <w:sz w:val="29"/>
                <w:szCs w:val="29"/>
                <w:spacing w:val="3"/>
              </w:rPr>
              <w:t xml:space="preserve">  </w:t>
            </w:r>
            <w:r>
              <w:rPr>
                <w:rFonts w:ascii="SimSun" w:hAnsi="SimSun" w:eastAsia="SimSun" w:cs="SimSun"/>
                <w:sz w:val="29"/>
                <w:szCs w:val="29"/>
                <w:spacing w:val="-8"/>
              </w:rPr>
              <w:t>章制度的；</w:t>
            </w:r>
            <w:r>
              <w:rPr>
                <w:rFonts w:ascii="SimSun" w:hAnsi="SimSun" w:eastAsia="SimSun" w:cs="SimSun"/>
                <w:sz w:val="29"/>
                <w:szCs w:val="29"/>
                <w:spacing w:val="5"/>
              </w:rPr>
              <w:t xml:space="preserve">    </w:t>
            </w:r>
            <w:r>
              <w:rPr>
                <w:rFonts w:ascii="SimSun" w:hAnsi="SimSun" w:eastAsia="SimSun" w:cs="SimSun"/>
                <w:sz w:val="29"/>
                <w:szCs w:val="29"/>
                <w:spacing w:val="-8"/>
              </w:rPr>
              <w:t>(2)不服从甲方任务安排、消极怠工的；</w:t>
            </w:r>
            <w:r>
              <w:rPr>
                <w:rFonts w:ascii="SimSun" w:hAnsi="SimSun" w:eastAsia="SimSun" w:cs="SimSun"/>
                <w:sz w:val="29"/>
                <w:szCs w:val="29"/>
                <w:spacing w:val="1"/>
              </w:rPr>
              <w:t xml:space="preserve">    </w:t>
            </w:r>
            <w:r>
              <w:rPr>
                <w:rFonts w:ascii="SimSun" w:hAnsi="SimSun" w:eastAsia="SimSun" w:cs="SimSun"/>
                <w:sz w:val="29"/>
                <w:szCs w:val="29"/>
                <w:spacing w:val="-8"/>
              </w:rPr>
              <w:t>(3)失职、渎职，使甲</w:t>
            </w:r>
            <w:r>
              <w:rPr>
                <w:rFonts w:ascii="SimSun" w:hAnsi="SimSun" w:eastAsia="SimSun" w:cs="SimSun"/>
                <w:sz w:val="29"/>
                <w:szCs w:val="29"/>
                <w:spacing w:val="2"/>
              </w:rPr>
              <w:t xml:space="preserve"> </w:t>
            </w:r>
            <w:r>
              <w:rPr>
                <w:rFonts w:ascii="SimSun" w:hAnsi="SimSun" w:eastAsia="SimSun" w:cs="SimSun"/>
                <w:sz w:val="29"/>
                <w:szCs w:val="29"/>
                <w:spacing w:val="-12"/>
              </w:rPr>
              <w:t>方被上级通报批评或其他不良影响的；</w:t>
            </w:r>
            <w:r>
              <w:rPr>
                <w:rFonts w:ascii="SimSun" w:hAnsi="SimSun" w:eastAsia="SimSun" w:cs="SimSun"/>
                <w:sz w:val="29"/>
                <w:szCs w:val="29"/>
                <w:spacing w:val="51"/>
              </w:rPr>
              <w:t xml:space="preserve">   </w:t>
            </w:r>
            <w:r>
              <w:rPr>
                <w:rFonts w:ascii="SimSun" w:hAnsi="SimSun" w:eastAsia="SimSun" w:cs="SimSun"/>
                <w:sz w:val="29"/>
                <w:szCs w:val="29"/>
                <w:spacing w:val="-12"/>
              </w:rPr>
              <w:t>(4)发生任何违法、犯罪行为的；</w:t>
            </w:r>
            <w:r>
              <w:rPr>
                <w:rFonts w:ascii="SimSun" w:hAnsi="SimSun" w:eastAsia="SimSun" w:cs="SimSun"/>
                <w:sz w:val="29"/>
                <w:szCs w:val="29"/>
                <w:spacing w:val="47"/>
              </w:rPr>
              <w:t xml:space="preserve">   </w:t>
            </w:r>
            <w:r>
              <w:rPr>
                <w:rFonts w:ascii="SimSun" w:hAnsi="SimSun" w:eastAsia="SimSun" w:cs="SimSun"/>
                <w:sz w:val="29"/>
                <w:szCs w:val="29"/>
                <w:spacing w:val="-12"/>
              </w:rPr>
              <w:t>(5)</w:t>
            </w:r>
            <w:r>
              <w:rPr>
                <w:rFonts w:ascii="SimSun" w:hAnsi="SimSun" w:eastAsia="SimSun" w:cs="SimSun"/>
                <w:sz w:val="29"/>
                <w:szCs w:val="29"/>
                <w:spacing w:val="1"/>
              </w:rPr>
              <w:t xml:space="preserve"> </w:t>
            </w:r>
            <w:r>
              <w:rPr>
                <w:rFonts w:ascii="SimSun" w:hAnsi="SimSun" w:eastAsia="SimSun" w:cs="SimSun"/>
                <w:sz w:val="29"/>
                <w:szCs w:val="29"/>
                <w:spacing w:val="8"/>
              </w:rPr>
              <w:t>利用工作之便，营私舞弊、故意刁难服务对象吃拿卡要或变相收取企业红包好</w:t>
            </w:r>
            <w:r>
              <w:rPr>
                <w:rFonts w:ascii="SimSun" w:hAnsi="SimSun" w:eastAsia="SimSun" w:cs="SimSun"/>
                <w:sz w:val="29"/>
                <w:szCs w:val="29"/>
                <w:spacing w:val="9"/>
              </w:rPr>
              <w:t xml:space="preserve">  </w:t>
            </w:r>
            <w:r>
              <w:rPr>
                <w:rFonts w:ascii="SimSun" w:hAnsi="SimSun" w:eastAsia="SimSun" w:cs="SimSun"/>
                <w:sz w:val="29"/>
                <w:szCs w:val="29"/>
                <w:spacing w:val="-6"/>
              </w:rPr>
              <w:t>处的；</w:t>
            </w:r>
            <w:r>
              <w:rPr>
                <w:rFonts w:ascii="SimSun" w:hAnsi="SimSun" w:eastAsia="SimSun" w:cs="SimSun"/>
                <w:sz w:val="29"/>
                <w:szCs w:val="29"/>
                <w:spacing w:val="26"/>
              </w:rPr>
              <w:t xml:space="preserve">   </w:t>
            </w:r>
            <w:r>
              <w:rPr>
                <w:rFonts w:ascii="SimSun" w:hAnsi="SimSun" w:eastAsia="SimSun" w:cs="SimSun"/>
                <w:sz w:val="29"/>
                <w:szCs w:val="29"/>
                <w:spacing w:val="-6"/>
              </w:rPr>
              <w:t>(6)泄露甲方工作秘密，给甲方造成不</w:t>
            </w:r>
            <w:r>
              <w:rPr>
                <w:rFonts w:ascii="SimSun" w:hAnsi="SimSun" w:eastAsia="SimSun" w:cs="SimSun"/>
                <w:sz w:val="29"/>
                <w:szCs w:val="29"/>
                <w:spacing w:val="-7"/>
              </w:rPr>
              <w:t>良影响和其他损失的；</w:t>
            </w:r>
            <w:r>
              <w:rPr>
                <w:rFonts w:ascii="SimSun" w:hAnsi="SimSun" w:eastAsia="SimSun" w:cs="SimSun"/>
                <w:sz w:val="29"/>
                <w:szCs w:val="29"/>
                <w:spacing w:val="1"/>
              </w:rPr>
              <w:t xml:space="preserve">    </w:t>
            </w:r>
            <w:r>
              <w:rPr>
                <w:rFonts w:ascii="SimSun" w:hAnsi="SimSun" w:eastAsia="SimSun" w:cs="SimSun"/>
                <w:sz w:val="29"/>
                <w:szCs w:val="29"/>
                <w:spacing w:val="-7"/>
              </w:rPr>
              <w:t>(7)培</w:t>
            </w:r>
            <w:r>
              <w:rPr>
                <w:rFonts w:ascii="SimSun" w:hAnsi="SimSun" w:eastAsia="SimSun" w:cs="SimSun"/>
                <w:sz w:val="29"/>
                <w:szCs w:val="29"/>
              </w:rPr>
              <w:t xml:space="preserve">  </w:t>
            </w:r>
            <w:r>
              <w:rPr>
                <w:rFonts w:ascii="SimSun" w:hAnsi="SimSun" w:eastAsia="SimSun" w:cs="SimSun"/>
                <w:sz w:val="29"/>
                <w:szCs w:val="29"/>
                <w:spacing w:val="1"/>
              </w:rPr>
              <w:t>训考核连续2次不合格的；</w:t>
            </w:r>
            <w:r>
              <w:rPr>
                <w:rFonts w:ascii="SimSun" w:hAnsi="SimSun" w:eastAsia="SimSun" w:cs="SimSun"/>
                <w:sz w:val="29"/>
                <w:szCs w:val="29"/>
                <w:spacing w:val="10"/>
              </w:rPr>
              <w:t xml:space="preserve">    </w:t>
            </w:r>
            <w:r>
              <w:rPr>
                <w:rFonts w:ascii="SimSun" w:hAnsi="SimSun" w:eastAsia="SimSun" w:cs="SimSun"/>
                <w:sz w:val="29"/>
                <w:szCs w:val="29"/>
                <w:spacing w:val="1"/>
              </w:rPr>
              <w:t>(8)严重违反甲方其他规定的。</w:t>
            </w:r>
          </w:p>
          <w:p>
            <w:pPr>
              <w:ind w:left="845"/>
              <w:spacing w:before="36" w:line="219" w:lineRule="auto"/>
              <w:rPr>
                <w:rFonts w:ascii="SimSun" w:hAnsi="SimSun" w:eastAsia="SimSun" w:cs="SimSun"/>
                <w:sz w:val="30"/>
                <w:szCs w:val="30"/>
              </w:rPr>
            </w:pPr>
            <w:r>
              <w:rPr>
                <w:rFonts w:ascii="SimSun" w:hAnsi="SimSun" w:eastAsia="SimSun" w:cs="SimSun"/>
                <w:sz w:val="30"/>
                <w:szCs w:val="30"/>
                <w:spacing w:val="15"/>
              </w:rPr>
              <w:t>(五)乙方派驻的网格人员的劳动人事风险(包括但不限于社保、工伤</w:t>
            </w:r>
          </w:p>
          <w:p>
            <w:pPr>
              <w:ind w:left="144"/>
              <w:spacing w:before="63" w:line="226" w:lineRule="auto"/>
              <w:rPr>
                <w:rFonts w:ascii="SimSun" w:hAnsi="SimSun" w:eastAsia="SimSun" w:cs="SimSun"/>
                <w:sz w:val="29"/>
                <w:szCs w:val="29"/>
              </w:rPr>
            </w:pPr>
            <w:r>
              <w:rPr>
                <w:rFonts w:ascii="SimSun" w:hAnsi="SimSun" w:eastAsia="SimSun" w:cs="SimSun"/>
                <w:sz w:val="29"/>
                <w:szCs w:val="29"/>
                <w:spacing w:val="8"/>
              </w:rPr>
              <w:t>劳动人事纠纷赔偿、仲裁、诉讼等诸多问题)应由乙方自行承担，与甲方无关。</w:t>
            </w:r>
          </w:p>
          <w:p>
            <w:pPr>
              <w:ind w:left="835"/>
              <w:spacing w:before="33" w:line="219" w:lineRule="auto"/>
              <w:rPr>
                <w:rFonts w:ascii="SimSun" w:hAnsi="SimSun" w:eastAsia="SimSun" w:cs="SimSun"/>
                <w:sz w:val="30"/>
                <w:szCs w:val="30"/>
              </w:rPr>
            </w:pPr>
            <w:r>
              <w:rPr>
                <w:rFonts w:ascii="SimSun" w:hAnsi="SimSun" w:eastAsia="SimSun" w:cs="SimSun"/>
                <w:sz w:val="30"/>
                <w:szCs w:val="30"/>
                <w:spacing w:val="17"/>
              </w:rPr>
              <w:t>(六)乙方所提供的服务车辆须满足</w:t>
            </w:r>
          </w:p>
          <w:p>
            <w:pPr>
              <w:ind w:left="724"/>
              <w:spacing w:before="57" w:line="190" w:lineRule="auto"/>
              <w:rPr>
                <w:rFonts w:ascii="SimSun" w:hAnsi="SimSun" w:eastAsia="SimSun" w:cs="SimSun"/>
                <w:sz w:val="28"/>
                <w:szCs w:val="28"/>
              </w:rPr>
            </w:pPr>
            <w:r>
              <w:rPr>
                <w:rFonts w:ascii="SimSun" w:hAnsi="SimSun" w:eastAsia="SimSun" w:cs="SimSun"/>
                <w:sz w:val="28"/>
                <w:szCs w:val="28"/>
                <w:spacing w:val="19"/>
              </w:rPr>
              <w:t>1</w:t>
            </w:r>
            <w:r>
              <w:rPr>
                <w:rFonts w:ascii="SimSun" w:hAnsi="SimSun" w:eastAsia="SimSun" w:cs="SimSun"/>
                <w:sz w:val="28"/>
                <w:szCs w:val="28"/>
                <w:spacing w:val="43"/>
              </w:rPr>
              <w:t xml:space="preserve"> </w:t>
            </w:r>
            <w:r>
              <w:rPr>
                <w:rFonts w:ascii="SimSun" w:hAnsi="SimSun" w:eastAsia="SimSun" w:cs="SimSun"/>
                <w:sz w:val="28"/>
                <w:szCs w:val="28"/>
                <w:spacing w:val="19"/>
              </w:rPr>
              <w:t>车辆须技术状况良好，符合《中华人民共和国道路运输条例》、《中华</w:t>
            </w:r>
          </w:p>
        </w:tc>
      </w:tr>
    </w:tbl>
    <w:p>
      <w:pPr>
        <w:rPr>
          <w:rFonts w:ascii="Arial"/>
          <w:sz w:val="21"/>
        </w:rPr>
      </w:pPr>
      <w:r/>
    </w:p>
    <w:p>
      <w:pPr>
        <w:sectPr>
          <w:headerReference w:type="default" r:id="rId2"/>
          <w:pgSz w:w="11910" w:h="16840"/>
          <w:pgMar w:top="400" w:right="645" w:bottom="0" w:left="0" w:header="0" w:footer="0" w:gutter="0"/>
        </w:sectPr>
        <w:rPr/>
      </w:pPr>
    </w:p>
    <w:p>
      <w:pPr>
        <w:rPr/>
      </w:pPr>
      <w:r/>
    </w:p>
    <w:p>
      <w:pPr>
        <w:rPr/>
      </w:pPr>
      <w:r/>
    </w:p>
    <w:p>
      <w:pPr>
        <w:rPr/>
      </w:pPr>
      <w:r/>
    </w:p>
    <w:p>
      <w:pPr>
        <w:rPr/>
      </w:pPr>
      <w:r/>
    </w:p>
    <w:p>
      <w:pPr>
        <w:spacing w:line="69" w:lineRule="exact"/>
        <w:rPr/>
      </w:pPr>
      <w:r/>
    </w:p>
    <w:tbl>
      <w:tblPr>
        <w:tblStyle w:val="2"/>
        <w:tblW w:w="1049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0499"/>
      </w:tblGrid>
      <w:tr>
        <w:trPr>
          <w:trHeight w:val="4052" w:hRule="atLeast"/>
        </w:trPr>
        <w:tc>
          <w:tcPr>
            <w:tcW w:w="10499" w:type="dxa"/>
            <w:vAlign w:val="top"/>
          </w:tcPr>
          <w:p>
            <w:pPr>
              <w:ind w:left="135" w:right="130"/>
              <w:spacing w:before="57" w:line="248" w:lineRule="auto"/>
              <w:rPr>
                <w:rFonts w:ascii="SimSun" w:hAnsi="SimSun" w:eastAsia="SimSun" w:cs="SimSun"/>
                <w:sz w:val="30"/>
                <w:szCs w:val="30"/>
              </w:rPr>
            </w:pPr>
            <w:r>
              <w:rPr>
                <w:rFonts w:ascii="SimSun" w:hAnsi="SimSun" w:eastAsia="SimSun" w:cs="SimSun"/>
                <w:sz w:val="30"/>
                <w:szCs w:val="30"/>
                <w:spacing w:val="5"/>
              </w:rPr>
              <w:t>人民共和国道路交通安全法》、《</w:t>
            </w:r>
            <w:r>
              <w:rPr>
                <w:rFonts w:ascii="SimSun" w:hAnsi="SimSun" w:eastAsia="SimSun" w:cs="SimSun"/>
                <w:sz w:val="30"/>
                <w:szCs w:val="30"/>
              </w:rPr>
              <w:t>GB</w:t>
            </w:r>
            <w:r>
              <w:rPr>
                <w:rFonts w:ascii="SimSun" w:hAnsi="SimSun" w:eastAsia="SimSun" w:cs="SimSun"/>
                <w:sz w:val="30"/>
                <w:szCs w:val="30"/>
                <w:spacing w:val="5"/>
              </w:rPr>
              <w:t>7258-2017机</w:t>
            </w:r>
            <w:r>
              <w:rPr>
                <w:rFonts w:ascii="SimSun" w:hAnsi="SimSun" w:eastAsia="SimSun" w:cs="SimSun"/>
                <w:sz w:val="30"/>
                <w:szCs w:val="30"/>
                <w:spacing w:val="4"/>
              </w:rPr>
              <w:t>动车运行安全技术条件》的</w:t>
            </w:r>
            <w:r>
              <w:rPr>
                <w:rFonts w:ascii="SimSun" w:hAnsi="SimSun" w:eastAsia="SimSun" w:cs="SimSun"/>
                <w:sz w:val="30"/>
                <w:szCs w:val="30"/>
              </w:rPr>
              <w:t xml:space="preserve"> </w:t>
            </w:r>
            <w:r>
              <w:rPr>
                <w:rFonts w:ascii="SimSun" w:hAnsi="SimSun" w:eastAsia="SimSun" w:cs="SimSun"/>
                <w:sz w:val="30"/>
                <w:szCs w:val="30"/>
                <w:spacing w:val="9"/>
              </w:rPr>
              <w:t>要求，并自行办理相关通行证件。</w:t>
            </w:r>
          </w:p>
          <w:p>
            <w:pPr>
              <w:ind w:left="135" w:right="112" w:firstLine="589"/>
              <w:spacing w:before="23" w:line="244" w:lineRule="auto"/>
              <w:rPr>
                <w:rFonts w:ascii="SimSun" w:hAnsi="SimSun" w:eastAsia="SimSun" w:cs="SimSun"/>
                <w:sz w:val="30"/>
                <w:szCs w:val="30"/>
              </w:rPr>
            </w:pPr>
            <w:r>
              <w:rPr>
                <w:rFonts w:ascii="SimSun" w:hAnsi="SimSun" w:eastAsia="SimSun" w:cs="SimSun"/>
                <w:sz w:val="30"/>
                <w:szCs w:val="30"/>
                <w:spacing w:val="10"/>
              </w:rPr>
              <w:t>2.提供的12辆巡查车须为纯电动新能源汽车</w:t>
            </w:r>
            <w:r>
              <w:rPr>
                <w:rFonts w:ascii="SimSun" w:hAnsi="SimSun" w:eastAsia="SimSun" w:cs="SimSun"/>
                <w:sz w:val="30"/>
                <w:szCs w:val="30"/>
              </w:rPr>
              <w:t>SUV</w:t>
            </w:r>
            <w:r>
              <w:rPr>
                <w:rFonts w:ascii="SimSun" w:hAnsi="SimSun" w:eastAsia="SimSun" w:cs="SimSun"/>
                <w:sz w:val="30"/>
                <w:szCs w:val="30"/>
                <w:spacing w:val="10"/>
              </w:rPr>
              <w:t>5座小型汽车，车辆为乙</w:t>
            </w:r>
            <w:r>
              <w:rPr>
                <w:rFonts w:ascii="SimSun" w:hAnsi="SimSun" w:eastAsia="SimSun" w:cs="SimSun"/>
                <w:sz w:val="30"/>
                <w:szCs w:val="30"/>
              </w:rPr>
              <w:t xml:space="preserve"> </w:t>
            </w:r>
            <w:r>
              <w:rPr>
                <w:rFonts w:ascii="SimSun" w:hAnsi="SimSun" w:eastAsia="SimSun" w:cs="SimSun"/>
                <w:sz w:val="30"/>
                <w:szCs w:val="30"/>
                <w:spacing w:val="1"/>
              </w:rPr>
              <w:t>方自有或租赁。车辆配置齐全、安全措施良好，保证空调、安全锤、天窗等内</w:t>
            </w:r>
            <w:r>
              <w:rPr>
                <w:rFonts w:ascii="SimSun" w:hAnsi="SimSun" w:eastAsia="SimSun" w:cs="SimSun"/>
                <w:sz w:val="30"/>
                <w:szCs w:val="30"/>
                <w:spacing w:val="6"/>
              </w:rPr>
              <w:t xml:space="preserve"> </w:t>
            </w:r>
            <w:r>
              <w:rPr>
                <w:rFonts w:ascii="SimSun" w:hAnsi="SimSun" w:eastAsia="SimSun" w:cs="SimSun"/>
                <w:sz w:val="30"/>
                <w:szCs w:val="30"/>
                <w:spacing w:val="5"/>
              </w:rPr>
              <w:t>设物品可有效使用，座位完好。提供车龄年限为5年以内的车辆，以及每月洗</w:t>
            </w:r>
            <w:r>
              <w:rPr>
                <w:rFonts w:ascii="SimSun" w:hAnsi="SimSun" w:eastAsia="SimSun" w:cs="SimSun"/>
                <w:sz w:val="30"/>
                <w:szCs w:val="30"/>
                <w:spacing w:val="10"/>
              </w:rPr>
              <w:t xml:space="preserve"> </w:t>
            </w:r>
            <w:r>
              <w:rPr>
                <w:rFonts w:ascii="SimSun" w:hAnsi="SimSun" w:eastAsia="SimSun" w:cs="SimSun"/>
                <w:sz w:val="30"/>
                <w:szCs w:val="30"/>
                <w:spacing w:val="9"/>
              </w:rPr>
              <w:t>车服务确保日常使用车辆清洁美观。</w:t>
            </w:r>
          </w:p>
          <w:p>
            <w:pPr>
              <w:ind w:left="135" w:right="152" w:firstLine="589"/>
              <w:spacing w:before="53" w:line="239" w:lineRule="auto"/>
              <w:rPr>
                <w:rFonts w:ascii="SimSun" w:hAnsi="SimSun" w:eastAsia="SimSun" w:cs="SimSun"/>
                <w:sz w:val="30"/>
                <w:szCs w:val="30"/>
              </w:rPr>
            </w:pPr>
            <w:r>
              <w:rPr>
                <w:rFonts w:ascii="SimSun" w:hAnsi="SimSun" w:eastAsia="SimSun" w:cs="SimSun"/>
                <w:sz w:val="30"/>
                <w:szCs w:val="30"/>
              </w:rPr>
              <w:t>3.需提供24小时出车、用车，车辆产生的维保费用由乙方自行负责。车辆</w:t>
            </w:r>
            <w:r>
              <w:rPr>
                <w:rFonts w:ascii="SimSun" w:hAnsi="SimSun" w:eastAsia="SimSun" w:cs="SimSun"/>
                <w:sz w:val="30"/>
                <w:szCs w:val="30"/>
                <w:spacing w:val="11"/>
              </w:rPr>
              <w:t xml:space="preserve"> </w:t>
            </w:r>
            <w:r>
              <w:rPr>
                <w:rFonts w:ascii="SimSun" w:hAnsi="SimSun" w:eastAsia="SimSun" w:cs="SimSun"/>
                <w:sz w:val="30"/>
                <w:szCs w:val="30"/>
                <w:spacing w:val="6"/>
              </w:rPr>
              <w:t>在运送途中发生故障，应该无条件重新安排车辆。</w:t>
            </w:r>
          </w:p>
          <w:p>
            <w:pPr>
              <w:ind w:left="135" w:right="159" w:firstLine="699"/>
              <w:spacing w:before="32" w:line="228" w:lineRule="auto"/>
              <w:rPr>
                <w:rFonts w:ascii="SimSun" w:hAnsi="SimSun" w:eastAsia="SimSun" w:cs="SimSun"/>
                <w:sz w:val="29"/>
                <w:szCs w:val="29"/>
              </w:rPr>
            </w:pPr>
            <w:r>
              <w:rPr>
                <w:rFonts w:ascii="SimSun" w:hAnsi="SimSun" w:eastAsia="SimSun" w:cs="SimSun"/>
                <w:sz w:val="29"/>
                <w:szCs w:val="29"/>
                <w:spacing w:val="16"/>
              </w:rPr>
              <w:t>(七)对符合上级部门申报公益性岗位、社保等补贴的</w:t>
            </w:r>
            <w:r>
              <w:rPr>
                <w:rFonts w:ascii="SimSun" w:hAnsi="SimSun" w:eastAsia="SimSun" w:cs="SimSun"/>
                <w:sz w:val="29"/>
                <w:szCs w:val="29"/>
                <w:spacing w:val="15"/>
              </w:rPr>
              <w:t>费用，对电报补贴</w:t>
            </w:r>
            <w:r>
              <w:rPr>
                <w:rFonts w:ascii="SimSun" w:hAnsi="SimSun" w:eastAsia="SimSun" w:cs="SimSun"/>
                <w:sz w:val="29"/>
                <w:szCs w:val="29"/>
              </w:rPr>
              <w:t xml:space="preserve"> </w:t>
            </w:r>
            <w:r>
              <w:rPr>
                <w:rFonts w:ascii="SimSun" w:hAnsi="SimSun" w:eastAsia="SimSun" w:cs="SimSun"/>
                <w:sz w:val="29"/>
                <w:szCs w:val="29"/>
                <w:spacing w:val="24"/>
              </w:rPr>
              <w:t>部分全部收益为甲方。</w:t>
            </w:r>
          </w:p>
        </w:tc>
      </w:tr>
      <w:tr>
        <w:trPr>
          <w:trHeight w:val="2778" w:hRule="atLeast"/>
        </w:trPr>
        <w:tc>
          <w:tcPr>
            <w:tcW w:w="10499" w:type="dxa"/>
            <w:vAlign w:val="top"/>
          </w:tcPr>
          <w:p>
            <w:pPr>
              <w:ind w:left="739"/>
              <w:spacing w:before="181" w:line="219" w:lineRule="auto"/>
              <w:rPr>
                <w:rFonts w:ascii="SimSun" w:hAnsi="SimSun" w:eastAsia="SimSun" w:cs="SimSun"/>
                <w:sz w:val="30"/>
                <w:szCs w:val="30"/>
              </w:rPr>
            </w:pPr>
            <w:r>
              <w:rPr>
                <w:rFonts w:ascii="SimSun" w:hAnsi="SimSun" w:eastAsia="SimSun" w:cs="SimSun"/>
                <w:sz w:val="30"/>
                <w:szCs w:val="30"/>
                <w:b/>
                <w:bCs/>
                <w:spacing w:val="17"/>
              </w:rPr>
              <w:t>三、付款方式：</w:t>
            </w:r>
          </w:p>
          <w:p>
            <w:pPr>
              <w:ind w:left="135" w:right="4" w:firstLine="599"/>
              <w:spacing w:before="87" w:line="261" w:lineRule="auto"/>
              <w:jc w:val="both"/>
              <w:rPr>
                <w:rFonts w:ascii="SimSun" w:hAnsi="SimSun" w:eastAsia="SimSun" w:cs="SimSun"/>
                <w:sz w:val="30"/>
                <w:szCs w:val="30"/>
              </w:rPr>
            </w:pPr>
            <w:r>
              <w:drawing>
                <wp:anchor distT="0" distB="0" distL="0" distR="0" simplePos="0" relativeHeight="251661312" behindDoc="0" locked="0" layoutInCell="1" allowOverlap="1">
                  <wp:simplePos x="0" y="0"/>
                  <wp:positionH relativeFrom="column">
                    <wp:posOffset>6378584</wp:posOffset>
                  </wp:positionH>
                  <wp:positionV relativeFrom="paragraph">
                    <wp:posOffset>28833</wp:posOffset>
                  </wp:positionV>
                  <wp:extent cx="692151" cy="1574817"/>
                  <wp:effectExtent l="0" t="0" r="0" b="0"/>
                  <wp:wrapNone/>
                  <wp:docPr id="3" name="IM 3"/>
                  <wp:cNvGraphicFramePr/>
                  <a:graphic>
                    <a:graphicData uri="http://schemas.openxmlformats.org/drawingml/2006/picture">
                      <pic:pic>
                        <pic:nvPicPr>
                          <pic:cNvPr id="3" name="IM 3"/>
                          <pic:cNvPicPr/>
                        </pic:nvPicPr>
                        <pic:blipFill>
                          <a:blip r:embed="rId5"/>
                          <a:stretch>
                            <a:fillRect/>
                          </a:stretch>
                        </pic:blipFill>
                        <pic:spPr>
                          <a:xfrm rot="0">
                            <a:off x="0" y="0"/>
                            <a:ext cx="692151" cy="1574817"/>
                          </a:xfrm>
                          <a:prstGeom prst="rect">
                            <a:avLst/>
                          </a:prstGeom>
                        </pic:spPr>
                      </pic:pic>
                    </a:graphicData>
                  </a:graphic>
                </wp:anchor>
              </w:drawing>
            </w:r>
            <w:r>
              <w:rPr>
                <w:rFonts w:ascii="SimSun" w:hAnsi="SimSun" w:eastAsia="SimSun" w:cs="SimSun"/>
                <w:sz w:val="30"/>
                <w:szCs w:val="30"/>
                <w:spacing w:val="13"/>
              </w:rPr>
              <w:t>第一次：自合同签订之日起10个工作日内支付合同总额的25%;第二次：</w:t>
            </w:r>
            <w:r>
              <w:rPr>
                <w:rFonts w:ascii="SimSun" w:hAnsi="SimSun" w:eastAsia="SimSun" w:cs="SimSun"/>
                <w:sz w:val="30"/>
                <w:szCs w:val="30"/>
                <w:spacing w:val="6"/>
              </w:rPr>
              <w:t xml:space="preserve"> </w:t>
            </w:r>
            <w:r>
              <w:rPr>
                <w:rFonts w:ascii="SimSun" w:hAnsi="SimSun" w:eastAsia="SimSun" w:cs="SimSun"/>
                <w:sz w:val="30"/>
                <w:szCs w:val="30"/>
                <w:spacing w:val="8"/>
              </w:rPr>
              <w:t>所有派送网格人员服务期满半年后，支付合同金额的25%,第三次：服务期满</w:t>
            </w:r>
            <w:r>
              <w:rPr>
                <w:rFonts w:ascii="SimSun" w:hAnsi="SimSun" w:eastAsia="SimSun" w:cs="SimSun"/>
                <w:sz w:val="30"/>
                <w:szCs w:val="30"/>
                <w:spacing w:val="6"/>
              </w:rPr>
              <w:t xml:space="preserve">  </w:t>
            </w:r>
            <w:r>
              <w:rPr>
                <w:rFonts w:ascii="SimSun" w:hAnsi="SimSun" w:eastAsia="SimSun" w:cs="SimSun"/>
                <w:sz w:val="30"/>
                <w:szCs w:val="30"/>
                <w:spacing w:val="5"/>
              </w:rPr>
              <w:t>且乙方全面履行合同约定义务，15个工作日内付清剩余合同价款。</w:t>
            </w:r>
          </w:p>
          <w:p>
            <w:pPr>
              <w:ind w:left="135" w:right="150" w:firstLine="589"/>
              <w:spacing w:before="117" w:line="235" w:lineRule="auto"/>
              <w:jc w:val="both"/>
              <w:rPr>
                <w:rFonts w:ascii="SimSun" w:hAnsi="SimSun" w:eastAsia="SimSun" w:cs="SimSun"/>
                <w:sz w:val="30"/>
                <w:szCs w:val="30"/>
              </w:rPr>
            </w:pPr>
            <w:r>
              <w:rPr>
                <w:rFonts w:ascii="SimSun" w:hAnsi="SimSun" w:eastAsia="SimSun" w:cs="SimSun"/>
                <w:sz w:val="30"/>
                <w:szCs w:val="30"/>
              </w:rPr>
              <w:t>支付方式；付款时，成交供应商提供合法发票，采购项目价款支付到成交</w:t>
            </w:r>
            <w:r>
              <w:rPr>
                <w:rFonts w:ascii="SimSun" w:hAnsi="SimSun" w:eastAsia="SimSun" w:cs="SimSun"/>
                <w:sz w:val="30"/>
                <w:szCs w:val="30"/>
                <w:spacing w:val="12"/>
              </w:rPr>
              <w:t xml:space="preserve"> </w:t>
            </w:r>
            <w:r>
              <w:rPr>
                <w:rFonts w:ascii="SimSun" w:hAnsi="SimSun" w:eastAsia="SimSun" w:cs="SimSun"/>
                <w:sz w:val="30"/>
                <w:szCs w:val="30"/>
                <w:spacing w:val="14"/>
              </w:rPr>
              <w:t>供应商银行基本账户。</w:t>
            </w:r>
          </w:p>
        </w:tc>
      </w:tr>
      <w:tr>
        <w:trPr>
          <w:trHeight w:val="6945" w:hRule="atLeast"/>
        </w:trPr>
        <w:tc>
          <w:tcPr>
            <w:tcW w:w="10499" w:type="dxa"/>
            <w:vAlign w:val="top"/>
          </w:tcPr>
          <w:p>
            <w:pPr>
              <w:ind w:left="709"/>
              <w:spacing w:before="103" w:line="219" w:lineRule="auto"/>
              <w:rPr>
                <w:rFonts w:ascii="SimSun" w:hAnsi="SimSun" w:eastAsia="SimSun" w:cs="SimSun"/>
                <w:sz w:val="30"/>
                <w:szCs w:val="30"/>
              </w:rPr>
            </w:pPr>
            <w:r>
              <w:rPr>
                <w:rFonts w:ascii="SimSun" w:hAnsi="SimSun" w:eastAsia="SimSun" w:cs="SimSun"/>
                <w:sz w:val="30"/>
                <w:szCs w:val="30"/>
                <w:b/>
                <w:bCs/>
                <w:spacing w:val="17"/>
              </w:rPr>
              <w:t>四、违约责任：</w:t>
            </w:r>
          </w:p>
          <w:p>
            <w:pPr>
              <w:ind w:left="135" w:firstLine="552"/>
              <w:spacing w:before="135" w:line="253" w:lineRule="auto"/>
              <w:rPr>
                <w:rFonts w:ascii="SimSun" w:hAnsi="SimSun" w:eastAsia="SimSun" w:cs="SimSun"/>
                <w:sz w:val="29"/>
                <w:szCs w:val="29"/>
              </w:rPr>
            </w:pPr>
            <w:r>
              <w:rPr>
                <w:rFonts w:ascii="SimSun" w:hAnsi="SimSun" w:eastAsia="SimSun" w:cs="SimSun"/>
                <w:sz w:val="29"/>
                <w:szCs w:val="29"/>
                <w:spacing w:val="7"/>
              </w:rPr>
              <w:t>按《中华人民共和国民法典》、《中华人民共和国政府采购法》有关</w:t>
            </w:r>
            <w:r>
              <w:rPr>
                <w:rFonts w:ascii="SimSun" w:hAnsi="SimSun" w:eastAsia="SimSun" w:cs="SimSun"/>
                <w:sz w:val="29"/>
                <w:szCs w:val="29"/>
                <w:spacing w:val="6"/>
              </w:rPr>
              <w:t>条款，</w:t>
            </w:r>
            <w:r>
              <w:rPr>
                <w:rFonts w:ascii="SimSun" w:hAnsi="SimSun" w:eastAsia="SimSun" w:cs="SimSun"/>
                <w:sz w:val="29"/>
                <w:szCs w:val="29"/>
              </w:rPr>
              <w:t xml:space="preserve"> </w:t>
            </w:r>
            <w:r>
              <w:rPr>
                <w:rFonts w:ascii="SimSun" w:hAnsi="SimSun" w:eastAsia="SimSun" w:cs="SimSun"/>
                <w:sz w:val="29"/>
                <w:szCs w:val="29"/>
                <w:spacing w:val="21"/>
              </w:rPr>
              <w:t>或由供需双方约定。</w:t>
            </w:r>
          </w:p>
          <w:p>
            <w:pPr>
              <w:ind w:left="135" w:firstLine="434"/>
              <w:spacing w:before="137" w:line="297" w:lineRule="auto"/>
              <w:rPr>
                <w:rFonts w:ascii="SimSun" w:hAnsi="SimSun" w:eastAsia="SimSun" w:cs="SimSun"/>
                <w:sz w:val="29"/>
                <w:szCs w:val="29"/>
              </w:rPr>
            </w:pPr>
            <w:r>
              <w:drawing>
                <wp:anchor distT="0" distB="0" distL="0" distR="0" simplePos="0" relativeHeight="251662336" behindDoc="0" locked="0" layoutInCell="1" allowOverlap="1">
                  <wp:simplePos x="0" y="0"/>
                  <wp:positionH relativeFrom="column">
                    <wp:posOffset>6365878</wp:posOffset>
                  </wp:positionH>
                  <wp:positionV relativeFrom="paragraph">
                    <wp:posOffset>810107</wp:posOffset>
                  </wp:positionV>
                  <wp:extent cx="704856" cy="1593851"/>
                  <wp:effectExtent l="0" t="0" r="0" b="0"/>
                  <wp:wrapNone/>
                  <wp:docPr id="4" name="IM 4"/>
                  <wp:cNvGraphicFramePr/>
                  <a:graphic>
                    <a:graphicData uri="http://schemas.openxmlformats.org/drawingml/2006/picture">
                      <pic:pic>
                        <pic:nvPicPr>
                          <pic:cNvPr id="4" name="IM 4"/>
                          <pic:cNvPicPr/>
                        </pic:nvPicPr>
                        <pic:blipFill>
                          <a:blip r:embed="rId6"/>
                          <a:stretch>
                            <a:fillRect/>
                          </a:stretch>
                        </pic:blipFill>
                        <pic:spPr>
                          <a:xfrm rot="0">
                            <a:off x="0" y="0"/>
                            <a:ext cx="704856" cy="1593851"/>
                          </a:xfrm>
                          <a:prstGeom prst="rect">
                            <a:avLst/>
                          </a:prstGeom>
                        </pic:spPr>
                      </pic:pic>
                    </a:graphicData>
                  </a:graphic>
                </wp:anchor>
              </w:drawing>
            </w:r>
            <w:r>
              <w:rPr>
                <w:rFonts w:ascii="SimSun" w:hAnsi="SimSun" w:eastAsia="SimSun" w:cs="SimSun"/>
                <w:sz w:val="29"/>
                <w:szCs w:val="29"/>
                <w:spacing w:val="10"/>
              </w:rPr>
              <w:t>(1、乙方在签订合同后未按约定时间足额派驻网格人员或车辆开展服务的，</w:t>
            </w:r>
            <w:r>
              <w:rPr>
                <w:rFonts w:ascii="SimSun" w:hAnsi="SimSun" w:eastAsia="SimSun" w:cs="SimSun"/>
                <w:sz w:val="29"/>
                <w:szCs w:val="29"/>
                <w:spacing w:val="5"/>
              </w:rPr>
              <w:t xml:space="preserve"> </w:t>
            </w:r>
            <w:r>
              <w:rPr>
                <w:rFonts w:ascii="SimSun" w:hAnsi="SimSun" w:eastAsia="SimSun" w:cs="SimSun"/>
                <w:sz w:val="29"/>
                <w:szCs w:val="29"/>
                <w:spacing w:val="13"/>
              </w:rPr>
              <w:t>每逾期一</w:t>
            </w:r>
            <w:r>
              <w:rPr>
                <w:rFonts w:ascii="SimSun" w:hAnsi="SimSun" w:eastAsia="SimSun" w:cs="SimSun"/>
                <w:sz w:val="29"/>
                <w:szCs w:val="29"/>
                <w:spacing w:val="-73"/>
              </w:rPr>
              <w:t xml:space="preserve"> </w:t>
            </w:r>
            <w:r>
              <w:rPr>
                <w:rFonts w:ascii="SimSun" w:hAnsi="SimSun" w:eastAsia="SimSun" w:cs="SimSun"/>
                <w:sz w:val="29"/>
                <w:szCs w:val="29"/>
                <w:spacing w:val="13"/>
              </w:rPr>
              <w:t>日支付违约金2000元，逾期超过</w:t>
            </w:r>
            <w:r>
              <w:rPr>
                <w:rFonts w:ascii="SimSun" w:hAnsi="SimSun" w:eastAsia="SimSun" w:cs="SimSun"/>
                <w:sz w:val="29"/>
                <w:szCs w:val="29"/>
                <w:spacing w:val="12"/>
              </w:rPr>
              <w:t>10天的，甲方有权解除合同，履约</w:t>
            </w:r>
            <w:r>
              <w:rPr>
                <w:rFonts w:ascii="SimSun" w:hAnsi="SimSun" w:eastAsia="SimSun" w:cs="SimSun"/>
                <w:sz w:val="29"/>
                <w:szCs w:val="29"/>
              </w:rPr>
              <w:t xml:space="preserve">  </w:t>
            </w:r>
            <w:r>
              <w:rPr>
                <w:rFonts w:ascii="SimSun" w:hAnsi="SimSun" w:eastAsia="SimSun" w:cs="SimSun"/>
                <w:sz w:val="29"/>
                <w:szCs w:val="29"/>
                <w:spacing w:val="6"/>
              </w:rPr>
              <w:t>保证金不予退还；如给甲方造成损失的，包括但不限于甲方向乙方主张权利而</w:t>
            </w:r>
          </w:p>
          <w:p>
            <w:pPr>
              <w:ind w:left="135"/>
              <w:spacing w:before="1" w:line="225" w:lineRule="auto"/>
              <w:rPr>
                <w:rFonts w:ascii="SimSun" w:hAnsi="SimSun" w:eastAsia="SimSun" w:cs="SimSun"/>
                <w:sz w:val="29"/>
                <w:szCs w:val="29"/>
              </w:rPr>
            </w:pPr>
            <w:r>
              <w:rPr>
                <w:rFonts w:ascii="SimSun" w:hAnsi="SimSun" w:eastAsia="SimSun" w:cs="SimSun"/>
                <w:sz w:val="29"/>
                <w:szCs w:val="29"/>
                <w:spacing w:val="12"/>
              </w:rPr>
              <w:t>产生的诉讼费、律师费、差旅费，乙方负责赔偿。</w:t>
            </w:r>
          </w:p>
          <w:p>
            <w:pPr>
              <w:ind w:left="695"/>
              <w:spacing w:before="124" w:line="219" w:lineRule="auto"/>
              <w:rPr>
                <w:rFonts w:ascii="SimSun" w:hAnsi="SimSun" w:eastAsia="SimSun" w:cs="SimSun"/>
                <w:sz w:val="30"/>
                <w:szCs w:val="30"/>
              </w:rPr>
            </w:pPr>
            <w:r>
              <w:rPr>
                <w:rFonts w:ascii="SimSun" w:hAnsi="SimSun" w:eastAsia="SimSun" w:cs="SimSun"/>
                <w:sz w:val="30"/>
                <w:szCs w:val="30"/>
                <w:spacing w:val="2"/>
              </w:rPr>
              <w:t>2、甲乙双方任何一方违反本合同约定提前终止合同的，应向对方支</w:t>
            </w:r>
            <w:r>
              <w:rPr>
                <w:rFonts w:ascii="SimSun" w:hAnsi="SimSun" w:eastAsia="SimSun" w:cs="SimSun"/>
                <w:sz w:val="30"/>
                <w:szCs w:val="30"/>
                <w:spacing w:val="1"/>
              </w:rPr>
              <w:t>付</w:t>
            </w:r>
          </w:p>
          <w:p>
            <w:pPr>
              <w:ind w:left="135" w:right="100"/>
              <w:spacing w:before="96" w:line="291" w:lineRule="auto"/>
              <w:rPr>
                <w:rFonts w:ascii="SimSun" w:hAnsi="SimSun" w:eastAsia="SimSun" w:cs="SimSun"/>
                <w:sz w:val="30"/>
                <w:szCs w:val="30"/>
              </w:rPr>
            </w:pPr>
            <w:r>
              <w:rPr>
                <w:rFonts w:ascii="SimSun" w:hAnsi="SimSun" w:eastAsia="SimSun" w:cs="SimSun"/>
                <w:sz w:val="30"/>
                <w:szCs w:val="30"/>
                <w:spacing w:val="5"/>
              </w:rPr>
              <w:t>30000元的违约金；给对方造成的经济损失超</w:t>
            </w:r>
            <w:r>
              <w:rPr>
                <w:rFonts w:ascii="SimSun" w:hAnsi="SimSun" w:eastAsia="SimSun" w:cs="SimSun"/>
                <w:sz w:val="30"/>
                <w:szCs w:val="30"/>
                <w:spacing w:val="4"/>
              </w:rPr>
              <w:t>过违约金的，还应给予赔偿。不</w:t>
            </w:r>
            <w:r>
              <w:rPr>
                <w:rFonts w:ascii="SimSun" w:hAnsi="SimSun" w:eastAsia="SimSun" w:cs="SimSun"/>
                <w:sz w:val="30"/>
                <w:szCs w:val="30"/>
              </w:rPr>
              <w:t xml:space="preserve"> </w:t>
            </w:r>
            <w:r>
              <w:rPr>
                <w:rFonts w:ascii="SimSun" w:hAnsi="SimSun" w:eastAsia="SimSun" w:cs="SimSun"/>
                <w:sz w:val="30"/>
                <w:szCs w:val="30"/>
                <w:spacing w:val="1"/>
              </w:rPr>
              <w:t>可抗力因素除外，不可抗力是指不能预见，不能克服、不能避免并对一方当事</w:t>
            </w:r>
            <w:r>
              <w:rPr>
                <w:rFonts w:ascii="SimSun" w:hAnsi="SimSun" w:eastAsia="SimSun" w:cs="SimSun"/>
                <w:sz w:val="30"/>
                <w:szCs w:val="30"/>
                <w:spacing w:val="18"/>
              </w:rPr>
              <w:t xml:space="preserve"> </w:t>
            </w:r>
            <w:r>
              <w:rPr>
                <w:rFonts w:ascii="SimSun" w:hAnsi="SimSun" w:eastAsia="SimSun" w:cs="SimSun"/>
                <w:sz w:val="30"/>
                <w:szCs w:val="30"/>
                <w:spacing w:val="1"/>
              </w:rPr>
              <w:t>人造成重大影响的客观事件，包括但不限于自然灾害如洪水、地震、火灾和风</w:t>
            </w:r>
          </w:p>
          <w:p>
            <w:pPr>
              <w:ind w:left="135"/>
              <w:spacing w:line="218" w:lineRule="auto"/>
              <w:rPr>
                <w:rFonts w:ascii="SimSun" w:hAnsi="SimSun" w:eastAsia="SimSun" w:cs="SimSun"/>
                <w:sz w:val="30"/>
                <w:szCs w:val="30"/>
              </w:rPr>
            </w:pPr>
            <w:r>
              <w:rPr>
                <w:rFonts w:ascii="SimSun" w:hAnsi="SimSun" w:eastAsia="SimSun" w:cs="SimSun"/>
                <w:sz w:val="30"/>
                <w:szCs w:val="30"/>
                <w:spacing w:val="7"/>
              </w:rPr>
              <w:t>暴等以及社会事件如战争、动乱、政府行为等。</w:t>
            </w:r>
          </w:p>
          <w:p>
            <w:pPr>
              <w:ind w:left="135" w:right="82" w:firstLine="599"/>
              <w:spacing w:before="115" w:line="287" w:lineRule="auto"/>
              <w:rPr>
                <w:rFonts w:ascii="SimSun" w:hAnsi="SimSun" w:eastAsia="SimSun" w:cs="SimSun"/>
                <w:sz w:val="29"/>
                <w:szCs w:val="29"/>
              </w:rPr>
            </w:pPr>
            <w:r>
              <w:rPr>
                <w:rFonts w:ascii="SimSun" w:hAnsi="SimSun" w:eastAsia="SimSun" w:cs="SimSun"/>
                <w:sz w:val="29"/>
                <w:szCs w:val="29"/>
                <w:spacing w:val="12"/>
              </w:rPr>
              <w:t>如因不可抗力事件的发生导致合同无法履行时，遇不可抗力的一方应立即</w:t>
            </w:r>
            <w:r>
              <w:rPr>
                <w:rFonts w:ascii="SimSun" w:hAnsi="SimSun" w:eastAsia="SimSun" w:cs="SimSun"/>
                <w:sz w:val="29"/>
                <w:szCs w:val="29"/>
                <w:spacing w:val="6"/>
              </w:rPr>
              <w:t xml:space="preserve"> </w:t>
            </w:r>
            <w:r>
              <w:rPr>
                <w:rFonts w:ascii="SimSun" w:hAnsi="SimSun" w:eastAsia="SimSun" w:cs="SimSun"/>
                <w:sz w:val="29"/>
                <w:szCs w:val="29"/>
                <w:spacing w:val="17"/>
              </w:rPr>
              <w:t>将事故情况书面告知另一方，并应在10天内</w:t>
            </w:r>
            <w:r>
              <w:rPr>
                <w:rFonts w:ascii="SimSun" w:hAnsi="SimSun" w:eastAsia="SimSun" w:cs="SimSun"/>
                <w:sz w:val="29"/>
                <w:szCs w:val="29"/>
                <w:spacing w:val="16"/>
              </w:rPr>
              <w:t>，提供事故详情及合同不能履行</w:t>
            </w:r>
          </w:p>
          <w:p>
            <w:pPr>
              <w:ind w:left="135"/>
              <w:spacing w:line="189" w:lineRule="auto"/>
              <w:rPr>
                <w:rFonts w:ascii="SimSun" w:hAnsi="SimSun" w:eastAsia="SimSun" w:cs="SimSun"/>
                <w:sz w:val="29"/>
                <w:szCs w:val="29"/>
              </w:rPr>
            </w:pPr>
            <w:r>
              <w:rPr>
                <w:rFonts w:ascii="SimSun" w:hAnsi="SimSun" w:eastAsia="SimSun" w:cs="SimSun"/>
                <w:sz w:val="29"/>
                <w:szCs w:val="29"/>
                <w:spacing w:val="10"/>
              </w:rPr>
              <w:t>或者需要延期履行的书面资料，如发生不可抗力的情形下，双方可依法终止合</w:t>
            </w:r>
          </w:p>
        </w:tc>
      </w:tr>
    </w:tbl>
    <w:p>
      <w:pPr>
        <w:rPr>
          <w:rFonts w:ascii="Arial"/>
          <w:sz w:val="21"/>
        </w:rPr>
      </w:pPr>
      <w:r/>
    </w:p>
    <w:p>
      <w:pPr>
        <w:sectPr>
          <w:headerReference w:type="default" r:id="rId4"/>
          <w:pgSz w:w="11910" w:h="16840"/>
          <w:pgMar w:top="400" w:right="10" w:bottom="0" w:left="754" w:header="0" w:footer="0" w:gutter="0"/>
        </w:sectPr>
        <w:rPr/>
      </w:pPr>
    </w:p>
    <w:p>
      <w:pPr>
        <w:rPr/>
      </w:pPr>
      <w:r>
        <w:drawing>
          <wp:anchor distT="0" distB="0" distL="0" distR="0" simplePos="0" relativeHeight="251663360" behindDoc="0" locked="0" layoutInCell="0" allowOverlap="1">
            <wp:simplePos x="0" y="0"/>
            <wp:positionH relativeFrom="page">
              <wp:posOffset>0</wp:posOffset>
            </wp:positionH>
            <wp:positionV relativeFrom="page">
              <wp:posOffset>3829093</wp:posOffset>
            </wp:positionV>
            <wp:extent cx="800073" cy="1479538"/>
            <wp:effectExtent l="0" t="0" r="0" b="0"/>
            <wp:wrapNone/>
            <wp:docPr id="5" name="IM 5"/>
            <wp:cNvGraphicFramePr/>
            <a:graphic>
              <a:graphicData uri="http://schemas.openxmlformats.org/drawingml/2006/picture">
                <pic:pic>
                  <pic:nvPicPr>
                    <pic:cNvPr id="5" name="IM 5"/>
                    <pic:cNvPicPr/>
                  </pic:nvPicPr>
                  <pic:blipFill>
                    <a:blip r:embed="rId7"/>
                    <a:stretch>
                      <a:fillRect/>
                    </a:stretch>
                  </pic:blipFill>
                  <pic:spPr>
                    <a:xfrm rot="0">
                      <a:off x="0" y="0"/>
                      <a:ext cx="800073" cy="1479538"/>
                    </a:xfrm>
                    <a:prstGeom prst="rect">
                      <a:avLst/>
                    </a:prstGeom>
                  </pic:spPr>
                </pic:pic>
              </a:graphicData>
            </a:graphic>
          </wp:anchor>
        </w:drawing>
      </w:r>
      <w:r/>
    </w:p>
    <w:p>
      <w:pPr>
        <w:rPr/>
      </w:pPr>
      <w:r/>
    </w:p>
    <w:p>
      <w:pPr>
        <w:rPr/>
      </w:pPr>
      <w:r/>
    </w:p>
    <w:p>
      <w:pPr>
        <w:rPr/>
      </w:pPr>
      <w:r/>
    </w:p>
    <w:p>
      <w:pPr>
        <w:spacing w:line="29" w:lineRule="exact"/>
        <w:rPr/>
      </w:pPr>
      <w:r/>
    </w:p>
    <w:tbl>
      <w:tblPr>
        <w:tblStyle w:val="2"/>
        <w:tblW w:w="10459" w:type="dxa"/>
        <w:tblInd w:w="82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0459"/>
      </w:tblGrid>
      <w:tr>
        <w:trPr>
          <w:trHeight w:val="10187" w:hRule="atLeast"/>
        </w:trPr>
        <w:tc>
          <w:tcPr>
            <w:tcW w:w="10459" w:type="dxa"/>
            <w:vAlign w:val="top"/>
          </w:tcPr>
          <w:p>
            <w:pPr>
              <w:ind w:left="115"/>
              <w:spacing w:before="168" w:line="220" w:lineRule="auto"/>
              <w:rPr>
                <w:rFonts w:ascii="SimSun" w:hAnsi="SimSun" w:eastAsia="SimSun" w:cs="SimSun"/>
                <w:sz w:val="30"/>
                <w:szCs w:val="30"/>
              </w:rPr>
            </w:pPr>
            <w:r>
              <w:rPr>
                <w:rFonts w:ascii="SimSun" w:hAnsi="SimSun" w:eastAsia="SimSun" w:cs="SimSun"/>
                <w:sz w:val="30"/>
                <w:szCs w:val="30"/>
                <w:spacing w:val="14"/>
              </w:rPr>
              <w:t>同或延迟合同的履行。</w:t>
            </w:r>
          </w:p>
          <w:p>
            <w:pPr>
              <w:ind w:left="115" w:right="119" w:firstLine="559"/>
              <w:spacing w:before="51" w:line="292" w:lineRule="auto"/>
              <w:rPr>
                <w:rFonts w:ascii="SimSun" w:hAnsi="SimSun" w:eastAsia="SimSun" w:cs="SimSun"/>
                <w:sz w:val="30"/>
                <w:szCs w:val="30"/>
              </w:rPr>
            </w:pPr>
            <w:r>
              <w:rPr>
                <w:rFonts w:ascii="SimSun" w:hAnsi="SimSun" w:eastAsia="SimSun" w:cs="SimSun"/>
                <w:sz w:val="30"/>
                <w:szCs w:val="30"/>
                <w:spacing w:val="1"/>
              </w:rPr>
              <w:t>3、乙方如不能履行本合同涉及响应文件内的责任，则视为违约。由此而</w:t>
            </w:r>
            <w:r>
              <w:rPr>
                <w:rFonts w:ascii="SimSun" w:hAnsi="SimSun" w:eastAsia="SimSun" w:cs="SimSun"/>
                <w:sz w:val="30"/>
                <w:szCs w:val="30"/>
                <w:spacing w:val="6"/>
              </w:rPr>
              <w:t xml:space="preserve">  </w:t>
            </w:r>
            <w:r>
              <w:rPr>
                <w:rFonts w:ascii="SimSun" w:hAnsi="SimSun" w:eastAsia="SimSun" w:cs="SimSun"/>
                <w:sz w:val="30"/>
                <w:szCs w:val="30"/>
              </w:rPr>
              <w:t>给甲方造成损失的，乙方负责赔偿，并追究乙方的违约责任。甲方有权解除本</w:t>
            </w:r>
          </w:p>
          <w:p>
            <w:pPr>
              <w:ind w:left="115"/>
              <w:spacing w:line="218" w:lineRule="auto"/>
              <w:rPr>
                <w:rFonts w:ascii="SimSun" w:hAnsi="SimSun" w:eastAsia="SimSun" w:cs="SimSun"/>
                <w:sz w:val="30"/>
                <w:szCs w:val="30"/>
              </w:rPr>
            </w:pPr>
            <w:r>
              <w:rPr>
                <w:rFonts w:ascii="SimSun" w:hAnsi="SimSun" w:eastAsia="SimSun" w:cs="SimSun"/>
                <w:sz w:val="30"/>
                <w:szCs w:val="30"/>
                <w:spacing w:val="5"/>
              </w:rPr>
              <w:t>合同，重新进行采购。由此造成乙方损失的，由乙方自行负责。</w:t>
            </w:r>
          </w:p>
          <w:p>
            <w:pPr>
              <w:ind w:left="704"/>
              <w:spacing w:before="136" w:line="219" w:lineRule="auto"/>
              <w:rPr>
                <w:rFonts w:ascii="SimSun" w:hAnsi="SimSun" w:eastAsia="SimSun" w:cs="SimSun"/>
                <w:sz w:val="30"/>
                <w:szCs w:val="30"/>
              </w:rPr>
            </w:pPr>
            <w:r>
              <w:rPr>
                <w:rFonts w:ascii="SimSun" w:hAnsi="SimSun" w:eastAsia="SimSun" w:cs="SimSun"/>
                <w:sz w:val="30"/>
                <w:szCs w:val="30"/>
                <w:spacing w:val="12"/>
              </w:rPr>
              <w:t>4、租赁车辆的违约责任；</w:t>
            </w:r>
          </w:p>
          <w:p>
            <w:pPr>
              <w:ind w:left="115" w:firstLine="569"/>
              <w:spacing w:before="73" w:line="297" w:lineRule="auto"/>
              <w:rPr>
                <w:rFonts w:ascii="SimSun" w:hAnsi="SimSun" w:eastAsia="SimSun" w:cs="SimSun"/>
                <w:sz w:val="29"/>
                <w:szCs w:val="29"/>
              </w:rPr>
            </w:pPr>
            <w:r>
              <w:rPr>
                <w:rFonts w:ascii="SimSun" w:hAnsi="SimSun" w:eastAsia="SimSun" w:cs="SimSun"/>
                <w:sz w:val="29"/>
                <w:szCs w:val="29"/>
                <w:spacing w:val="13"/>
              </w:rPr>
              <w:t>4.1乙方违反协议约定，出现下列违约行为之一的，甲方经调查属实</w:t>
            </w:r>
            <w:r>
              <w:rPr>
                <w:rFonts w:ascii="SimSun" w:hAnsi="SimSun" w:eastAsia="SimSun" w:cs="SimSun"/>
                <w:sz w:val="29"/>
                <w:szCs w:val="29"/>
                <w:spacing w:val="12"/>
              </w:rPr>
              <w:t>，给</w:t>
            </w:r>
            <w:r>
              <w:rPr>
                <w:rFonts w:ascii="SimSun" w:hAnsi="SimSun" w:eastAsia="SimSun" w:cs="SimSun"/>
                <w:sz w:val="29"/>
                <w:szCs w:val="29"/>
              </w:rPr>
              <w:t xml:space="preserve">  </w:t>
            </w:r>
            <w:r>
              <w:rPr>
                <w:rFonts w:ascii="SimSun" w:hAnsi="SimSun" w:eastAsia="SimSun" w:cs="SimSun"/>
                <w:sz w:val="29"/>
                <w:szCs w:val="29"/>
                <w:spacing w:val="5"/>
              </w:rPr>
              <w:t>予书面警告并限期整改，在整改期间内暂停其车辆租赁定点服务资格，整改期满</w:t>
            </w:r>
            <w:r>
              <w:rPr>
                <w:rFonts w:ascii="SimSun" w:hAnsi="SimSun" w:eastAsia="SimSun" w:cs="SimSun"/>
                <w:sz w:val="29"/>
                <w:szCs w:val="29"/>
                <w:spacing w:val="7"/>
              </w:rPr>
              <w:t xml:space="preserve"> </w:t>
            </w:r>
            <w:r>
              <w:rPr>
                <w:rFonts w:ascii="SimSun" w:hAnsi="SimSun" w:eastAsia="SimSun" w:cs="SimSun"/>
                <w:sz w:val="29"/>
                <w:szCs w:val="29"/>
                <w:spacing w:val="18"/>
              </w:rPr>
              <w:t>后(如整改期超出协议有效期，则整改期至协议</w:t>
            </w:r>
            <w:r>
              <w:rPr>
                <w:rFonts w:ascii="SimSun" w:hAnsi="SimSun" w:eastAsia="SimSun" w:cs="SimSun"/>
                <w:sz w:val="29"/>
                <w:szCs w:val="29"/>
                <w:spacing w:val="17"/>
              </w:rPr>
              <w:t>有效期满为止)乙方向甲方书</w:t>
            </w:r>
          </w:p>
          <w:p>
            <w:pPr>
              <w:ind w:left="115"/>
              <w:spacing w:before="1" w:line="225" w:lineRule="auto"/>
              <w:rPr>
                <w:rFonts w:ascii="SimSun" w:hAnsi="SimSun" w:eastAsia="SimSun" w:cs="SimSun"/>
                <w:sz w:val="29"/>
                <w:szCs w:val="29"/>
              </w:rPr>
            </w:pPr>
            <w:r>
              <w:rPr>
                <w:rFonts w:ascii="SimSun" w:hAnsi="SimSun" w:eastAsia="SimSun" w:cs="SimSun"/>
                <w:sz w:val="29"/>
                <w:szCs w:val="29"/>
                <w:spacing w:val="10"/>
              </w:rPr>
              <w:t>面申请恢复资格，甲方检查合格后予以恢复，拒不整改的取消车辆租赁定点服</w:t>
            </w:r>
          </w:p>
          <w:p>
            <w:pPr>
              <w:ind w:left="115"/>
              <w:spacing w:before="146" w:line="219" w:lineRule="auto"/>
              <w:rPr>
                <w:rFonts w:ascii="SimSun" w:hAnsi="SimSun" w:eastAsia="SimSun" w:cs="SimSun"/>
                <w:sz w:val="30"/>
                <w:szCs w:val="30"/>
              </w:rPr>
            </w:pPr>
            <w:r>
              <w:rPr>
                <w:rFonts w:ascii="SimSun" w:hAnsi="SimSun" w:eastAsia="SimSun" w:cs="SimSun"/>
                <w:sz w:val="30"/>
                <w:szCs w:val="30"/>
                <w:spacing w:val="10"/>
              </w:rPr>
              <w:t>务资格。违约行为包括但不限于；</w:t>
            </w:r>
          </w:p>
          <w:p>
            <w:pPr>
              <w:ind w:left="804"/>
              <w:spacing w:before="84" w:line="219" w:lineRule="auto"/>
              <w:rPr>
                <w:rFonts w:ascii="SimSun" w:hAnsi="SimSun" w:eastAsia="SimSun" w:cs="SimSun"/>
                <w:sz w:val="30"/>
                <w:szCs w:val="30"/>
              </w:rPr>
            </w:pPr>
            <w:r>
              <w:rPr>
                <w:rFonts w:ascii="SimSun" w:hAnsi="SimSun" w:eastAsia="SimSun" w:cs="SimSun"/>
                <w:sz w:val="30"/>
                <w:szCs w:val="30"/>
                <w:spacing w:val="10"/>
              </w:rPr>
              <w:t>(1)无正当理由拒绝按协议承诺服务甲方的；</w:t>
            </w:r>
          </w:p>
          <w:p>
            <w:pPr>
              <w:ind w:left="794"/>
              <w:spacing w:before="102" w:line="219" w:lineRule="auto"/>
              <w:rPr>
                <w:rFonts w:ascii="SimSun" w:hAnsi="SimSun" w:eastAsia="SimSun" w:cs="SimSun"/>
                <w:sz w:val="30"/>
                <w:szCs w:val="30"/>
              </w:rPr>
            </w:pPr>
            <w:r>
              <w:rPr>
                <w:rFonts w:ascii="SimSun" w:hAnsi="SimSun" w:eastAsia="SimSun" w:cs="SimSun"/>
                <w:sz w:val="30"/>
                <w:szCs w:val="30"/>
                <w:spacing w:val="12"/>
              </w:rPr>
              <w:t>(2)提供虚假发票、保险单的；</w:t>
            </w:r>
          </w:p>
          <w:p>
            <w:pPr>
              <w:ind w:left="815"/>
              <w:spacing w:before="125" w:line="219" w:lineRule="auto"/>
              <w:rPr>
                <w:rFonts w:ascii="SimSun" w:hAnsi="SimSun" w:eastAsia="SimSun" w:cs="SimSun"/>
                <w:sz w:val="30"/>
                <w:szCs w:val="30"/>
              </w:rPr>
            </w:pPr>
            <w:r>
              <w:rPr>
                <w:rFonts w:ascii="SimSun" w:hAnsi="SimSun" w:eastAsia="SimSun" w:cs="SimSun"/>
                <w:sz w:val="30"/>
                <w:szCs w:val="30"/>
                <w:spacing w:val="7"/>
              </w:rPr>
              <w:t>(3)实际提供车辆与合同、结算明细单中填写车辆</w:t>
            </w:r>
            <w:r>
              <w:rPr>
                <w:rFonts w:ascii="SimSun" w:hAnsi="SimSun" w:eastAsia="SimSun" w:cs="SimSun"/>
                <w:sz w:val="30"/>
                <w:szCs w:val="30"/>
                <w:spacing w:val="6"/>
              </w:rPr>
              <w:t>不符；</w:t>
            </w:r>
          </w:p>
          <w:p>
            <w:pPr>
              <w:ind w:left="835"/>
              <w:spacing w:before="86" w:line="219" w:lineRule="auto"/>
              <w:rPr>
                <w:rFonts w:ascii="SimSun" w:hAnsi="SimSun" w:eastAsia="SimSun" w:cs="SimSun"/>
                <w:sz w:val="30"/>
                <w:szCs w:val="30"/>
              </w:rPr>
            </w:pPr>
            <w:r>
              <w:rPr>
                <w:rFonts w:ascii="SimSun" w:hAnsi="SimSun" w:eastAsia="SimSun" w:cs="SimSun"/>
                <w:sz w:val="30"/>
                <w:szCs w:val="30"/>
                <w:spacing w:val="8"/>
              </w:rPr>
              <w:t>(4)不履行投标文件中承诺的服务的；</w:t>
            </w:r>
          </w:p>
          <w:p>
            <w:pPr>
              <w:ind w:left="825"/>
              <w:spacing w:before="112" w:line="219" w:lineRule="auto"/>
              <w:rPr>
                <w:rFonts w:ascii="SimSun" w:hAnsi="SimSun" w:eastAsia="SimSun" w:cs="SimSun"/>
                <w:sz w:val="30"/>
                <w:szCs w:val="30"/>
              </w:rPr>
            </w:pPr>
            <w:r>
              <w:rPr>
                <w:rFonts w:ascii="SimSun" w:hAnsi="SimSun" w:eastAsia="SimSun" w:cs="SimSun"/>
                <w:sz w:val="30"/>
                <w:szCs w:val="30"/>
                <w:spacing w:val="6"/>
              </w:rPr>
              <w:t>(5)不积极配合政府采购监管部门和甲方综合考核评定、</w:t>
            </w:r>
            <w:r>
              <w:rPr>
                <w:rFonts w:ascii="SimSun" w:hAnsi="SimSun" w:eastAsia="SimSun" w:cs="SimSun"/>
                <w:sz w:val="30"/>
                <w:szCs w:val="30"/>
                <w:spacing w:val="5"/>
              </w:rPr>
              <w:t>监督检查及管</w:t>
            </w:r>
          </w:p>
          <w:p>
            <w:pPr>
              <w:ind w:left="115"/>
              <w:spacing w:before="130" w:line="221" w:lineRule="auto"/>
              <w:rPr>
                <w:rFonts w:ascii="SimSun" w:hAnsi="SimSun" w:eastAsia="SimSun" w:cs="SimSun"/>
                <w:sz w:val="30"/>
                <w:szCs w:val="30"/>
              </w:rPr>
            </w:pPr>
            <w:r>
              <w:rPr>
                <w:rFonts w:ascii="SimSun" w:hAnsi="SimSun" w:eastAsia="SimSun" w:cs="SimSun"/>
                <w:sz w:val="30"/>
                <w:szCs w:val="30"/>
                <w:spacing w:val="-18"/>
              </w:rPr>
              <w:t>理</w:t>
            </w:r>
            <w:r>
              <w:rPr>
                <w:rFonts w:ascii="SimSun" w:hAnsi="SimSun" w:eastAsia="SimSun" w:cs="SimSun"/>
                <w:sz w:val="30"/>
                <w:szCs w:val="30"/>
                <w:spacing w:val="5"/>
              </w:rPr>
              <w:t xml:space="preserve"> </w:t>
            </w:r>
            <w:r>
              <w:rPr>
                <w:rFonts w:ascii="SimSun" w:hAnsi="SimSun" w:eastAsia="SimSun" w:cs="SimSun"/>
                <w:sz w:val="30"/>
                <w:szCs w:val="30"/>
                <w:spacing w:val="-18"/>
              </w:rPr>
              <w:t>的</w:t>
            </w:r>
            <w:r>
              <w:rPr>
                <w:rFonts w:ascii="SimSun" w:hAnsi="SimSun" w:eastAsia="SimSun" w:cs="SimSun"/>
                <w:sz w:val="30"/>
                <w:szCs w:val="30"/>
                <w:spacing w:val="-32"/>
              </w:rPr>
              <w:t xml:space="preserve"> </w:t>
            </w:r>
            <w:r>
              <w:rPr>
                <w:rFonts w:ascii="SimSun" w:hAnsi="SimSun" w:eastAsia="SimSun" w:cs="SimSun"/>
                <w:sz w:val="30"/>
                <w:szCs w:val="30"/>
                <w:spacing w:val="-18"/>
              </w:rPr>
              <w:t>；</w:t>
            </w:r>
          </w:p>
          <w:p>
            <w:pPr>
              <w:ind w:left="804"/>
              <w:spacing w:before="98" w:line="220" w:lineRule="auto"/>
              <w:rPr>
                <w:rFonts w:ascii="SimSun" w:hAnsi="SimSun" w:eastAsia="SimSun" w:cs="SimSun"/>
                <w:sz w:val="30"/>
                <w:szCs w:val="30"/>
              </w:rPr>
            </w:pPr>
            <w:r>
              <w:rPr>
                <w:rFonts w:ascii="SimSun" w:hAnsi="SimSun" w:eastAsia="SimSun" w:cs="SimSun"/>
                <w:sz w:val="30"/>
                <w:szCs w:val="30"/>
                <w:spacing w:val="12"/>
              </w:rPr>
              <w:t>(6)违反协议规定的其他事项。</w:t>
            </w:r>
          </w:p>
          <w:p>
            <w:pPr>
              <w:ind w:left="115" w:right="181" w:firstLine="579"/>
              <w:spacing w:before="91" w:line="248" w:lineRule="auto"/>
              <w:rPr>
                <w:rFonts w:ascii="SimSun" w:hAnsi="SimSun" w:eastAsia="SimSun" w:cs="SimSun"/>
                <w:sz w:val="30"/>
                <w:szCs w:val="30"/>
              </w:rPr>
            </w:pPr>
            <w:r>
              <w:rPr>
                <w:rFonts w:ascii="SimSun" w:hAnsi="SimSun" w:eastAsia="SimSun" w:cs="SimSun"/>
                <w:sz w:val="30"/>
                <w:szCs w:val="30"/>
                <w:spacing w:val="4"/>
              </w:rPr>
              <w:t>4.2乙方承诺向保险公司投保，如实际协议履行过</w:t>
            </w:r>
            <w:r>
              <w:rPr>
                <w:rFonts w:ascii="SimSun" w:hAnsi="SimSun" w:eastAsia="SimSun" w:cs="SimSun"/>
                <w:sz w:val="30"/>
                <w:szCs w:val="30"/>
                <w:spacing w:val="3"/>
              </w:rPr>
              <w:t>程中并未向保险公司投</w:t>
            </w:r>
            <w:r>
              <w:rPr>
                <w:rFonts w:ascii="SimSun" w:hAnsi="SimSun" w:eastAsia="SimSun" w:cs="SimSun"/>
                <w:sz w:val="30"/>
                <w:szCs w:val="30"/>
              </w:rPr>
              <w:t xml:space="preserve"> </w:t>
            </w:r>
            <w:r>
              <w:rPr>
                <w:rFonts w:ascii="SimSun" w:hAnsi="SimSun" w:eastAsia="SimSun" w:cs="SimSun"/>
                <w:sz w:val="30"/>
                <w:szCs w:val="30"/>
                <w:spacing w:val="4"/>
              </w:rPr>
              <w:t>保，致使发生保险事故后无法向保险公司要求赔付，则乙方承担全部责任；</w:t>
            </w:r>
          </w:p>
          <w:p>
            <w:pPr>
              <w:ind w:left="115" w:right="122" w:firstLine="569"/>
              <w:spacing w:before="124" w:line="283" w:lineRule="auto"/>
              <w:rPr>
                <w:rFonts w:ascii="SimSun" w:hAnsi="SimSun" w:eastAsia="SimSun" w:cs="SimSun"/>
                <w:sz w:val="30"/>
                <w:szCs w:val="30"/>
              </w:rPr>
            </w:pPr>
            <w:r>
              <w:rPr>
                <w:rFonts w:ascii="SimSun" w:hAnsi="SimSun" w:eastAsia="SimSun" w:cs="SimSun"/>
                <w:sz w:val="30"/>
                <w:szCs w:val="30"/>
                <w:spacing w:val="1"/>
              </w:rPr>
              <w:t>5、乙方违约情节特别严重的，甲方上报政府采购监管部门，采购监管部</w:t>
            </w:r>
            <w:r>
              <w:rPr>
                <w:rFonts w:ascii="SimSun" w:hAnsi="SimSun" w:eastAsia="SimSun" w:cs="SimSun"/>
                <w:sz w:val="30"/>
                <w:szCs w:val="30"/>
                <w:spacing w:val="6"/>
              </w:rPr>
              <w:t xml:space="preserve">  </w:t>
            </w:r>
            <w:r>
              <w:rPr>
                <w:rFonts w:ascii="SimSun" w:hAnsi="SimSun" w:eastAsia="SimSun" w:cs="SimSun"/>
                <w:sz w:val="30"/>
                <w:szCs w:val="30"/>
              </w:rPr>
              <w:t>门可依法对其采取列入不良行为记录名单、在一至三年内禁止参加政府采购活</w:t>
            </w:r>
          </w:p>
          <w:p>
            <w:pPr>
              <w:ind w:left="115"/>
              <w:spacing w:before="1" w:line="190" w:lineRule="auto"/>
              <w:rPr>
                <w:rFonts w:ascii="SimSun" w:hAnsi="SimSun" w:eastAsia="SimSun" w:cs="SimSun"/>
                <w:sz w:val="30"/>
                <w:szCs w:val="30"/>
              </w:rPr>
            </w:pPr>
            <w:r>
              <w:rPr>
                <w:rFonts w:ascii="SimSun" w:hAnsi="SimSun" w:eastAsia="SimSun" w:cs="SimSun"/>
                <w:sz w:val="30"/>
                <w:szCs w:val="30"/>
                <w:spacing w:val="18"/>
              </w:rPr>
              <w:t>动，并予以通报。</w:t>
            </w:r>
          </w:p>
        </w:tc>
      </w:tr>
      <w:tr>
        <w:trPr>
          <w:trHeight w:val="3260" w:hRule="atLeast"/>
        </w:trPr>
        <w:tc>
          <w:tcPr>
            <w:tcW w:w="10459" w:type="dxa"/>
            <w:vAlign w:val="top"/>
          </w:tcPr>
          <w:p>
            <w:pPr>
              <w:ind w:left="119"/>
              <w:spacing w:before="156" w:line="220" w:lineRule="auto"/>
              <w:rPr>
                <w:rFonts w:ascii="SimSun" w:hAnsi="SimSun" w:eastAsia="SimSun" w:cs="SimSun"/>
                <w:sz w:val="30"/>
                <w:szCs w:val="30"/>
              </w:rPr>
            </w:pPr>
            <w:r>
              <w:rPr>
                <w:rFonts w:ascii="SimSun" w:hAnsi="SimSun" w:eastAsia="SimSun" w:cs="SimSun"/>
                <w:sz w:val="30"/>
                <w:szCs w:val="30"/>
                <w:b/>
                <w:bCs/>
                <w:spacing w:val="12"/>
              </w:rPr>
              <w:t>五、其他约定事项：</w:t>
            </w:r>
          </w:p>
          <w:p>
            <w:pPr>
              <w:ind w:left="115"/>
              <w:spacing w:before="103" w:line="219" w:lineRule="auto"/>
              <w:rPr>
                <w:rFonts w:ascii="SimSun" w:hAnsi="SimSun" w:eastAsia="SimSun" w:cs="SimSun"/>
                <w:sz w:val="30"/>
                <w:szCs w:val="30"/>
              </w:rPr>
            </w:pPr>
            <w:r>
              <w:rPr>
                <w:rFonts w:ascii="SimSun" w:hAnsi="SimSun" w:eastAsia="SimSun" w:cs="SimSun"/>
                <w:sz w:val="30"/>
                <w:szCs w:val="30"/>
                <w:spacing w:val="5"/>
              </w:rPr>
              <w:t>1、招标文件及其补遗文件、投标文件和承诺是本</w:t>
            </w:r>
            <w:r>
              <w:rPr>
                <w:rFonts w:ascii="SimSun" w:hAnsi="SimSun" w:eastAsia="SimSun" w:cs="SimSun"/>
                <w:sz w:val="30"/>
                <w:szCs w:val="30"/>
                <w:spacing w:val="4"/>
              </w:rPr>
              <w:t>合同不可分割的部分。</w:t>
            </w:r>
          </w:p>
          <w:p>
            <w:pPr>
              <w:ind w:left="115" w:right="236"/>
              <w:spacing w:before="115" w:line="249" w:lineRule="auto"/>
              <w:rPr>
                <w:rFonts w:ascii="SimSun" w:hAnsi="SimSun" w:eastAsia="SimSun" w:cs="SimSun"/>
                <w:sz w:val="30"/>
                <w:szCs w:val="30"/>
              </w:rPr>
            </w:pPr>
            <w:r>
              <w:rPr>
                <w:rFonts w:ascii="SimSun" w:hAnsi="SimSun" w:eastAsia="SimSun" w:cs="SimSun"/>
                <w:sz w:val="30"/>
                <w:szCs w:val="30"/>
                <w:spacing w:val="1"/>
              </w:rPr>
              <w:t>2、本合同如发生争议由甲乙双方协商解决，协商不成向甲方所在地人民法院</w:t>
            </w:r>
            <w:r>
              <w:rPr>
                <w:rFonts w:ascii="SimSun" w:hAnsi="SimSun" w:eastAsia="SimSun" w:cs="SimSun"/>
                <w:sz w:val="30"/>
                <w:szCs w:val="30"/>
                <w:spacing w:val="12"/>
              </w:rPr>
              <w:t xml:space="preserve"> </w:t>
            </w:r>
            <w:r>
              <w:rPr>
                <w:rFonts w:ascii="SimSun" w:hAnsi="SimSun" w:eastAsia="SimSun" w:cs="SimSun"/>
                <w:sz w:val="30"/>
                <w:szCs w:val="30"/>
                <w:spacing w:val="29"/>
              </w:rPr>
              <w:t>提起诉讼。</w:t>
            </w:r>
          </w:p>
          <w:p>
            <w:pPr>
              <w:ind w:left="115" w:right="103"/>
              <w:spacing w:before="109" w:line="255" w:lineRule="auto"/>
              <w:rPr>
                <w:rFonts w:ascii="SimSun" w:hAnsi="SimSun" w:eastAsia="SimSun" w:cs="SimSun"/>
                <w:sz w:val="30"/>
                <w:szCs w:val="30"/>
              </w:rPr>
            </w:pPr>
            <w:r>
              <w:rPr>
                <w:rFonts w:ascii="SimSun" w:hAnsi="SimSun" w:eastAsia="SimSun" w:cs="SimSun"/>
                <w:sz w:val="30"/>
                <w:szCs w:val="30"/>
                <w:spacing w:val="18"/>
              </w:rPr>
              <w:t>3、本合同一式4份，甲乙双方各执1份，重庆市璧山区公共资源交易中心1</w:t>
            </w:r>
            <w:r>
              <w:rPr>
                <w:rFonts w:ascii="SimSun" w:hAnsi="SimSun" w:eastAsia="SimSun" w:cs="SimSun"/>
                <w:sz w:val="30"/>
                <w:szCs w:val="30"/>
                <w:spacing w:val="17"/>
              </w:rPr>
              <w:t xml:space="preserve"> </w:t>
            </w:r>
            <w:r>
              <w:rPr>
                <w:rFonts w:ascii="SimSun" w:hAnsi="SimSun" w:eastAsia="SimSun" w:cs="SimSun"/>
                <w:sz w:val="30"/>
                <w:szCs w:val="30"/>
                <w:spacing w:val="10"/>
              </w:rPr>
              <w:t>份，重庆市璧山区财政局1份，具同等法律效力</w:t>
            </w:r>
            <w:r>
              <w:rPr>
                <w:rFonts w:ascii="SimSun" w:hAnsi="SimSun" w:eastAsia="SimSun" w:cs="SimSun"/>
                <w:sz w:val="30"/>
                <w:szCs w:val="30"/>
                <w:spacing w:val="9"/>
              </w:rPr>
              <w:t>。</w:t>
            </w:r>
          </w:p>
          <w:p>
            <w:pPr>
              <w:ind w:left="684"/>
              <w:spacing w:before="135" w:line="190" w:lineRule="auto"/>
              <w:rPr>
                <w:rFonts w:ascii="SimSun" w:hAnsi="SimSun" w:eastAsia="SimSun" w:cs="SimSun"/>
                <w:sz w:val="28"/>
                <w:szCs w:val="28"/>
              </w:rPr>
            </w:pPr>
            <w:r>
              <w:rPr>
                <w:rFonts w:ascii="SimSun" w:hAnsi="SimSun" w:eastAsia="SimSun" w:cs="SimSun"/>
                <w:sz w:val="28"/>
                <w:szCs w:val="28"/>
                <w:spacing w:val="46"/>
              </w:rPr>
              <w:t>4、其他：</w:t>
            </w:r>
          </w:p>
        </w:tc>
      </w:tr>
    </w:tbl>
    <w:p>
      <w:pPr>
        <w:rPr>
          <w:rFonts w:ascii="Arial"/>
          <w:sz w:val="21"/>
        </w:rPr>
      </w:pPr>
      <w:r/>
    </w:p>
    <w:p>
      <w:pPr>
        <w:sectPr>
          <w:pgSz w:w="11910" w:h="16840"/>
          <w:pgMar w:top="400" w:right="625" w:bottom="0" w:left="0" w:header="0" w:footer="0" w:gutter="0"/>
        </w:sectPr>
        <w:rPr/>
      </w:pPr>
    </w:p>
    <w:p>
      <w:pPr>
        <w:rPr/>
      </w:pPr>
      <w:r>
        <w:pict>
          <v:shape id="_x0000_s1" style="position:absolute;margin-left:36.7489pt;margin-top:73.2502pt;mso-position-vertical-relative:page;mso-position-horizontal-relative:page;width:239.55pt;height:260.05pt;z-index:-251651072;" o:allowincell="f" filled="false" stroked="false" type="#_x0000_t202">
            <v:fill on="false"/>
            <v:stroke on="false"/>
            <v:path/>
            <v:imagedata o:title=""/>
            <o:lock v:ext="edit" aspectratio="false"/>
            <v:textbox inset="0mm,0mm,0mm,0mm">
              <w:txbxContent>
                <w:p>
                  <w:pPr>
                    <w:spacing w:line="20" w:lineRule="exact"/>
                    <w:rPr/>
                  </w:pPr>
                  <w:r/>
                </w:p>
                <w:tbl>
                  <w:tblPr>
                    <w:tblStyle w:val="2"/>
                    <w:tblW w:w="4740" w:type="dxa"/>
                    <w:tblInd w:w="25" w:type="dxa"/>
                    <w:tblLayout w:type="fixed"/>
                    <w:tblBorders>
                      <w:left w:val="single" w:color="000000" w:sz="4" w:space="0"/>
                      <w:bottom w:val="single" w:color="000000" w:sz="4" w:space="0"/>
                      <w:right w:val="single" w:color="000000" w:sz="4" w:space="0"/>
                      <w:top w:val="single" w:color="000000" w:sz="4" w:space="0"/>
                    </w:tblBorders>
                  </w:tblPr>
                  <w:tblGrid>
                    <w:gridCol w:w="4740"/>
                  </w:tblGrid>
                  <w:tr>
                    <w:trPr>
                      <w:trHeight w:val="5140" w:hRule="atLeast"/>
                    </w:trPr>
                    <w:tc>
                      <w:tcPr>
                        <w:tcW w:w="4740" w:type="dxa"/>
                        <w:vAlign w:val="top"/>
                      </w:tcPr>
                      <w:p>
                        <w:pPr>
                          <w:ind w:left="155" w:right="212"/>
                          <w:spacing w:before="166" w:line="249" w:lineRule="auto"/>
                          <w:rPr>
                            <w:rFonts w:ascii="SimSun" w:hAnsi="SimSun" w:eastAsia="SimSun" w:cs="SimSun"/>
                            <w:sz w:val="29"/>
                            <w:szCs w:val="29"/>
                          </w:rPr>
                        </w:pPr>
                        <w:r>
                          <w:rPr>
                            <w:rFonts w:ascii="SimSun" w:hAnsi="SimSun" w:eastAsia="SimSun" w:cs="SimSun"/>
                            <w:sz w:val="29"/>
                            <w:szCs w:val="29"/>
                          </w:rPr>
                          <w:t>甲方：重庆璧山高新技术产业开发</w:t>
                        </w:r>
                        <w:r>
                          <w:rPr>
                            <w:rFonts w:ascii="SimSun" w:hAnsi="SimSun" w:eastAsia="SimSun" w:cs="SimSun"/>
                            <w:sz w:val="29"/>
                            <w:szCs w:val="29"/>
                            <w:spacing w:val="11"/>
                          </w:rPr>
                          <w:t xml:space="preserve"> </w:t>
                        </w:r>
                        <w:r>
                          <w:rPr>
                            <w:rFonts w:ascii="SimSun" w:hAnsi="SimSun" w:eastAsia="SimSun" w:cs="SimSun"/>
                            <w:sz w:val="29"/>
                            <w:szCs w:val="29"/>
                            <w:spacing w:val="2"/>
                          </w:rPr>
                          <w:t>区管理委员会</w:t>
                        </w:r>
                      </w:p>
                      <w:p>
                        <w:pPr>
                          <w:ind w:left="155" w:right="358"/>
                          <w:spacing w:before="127" w:line="248" w:lineRule="auto"/>
                          <w:rPr>
                            <w:rFonts w:ascii="SimSun" w:hAnsi="SimSun" w:eastAsia="SimSun" w:cs="SimSun"/>
                            <w:sz w:val="29"/>
                            <w:szCs w:val="29"/>
                          </w:rPr>
                        </w:pPr>
                        <w:r>
                          <w:rPr>
                            <w:rFonts w:ascii="SimSun" w:hAnsi="SimSun" w:eastAsia="SimSun" w:cs="SimSun"/>
                            <w:sz w:val="29"/>
                            <w:szCs w:val="29"/>
                          </w:rPr>
                          <w:t>地址：璧山区璧泉街道双星大道8</w:t>
                        </w:r>
                        <w:r>
                          <w:rPr>
                            <w:rFonts w:ascii="SimSun" w:hAnsi="SimSun" w:eastAsia="SimSun" w:cs="SimSun"/>
                            <w:sz w:val="29"/>
                            <w:szCs w:val="29"/>
                            <w:spacing w:val="10"/>
                          </w:rPr>
                          <w:t xml:space="preserve"> </w:t>
                        </w:r>
                        <w:r>
                          <w:rPr>
                            <w:rFonts w:ascii="SimSun" w:hAnsi="SimSun" w:eastAsia="SimSun" w:cs="SimSun"/>
                            <w:sz w:val="29"/>
                            <w:szCs w:val="29"/>
                          </w:rPr>
                          <w:t>号</w:t>
                        </w:r>
                      </w:p>
                      <w:p>
                        <w:pPr>
                          <w:ind w:left="155"/>
                          <w:spacing w:before="175" w:line="221" w:lineRule="auto"/>
                          <w:rPr>
                            <w:rFonts w:ascii="SimSun" w:hAnsi="SimSun" w:eastAsia="SimSun" w:cs="SimSun"/>
                            <w:sz w:val="29"/>
                            <w:szCs w:val="29"/>
                          </w:rPr>
                        </w:pPr>
                        <w:r>
                          <w:rPr>
                            <w:rFonts w:ascii="SimSun" w:hAnsi="SimSun" w:eastAsia="SimSun" w:cs="SimSun"/>
                            <w:sz w:val="29"/>
                            <w:szCs w:val="29"/>
                          </w:rPr>
                          <w:t>联系电话：13637881959</w:t>
                        </w:r>
                      </w:p>
                      <w:p>
                        <w:pPr>
                          <w:ind w:left="155"/>
                          <w:spacing w:before="88" w:line="218" w:lineRule="auto"/>
                          <w:rPr>
                            <w:sz w:val="29"/>
                            <w:szCs w:val="29"/>
                          </w:rPr>
                        </w:pPr>
                        <w:r>
                          <w:rPr>
                            <w:rFonts w:ascii="SimSun" w:hAnsi="SimSun" w:eastAsia="SimSun" w:cs="SimSun"/>
                            <w:sz w:val="29"/>
                            <w:szCs w:val="29"/>
                            <w:spacing w:val="-1"/>
                          </w:rPr>
                          <w:t>授权代表：</w:t>
                        </w:r>
                        <w:r>
                          <w:rPr>
                            <w:rFonts w:ascii="SimSun" w:hAnsi="SimSun" w:eastAsia="SimSun" w:cs="SimSun"/>
                            <w:sz w:val="29"/>
                            <w:szCs w:val="29"/>
                            <w:spacing w:val="-72"/>
                          </w:rPr>
                          <w:t xml:space="preserve"> </w:t>
                        </w:r>
                        <w:r>
                          <w:rPr>
                            <w:sz w:val="29"/>
                            <w:szCs w:val="29"/>
                            <w:position w:val="-92"/>
                          </w:rPr>
                          <w:drawing>
                            <wp:inline distT="0" distB="0" distL="0" distR="0">
                              <wp:extent cx="634976" cy="704908"/>
                              <wp:effectExtent l="0" t="0" r="0" b="0"/>
                              <wp:docPr id="6" name="IM 6"/>
                              <wp:cNvGraphicFramePr/>
                              <a:graphic>
                                <a:graphicData uri="http://schemas.openxmlformats.org/drawingml/2006/picture">
                                  <pic:pic>
                                    <pic:nvPicPr>
                                      <pic:cNvPr id="6" name="IM 6"/>
                                      <pic:cNvPicPr/>
                                    </pic:nvPicPr>
                                    <pic:blipFill>
                                      <a:blip r:embed="rId8"/>
                                      <a:stretch>
                                        <a:fillRect/>
                                      </a:stretch>
                                    </pic:blipFill>
                                    <pic:spPr>
                                      <a:xfrm rot="0">
                                        <a:off x="0" y="0"/>
                                        <a:ext cx="634976" cy="704908"/>
                                      </a:xfrm>
                                      <a:prstGeom prst="rect">
                                        <a:avLst/>
                                      </a:prstGeom>
                                    </pic:spPr>
                                  </pic:pic>
                                </a:graphicData>
                              </a:graphic>
                            </wp:inline>
                          </w:drawing>
                        </w:r>
                      </w:p>
                    </w:tc>
                  </w:tr>
                </w:tbl>
                <w:p>
                  <w:pPr>
                    <w:rPr>
                      <w:rFonts w:ascii="Arial"/>
                      <w:sz w:val="21"/>
                    </w:rPr>
                  </w:pPr>
                  <w:r/>
                </w:p>
              </w:txbxContent>
            </v:textbox>
          </v:shape>
        </w:pict>
      </w:r>
      <w:r>
        <w:drawing>
          <wp:anchor distT="0" distB="0" distL="0" distR="0" simplePos="0" relativeHeight="251666432" behindDoc="0" locked="0" layoutInCell="0" allowOverlap="1">
            <wp:simplePos x="0" y="0"/>
            <wp:positionH relativeFrom="page">
              <wp:posOffset>1441479</wp:posOffset>
            </wp:positionH>
            <wp:positionV relativeFrom="page">
              <wp:posOffset>527077</wp:posOffset>
            </wp:positionV>
            <wp:extent cx="1568383" cy="1555675"/>
            <wp:effectExtent l="0" t="0" r="0" b="0"/>
            <wp:wrapNone/>
            <wp:docPr id="7" name="IM 7"/>
            <wp:cNvGraphicFramePr/>
            <a:graphic>
              <a:graphicData uri="http://schemas.openxmlformats.org/drawingml/2006/picture">
                <pic:pic>
                  <pic:nvPicPr>
                    <pic:cNvPr id="7" name="IM 7"/>
                    <pic:cNvPicPr/>
                  </pic:nvPicPr>
                  <pic:blipFill>
                    <a:blip r:embed="rId9"/>
                    <a:stretch>
                      <a:fillRect/>
                    </a:stretch>
                  </pic:blipFill>
                  <pic:spPr>
                    <a:xfrm rot="0">
                      <a:off x="0" y="0"/>
                      <a:ext cx="1568383" cy="1555675"/>
                    </a:xfrm>
                    <a:prstGeom prst="rect">
                      <a:avLst/>
                    </a:prstGeom>
                  </pic:spPr>
                </pic:pic>
              </a:graphicData>
            </a:graphic>
          </wp:anchor>
        </w:drawing>
      </w:r>
      <w:r/>
    </w:p>
    <w:p>
      <w:pPr>
        <w:rPr/>
      </w:pPr>
      <w:r/>
    </w:p>
    <w:p>
      <w:pPr>
        <w:rPr/>
      </w:pPr>
      <w:r/>
    </w:p>
    <w:p>
      <w:pPr>
        <w:rPr/>
      </w:pPr>
      <w:r/>
    </w:p>
    <w:p>
      <w:pPr>
        <w:spacing w:line="119" w:lineRule="exact"/>
        <w:rPr/>
      </w:pPr>
      <w:r/>
    </w:p>
    <w:tbl>
      <w:tblPr>
        <w:tblStyle w:val="2"/>
        <w:tblW w:w="5769" w:type="dxa"/>
        <w:tblInd w:w="4745" w:type="dxa"/>
        <w:tblLayout w:type="fixed"/>
        <w:tblBorders>
          <w:left w:val="single" w:color="000000" w:sz="4" w:space="0"/>
          <w:bottom w:val="single" w:color="000000" w:sz="4" w:space="0"/>
          <w:right w:val="single" w:color="000000" w:sz="4" w:space="0"/>
          <w:top w:val="single" w:color="000000" w:sz="4" w:space="0"/>
        </w:tblBorders>
      </w:tblPr>
      <w:tblGrid>
        <w:gridCol w:w="5769"/>
      </w:tblGrid>
      <w:tr>
        <w:trPr>
          <w:trHeight w:val="5137" w:hRule="atLeast"/>
        </w:trPr>
        <w:tc>
          <w:tcPr>
            <w:tcW w:w="5769" w:type="dxa"/>
            <w:vAlign w:val="top"/>
          </w:tcPr>
          <w:p>
            <w:pPr>
              <w:ind w:left="114"/>
              <w:spacing w:before="147" w:line="219" w:lineRule="auto"/>
              <w:rPr>
                <w:rFonts w:ascii="SimSun" w:hAnsi="SimSun" w:eastAsia="SimSun" w:cs="SimSun"/>
                <w:sz w:val="29"/>
                <w:szCs w:val="29"/>
              </w:rPr>
            </w:pPr>
            <w:r>
              <w:drawing>
                <wp:anchor distT="0" distB="0" distL="0" distR="0" simplePos="0" relativeHeight="251669504" behindDoc="0" locked="0" layoutInCell="1" allowOverlap="1">
                  <wp:simplePos x="0" y="0"/>
                  <wp:positionH relativeFrom="column">
                    <wp:posOffset>866780</wp:posOffset>
                  </wp:positionH>
                  <wp:positionV relativeFrom="paragraph">
                    <wp:posOffset>-59943</wp:posOffset>
                  </wp:positionV>
                  <wp:extent cx="1581089" cy="1562091"/>
                  <wp:effectExtent l="0" t="0" r="0" b="0"/>
                  <wp:wrapNone/>
                  <wp:docPr id="8" name="IM 8"/>
                  <wp:cNvGraphicFramePr/>
                  <a:graphic>
                    <a:graphicData uri="http://schemas.openxmlformats.org/drawingml/2006/picture">
                      <pic:pic>
                        <pic:nvPicPr>
                          <pic:cNvPr id="8" name="IM 8"/>
                          <pic:cNvPicPr/>
                        </pic:nvPicPr>
                        <pic:blipFill>
                          <a:blip r:embed="rId10"/>
                          <a:stretch>
                            <a:fillRect/>
                          </a:stretch>
                        </pic:blipFill>
                        <pic:spPr>
                          <a:xfrm rot="0">
                            <a:off x="0" y="0"/>
                            <a:ext cx="1581089" cy="1562091"/>
                          </a:xfrm>
                          <a:prstGeom prst="rect">
                            <a:avLst/>
                          </a:prstGeom>
                        </pic:spPr>
                      </pic:pic>
                    </a:graphicData>
                  </a:graphic>
                </wp:anchor>
              </w:drawing>
            </w:r>
            <w:r>
              <w:rPr>
                <w:rFonts w:ascii="SimSun" w:hAnsi="SimSun" w:eastAsia="SimSun" w:cs="SimSun"/>
                <w:sz w:val="29"/>
                <w:szCs w:val="29"/>
                <w:spacing w:val="11"/>
              </w:rPr>
              <w:t>乙方；重庆小沣人力资源服务有限公司</w:t>
            </w:r>
          </w:p>
          <w:p>
            <w:pPr>
              <w:ind w:left="114" w:right="227"/>
              <w:spacing w:before="106" w:line="252" w:lineRule="auto"/>
              <w:rPr>
                <w:rFonts w:ascii="SimSun" w:hAnsi="SimSun" w:eastAsia="SimSun" w:cs="SimSun"/>
                <w:sz w:val="29"/>
                <w:szCs w:val="29"/>
              </w:rPr>
            </w:pPr>
            <w:r>
              <w:rPr>
                <w:rFonts w:ascii="SimSun" w:hAnsi="SimSun" w:eastAsia="SimSun" w:cs="SimSun"/>
                <w:sz w:val="29"/>
                <w:szCs w:val="29"/>
                <w:spacing w:val="18"/>
              </w:rPr>
              <w:t>地址；重庆市璧山区璧泉街道紫竹二路8</w:t>
            </w:r>
            <w:r>
              <w:rPr>
                <w:rFonts w:ascii="SimSun" w:hAnsi="SimSun" w:eastAsia="SimSun" w:cs="SimSun"/>
                <w:sz w:val="29"/>
                <w:szCs w:val="29"/>
                <w:spacing w:val="16"/>
              </w:rPr>
              <w:t xml:space="preserve"> </w:t>
            </w:r>
            <w:r>
              <w:rPr>
                <w:rFonts w:ascii="SimSun" w:hAnsi="SimSun" w:eastAsia="SimSun" w:cs="SimSun"/>
                <w:sz w:val="29"/>
                <w:szCs w:val="29"/>
                <w:spacing w:val="43"/>
              </w:rPr>
              <w:t>号附10号</w:t>
            </w:r>
          </w:p>
          <w:p>
            <w:pPr>
              <w:ind w:left="114"/>
              <w:spacing w:before="130" w:line="476" w:lineRule="exact"/>
              <w:rPr>
                <w:rFonts w:ascii="SimSun" w:hAnsi="SimSun" w:eastAsia="SimSun" w:cs="SimSun"/>
                <w:sz w:val="29"/>
                <w:szCs w:val="29"/>
              </w:rPr>
            </w:pPr>
            <w:r>
              <w:rPr>
                <w:rFonts w:ascii="SimSun" w:hAnsi="SimSun" w:eastAsia="SimSun" w:cs="SimSun"/>
                <w:sz w:val="29"/>
                <w:szCs w:val="29"/>
                <w:spacing w:val="8"/>
                <w:position w:val="13"/>
              </w:rPr>
              <w:t>电话：13996057682</w:t>
            </w:r>
          </w:p>
          <w:p>
            <w:pPr>
              <w:ind w:left="114"/>
              <w:spacing w:line="218" w:lineRule="auto"/>
              <w:rPr>
                <w:rFonts w:ascii="SimSun" w:hAnsi="SimSun" w:eastAsia="SimSun" w:cs="SimSun"/>
                <w:sz w:val="29"/>
                <w:szCs w:val="29"/>
              </w:rPr>
            </w:pPr>
            <w:r>
              <w:rPr>
                <w:rFonts w:ascii="SimSun" w:hAnsi="SimSun" w:eastAsia="SimSun" w:cs="SimSun"/>
                <w:sz w:val="29"/>
                <w:szCs w:val="29"/>
                <w:spacing w:val="-8"/>
              </w:rPr>
              <w:t>传</w:t>
            </w:r>
            <w:r>
              <w:rPr>
                <w:rFonts w:ascii="SimSun" w:hAnsi="SimSun" w:eastAsia="SimSun" w:cs="SimSun"/>
                <w:sz w:val="29"/>
                <w:szCs w:val="29"/>
                <w:spacing w:val="-20"/>
              </w:rPr>
              <w:t xml:space="preserve"> </w:t>
            </w:r>
            <w:r>
              <w:rPr>
                <w:rFonts w:ascii="SimSun" w:hAnsi="SimSun" w:eastAsia="SimSun" w:cs="SimSun"/>
                <w:sz w:val="29"/>
                <w:szCs w:val="29"/>
                <w:spacing w:val="-8"/>
              </w:rPr>
              <w:t>真</w:t>
            </w:r>
            <w:r>
              <w:rPr>
                <w:rFonts w:ascii="SimSun" w:hAnsi="SimSun" w:eastAsia="SimSun" w:cs="SimSun"/>
                <w:sz w:val="29"/>
                <w:szCs w:val="29"/>
                <w:spacing w:val="-35"/>
              </w:rPr>
              <w:t xml:space="preserve"> </w:t>
            </w:r>
            <w:r>
              <w:rPr>
                <w:rFonts w:ascii="SimSun" w:hAnsi="SimSun" w:eastAsia="SimSun" w:cs="SimSun"/>
                <w:sz w:val="29"/>
                <w:szCs w:val="29"/>
                <w:spacing w:val="-8"/>
              </w:rPr>
              <w:t>：</w:t>
            </w:r>
          </w:p>
          <w:p>
            <w:pPr>
              <w:ind w:left="114"/>
              <w:spacing w:before="188" w:line="619" w:lineRule="exact"/>
              <w:rPr>
                <w:rFonts w:ascii="SimSun" w:hAnsi="SimSun" w:eastAsia="SimSun" w:cs="SimSun"/>
                <w:sz w:val="29"/>
                <w:szCs w:val="29"/>
              </w:rPr>
            </w:pPr>
            <w:r>
              <w:rPr>
                <w:rFonts w:ascii="SimSun" w:hAnsi="SimSun" w:eastAsia="SimSun" w:cs="SimSun"/>
                <w:sz w:val="29"/>
                <w:szCs w:val="29"/>
                <w:spacing w:val="11"/>
                <w:position w:val="25"/>
              </w:rPr>
              <w:t>开户银行：中国工商银行璧山县支行文风</w:t>
            </w:r>
          </w:p>
          <w:p>
            <w:pPr>
              <w:ind w:left="114"/>
              <w:spacing w:line="219" w:lineRule="auto"/>
              <w:rPr>
                <w:rFonts w:ascii="SimSun" w:hAnsi="SimSun" w:eastAsia="SimSun" w:cs="SimSun"/>
                <w:sz w:val="29"/>
                <w:szCs w:val="29"/>
              </w:rPr>
            </w:pPr>
            <w:r>
              <w:rPr>
                <w:rFonts w:ascii="SimSun" w:hAnsi="SimSun" w:eastAsia="SimSun" w:cs="SimSun"/>
                <w:sz w:val="29"/>
                <w:szCs w:val="29"/>
                <w:spacing w:val="18"/>
              </w:rPr>
              <w:t>路分理处</w:t>
            </w:r>
          </w:p>
          <w:p>
            <w:pPr>
              <w:ind w:left="114"/>
              <w:spacing w:before="288" w:line="221" w:lineRule="auto"/>
              <w:rPr>
                <w:rFonts w:ascii="SimSun" w:hAnsi="SimSun" w:eastAsia="SimSun" w:cs="SimSun"/>
                <w:sz w:val="29"/>
                <w:szCs w:val="29"/>
              </w:rPr>
            </w:pPr>
            <w:r>
              <w:rPr>
                <w:rFonts w:ascii="SimSun" w:hAnsi="SimSun" w:eastAsia="SimSun" w:cs="SimSun"/>
                <w:sz w:val="29"/>
                <w:szCs w:val="29"/>
                <w:spacing w:val="6"/>
              </w:rPr>
              <w:t>账号：3100093209200050866</w:t>
            </w:r>
          </w:p>
          <w:p>
            <w:pPr>
              <w:ind w:left="114"/>
              <w:spacing w:before="261" w:line="219" w:lineRule="auto"/>
              <w:rPr>
                <w:rFonts w:ascii="SimSun" w:hAnsi="SimSun" w:eastAsia="SimSun" w:cs="SimSun"/>
                <w:sz w:val="29"/>
                <w:szCs w:val="29"/>
              </w:rPr>
            </w:pPr>
            <w:r>
              <w:drawing>
                <wp:anchor distT="0" distB="0" distL="0" distR="0" simplePos="0" relativeHeight="251667456" behindDoc="0" locked="0" layoutInCell="1" allowOverlap="1">
                  <wp:simplePos x="0" y="0"/>
                  <wp:positionH relativeFrom="column">
                    <wp:posOffset>860426</wp:posOffset>
                  </wp:positionH>
                  <wp:positionV relativeFrom="paragraph">
                    <wp:posOffset>50702</wp:posOffset>
                  </wp:positionV>
                  <wp:extent cx="1123915" cy="323795"/>
                  <wp:effectExtent l="0" t="0" r="0" b="0"/>
                  <wp:wrapNone/>
                  <wp:docPr id="9" name="IM 9"/>
                  <wp:cNvGraphicFramePr/>
                  <a:graphic>
                    <a:graphicData uri="http://schemas.openxmlformats.org/drawingml/2006/picture">
                      <pic:pic>
                        <pic:nvPicPr>
                          <pic:cNvPr id="9" name="IM 9"/>
                          <pic:cNvPicPr/>
                        </pic:nvPicPr>
                        <pic:blipFill>
                          <a:blip r:embed="rId11"/>
                          <a:stretch>
                            <a:fillRect/>
                          </a:stretch>
                        </pic:blipFill>
                        <pic:spPr>
                          <a:xfrm rot="0">
                            <a:off x="0" y="0"/>
                            <a:ext cx="1123915" cy="323795"/>
                          </a:xfrm>
                          <a:prstGeom prst="rect">
                            <a:avLst/>
                          </a:prstGeom>
                        </pic:spPr>
                      </pic:pic>
                    </a:graphicData>
                  </a:graphic>
                </wp:anchor>
              </w:drawing>
            </w:r>
            <w:r>
              <w:rPr>
                <w:rFonts w:ascii="SimSun" w:hAnsi="SimSun" w:eastAsia="SimSun" w:cs="SimSun"/>
                <w:sz w:val="29"/>
                <w:szCs w:val="29"/>
                <w:spacing w:val="29"/>
              </w:rPr>
              <w:t>授权代表：</w:t>
            </w:r>
          </w:p>
          <w:p>
            <w:pPr>
              <w:ind w:left="114"/>
              <w:spacing w:before="136" w:line="185" w:lineRule="auto"/>
              <w:rPr>
                <w:rFonts w:ascii="SimSun" w:hAnsi="SimSun" w:eastAsia="SimSun" w:cs="SimSun"/>
                <w:sz w:val="27"/>
                <w:szCs w:val="27"/>
              </w:rPr>
            </w:pPr>
            <w:r>
              <w:drawing>
                <wp:anchor distT="0" distB="0" distL="0" distR="0" simplePos="0" relativeHeight="251668480" behindDoc="0" locked="0" layoutInCell="1" allowOverlap="1">
                  <wp:simplePos x="0" y="0"/>
                  <wp:positionH relativeFrom="column">
                    <wp:posOffset>3349588</wp:posOffset>
                  </wp:positionH>
                  <wp:positionV relativeFrom="paragraph">
                    <wp:posOffset>-143248</wp:posOffset>
                  </wp:positionV>
                  <wp:extent cx="514349" cy="1390677"/>
                  <wp:effectExtent l="0" t="0" r="0" b="0"/>
                  <wp:wrapNone/>
                  <wp:docPr id="10" name="IM 10"/>
                  <wp:cNvGraphicFramePr/>
                  <a:graphic>
                    <a:graphicData uri="http://schemas.openxmlformats.org/drawingml/2006/picture">
                      <pic:pic>
                        <pic:nvPicPr>
                          <pic:cNvPr id="10" name="IM 10"/>
                          <pic:cNvPicPr/>
                        </pic:nvPicPr>
                        <pic:blipFill>
                          <a:blip r:embed="rId12"/>
                          <a:stretch>
                            <a:fillRect/>
                          </a:stretch>
                        </pic:blipFill>
                        <pic:spPr>
                          <a:xfrm rot="0">
                            <a:off x="0" y="0"/>
                            <a:ext cx="514349" cy="1390677"/>
                          </a:xfrm>
                          <a:prstGeom prst="rect">
                            <a:avLst/>
                          </a:prstGeom>
                        </pic:spPr>
                      </pic:pic>
                    </a:graphicData>
                  </a:graphic>
                </wp:anchor>
              </w:drawing>
            </w:r>
            <w:r>
              <w:rPr>
                <w:rFonts w:ascii="SimSun" w:hAnsi="SimSun" w:eastAsia="SimSun" w:cs="SimSun"/>
                <w:sz w:val="27"/>
                <w:szCs w:val="27"/>
                <w:spacing w:val="41"/>
              </w:rPr>
              <w:t>(本栏请用计算机打印以便于准确付款)</w:t>
            </w:r>
          </w:p>
        </w:tc>
      </w:tr>
    </w:tbl>
    <w:tbl>
      <w:tblPr>
        <w:tblStyle w:val="2"/>
        <w:tblW w:w="10581" w:type="dxa"/>
        <w:tblInd w:w="5" w:type="dxa"/>
        <w:tblLayout w:type="fixed"/>
        <w:tblBorders>
          <w:left w:val="single" w:color="000000" w:sz="4" w:space="0"/>
          <w:bottom w:val="single" w:color="000000" w:sz="4" w:space="0"/>
          <w:right w:val="single" w:color="000000" w:sz="4" w:space="0"/>
          <w:top w:val="single" w:color="000000" w:sz="4" w:space="0"/>
        </w:tblBorders>
      </w:tblPr>
      <w:tblGrid>
        <w:gridCol w:w="10581"/>
      </w:tblGrid>
      <w:tr>
        <w:trPr>
          <w:trHeight w:val="2762" w:hRule="atLeast"/>
        </w:trPr>
        <w:tc>
          <w:tcPr>
            <w:tcW w:w="10581" w:type="dxa"/>
            <w:vAlign w:val="top"/>
          </w:tcPr>
          <w:p>
            <w:pPr>
              <w:ind w:left="145"/>
              <w:spacing w:before="177" w:line="219" w:lineRule="auto"/>
              <w:rPr>
                <w:rFonts w:ascii="SimSun" w:hAnsi="SimSun" w:eastAsia="SimSun" w:cs="SimSun"/>
                <w:sz w:val="29"/>
                <w:szCs w:val="29"/>
              </w:rPr>
            </w:pPr>
            <w:r>
              <w:rPr>
                <w:rFonts w:ascii="SimSun" w:hAnsi="SimSun" w:eastAsia="SimSun" w:cs="SimSun"/>
                <w:sz w:val="29"/>
                <w:szCs w:val="29"/>
                <w:spacing w:val="14"/>
              </w:rPr>
              <w:t>备注：1、本合同涉及的附件内容已由甲、乙双方按照招标文</w:t>
            </w:r>
            <w:r>
              <w:rPr>
                <w:rFonts w:ascii="SimSun" w:hAnsi="SimSun" w:eastAsia="SimSun" w:cs="SimSun"/>
                <w:sz w:val="29"/>
                <w:szCs w:val="29"/>
                <w:spacing w:val="13"/>
              </w:rPr>
              <w:t>件及补遗文件、</w:t>
            </w:r>
          </w:p>
          <w:p>
            <w:pPr>
              <w:ind w:left="145"/>
              <w:spacing w:before="117" w:line="219" w:lineRule="auto"/>
              <w:rPr>
                <w:rFonts w:ascii="SimSun" w:hAnsi="SimSun" w:eastAsia="SimSun" w:cs="SimSun"/>
                <w:sz w:val="29"/>
                <w:szCs w:val="29"/>
              </w:rPr>
            </w:pPr>
            <w:r>
              <w:rPr>
                <w:rFonts w:ascii="SimSun" w:hAnsi="SimSun" w:eastAsia="SimSun" w:cs="SimSun"/>
                <w:sz w:val="29"/>
                <w:szCs w:val="29"/>
                <w:spacing w:val="10"/>
              </w:rPr>
              <w:t>投标文件和乙方承诺的内容进行认真核对无误。</w:t>
            </w:r>
          </w:p>
          <w:p>
            <w:pPr>
              <w:ind w:left="145"/>
              <w:spacing w:before="105" w:line="277" w:lineRule="auto"/>
              <w:rPr>
                <w:rFonts w:ascii="SimSun" w:hAnsi="SimSun" w:eastAsia="SimSun" w:cs="SimSun"/>
                <w:sz w:val="28"/>
                <w:szCs w:val="28"/>
              </w:rPr>
            </w:pPr>
            <w:r>
              <w:rPr>
                <w:rFonts w:ascii="SimSun" w:hAnsi="SimSun" w:eastAsia="SimSun" w:cs="SimSun"/>
                <w:sz w:val="28"/>
                <w:szCs w:val="28"/>
                <w:spacing w:val="22"/>
              </w:rPr>
              <w:t>2、本项目实施过程中，如有单位、领导干部以及纪检监察对象存在</w:t>
            </w:r>
            <w:r>
              <w:rPr>
                <w:rFonts w:ascii="SimSun" w:hAnsi="SimSun" w:eastAsia="SimSun" w:cs="SimSun"/>
                <w:sz w:val="28"/>
                <w:szCs w:val="28"/>
                <w:spacing w:val="21"/>
              </w:rPr>
              <w:t>徇私舞弊</w:t>
            </w:r>
            <w:r>
              <w:rPr>
                <w:rFonts w:ascii="SimSun" w:hAnsi="SimSun" w:eastAsia="SimSun" w:cs="SimSun"/>
                <w:sz w:val="28"/>
                <w:szCs w:val="28"/>
                <w:color w:val="9B1F00"/>
                <w:spacing w:val="21"/>
              </w:rPr>
              <w:t>、</w:t>
            </w:r>
            <w:r>
              <w:rPr>
                <w:rFonts w:ascii="SimSun" w:hAnsi="SimSun" w:eastAsia="SimSun" w:cs="SimSun"/>
                <w:sz w:val="28"/>
                <w:szCs w:val="28"/>
                <w:color w:val="9B1F00"/>
              </w:rPr>
              <w:t xml:space="preserve"> </w:t>
            </w:r>
            <w:r>
              <w:rPr>
                <w:rFonts w:ascii="SimSun" w:hAnsi="SimSun" w:eastAsia="SimSun" w:cs="SimSun"/>
                <w:sz w:val="28"/>
                <w:szCs w:val="28"/>
                <w:spacing w:val="21"/>
              </w:rPr>
              <w:t>滥用职权、玩忽职守等违反党纪、政纪或违法犯罪行为的，请向璧山区纪委监</w:t>
            </w:r>
            <w:r>
              <w:rPr>
                <w:rFonts w:ascii="SimSun" w:hAnsi="SimSun" w:eastAsia="SimSun" w:cs="SimSun"/>
                <w:sz w:val="28"/>
                <w:szCs w:val="28"/>
                <w:spacing w:val="3"/>
              </w:rPr>
              <w:t xml:space="preserve">  </w:t>
            </w:r>
            <w:r>
              <w:rPr>
                <w:rFonts w:ascii="SimSun" w:hAnsi="SimSun" w:eastAsia="SimSun" w:cs="SimSun"/>
                <w:sz w:val="28"/>
                <w:szCs w:val="28"/>
                <w:spacing w:val="29"/>
              </w:rPr>
              <w:t>委举报，举报地址：璧山区公共服务中心1号楼22</w:t>
            </w:r>
            <w:r>
              <w:rPr>
                <w:rFonts w:ascii="SimSun" w:hAnsi="SimSun" w:eastAsia="SimSun" w:cs="SimSun"/>
                <w:sz w:val="28"/>
                <w:szCs w:val="28"/>
                <w:spacing w:val="28"/>
              </w:rPr>
              <w:t>2室，举报电话：</w:t>
            </w:r>
          </w:p>
          <w:p>
            <w:pPr>
              <w:ind w:left="145"/>
              <w:spacing w:before="182" w:line="230" w:lineRule="exact"/>
              <w:rPr>
                <w:rFonts w:ascii="SimSun" w:hAnsi="SimSun" w:eastAsia="SimSun" w:cs="SimSun"/>
                <w:sz w:val="29"/>
                <w:szCs w:val="29"/>
              </w:rPr>
            </w:pPr>
            <w:r>
              <w:rPr>
                <w:rFonts w:ascii="SimSun" w:hAnsi="SimSun" w:eastAsia="SimSun" w:cs="SimSun"/>
                <w:sz w:val="29"/>
                <w:szCs w:val="29"/>
                <w:spacing w:val="-4"/>
                <w:position w:val="-3"/>
              </w:rPr>
              <w:t>023-41416200。</w:t>
            </w:r>
          </w:p>
        </w:tc>
      </w:tr>
    </w:tbl>
    <w:p>
      <w:pPr>
        <w:spacing w:line="45" w:lineRule="exact"/>
        <w:rPr>
          <w:rFonts w:ascii="Arial"/>
          <w:sz w:val="3"/>
        </w:rPr>
      </w:pPr>
      <w:r/>
    </w:p>
    <w:p>
      <w:pPr>
        <w:sectPr>
          <w:pgSz w:w="11910" w:h="16840"/>
          <w:pgMar w:top="400" w:right="0" w:bottom="0" w:left="754" w:header="0" w:footer="0" w:gutter="0"/>
          <w:cols w:equalWidth="0" w:num="1">
            <w:col w:w="11156" w:space="0"/>
          </w:cols>
        </w:sectPr>
        <w:rPr/>
      </w:pPr>
    </w:p>
    <w:p>
      <w:pPr>
        <w:ind w:left="965"/>
        <w:rPr>
          <w:rFonts w:ascii="SimSun" w:hAnsi="SimSun" w:eastAsia="SimSun" w:cs="SimSun"/>
          <w:sz w:val="29"/>
          <w:szCs w:val="29"/>
        </w:rPr>
      </w:pPr>
      <w:r>
        <w:rPr>
          <w:rFonts w:ascii="FangSong" w:hAnsi="FangSong" w:eastAsia="FangSong" w:cs="FangSong"/>
          <w:sz w:val="29"/>
          <w:szCs w:val="29"/>
          <w:spacing w:val="-26"/>
        </w:rPr>
        <w:t>签约时间：</w:t>
      </w:r>
      <w:r>
        <w:rPr>
          <w:rFonts w:ascii="FangSong" w:hAnsi="FangSong" w:eastAsia="FangSong" w:cs="FangSong"/>
          <w:sz w:val="29"/>
          <w:szCs w:val="29"/>
          <w:spacing w:val="-41"/>
        </w:rPr>
        <w:t xml:space="preserve"> </w:t>
      </w:r>
      <w:r>
        <w:rPr>
          <w:sz w:val="29"/>
          <w:szCs w:val="29"/>
          <w:position w:val="-26"/>
        </w:rPr>
        <w:drawing>
          <wp:inline distT="0" distB="0" distL="0" distR="0">
            <wp:extent cx="1568459" cy="387315"/>
            <wp:effectExtent l="0" t="0" r="0" b="0"/>
            <wp:docPr id="11" name="IM 11"/>
            <wp:cNvGraphicFramePr/>
            <a:graphic>
              <a:graphicData uri="http://schemas.openxmlformats.org/drawingml/2006/picture">
                <pic:pic>
                  <pic:nvPicPr>
                    <pic:cNvPr id="11" name="IM 11"/>
                    <pic:cNvPicPr/>
                  </pic:nvPicPr>
                  <pic:blipFill>
                    <a:blip r:embed="rId13"/>
                    <a:stretch>
                      <a:fillRect/>
                    </a:stretch>
                  </pic:blipFill>
                  <pic:spPr>
                    <a:xfrm rot="0">
                      <a:off x="0" y="0"/>
                      <a:ext cx="1568459" cy="387315"/>
                    </a:xfrm>
                    <a:prstGeom prst="rect">
                      <a:avLst/>
                    </a:prstGeom>
                  </pic:spPr>
                </pic:pic>
              </a:graphicData>
            </a:graphic>
          </wp:inline>
        </w:drawing>
      </w:r>
      <w:r>
        <w:rPr>
          <w:rFonts w:ascii="SimSun" w:hAnsi="SimSun" w:eastAsia="SimSun" w:cs="SimSun"/>
          <w:sz w:val="29"/>
          <w:szCs w:val="29"/>
          <w:spacing w:val="-26"/>
          <w:position w:val="-2"/>
        </w:rPr>
        <w:t>日</w:t>
      </w:r>
    </w:p>
    <w:p>
      <w:pPr>
        <w:spacing w:line="258" w:lineRule="auto"/>
        <w:rPr>
          <w:rFonts w:ascii="Arial"/>
          <w:sz w:val="21"/>
        </w:rPr>
      </w:pPr>
      <w:r/>
    </w:p>
    <w:p>
      <w:pPr>
        <w:ind w:firstLine="534"/>
        <w:spacing w:line="1920" w:lineRule="exact"/>
        <w:textAlignment w:val="center"/>
        <w:rPr/>
      </w:pPr>
      <w:r>
        <w:drawing>
          <wp:inline distT="0" distB="0" distL="0" distR="0">
            <wp:extent cx="2209789" cy="1219261"/>
            <wp:effectExtent l="0" t="0" r="0" b="0"/>
            <wp:docPr id="12" name="IM 12"/>
            <wp:cNvGraphicFramePr/>
            <a:graphic>
              <a:graphicData uri="http://schemas.openxmlformats.org/drawingml/2006/picture">
                <pic:pic>
                  <pic:nvPicPr>
                    <pic:cNvPr id="12" name="IM 12"/>
                    <pic:cNvPicPr/>
                  </pic:nvPicPr>
                  <pic:blipFill>
                    <a:blip r:embed="rId14"/>
                    <a:stretch>
                      <a:fillRect/>
                    </a:stretch>
                  </pic:blipFill>
                  <pic:spPr>
                    <a:xfrm rot="0">
                      <a:off x="0" y="0"/>
                      <a:ext cx="2209789" cy="1219261"/>
                    </a:xfrm>
                    <a:prstGeom prst="rect">
                      <a:avLst/>
                    </a:prstGeom>
                  </pic:spPr>
                </pic:pic>
              </a:graphicData>
            </a:graphic>
          </wp:inline>
        </w:drawing>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264" w:lineRule="auto"/>
        <w:rPr>
          <w:rFonts w:ascii="Arial"/>
          <w:sz w:val="21"/>
        </w:rPr>
      </w:pPr>
      <w:r/>
    </w:p>
    <w:p>
      <w:pPr>
        <w:spacing w:line="264" w:lineRule="auto"/>
        <w:rPr>
          <w:rFonts w:ascii="Arial"/>
          <w:sz w:val="21"/>
        </w:rPr>
      </w:pPr>
      <w:r/>
    </w:p>
    <w:p>
      <w:pPr>
        <w:ind w:firstLine="1004"/>
        <w:spacing w:before="1" w:line="709" w:lineRule="exact"/>
        <w:textAlignment w:val="center"/>
        <w:rPr/>
      </w:pPr>
      <w:r>
        <w:drawing>
          <wp:inline distT="0" distB="0" distL="0" distR="0">
            <wp:extent cx="2165394" cy="450833"/>
            <wp:effectExtent l="0" t="0" r="0" b="0"/>
            <wp:docPr id="13" name="IM 13"/>
            <wp:cNvGraphicFramePr/>
            <a:graphic>
              <a:graphicData uri="http://schemas.openxmlformats.org/drawingml/2006/picture">
                <pic:pic>
                  <pic:nvPicPr>
                    <pic:cNvPr id="13" name="IM 13"/>
                    <pic:cNvPicPr/>
                  </pic:nvPicPr>
                  <pic:blipFill>
                    <a:blip r:embed="rId15"/>
                    <a:stretch>
                      <a:fillRect/>
                    </a:stretch>
                  </pic:blipFill>
                  <pic:spPr>
                    <a:xfrm rot="0">
                      <a:off x="0" y="0"/>
                      <a:ext cx="2165394" cy="450833"/>
                    </a:xfrm>
                    <a:prstGeom prst="rect">
                      <a:avLst/>
                    </a:prstGeom>
                  </pic:spPr>
                </pic:pic>
              </a:graphicData>
            </a:graphic>
          </wp:inline>
        </w:drawing>
      </w:r>
    </w:p>
    <w:p>
      <w:pPr>
        <w:spacing w:line="298" w:lineRule="auto"/>
        <w:rPr>
          <w:rFonts w:ascii="Arial"/>
          <w:sz w:val="21"/>
        </w:rPr>
      </w:pPr>
      <w:r/>
    </w:p>
    <w:p>
      <w:pPr>
        <w:spacing w:line="298" w:lineRule="auto"/>
        <w:rPr>
          <w:rFonts w:ascii="Arial"/>
          <w:sz w:val="21"/>
        </w:rPr>
      </w:pPr>
      <w:r/>
    </w:p>
    <w:p>
      <w:pPr>
        <w:ind w:firstLine="3184"/>
        <w:spacing w:line="470" w:lineRule="exact"/>
        <w:textAlignment w:val="center"/>
        <w:rPr/>
      </w:pPr>
      <w:r>
        <w:drawing>
          <wp:inline distT="0" distB="0" distL="0" distR="0">
            <wp:extent cx="774738" cy="298452"/>
            <wp:effectExtent l="0" t="0" r="0" b="0"/>
            <wp:docPr id="14" name="IM 14"/>
            <wp:cNvGraphicFramePr/>
            <a:graphic>
              <a:graphicData uri="http://schemas.openxmlformats.org/drawingml/2006/picture">
                <pic:pic>
                  <pic:nvPicPr>
                    <pic:cNvPr id="14" name="IM 14"/>
                    <pic:cNvPicPr/>
                  </pic:nvPicPr>
                  <pic:blipFill>
                    <a:blip r:embed="rId16"/>
                    <a:stretch>
                      <a:fillRect/>
                    </a:stretch>
                  </pic:blipFill>
                  <pic:spPr>
                    <a:xfrm rot="0">
                      <a:off x="0" y="0"/>
                      <a:ext cx="774738" cy="298452"/>
                    </a:xfrm>
                    <a:prstGeom prst="rect">
                      <a:avLst/>
                    </a:prstGeom>
                  </pic:spPr>
                </pic:pic>
              </a:graphicData>
            </a:graphic>
          </wp:inline>
        </w:drawing>
      </w:r>
    </w:p>
    <w:p>
      <w:pPr>
        <w:spacing w:line="14" w:lineRule="auto"/>
        <w:rPr>
          <w:rFonts w:ascii="Arial"/>
          <w:sz w:val="2"/>
        </w:rPr>
      </w:pPr>
      <w:r>
        <w:rPr>
          <w:rFonts w:ascii="Arial" w:hAnsi="Arial" w:eastAsia="Arial" w:cs="Arial"/>
          <w:sz w:val="2"/>
          <w:szCs w:val="2"/>
        </w:rPr>
        <w:br w:type="column"/>
      </w:r>
    </w:p>
    <w:p>
      <w:pPr>
        <w:rPr>
          <w:sz w:val="28"/>
          <w:szCs w:val="28"/>
        </w:rPr>
      </w:pPr>
      <w:r>
        <w:rPr>
          <w:rFonts w:ascii="FangSong" w:hAnsi="FangSong" w:eastAsia="FangSong" w:cs="FangSong"/>
          <w:sz w:val="28"/>
          <w:szCs w:val="28"/>
          <w:spacing w:val="-19"/>
        </w:rPr>
        <w:t>签约地点：</w:t>
      </w:r>
      <w:r>
        <w:rPr>
          <w:rFonts w:ascii="FangSong" w:hAnsi="FangSong" w:eastAsia="FangSong" w:cs="FangSong"/>
          <w:sz w:val="28"/>
          <w:szCs w:val="28"/>
          <w:spacing w:val="-97"/>
        </w:rPr>
        <w:t xml:space="preserve"> </w:t>
      </w:r>
      <w:r>
        <w:rPr>
          <w:sz w:val="28"/>
          <w:szCs w:val="28"/>
          <w:position w:val="-10"/>
        </w:rPr>
        <w:drawing>
          <wp:inline distT="0" distB="0" distL="0" distR="0">
            <wp:extent cx="501643" cy="291267"/>
            <wp:effectExtent l="0" t="0" r="0" b="0"/>
            <wp:docPr id="15" name="IM 15"/>
            <wp:cNvGraphicFramePr/>
            <a:graphic>
              <a:graphicData uri="http://schemas.openxmlformats.org/drawingml/2006/picture">
                <pic:pic>
                  <pic:nvPicPr>
                    <pic:cNvPr id="15" name="IM 15"/>
                    <pic:cNvPicPr/>
                  </pic:nvPicPr>
                  <pic:blipFill>
                    <a:blip r:embed="rId17"/>
                    <a:stretch>
                      <a:fillRect/>
                    </a:stretch>
                  </pic:blipFill>
                  <pic:spPr>
                    <a:xfrm rot="0">
                      <a:off x="0" y="0"/>
                      <a:ext cx="501643" cy="291267"/>
                    </a:xfrm>
                    <a:prstGeom prst="rect">
                      <a:avLst/>
                    </a:prstGeom>
                  </pic:spPr>
                </pic:pic>
              </a:graphicData>
            </a:graphic>
          </wp:inline>
        </w:drawing>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firstLine="239"/>
        <w:spacing w:line="2680" w:lineRule="exact"/>
        <w:textAlignment w:val="center"/>
        <w:rPr/>
      </w:pPr>
      <w:r>
        <w:drawing>
          <wp:inline distT="0" distB="0" distL="0" distR="0">
            <wp:extent cx="2590805" cy="1701747"/>
            <wp:effectExtent l="0" t="0" r="0" b="0"/>
            <wp:docPr id="16" name="IM 16"/>
            <wp:cNvGraphicFramePr/>
            <a:graphic>
              <a:graphicData uri="http://schemas.openxmlformats.org/drawingml/2006/picture">
                <pic:pic>
                  <pic:nvPicPr>
                    <pic:cNvPr id="16" name="IM 16"/>
                    <pic:cNvPicPr/>
                  </pic:nvPicPr>
                  <pic:blipFill>
                    <a:blip r:embed="rId18"/>
                    <a:stretch>
                      <a:fillRect/>
                    </a:stretch>
                  </pic:blipFill>
                  <pic:spPr>
                    <a:xfrm rot="0">
                      <a:off x="0" y="0"/>
                      <a:ext cx="2590805" cy="1701747"/>
                    </a:xfrm>
                    <a:prstGeom prst="rect">
                      <a:avLst/>
                    </a:prstGeom>
                  </pic:spPr>
                </pic:pic>
              </a:graphicData>
            </a:graphic>
          </wp:inline>
        </w:drawing>
      </w:r>
    </w:p>
    <w:p>
      <w:pPr>
        <w:spacing w:line="14" w:lineRule="auto"/>
        <w:rPr>
          <w:rFonts w:ascii="Arial"/>
          <w:sz w:val="2"/>
        </w:rPr>
      </w:pPr>
      <w:r>
        <w:rPr>
          <w:rFonts w:ascii="Arial" w:hAnsi="Arial" w:eastAsia="Arial" w:cs="Arial"/>
          <w:sz w:val="2"/>
          <w:szCs w:val="2"/>
        </w:rPr>
        <w:br w:type="column"/>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9" w:lineRule="auto"/>
        <w:rPr>
          <w:rFonts w:ascii="Arial"/>
          <w:sz w:val="21"/>
        </w:rPr>
      </w:pPr>
      <w:r/>
    </w:p>
    <w:p>
      <w:pPr>
        <w:spacing w:line="2350" w:lineRule="exact"/>
        <w:textAlignment w:val="center"/>
        <w:rPr/>
      </w:pPr>
      <w:r>
        <w:drawing>
          <wp:inline distT="0" distB="0" distL="0" distR="0">
            <wp:extent cx="476232" cy="1492156"/>
            <wp:effectExtent l="0" t="0" r="0" b="0"/>
            <wp:docPr id="17" name="IM 17"/>
            <wp:cNvGraphicFramePr/>
            <a:graphic>
              <a:graphicData uri="http://schemas.openxmlformats.org/drawingml/2006/picture">
                <pic:pic>
                  <pic:nvPicPr>
                    <pic:cNvPr id="17" name="IM 17"/>
                    <pic:cNvPicPr/>
                  </pic:nvPicPr>
                  <pic:blipFill>
                    <a:blip r:embed="rId19"/>
                    <a:stretch>
                      <a:fillRect/>
                    </a:stretch>
                  </pic:blipFill>
                  <pic:spPr>
                    <a:xfrm rot="0">
                      <a:off x="0" y="0"/>
                      <a:ext cx="476232" cy="1492156"/>
                    </a:xfrm>
                    <a:prstGeom prst="rect">
                      <a:avLst/>
                    </a:prstGeom>
                  </pic:spPr>
                </pic:pic>
              </a:graphicData>
            </a:graphic>
          </wp:inline>
        </w:drawing>
      </w:r>
    </w:p>
    <w:p>
      <w:pPr>
        <w:sectPr>
          <w:type w:val="continuous"/>
          <w:pgSz w:w="11910" w:h="16840"/>
          <w:pgMar w:top="400" w:right="0" w:bottom="0" w:left="754" w:header="0" w:footer="0" w:gutter="0"/>
          <w:cols w:equalWidth="0" w:num="3">
            <w:col w:w="5845" w:space="100"/>
            <w:col w:w="4361" w:space="100"/>
            <w:col w:w="750" w:space="0"/>
          </w:cols>
        </w:sectPr>
        <w:rPr/>
      </w:pPr>
    </w:p>
    <w:p>
      <w:pPr>
        <w:spacing w:line="377" w:lineRule="auto"/>
        <w:rPr>
          <w:rFonts w:ascii="Arial"/>
          <w:sz w:val="21"/>
        </w:rPr>
      </w:pPr>
      <w:r>
        <w:drawing>
          <wp:anchor distT="0" distB="0" distL="0" distR="0" simplePos="0" relativeHeight="251670528" behindDoc="0" locked="0" layoutInCell="0" allowOverlap="1">
            <wp:simplePos x="0" y="0"/>
            <wp:positionH relativeFrom="page">
              <wp:posOffset>1689086</wp:posOffset>
            </wp:positionH>
            <wp:positionV relativeFrom="page">
              <wp:posOffset>863599</wp:posOffset>
            </wp:positionV>
            <wp:extent cx="1543048" cy="1536748"/>
            <wp:effectExtent l="0" t="0" r="0" b="0"/>
            <wp:wrapNone/>
            <wp:docPr id="18" name="IM 18"/>
            <wp:cNvGraphicFramePr/>
            <a:graphic>
              <a:graphicData uri="http://schemas.openxmlformats.org/drawingml/2006/picture">
                <pic:pic>
                  <pic:nvPicPr>
                    <pic:cNvPr id="18" name="IM 18"/>
                    <pic:cNvPicPr/>
                  </pic:nvPicPr>
                  <pic:blipFill>
                    <a:blip r:embed="rId20"/>
                    <a:stretch>
                      <a:fillRect/>
                    </a:stretch>
                  </pic:blipFill>
                  <pic:spPr>
                    <a:xfrm rot="0">
                      <a:off x="0" y="0"/>
                      <a:ext cx="1543048" cy="1536748"/>
                    </a:xfrm>
                    <a:prstGeom prst="rect">
                      <a:avLst/>
                    </a:prstGeom>
                  </pic:spPr>
                </pic:pic>
              </a:graphicData>
            </a:graphic>
          </wp:anchor>
        </w:drawing>
      </w:r>
      <w:r/>
    </w:p>
    <w:p>
      <w:pPr>
        <w:ind w:firstLine="6860"/>
        <w:spacing w:line="2450" w:lineRule="exact"/>
        <w:textAlignment w:val="center"/>
        <w:rPr/>
      </w:pPr>
      <w:r>
        <w:drawing>
          <wp:inline distT="0" distB="0" distL="0" distR="0">
            <wp:extent cx="1562106" cy="1555782"/>
            <wp:effectExtent l="0" t="0" r="0" b="0"/>
            <wp:docPr id="19" name="IM 19"/>
            <wp:cNvGraphicFramePr/>
            <a:graphic>
              <a:graphicData uri="http://schemas.openxmlformats.org/drawingml/2006/picture">
                <pic:pic>
                  <pic:nvPicPr>
                    <pic:cNvPr id="19" name="IM 19"/>
                    <pic:cNvPicPr/>
                  </pic:nvPicPr>
                  <pic:blipFill>
                    <a:blip r:embed="rId21"/>
                    <a:stretch>
                      <a:fillRect/>
                    </a:stretch>
                  </pic:blipFill>
                  <pic:spPr>
                    <a:xfrm rot="0">
                      <a:off x="0" y="0"/>
                      <a:ext cx="1562106" cy="1555782"/>
                    </a:xfrm>
                    <a:prstGeom prst="rect">
                      <a:avLst/>
                    </a:prstGeom>
                  </pic:spPr>
                </pic:pic>
              </a:graphicData>
            </a:graphic>
          </wp:inline>
        </w:drawing>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3" w:lineRule="auto"/>
        <w:rPr>
          <w:rFonts w:ascii="Arial"/>
          <w:sz w:val="21"/>
        </w:rPr>
      </w:pPr>
      <w:r/>
    </w:p>
    <w:p>
      <w:pPr>
        <w:spacing w:line="2240" w:lineRule="exact"/>
        <w:textAlignment w:val="center"/>
        <w:rPr/>
      </w:pPr>
      <w:r>
        <w:drawing>
          <wp:inline distT="0" distB="0" distL="0" distR="0">
            <wp:extent cx="495291" cy="1422436"/>
            <wp:effectExtent l="0" t="0" r="0" b="0"/>
            <wp:docPr id="20" name="IM 20"/>
            <wp:cNvGraphicFramePr/>
            <a:graphic>
              <a:graphicData uri="http://schemas.openxmlformats.org/drawingml/2006/picture">
                <pic:pic>
                  <pic:nvPicPr>
                    <pic:cNvPr id="20" name="IM 20"/>
                    <pic:cNvPicPr/>
                  </pic:nvPicPr>
                  <pic:blipFill>
                    <a:blip r:embed="rId22"/>
                    <a:stretch>
                      <a:fillRect/>
                    </a:stretch>
                  </pic:blipFill>
                  <pic:spPr>
                    <a:xfrm rot="0">
                      <a:off x="0" y="0"/>
                      <a:ext cx="495291" cy="1422436"/>
                    </a:xfrm>
                    <a:prstGeom prst="rect">
                      <a:avLst/>
                    </a:prstGeom>
                  </pic:spPr>
                </pic:pic>
              </a:graphicData>
            </a:graphic>
          </wp:inline>
        </w:drawing>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1" w:lineRule="auto"/>
        <w:rPr>
          <w:rFonts w:ascii="Arial"/>
          <w:sz w:val="21"/>
        </w:rPr>
      </w:pPr>
      <w:r/>
    </w:p>
    <w:p>
      <w:pPr>
        <w:spacing w:line="251" w:lineRule="auto"/>
        <w:rPr>
          <w:rFonts w:ascii="Arial"/>
          <w:sz w:val="21"/>
        </w:rPr>
      </w:pPr>
      <w:r/>
    </w:p>
    <w:p>
      <w:pPr>
        <w:ind w:firstLine="1850"/>
        <w:spacing w:line="920" w:lineRule="exact"/>
        <w:textAlignment w:val="center"/>
        <w:rPr/>
      </w:pPr>
      <w:r>
        <w:drawing>
          <wp:inline distT="0" distB="0" distL="0" distR="0">
            <wp:extent cx="1797008" cy="584180"/>
            <wp:effectExtent l="0" t="0" r="0" b="0"/>
            <wp:docPr id="21" name="IM 21"/>
            <wp:cNvGraphicFramePr/>
            <a:graphic>
              <a:graphicData uri="http://schemas.openxmlformats.org/drawingml/2006/picture">
                <pic:pic>
                  <pic:nvPicPr>
                    <pic:cNvPr id="21" name="IM 21"/>
                    <pic:cNvPicPr/>
                  </pic:nvPicPr>
                  <pic:blipFill>
                    <a:blip r:embed="rId23"/>
                    <a:stretch>
                      <a:fillRect/>
                    </a:stretch>
                  </pic:blipFill>
                  <pic:spPr>
                    <a:xfrm rot="0">
                      <a:off x="0" y="0"/>
                      <a:ext cx="1797008" cy="584180"/>
                    </a:xfrm>
                    <a:prstGeom prst="rect">
                      <a:avLst/>
                    </a:prstGeom>
                  </pic:spPr>
                </pic:pic>
              </a:graphicData>
            </a:graphic>
          </wp:inline>
        </w:drawing>
      </w:r>
    </w:p>
    <w:sectPr>
      <w:pgSz w:w="11910" w:h="16840"/>
      <w:pgMar w:top="400" w:right="1786" w:bottom="0" w:left="449"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header" Target="header2.xml"/><Relationship Id="rId3" Type="http://schemas.openxmlformats.org/officeDocument/2006/relationships/image" Target="media/image2.png"/><Relationship Id="rId26" Type="http://schemas.openxmlformats.org/officeDocument/2006/relationships/fontTable" Target="fontTable.xml"/><Relationship Id="rId25" Type="http://schemas.openxmlformats.org/officeDocument/2006/relationships/styles" Target="styles.xml"/><Relationship Id="rId24" Type="http://schemas.openxmlformats.org/officeDocument/2006/relationships/settings" Target="settings.xml"/><Relationship Id="rId23" Type="http://schemas.openxmlformats.org/officeDocument/2006/relationships/image" Target="media/image21.png"/><Relationship Id="rId22" Type="http://schemas.openxmlformats.org/officeDocument/2006/relationships/image" Target="media/image20.png"/><Relationship Id="rId21" Type="http://schemas.openxmlformats.org/officeDocument/2006/relationships/image" Target="media/image19.png"/><Relationship Id="rId20" Type="http://schemas.openxmlformats.org/officeDocument/2006/relationships/image" Target="media/image18.png"/><Relationship Id="rId2" Type="http://schemas.openxmlformats.org/officeDocument/2006/relationships/header" Target="header1.xml"/><Relationship Id="rId19" Type="http://schemas.openxmlformats.org/officeDocument/2006/relationships/image" Target="media/image17.png"/><Relationship Id="rId18" Type="http://schemas.openxmlformats.org/officeDocument/2006/relationships/image" Target="media/image16.png"/><Relationship Id="rId17" Type="http://schemas.openxmlformats.org/officeDocument/2006/relationships/image" Target="media/image15.png"/><Relationship Id="rId16" Type="http://schemas.openxmlformats.org/officeDocument/2006/relationships/image" Target="media/image14.png"/><Relationship Id="rId15" Type="http://schemas.openxmlformats.org/officeDocument/2006/relationships/image" Target="media/image13.png"/><Relationship Id="rId14"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image" Target="media/image1.png"/></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2023-04-22T23:10:54Z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2023-04-22T23:10:55</vt:filetime>
  </property>
  <property fmtid="{D5CDD505-2E9C-101B-9397-08002B2CF9AE}" pid="4" name="UsrData">
    <vt:lpwstr>6443f8f40d38b70015e181ee</vt:lpwstr>
  </property>
</Properties>
</file>