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1314"/>
        <w:spacing w:before="61" w:line="599" w:lineRule="exact"/>
        <w:rPr>
          <w:rFonts w:ascii="SimSun" w:hAnsi="SimSun" w:eastAsia="SimSun" w:cs="SimSun"/>
          <w:sz w:val="31"/>
          <w:szCs w:val="31"/>
        </w:rPr>
      </w:pPr>
      <w:r>
        <w:drawing>
          <wp:anchor distT="0" distB="0" distL="0" distR="0" simplePos="0" relativeHeight="251659264" behindDoc="0" locked="0" layoutInCell="0" allowOverlap="1">
            <wp:simplePos x="0" y="0"/>
            <wp:positionH relativeFrom="page">
              <wp:posOffset>7061235</wp:posOffset>
            </wp:positionH>
            <wp:positionV relativeFrom="page">
              <wp:posOffset>4438643</wp:posOffset>
            </wp:positionV>
            <wp:extent cx="361939" cy="1206532"/>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361939" cy="1206532"/>
                    </a:xfrm>
                    <a:prstGeom prst="rect">
                      <a:avLst/>
                    </a:prstGeom>
                  </pic:spPr>
                </pic:pic>
              </a:graphicData>
            </a:graphic>
          </wp:anchor>
        </w:drawing>
      </w:r>
      <w:r>
        <w:rPr>
          <w:rFonts w:ascii="SimSun" w:hAnsi="SimSun" w:eastAsia="SimSun" w:cs="SimSun"/>
          <w:sz w:val="31"/>
          <w:szCs w:val="31"/>
          <w:b/>
          <w:bCs/>
          <w:spacing w:val="-2"/>
          <w:position w:val="21"/>
        </w:rPr>
        <w:t>嘉北街道2022-2023年度城市管理外包项目</w:t>
      </w:r>
    </w:p>
    <w:p>
      <w:pPr>
        <w:ind w:left="3274"/>
        <w:spacing w:before="1" w:line="218" w:lineRule="auto"/>
        <w:rPr>
          <w:rFonts w:ascii="SimSun" w:hAnsi="SimSun" w:eastAsia="SimSun" w:cs="SimSun"/>
          <w:sz w:val="31"/>
          <w:szCs w:val="31"/>
        </w:rPr>
      </w:pPr>
      <w:r>
        <w:rPr>
          <w:rFonts w:ascii="SimSun" w:hAnsi="SimSun" w:eastAsia="SimSun" w:cs="SimSun"/>
          <w:sz w:val="31"/>
          <w:szCs w:val="31"/>
          <w:b/>
          <w:bCs/>
          <w:spacing w:val="-11"/>
        </w:rPr>
        <w:t>政府采购合同</w:t>
      </w:r>
    </w:p>
    <w:p>
      <w:pPr>
        <w:ind w:left="3114"/>
        <w:spacing w:before="253" w:line="219" w:lineRule="auto"/>
        <w:outlineLvl w:val="0"/>
        <w:rPr>
          <w:rFonts w:ascii="SimSun" w:hAnsi="SimSun" w:eastAsia="SimSun" w:cs="SimSun"/>
          <w:sz w:val="28"/>
          <w:szCs w:val="28"/>
        </w:rPr>
      </w:pPr>
      <w:r>
        <w:rPr>
          <w:rFonts w:ascii="SimSun" w:hAnsi="SimSun" w:eastAsia="SimSun" w:cs="SimSun"/>
          <w:sz w:val="28"/>
          <w:szCs w:val="28"/>
          <w:b/>
          <w:bCs/>
          <w:spacing w:val="-14"/>
        </w:rPr>
        <w:t>一、通用条款部分</w:t>
      </w:r>
    </w:p>
    <w:p>
      <w:pPr>
        <w:ind w:left="179"/>
        <w:spacing w:before="127" w:line="218" w:lineRule="auto"/>
        <w:rPr>
          <w:rFonts w:ascii="SimSun" w:hAnsi="SimSun" w:eastAsia="SimSun" w:cs="SimSun"/>
          <w:sz w:val="21"/>
          <w:szCs w:val="21"/>
        </w:rPr>
      </w:pPr>
      <w:r>
        <w:rPr>
          <w:rFonts w:ascii="SimSun" w:hAnsi="SimSun" w:eastAsia="SimSun" w:cs="SimSun"/>
          <w:sz w:val="21"/>
          <w:szCs w:val="21"/>
          <w:spacing w:val="-12"/>
        </w:rPr>
        <w:t>招标编号：ZJZM-2022-53</w:t>
      </w:r>
    </w:p>
    <w:p>
      <w:pPr>
        <w:ind w:left="179"/>
        <w:spacing w:before="142" w:line="219" w:lineRule="auto"/>
        <w:rPr>
          <w:rFonts w:ascii="SimSun" w:hAnsi="SimSun" w:eastAsia="SimSun" w:cs="SimSun"/>
          <w:sz w:val="21"/>
          <w:szCs w:val="21"/>
        </w:rPr>
      </w:pPr>
      <w:r>
        <w:rPr>
          <w:rFonts w:ascii="SimSun" w:hAnsi="SimSun" w:eastAsia="SimSun" w:cs="SimSun"/>
          <w:sz w:val="21"/>
          <w:szCs w:val="21"/>
          <w:spacing w:val="-2"/>
        </w:rPr>
        <w:t>政府采购计划(预算)确认号：嘉兴经济技术开</w:t>
      </w:r>
      <w:r>
        <w:rPr>
          <w:rFonts w:ascii="SimSun" w:hAnsi="SimSun" w:eastAsia="SimSun" w:cs="SimSun"/>
          <w:sz w:val="21"/>
          <w:szCs w:val="21"/>
          <w:spacing w:val="-3"/>
        </w:rPr>
        <w:t>发区财政局临[2022]803号</w:t>
      </w:r>
    </w:p>
    <w:p>
      <w:pPr>
        <w:ind w:left="179"/>
        <w:spacing w:before="151" w:line="401" w:lineRule="exact"/>
        <w:rPr>
          <w:rFonts w:ascii="SimSun" w:hAnsi="SimSun" w:eastAsia="SimSun" w:cs="SimSun"/>
          <w:sz w:val="21"/>
          <w:szCs w:val="21"/>
        </w:rPr>
      </w:pPr>
      <w:r>
        <w:rPr>
          <w:rFonts w:ascii="SimSun" w:hAnsi="SimSun" w:eastAsia="SimSun" w:cs="SimSun"/>
          <w:sz w:val="21"/>
          <w:szCs w:val="21"/>
          <w:spacing w:val="1"/>
          <w:position w:val="14"/>
        </w:rPr>
        <w:t>采购人(以下称甲方):嘉兴市综合行政执法支队嘉兴经济技术开发区(国际商务区)大队</w:t>
      </w:r>
    </w:p>
    <w:p>
      <w:pPr>
        <w:ind w:left="179"/>
        <w:spacing w:line="220" w:lineRule="auto"/>
        <w:rPr>
          <w:rFonts w:ascii="SimSun" w:hAnsi="SimSun" w:eastAsia="SimSun" w:cs="SimSun"/>
          <w:sz w:val="21"/>
          <w:szCs w:val="21"/>
        </w:rPr>
      </w:pPr>
      <w:r>
        <w:rPr>
          <w:rFonts w:ascii="SimSun" w:hAnsi="SimSun" w:eastAsia="SimSun" w:cs="SimSun"/>
          <w:sz w:val="21"/>
          <w:szCs w:val="21"/>
          <w:spacing w:val="-15"/>
        </w:rPr>
        <w:t>嘉北中队</w:t>
      </w:r>
    </w:p>
    <w:p>
      <w:pPr>
        <w:ind w:left="179"/>
        <w:spacing w:before="159" w:line="390" w:lineRule="exact"/>
        <w:rPr>
          <w:rFonts w:ascii="SimSun" w:hAnsi="SimSun" w:eastAsia="SimSun" w:cs="SimSun"/>
          <w:sz w:val="21"/>
          <w:szCs w:val="21"/>
        </w:rPr>
      </w:pPr>
      <w:r>
        <w:rPr>
          <w:rFonts w:ascii="SimSun" w:hAnsi="SimSun" w:eastAsia="SimSun" w:cs="SimSun"/>
          <w:sz w:val="21"/>
          <w:szCs w:val="21"/>
          <w:spacing w:val="3"/>
          <w:position w:val="13"/>
        </w:rPr>
        <w:t>供应商(以下称乙方):嘉兴市南湖区保安服务有限</w:t>
      </w:r>
      <w:r>
        <w:rPr>
          <w:rFonts w:ascii="SimSun" w:hAnsi="SimSun" w:eastAsia="SimSun" w:cs="SimSun"/>
          <w:sz w:val="21"/>
          <w:szCs w:val="21"/>
          <w:spacing w:val="2"/>
          <w:position w:val="13"/>
        </w:rPr>
        <w:t>公司</w:t>
      </w:r>
    </w:p>
    <w:p>
      <w:pPr>
        <w:ind w:left="179"/>
        <w:spacing w:line="218" w:lineRule="auto"/>
        <w:rPr>
          <w:rFonts w:ascii="SimSun" w:hAnsi="SimSun" w:eastAsia="SimSun" w:cs="SimSun"/>
          <w:sz w:val="21"/>
          <w:szCs w:val="21"/>
        </w:rPr>
      </w:pPr>
      <w:r>
        <w:rPr>
          <w:rFonts w:ascii="SimSun" w:hAnsi="SimSun" w:eastAsia="SimSun" w:cs="SimSun"/>
          <w:sz w:val="21"/>
          <w:szCs w:val="21"/>
          <w:spacing w:val="-11"/>
        </w:rPr>
        <w:t>采购代理机构：浙江中明工程咨询有限公司</w:t>
      </w:r>
    </w:p>
    <w:p>
      <w:pPr>
        <w:ind w:left="179"/>
        <w:spacing w:before="161" w:line="219" w:lineRule="auto"/>
        <w:rPr>
          <w:rFonts w:ascii="SimSun" w:hAnsi="SimSun" w:eastAsia="SimSun" w:cs="SimSun"/>
          <w:sz w:val="21"/>
          <w:szCs w:val="21"/>
        </w:rPr>
      </w:pPr>
      <w:r>
        <w:rPr>
          <w:rFonts w:ascii="SimSun" w:hAnsi="SimSun" w:eastAsia="SimSun" w:cs="SimSun"/>
          <w:sz w:val="21"/>
          <w:szCs w:val="21"/>
          <w:spacing w:val="-9"/>
        </w:rPr>
        <w:t>采购方式：竞争性磋商</w:t>
      </w:r>
    </w:p>
    <w:p>
      <w:pPr>
        <w:ind w:left="569"/>
        <w:spacing w:before="132" w:line="440" w:lineRule="exact"/>
        <w:rPr>
          <w:rFonts w:ascii="SimSun" w:hAnsi="SimSun" w:eastAsia="SimSun" w:cs="SimSun"/>
          <w:sz w:val="21"/>
          <w:szCs w:val="21"/>
        </w:rPr>
      </w:pPr>
      <w:r>
        <w:rPr>
          <w:rFonts w:ascii="SimSun" w:hAnsi="SimSun" w:eastAsia="SimSun" w:cs="SimSun"/>
          <w:sz w:val="21"/>
          <w:szCs w:val="21"/>
          <w:spacing w:val="-10"/>
          <w:position w:val="17"/>
        </w:rPr>
        <w:t>根据《中华人民共和国政府采购法》、《中华人民共和国民法典》等法律法</w:t>
      </w:r>
      <w:r>
        <w:rPr>
          <w:rFonts w:ascii="SimSun" w:hAnsi="SimSun" w:eastAsia="SimSun" w:cs="SimSun"/>
          <w:sz w:val="21"/>
          <w:szCs w:val="21"/>
          <w:spacing w:val="-11"/>
          <w:position w:val="17"/>
        </w:rPr>
        <w:t>规的规定，</w:t>
      </w:r>
    </w:p>
    <w:p>
      <w:pPr>
        <w:ind w:left="179"/>
        <w:spacing w:line="218" w:lineRule="auto"/>
        <w:rPr>
          <w:rFonts w:ascii="SimSun" w:hAnsi="SimSun" w:eastAsia="SimSun" w:cs="SimSun"/>
          <w:sz w:val="21"/>
          <w:szCs w:val="21"/>
        </w:rPr>
      </w:pPr>
      <w:r>
        <w:rPr>
          <w:rFonts w:ascii="SimSun" w:hAnsi="SimSun" w:eastAsia="SimSun" w:cs="SimSun"/>
          <w:sz w:val="21"/>
          <w:szCs w:val="21"/>
          <w:spacing w:val="-7"/>
        </w:rPr>
        <w:t>甲乙双方按照</w:t>
      </w:r>
      <w:r>
        <w:rPr>
          <w:rFonts w:ascii="SimSun" w:hAnsi="SimSun" w:eastAsia="SimSun" w:cs="SimSun"/>
          <w:sz w:val="21"/>
          <w:szCs w:val="21"/>
          <w:u w:val="single" w:color="auto"/>
          <w:spacing w:val="-7"/>
        </w:rPr>
        <w:t>嘉北街道2022-2023年度城市管理外包项且</w:t>
      </w:r>
      <w:r>
        <w:rPr>
          <w:rFonts w:ascii="SimSun" w:hAnsi="SimSun" w:eastAsia="SimSun" w:cs="SimSun"/>
          <w:sz w:val="21"/>
          <w:szCs w:val="21"/>
          <w:spacing w:val="-7"/>
        </w:rPr>
        <w:t>采购结</w:t>
      </w:r>
      <w:r>
        <w:rPr>
          <w:rFonts w:ascii="SimSun" w:hAnsi="SimSun" w:eastAsia="SimSun" w:cs="SimSun"/>
          <w:sz w:val="21"/>
          <w:szCs w:val="21"/>
          <w:spacing w:val="-8"/>
        </w:rPr>
        <w:t>果签订本合同。</w:t>
      </w:r>
    </w:p>
    <w:p>
      <w:pPr>
        <w:ind w:left="569"/>
        <w:spacing w:before="133" w:line="219" w:lineRule="auto"/>
        <w:rPr>
          <w:rFonts w:ascii="SimSun" w:hAnsi="SimSun" w:eastAsia="SimSun" w:cs="SimSun"/>
          <w:sz w:val="21"/>
          <w:szCs w:val="21"/>
        </w:rPr>
      </w:pPr>
      <w:r>
        <w:rPr>
          <w:rFonts w:ascii="SimSun" w:hAnsi="SimSun" w:eastAsia="SimSun" w:cs="SimSun"/>
          <w:sz w:val="21"/>
          <w:szCs w:val="21"/>
          <w:spacing w:val="4"/>
        </w:rPr>
        <w:t>第一条合同组成</w:t>
      </w:r>
    </w:p>
    <w:p>
      <w:pPr>
        <w:ind w:left="569"/>
        <w:spacing w:before="149" w:line="219" w:lineRule="auto"/>
        <w:rPr>
          <w:rFonts w:ascii="SimSun" w:hAnsi="SimSun" w:eastAsia="SimSun" w:cs="SimSun"/>
          <w:sz w:val="21"/>
          <w:szCs w:val="21"/>
        </w:rPr>
      </w:pPr>
      <w:r>
        <w:rPr>
          <w:rFonts w:ascii="SimSun" w:hAnsi="SimSun" w:eastAsia="SimSun" w:cs="SimSun"/>
          <w:sz w:val="21"/>
          <w:szCs w:val="21"/>
          <w:spacing w:val="-10"/>
        </w:rPr>
        <w:t>本次政府采购活动的相关文件为本合同的组成部分，这些文件包括</w:t>
      </w:r>
      <w:r>
        <w:rPr>
          <w:rFonts w:ascii="SimSun" w:hAnsi="SimSun" w:eastAsia="SimSun" w:cs="SimSun"/>
          <w:sz w:val="21"/>
          <w:szCs w:val="21"/>
          <w:spacing w:val="-11"/>
        </w:rPr>
        <w:t>但不限于：</w:t>
      </w:r>
    </w:p>
    <w:p>
      <w:pPr>
        <w:ind w:left="569"/>
        <w:spacing w:before="151" w:line="219" w:lineRule="auto"/>
        <w:rPr>
          <w:rFonts w:ascii="SimSun" w:hAnsi="SimSun" w:eastAsia="SimSun" w:cs="SimSun"/>
          <w:sz w:val="21"/>
          <w:szCs w:val="21"/>
        </w:rPr>
      </w:pPr>
      <w:r>
        <w:rPr>
          <w:rFonts w:ascii="SimSun" w:hAnsi="SimSun" w:eastAsia="SimSun" w:cs="SimSun"/>
          <w:sz w:val="21"/>
          <w:szCs w:val="21"/>
          <w:spacing w:val="2"/>
        </w:rPr>
        <w:t>(1)本合同文本；</w:t>
      </w:r>
    </w:p>
    <w:p>
      <w:pPr>
        <w:ind w:left="569"/>
        <w:spacing w:before="141" w:line="219" w:lineRule="auto"/>
        <w:rPr>
          <w:rFonts w:ascii="SimSun" w:hAnsi="SimSun" w:eastAsia="SimSun" w:cs="SimSun"/>
          <w:sz w:val="21"/>
          <w:szCs w:val="21"/>
        </w:rPr>
      </w:pPr>
      <w:r>
        <w:rPr>
          <w:rFonts w:ascii="SimSun" w:hAnsi="SimSun" w:eastAsia="SimSun" w:cs="SimSun"/>
          <w:sz w:val="21"/>
          <w:szCs w:val="21"/>
          <w:spacing w:val="-6"/>
        </w:rPr>
        <w:t>(2)采购文件与采购响应文件；</w:t>
      </w:r>
    </w:p>
    <w:p>
      <w:pPr>
        <w:ind w:left="569"/>
        <w:spacing w:before="141" w:line="219" w:lineRule="auto"/>
        <w:rPr>
          <w:rFonts w:ascii="SimSun" w:hAnsi="SimSun" w:eastAsia="SimSun" w:cs="SimSun"/>
          <w:sz w:val="21"/>
          <w:szCs w:val="21"/>
        </w:rPr>
      </w:pPr>
      <w:r>
        <w:rPr>
          <w:rFonts w:ascii="SimSun" w:hAnsi="SimSun" w:eastAsia="SimSun" w:cs="SimSun"/>
          <w:sz w:val="21"/>
          <w:szCs w:val="21"/>
          <w:spacing w:val="-1"/>
        </w:rPr>
        <w:t>(3)中标或成交通知书；</w:t>
      </w:r>
    </w:p>
    <w:p>
      <w:pPr>
        <w:ind w:left="569"/>
        <w:spacing w:before="161" w:line="391" w:lineRule="exact"/>
        <w:rPr>
          <w:rFonts w:ascii="SimSun" w:hAnsi="SimSun" w:eastAsia="SimSun" w:cs="SimSun"/>
          <w:sz w:val="21"/>
          <w:szCs w:val="21"/>
        </w:rPr>
      </w:pPr>
      <w:r>
        <w:rPr>
          <w:rFonts w:ascii="SimSun" w:hAnsi="SimSun" w:eastAsia="SimSun" w:cs="SimSun"/>
          <w:sz w:val="21"/>
          <w:szCs w:val="21"/>
          <w:spacing w:val="-11"/>
          <w:position w:val="13"/>
        </w:rPr>
        <w:t>组成本合同的所有文件必须为书面形式。</w:t>
      </w:r>
    </w:p>
    <w:p>
      <w:pPr>
        <w:ind w:left="569"/>
        <w:spacing w:line="219" w:lineRule="auto"/>
        <w:rPr>
          <w:rFonts w:ascii="SimSun" w:hAnsi="SimSun" w:eastAsia="SimSun" w:cs="SimSun"/>
          <w:sz w:val="21"/>
          <w:szCs w:val="21"/>
        </w:rPr>
      </w:pPr>
      <w:r>
        <w:rPr>
          <w:rFonts w:ascii="SimSun" w:hAnsi="SimSun" w:eastAsia="SimSun" w:cs="SimSun"/>
          <w:sz w:val="21"/>
          <w:szCs w:val="21"/>
          <w:spacing w:val="-1"/>
        </w:rPr>
        <w:t>第二条合同标的与相关属性</w:t>
      </w:r>
    </w:p>
    <w:p>
      <w:pPr>
        <w:ind w:left="569"/>
        <w:spacing w:before="180" w:line="316" w:lineRule="auto"/>
        <w:rPr>
          <w:rFonts w:ascii="SimSun" w:hAnsi="SimSun" w:eastAsia="SimSun" w:cs="SimSun"/>
          <w:sz w:val="21"/>
          <w:szCs w:val="21"/>
        </w:rPr>
      </w:pPr>
      <w:r>
        <w:rPr>
          <w:rFonts w:ascii="SimSun" w:hAnsi="SimSun" w:eastAsia="SimSun" w:cs="SimSun"/>
          <w:sz w:val="21"/>
          <w:szCs w:val="21"/>
          <w:spacing w:val="-5"/>
        </w:rPr>
        <w:t>本次采购的是</w:t>
      </w:r>
      <w:r>
        <w:rPr>
          <w:rFonts w:ascii="SimSun" w:hAnsi="SimSun" w:eastAsia="SimSun" w:cs="SimSun"/>
          <w:sz w:val="21"/>
          <w:szCs w:val="21"/>
          <w:u w:val="single" w:color="auto"/>
          <w:spacing w:val="-5"/>
        </w:rPr>
        <w:t>嘉北街道2022-2023年度城市管理外包项且</w:t>
      </w:r>
      <w:r>
        <w:rPr>
          <w:rFonts w:ascii="SimSun" w:hAnsi="SimSun" w:eastAsia="SimSun" w:cs="SimSun"/>
          <w:sz w:val="21"/>
          <w:szCs w:val="21"/>
          <w:spacing w:val="-5"/>
        </w:rPr>
        <w:t>.</w:t>
      </w:r>
    </w:p>
    <w:p>
      <w:pPr>
        <w:ind w:left="569"/>
        <w:spacing w:before="1" w:line="217" w:lineRule="auto"/>
        <w:rPr>
          <w:rFonts w:ascii="SimSun" w:hAnsi="SimSun" w:eastAsia="SimSun" w:cs="SimSun"/>
          <w:sz w:val="21"/>
          <w:szCs w:val="21"/>
        </w:rPr>
      </w:pPr>
      <w:r>
        <w:rPr>
          <w:rFonts w:ascii="SimSun" w:hAnsi="SimSun" w:eastAsia="SimSun" w:cs="SimSun"/>
          <w:sz w:val="21"/>
          <w:szCs w:val="21"/>
          <w:spacing w:val="9"/>
        </w:rPr>
        <w:t>第三条合同价款</w:t>
      </w:r>
    </w:p>
    <w:p>
      <w:pPr>
        <w:ind w:left="569"/>
        <w:spacing w:before="162" w:line="345" w:lineRule="auto"/>
        <w:rPr>
          <w:rFonts w:ascii="SimSun" w:hAnsi="SimSun" w:eastAsia="SimSun" w:cs="SimSun"/>
          <w:sz w:val="21"/>
          <w:szCs w:val="21"/>
        </w:rPr>
      </w:pPr>
      <w:r>
        <w:rPr>
          <w:rFonts w:ascii="SimSun" w:hAnsi="SimSun" w:eastAsia="SimSun" w:cs="SimSun"/>
          <w:sz w:val="21"/>
          <w:szCs w:val="21"/>
          <w:spacing w:val="-4"/>
        </w:rPr>
        <w:t>1、本合同项下总价款为(大写)</w:t>
      </w:r>
      <w:r>
        <w:rPr>
          <w:rFonts w:ascii="SimSun" w:hAnsi="SimSun" w:eastAsia="SimSun" w:cs="SimSun"/>
          <w:sz w:val="21"/>
          <w:szCs w:val="21"/>
          <w:u w:val="single" w:color="auto"/>
          <w:spacing w:val="-4"/>
        </w:rPr>
        <w:t>贰佰零捌万捌仟元整</w:t>
      </w:r>
      <w:r>
        <w:rPr>
          <w:rFonts w:ascii="SimSun" w:hAnsi="SimSun" w:eastAsia="SimSun" w:cs="SimSun"/>
          <w:sz w:val="21"/>
          <w:szCs w:val="21"/>
          <w:spacing w:val="-4"/>
        </w:rPr>
        <w:t>人民币，分项价款见“价格清单”</w:t>
      </w:r>
    </w:p>
    <w:p>
      <w:pPr>
        <w:ind w:left="179"/>
        <w:spacing w:line="220" w:lineRule="auto"/>
        <w:rPr>
          <w:rFonts w:ascii="SimSun" w:hAnsi="SimSun" w:eastAsia="SimSun" w:cs="SimSun"/>
          <w:sz w:val="21"/>
          <w:szCs w:val="21"/>
        </w:rPr>
      </w:pPr>
      <w:r>
        <w:rPr>
          <w:rFonts w:ascii="SimSun" w:hAnsi="SimSun" w:eastAsia="SimSun" w:cs="SimSun"/>
          <w:sz w:val="21"/>
          <w:szCs w:val="21"/>
          <w:spacing w:val="13"/>
        </w:rPr>
        <w:t>(若有)。</w:t>
      </w:r>
    </w:p>
    <w:p>
      <w:pPr>
        <w:ind w:left="179" w:right="1665" w:firstLine="390"/>
        <w:spacing w:before="136" w:line="344" w:lineRule="auto"/>
        <w:rPr>
          <w:rFonts w:ascii="SimSun" w:hAnsi="SimSun" w:eastAsia="SimSun" w:cs="SimSun"/>
          <w:sz w:val="21"/>
          <w:szCs w:val="21"/>
        </w:rPr>
      </w:pPr>
      <w:r>
        <w:rPr>
          <w:rFonts w:ascii="SimSun" w:hAnsi="SimSun" w:eastAsia="SimSun" w:cs="SimSun"/>
          <w:sz w:val="21"/>
          <w:szCs w:val="21"/>
          <w:spacing w:val="-9"/>
        </w:rPr>
        <w:t>2、本合同价款含所有费用。(包括提供本项目服务工作所需的设备、人员工</w:t>
      </w:r>
      <w:r>
        <w:rPr>
          <w:rFonts w:ascii="SimSun" w:hAnsi="SimSun" w:eastAsia="SimSun" w:cs="SimSun"/>
          <w:sz w:val="21"/>
          <w:szCs w:val="21"/>
          <w:spacing w:val="-10"/>
        </w:rPr>
        <w:t>资、奖金、</w:t>
      </w:r>
      <w:r>
        <w:rPr>
          <w:rFonts w:ascii="SimSun" w:hAnsi="SimSun" w:eastAsia="SimSun" w:cs="SimSun"/>
          <w:sz w:val="21"/>
          <w:szCs w:val="21"/>
        </w:rPr>
        <w:t xml:space="preserve"> </w:t>
      </w:r>
      <w:r>
        <w:rPr>
          <w:rFonts w:ascii="SimSun" w:hAnsi="SimSun" w:eastAsia="SimSun" w:cs="SimSun"/>
          <w:sz w:val="21"/>
          <w:szCs w:val="21"/>
          <w:spacing w:val="-11"/>
        </w:rPr>
        <w:t>加班费、社会保险、管理费用、税费、利润、完成合同所需的一切本身和不可或缺的所有工</w:t>
      </w:r>
    </w:p>
    <w:p>
      <w:pPr>
        <w:ind w:left="179"/>
        <w:spacing w:line="219" w:lineRule="auto"/>
        <w:rPr>
          <w:rFonts w:ascii="SimSun" w:hAnsi="SimSun" w:eastAsia="SimSun" w:cs="SimSun"/>
          <w:sz w:val="21"/>
          <w:szCs w:val="21"/>
        </w:rPr>
      </w:pPr>
      <w:r>
        <w:rPr>
          <w:rFonts w:ascii="SimSun" w:hAnsi="SimSun" w:eastAsia="SimSun" w:cs="SimSun"/>
          <w:sz w:val="21"/>
          <w:szCs w:val="21"/>
          <w:spacing w:val="-9"/>
        </w:rPr>
        <w:t>作开支、政策性文件规定及合同包含的所有风险、责任等各项全部费用)</w:t>
      </w:r>
    </w:p>
    <w:p>
      <w:pPr>
        <w:ind w:left="179" w:right="1762" w:firstLine="390"/>
        <w:spacing w:before="141" w:line="343" w:lineRule="auto"/>
        <w:rPr>
          <w:rFonts w:ascii="SimSun" w:hAnsi="SimSun" w:eastAsia="SimSun" w:cs="SimSun"/>
          <w:sz w:val="21"/>
          <w:szCs w:val="21"/>
        </w:rPr>
      </w:pPr>
      <w:r>
        <w:rPr>
          <w:rFonts w:ascii="SimSun" w:hAnsi="SimSun" w:eastAsia="SimSun" w:cs="SimSun"/>
          <w:sz w:val="21"/>
          <w:szCs w:val="21"/>
          <w:spacing w:val="-10"/>
        </w:rPr>
        <w:t>3、本合同付款方式为：</w:t>
      </w:r>
      <w:r>
        <w:rPr>
          <w:rFonts w:ascii="SimSun" w:hAnsi="SimSun" w:eastAsia="SimSun" w:cs="SimSun"/>
          <w:sz w:val="21"/>
          <w:szCs w:val="21"/>
          <w:spacing w:val="-26"/>
        </w:rPr>
        <w:t xml:space="preserve"> </w:t>
      </w:r>
      <w:r>
        <w:rPr>
          <w:rFonts w:ascii="SimSun" w:hAnsi="SimSun" w:eastAsia="SimSun" w:cs="SimSun"/>
          <w:sz w:val="21"/>
          <w:szCs w:val="21"/>
          <w:u w:val="single" w:color="auto"/>
          <w:spacing w:val="-10"/>
        </w:rPr>
        <w:t>先服务后付款，按季支付，</w:t>
      </w:r>
      <w:r>
        <w:rPr>
          <w:rFonts w:ascii="SimSun" w:hAnsi="SimSun" w:eastAsia="SimSun" w:cs="SimSun"/>
          <w:sz w:val="21"/>
          <w:szCs w:val="21"/>
          <w:u w:val="single" w:color="auto"/>
          <w:spacing w:val="-11"/>
        </w:rPr>
        <w:t>每次支付522000元，每月从保安服</w:t>
      </w:r>
      <w:r>
        <w:rPr>
          <w:rFonts w:ascii="SimSun" w:hAnsi="SimSun" w:eastAsia="SimSun" w:cs="SimSun"/>
          <w:sz w:val="21"/>
          <w:szCs w:val="21"/>
        </w:rPr>
        <w:t xml:space="preserve"> </w:t>
      </w:r>
      <w:r>
        <w:rPr>
          <w:rFonts w:ascii="SimSun" w:hAnsi="SimSun" w:eastAsia="SimSun" w:cs="SimSun"/>
          <w:sz w:val="21"/>
          <w:szCs w:val="21"/>
          <w:u w:val="single" w:color="auto"/>
          <w:spacing w:val="-5"/>
        </w:rPr>
        <w:t>务金额中预留10%作为考核奖惩金。经季度考核评分后，甲方根据考核结果，按100元/分</w:t>
      </w:r>
    </w:p>
    <w:p>
      <w:pPr>
        <w:ind w:left="179"/>
        <w:spacing w:line="219" w:lineRule="auto"/>
        <w:rPr>
          <w:rFonts w:ascii="SimSun" w:hAnsi="SimSun" w:eastAsia="SimSun" w:cs="SimSun"/>
          <w:sz w:val="21"/>
          <w:szCs w:val="21"/>
        </w:rPr>
      </w:pPr>
      <w:r>
        <w:rPr>
          <w:rFonts w:ascii="SimSun" w:hAnsi="SimSun" w:eastAsia="SimSun" w:cs="SimSun"/>
          <w:sz w:val="21"/>
          <w:szCs w:val="21"/>
          <w:u w:val="single" w:color="auto"/>
          <w:spacing w:val="-16"/>
        </w:rPr>
        <w:t>的标准实施奖惩后，向公司支付季度考核经费。</w:t>
      </w:r>
      <w:r>
        <w:rPr>
          <w:rFonts w:ascii="SimSun" w:hAnsi="SimSun" w:eastAsia="SimSun" w:cs="SimSun"/>
          <w:sz w:val="21"/>
          <w:szCs w:val="21"/>
          <w:u w:val="single" w:color="auto"/>
          <w:spacing w:val="2"/>
        </w:rPr>
        <w:t xml:space="preserve">  </w:t>
      </w:r>
    </w:p>
    <w:p>
      <w:pPr>
        <w:ind w:left="569"/>
        <w:spacing w:before="171" w:line="219" w:lineRule="auto"/>
        <w:rPr>
          <w:rFonts w:ascii="SimSun" w:hAnsi="SimSun" w:eastAsia="SimSun" w:cs="SimSun"/>
          <w:sz w:val="21"/>
          <w:szCs w:val="21"/>
        </w:rPr>
      </w:pPr>
      <w:r>
        <w:rPr>
          <w:rFonts w:ascii="SimSun" w:hAnsi="SimSun" w:eastAsia="SimSun" w:cs="SimSun"/>
          <w:sz w:val="21"/>
          <w:szCs w:val="21"/>
          <w:spacing w:val="6"/>
        </w:rPr>
        <w:t>第四条履约保证金</w:t>
      </w:r>
    </w:p>
    <w:p>
      <w:pPr>
        <w:ind w:left="569"/>
        <w:spacing w:before="150" w:line="400" w:lineRule="exact"/>
        <w:rPr>
          <w:rFonts w:ascii="SimSun" w:hAnsi="SimSun" w:eastAsia="SimSun" w:cs="SimSun"/>
          <w:sz w:val="21"/>
          <w:szCs w:val="21"/>
        </w:rPr>
      </w:pPr>
      <w:r>
        <w:rPr>
          <w:rFonts w:ascii="SimSun" w:hAnsi="SimSun" w:eastAsia="SimSun" w:cs="SimSun"/>
          <w:sz w:val="21"/>
          <w:szCs w:val="21"/>
          <w:spacing w:val="-10"/>
          <w:position w:val="14"/>
        </w:rPr>
        <w:t>本项目不设置履约保证金。</w:t>
      </w:r>
    </w:p>
    <w:p>
      <w:pPr>
        <w:ind w:left="569"/>
        <w:spacing w:before="1" w:line="219" w:lineRule="auto"/>
        <w:rPr>
          <w:rFonts w:ascii="SimSun" w:hAnsi="SimSun" w:eastAsia="SimSun" w:cs="SimSun"/>
          <w:sz w:val="21"/>
          <w:szCs w:val="21"/>
        </w:rPr>
      </w:pPr>
      <w:r>
        <w:rPr>
          <w:rFonts w:ascii="SimSun" w:hAnsi="SimSun" w:eastAsia="SimSun" w:cs="SimSun"/>
          <w:sz w:val="21"/>
          <w:szCs w:val="21"/>
          <w:spacing w:val="-1"/>
        </w:rPr>
        <w:t>第五条合同的变更和终止</w:t>
      </w:r>
    </w:p>
    <w:p>
      <w:pPr>
        <w:spacing w:line="445" w:lineRule="auto"/>
        <w:rPr>
          <w:rFonts w:ascii="Arial"/>
          <w:sz w:val="21"/>
        </w:rPr>
      </w:pPr>
      <w:r/>
    </w:p>
    <w:p>
      <w:pPr>
        <w:ind w:left="4060"/>
        <w:spacing w:before="42" w:line="184" w:lineRule="auto"/>
        <w:rPr>
          <w:rFonts w:ascii="SimSun" w:hAnsi="SimSun" w:eastAsia="SimSun" w:cs="SimSun"/>
          <w:sz w:val="13"/>
          <w:szCs w:val="13"/>
        </w:rPr>
      </w:pPr>
      <w:r>
        <w:rPr>
          <w:rFonts w:ascii="SimSun" w:hAnsi="SimSun" w:eastAsia="SimSun" w:cs="SimSun"/>
          <w:sz w:val="13"/>
          <w:szCs w:val="13"/>
        </w:rPr>
        <w:t>1</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ind w:left="6035"/>
        <w:spacing w:before="130" w:line="222" w:lineRule="auto"/>
        <w:rPr>
          <w:rFonts w:ascii="SimHei" w:hAnsi="SimHei" w:eastAsia="SimHei" w:cs="SimHei"/>
          <w:sz w:val="40"/>
          <w:szCs w:val="40"/>
        </w:rPr>
      </w:pPr>
      <w:r>
        <w:pict>
          <v:shape id="_x0000_s1" style="position:absolute;margin-left:262.002pt;margin-top:-4.50543pt;mso-position-vertical-relative:text;mso-position-horizontal-relative:text;width:36.5pt;height:37pt;z-index:251658240;" filled="false" stroked="false" type="#_x0000_t202">
            <v:fill on="false"/>
            <v:stroke on="false"/>
            <v:path/>
            <v:imagedata o:title=""/>
            <o:lock v:ext="edit" aspectratio="false"/>
            <v:textbox inset="0mm,0mm,0mm,0mm">
              <w:txbxContent>
                <w:p>
                  <w:pPr>
                    <w:ind w:left="20"/>
                    <w:spacing w:before="20" w:line="699" w:lineRule="exact"/>
                    <w:rPr/>
                  </w:pPr>
                  <w:r>
                    <w:rPr>
                      <w:position w:val="-14"/>
                    </w:rPr>
                    <w:drawing>
                      <wp:inline distT="0" distB="0" distL="0" distR="0">
                        <wp:extent cx="438093" cy="444438"/>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438093" cy="444438"/>
                                </a:xfrm>
                                <a:prstGeom prst="rect">
                                  <a:avLst/>
                                </a:prstGeom>
                              </pic:spPr>
                            </pic:pic>
                          </a:graphicData>
                        </a:graphic>
                      </wp:inline>
                    </w:drawing>
                  </w:r>
                </w:p>
              </w:txbxContent>
            </v:textbox>
          </v:shape>
        </w:pict>
      </w:r>
      <w:r>
        <w:rPr>
          <w:rFonts w:ascii="SimHei" w:hAnsi="SimHei" w:eastAsia="SimHei" w:cs="SimHei"/>
          <w:sz w:val="40"/>
          <w:szCs w:val="40"/>
          <w:b/>
          <w:bCs/>
          <w:spacing w:val="2"/>
        </w:rPr>
        <w:t>扫描全能王创建</w:t>
      </w:r>
    </w:p>
    <w:p>
      <w:pPr>
        <w:sectPr>
          <w:pgSz w:w="12200" w:h="17050"/>
          <w:pgMar w:top="1356" w:right="509" w:bottom="0" w:left="1830" w:header="0" w:footer="0" w:gutter="0"/>
        </w:sectPr>
        <w:rPr/>
      </w:pPr>
    </w:p>
    <w:p>
      <w:pPr>
        <w:ind w:left="127" w:right="821" w:firstLine="420"/>
        <w:spacing w:before="82" w:line="320" w:lineRule="auto"/>
        <w:jc w:val="both"/>
        <w:rPr>
          <w:rFonts w:ascii="SimSun" w:hAnsi="SimSun" w:eastAsia="SimSun" w:cs="SimSun"/>
          <w:sz w:val="22"/>
          <w:szCs w:val="22"/>
        </w:rPr>
      </w:pPr>
      <w:r>
        <w:rPr>
          <w:rFonts w:ascii="SimSun" w:hAnsi="SimSun" w:eastAsia="SimSun" w:cs="SimSun"/>
          <w:sz w:val="22"/>
          <w:szCs w:val="22"/>
          <w:spacing w:val="-10"/>
        </w:rPr>
        <w:t>除《政府采购法》第49条、第50条第二款规定的情形外，本合同一经签订，甲乙</w:t>
      </w:r>
      <w:r>
        <w:rPr>
          <w:rFonts w:ascii="SimSun" w:hAnsi="SimSun" w:eastAsia="SimSun" w:cs="SimSun"/>
          <w:sz w:val="22"/>
          <w:szCs w:val="22"/>
          <w:spacing w:val="-11"/>
        </w:rPr>
        <w:t>双方</w:t>
      </w:r>
      <w:r>
        <w:rPr>
          <w:rFonts w:ascii="SimSun" w:hAnsi="SimSun" w:eastAsia="SimSun" w:cs="SimSun"/>
          <w:sz w:val="22"/>
          <w:szCs w:val="22"/>
        </w:rPr>
        <w:t xml:space="preserve"> </w:t>
      </w:r>
      <w:r>
        <w:rPr>
          <w:rFonts w:ascii="SimSun" w:hAnsi="SimSun" w:eastAsia="SimSun" w:cs="SimSun"/>
          <w:sz w:val="22"/>
          <w:szCs w:val="22"/>
          <w:spacing w:val="-16"/>
        </w:rPr>
        <w:t>不得擅自终止合同或对合同实质性条款进行变更。确有特殊情况的，须经同级财政部门备案</w:t>
      </w:r>
    </w:p>
    <w:p>
      <w:pPr>
        <w:ind w:left="127"/>
        <w:spacing w:line="221" w:lineRule="auto"/>
        <w:rPr>
          <w:rFonts w:ascii="SimSun" w:hAnsi="SimSun" w:eastAsia="SimSun" w:cs="SimSun"/>
          <w:sz w:val="22"/>
          <w:szCs w:val="22"/>
        </w:rPr>
      </w:pPr>
      <w:r>
        <w:rPr>
          <w:rFonts w:ascii="SimSun" w:hAnsi="SimSun" w:eastAsia="SimSun" w:cs="SimSun"/>
          <w:sz w:val="22"/>
          <w:szCs w:val="22"/>
          <w:spacing w:val="-14"/>
        </w:rPr>
        <w:t>同意。</w:t>
      </w:r>
    </w:p>
    <w:p>
      <w:pPr>
        <w:ind w:left="547"/>
        <w:spacing w:before="163" w:line="219" w:lineRule="auto"/>
        <w:rPr>
          <w:rFonts w:ascii="SimSun" w:hAnsi="SimSun" w:eastAsia="SimSun" w:cs="SimSun"/>
          <w:sz w:val="22"/>
          <w:szCs w:val="22"/>
        </w:rPr>
      </w:pPr>
      <w:r>
        <w:rPr>
          <w:rFonts w:ascii="SimSun" w:hAnsi="SimSun" w:eastAsia="SimSun" w:cs="SimSun"/>
          <w:sz w:val="22"/>
          <w:szCs w:val="22"/>
          <w:spacing w:val="-1"/>
        </w:rPr>
        <w:t>第六条合同的转让与分包</w:t>
      </w:r>
    </w:p>
    <w:p>
      <w:pPr>
        <w:ind w:left="547"/>
        <w:spacing w:before="158" w:line="390" w:lineRule="exact"/>
        <w:rPr>
          <w:rFonts w:ascii="SimSun" w:hAnsi="SimSun" w:eastAsia="SimSun" w:cs="SimSun"/>
          <w:sz w:val="22"/>
          <w:szCs w:val="22"/>
        </w:rPr>
      </w:pPr>
      <w:r>
        <w:rPr>
          <w:rFonts w:ascii="SimSun" w:hAnsi="SimSun" w:eastAsia="SimSun" w:cs="SimSun"/>
          <w:sz w:val="22"/>
          <w:szCs w:val="22"/>
          <w:spacing w:val="-15"/>
          <w:position w:val="12"/>
        </w:rPr>
        <w:t>乙方不得擅自部分或全部转让其应履行的合同义务。</w:t>
      </w:r>
    </w:p>
    <w:p>
      <w:pPr>
        <w:ind w:left="547"/>
        <w:spacing w:line="219" w:lineRule="auto"/>
        <w:rPr>
          <w:rFonts w:ascii="SimSun" w:hAnsi="SimSun" w:eastAsia="SimSun" w:cs="SimSun"/>
          <w:sz w:val="22"/>
          <w:szCs w:val="22"/>
        </w:rPr>
      </w:pPr>
      <w:r>
        <w:rPr>
          <w:rFonts w:ascii="SimSun" w:hAnsi="SimSun" w:eastAsia="SimSun" w:cs="SimSun"/>
          <w:sz w:val="22"/>
          <w:szCs w:val="22"/>
          <w:spacing w:val="-1"/>
        </w:rPr>
        <w:t>第七条争议的解决</w:t>
      </w:r>
    </w:p>
    <w:p>
      <w:pPr>
        <w:ind w:left="547"/>
        <w:spacing w:before="148" w:line="430" w:lineRule="exact"/>
        <w:rPr>
          <w:rFonts w:ascii="SimSun" w:hAnsi="SimSun" w:eastAsia="SimSun" w:cs="SimSun"/>
          <w:sz w:val="22"/>
          <w:szCs w:val="22"/>
        </w:rPr>
      </w:pPr>
      <w:r>
        <w:rPr>
          <w:rFonts w:ascii="SimSun" w:hAnsi="SimSun" w:eastAsia="SimSun" w:cs="SimSun"/>
          <w:sz w:val="22"/>
          <w:szCs w:val="22"/>
          <w:spacing w:val="-16"/>
          <w:position w:val="16"/>
        </w:rPr>
        <w:t>1、因履行本合同引起的或与本合同有关的争议，甲、乙双方应首</w:t>
      </w:r>
      <w:r>
        <w:rPr>
          <w:rFonts w:ascii="SimSun" w:hAnsi="SimSun" w:eastAsia="SimSun" w:cs="SimSun"/>
          <w:sz w:val="22"/>
          <w:szCs w:val="22"/>
          <w:spacing w:val="-17"/>
          <w:position w:val="16"/>
        </w:rPr>
        <w:t>先通过友好协商解决，</w:t>
      </w:r>
    </w:p>
    <w:p>
      <w:pPr>
        <w:ind w:left="127"/>
        <w:spacing w:before="1" w:line="218" w:lineRule="auto"/>
        <w:rPr>
          <w:rFonts w:ascii="SimSun" w:hAnsi="SimSun" w:eastAsia="SimSun" w:cs="SimSun"/>
          <w:sz w:val="22"/>
          <w:szCs w:val="22"/>
        </w:rPr>
      </w:pPr>
      <w:r>
        <w:rPr>
          <w:rFonts w:ascii="SimSun" w:hAnsi="SimSun" w:eastAsia="SimSun" w:cs="SimSun"/>
          <w:sz w:val="22"/>
          <w:szCs w:val="22"/>
          <w:spacing w:val="-17"/>
        </w:rPr>
        <w:t>如果协商不能解决争议，则采取以下第</w:t>
      </w:r>
      <w:r>
        <w:rPr>
          <w:rFonts w:ascii="SimSun" w:hAnsi="SimSun" w:eastAsia="SimSun" w:cs="SimSun"/>
          <w:sz w:val="22"/>
          <w:szCs w:val="22"/>
          <w:spacing w:val="-45"/>
        </w:rPr>
        <w:t xml:space="preserve"> </w:t>
      </w:r>
      <w:r>
        <w:rPr>
          <w:rFonts w:ascii="SimSun" w:hAnsi="SimSun" w:eastAsia="SimSun" w:cs="SimSun"/>
          <w:sz w:val="22"/>
          <w:szCs w:val="22"/>
          <w:u w:val="single" w:color="auto"/>
          <w:spacing w:val="7"/>
        </w:rPr>
        <w:t xml:space="preserve">   </w:t>
      </w:r>
      <w:r>
        <w:rPr>
          <w:rFonts w:ascii="SimSun" w:hAnsi="SimSun" w:eastAsia="SimSun" w:cs="SimSun"/>
          <w:sz w:val="22"/>
          <w:szCs w:val="22"/>
          <w:u w:val="single" w:color="auto"/>
          <w:spacing w:val="-17"/>
        </w:rPr>
        <w:t>(1)</w:t>
      </w:r>
      <w:r>
        <w:rPr>
          <w:rFonts w:ascii="SimSun" w:hAnsi="SimSun" w:eastAsia="SimSun" w:cs="SimSun"/>
          <w:sz w:val="22"/>
          <w:szCs w:val="22"/>
          <w:u w:val="single" w:color="auto"/>
          <w:spacing w:val="43"/>
        </w:rPr>
        <w:t xml:space="preserve">  </w:t>
      </w:r>
      <w:r>
        <w:rPr>
          <w:rFonts w:ascii="SimSun" w:hAnsi="SimSun" w:eastAsia="SimSun" w:cs="SimSun"/>
          <w:sz w:val="22"/>
          <w:szCs w:val="22"/>
          <w:spacing w:val="-17"/>
        </w:rPr>
        <w:t>种方式解决争议：</w:t>
      </w:r>
    </w:p>
    <w:p>
      <w:pPr>
        <w:ind w:left="547"/>
        <w:spacing w:before="119" w:line="219" w:lineRule="auto"/>
        <w:rPr>
          <w:rFonts w:ascii="SimSun" w:hAnsi="SimSun" w:eastAsia="SimSun" w:cs="SimSun"/>
          <w:sz w:val="22"/>
          <w:szCs w:val="22"/>
        </w:rPr>
      </w:pPr>
      <w:r>
        <w:rPr>
          <w:rFonts w:ascii="SimSun" w:hAnsi="SimSun" w:eastAsia="SimSun" w:cs="SimSun"/>
          <w:sz w:val="22"/>
          <w:szCs w:val="22"/>
          <w:spacing w:val="-9"/>
        </w:rPr>
        <w:t>(1)向甲方所在地有管辖权的人民法院提起诉讼；</w:t>
      </w:r>
    </w:p>
    <w:p>
      <w:pPr>
        <w:ind w:left="547"/>
        <w:spacing w:before="140" w:line="219" w:lineRule="auto"/>
        <w:rPr>
          <w:rFonts w:ascii="SimSun" w:hAnsi="SimSun" w:eastAsia="SimSun" w:cs="SimSun"/>
          <w:sz w:val="22"/>
          <w:szCs w:val="22"/>
        </w:rPr>
      </w:pPr>
      <w:r>
        <w:rPr>
          <w:rFonts w:ascii="SimSun" w:hAnsi="SimSun" w:eastAsia="SimSun" w:cs="SimSun"/>
          <w:sz w:val="22"/>
          <w:szCs w:val="22"/>
          <w:spacing w:val="-10"/>
        </w:rPr>
        <w:t>(2)向.</w:t>
      </w:r>
      <w:r>
        <w:rPr>
          <w:rFonts w:ascii="SimSun" w:hAnsi="SimSun" w:eastAsia="SimSun" w:cs="SimSun"/>
          <w:sz w:val="22"/>
          <w:szCs w:val="22"/>
          <w:spacing w:val="-16"/>
        </w:rPr>
        <w:t xml:space="preserve"> </w:t>
      </w:r>
      <w:r>
        <w:rPr>
          <w:rFonts w:ascii="SimSun" w:hAnsi="SimSun" w:eastAsia="SimSun" w:cs="SimSun"/>
          <w:sz w:val="22"/>
          <w:szCs w:val="22"/>
          <w:u w:val="single" w:color="auto"/>
          <w:spacing w:val="-10"/>
        </w:rPr>
        <w:t>嘉</w:t>
      </w:r>
      <w:r>
        <w:rPr>
          <w:rFonts w:ascii="SimSun" w:hAnsi="SimSun" w:eastAsia="SimSun" w:cs="SimSun"/>
          <w:sz w:val="22"/>
          <w:szCs w:val="22"/>
          <w:u w:val="single" w:color="auto"/>
          <w:spacing w:val="-6"/>
        </w:rPr>
        <w:t xml:space="preserve"> </w:t>
      </w:r>
      <w:r>
        <w:rPr>
          <w:rFonts w:ascii="SimSun" w:hAnsi="SimSun" w:eastAsia="SimSun" w:cs="SimSun"/>
          <w:sz w:val="22"/>
          <w:szCs w:val="22"/>
          <w:u w:val="single" w:color="auto"/>
          <w:spacing w:val="-10"/>
        </w:rPr>
        <w:t>兴</w:t>
      </w:r>
      <w:r>
        <w:rPr>
          <w:rFonts w:ascii="SimSun" w:hAnsi="SimSun" w:eastAsia="SimSun" w:cs="SimSun"/>
          <w:sz w:val="22"/>
          <w:szCs w:val="22"/>
          <w:u w:val="single" w:color="auto"/>
          <w:spacing w:val="90"/>
        </w:rPr>
        <w:t xml:space="preserve"> </w:t>
      </w:r>
      <w:r>
        <w:rPr>
          <w:rFonts w:ascii="SimSun" w:hAnsi="SimSun" w:eastAsia="SimSun" w:cs="SimSun"/>
          <w:sz w:val="22"/>
          <w:szCs w:val="22"/>
          <w:spacing w:val="-10"/>
        </w:rPr>
        <w:t>仲裁委员申请仲裁，</w:t>
      </w:r>
    </w:p>
    <w:p>
      <w:pPr>
        <w:ind w:left="550"/>
        <w:spacing w:before="136" w:line="219" w:lineRule="auto"/>
        <w:rPr>
          <w:rFonts w:ascii="SimSun" w:hAnsi="SimSun" w:eastAsia="SimSun" w:cs="SimSun"/>
          <w:sz w:val="22"/>
          <w:szCs w:val="22"/>
        </w:rPr>
      </w:pPr>
      <w:r>
        <w:rPr>
          <w:rFonts w:ascii="SimSun" w:hAnsi="SimSun" w:eastAsia="SimSun" w:cs="SimSun"/>
          <w:sz w:val="22"/>
          <w:szCs w:val="22"/>
          <w:b/>
          <w:bCs/>
          <w:spacing w:val="-4"/>
        </w:rPr>
        <w:t>第八条合同备案及其他</w:t>
      </w:r>
    </w:p>
    <w:p>
      <w:pPr>
        <w:ind w:left="547"/>
        <w:spacing w:before="155" w:line="339" w:lineRule="auto"/>
        <w:rPr>
          <w:rFonts w:ascii="SimSun" w:hAnsi="SimSun" w:eastAsia="SimSun" w:cs="SimSun"/>
          <w:sz w:val="22"/>
          <w:szCs w:val="22"/>
        </w:rPr>
      </w:pPr>
      <w:r>
        <w:rPr>
          <w:rFonts w:ascii="SimSun" w:hAnsi="SimSun" w:eastAsia="SimSun" w:cs="SimSun"/>
          <w:sz w:val="22"/>
          <w:szCs w:val="22"/>
          <w:spacing w:val="-17"/>
        </w:rPr>
        <w:t>本合同一式五</w:t>
      </w:r>
      <w:r>
        <w:rPr>
          <w:rFonts w:ascii="SimSun" w:hAnsi="SimSun" w:eastAsia="SimSun" w:cs="SimSun"/>
          <w:sz w:val="22"/>
          <w:szCs w:val="22"/>
          <w:u w:val="single" w:color="auto"/>
          <w:spacing w:val="3"/>
        </w:rPr>
        <w:t xml:space="preserve"> </w:t>
      </w:r>
      <w:r>
        <w:rPr>
          <w:rFonts w:ascii="SimSun" w:hAnsi="SimSun" w:eastAsia="SimSun" w:cs="SimSun"/>
          <w:sz w:val="22"/>
          <w:szCs w:val="22"/>
          <w:spacing w:val="-17"/>
        </w:rPr>
        <w:t>份，甲乙双方各执</w:t>
      </w:r>
      <w:r>
        <w:rPr>
          <w:rFonts w:ascii="SimSun" w:hAnsi="SimSun" w:eastAsia="SimSun" w:cs="SimSun"/>
          <w:sz w:val="22"/>
          <w:szCs w:val="22"/>
          <w:spacing w:val="100"/>
        </w:rPr>
        <w:t xml:space="preserve"> </w:t>
      </w:r>
      <w:r>
        <w:rPr>
          <w:rFonts w:ascii="SimSun" w:hAnsi="SimSun" w:eastAsia="SimSun" w:cs="SimSun"/>
          <w:sz w:val="22"/>
          <w:szCs w:val="22"/>
          <w:u w:val="single" w:color="auto"/>
          <w:spacing w:val="-99"/>
        </w:rPr>
        <w:t xml:space="preserve"> </w:t>
      </w:r>
      <w:r>
        <w:rPr>
          <w:rFonts w:ascii="SimSun" w:hAnsi="SimSun" w:eastAsia="SimSun" w:cs="SimSun"/>
          <w:sz w:val="22"/>
          <w:szCs w:val="22"/>
          <w:u w:val="single" w:color="auto"/>
          <w:spacing w:val="-17"/>
        </w:rPr>
        <w:t>二</w:t>
      </w:r>
      <w:r>
        <w:rPr>
          <w:rFonts w:ascii="SimSun" w:hAnsi="SimSun" w:eastAsia="SimSun" w:cs="SimSun"/>
          <w:sz w:val="22"/>
          <w:szCs w:val="22"/>
          <w:u w:val="single" w:color="auto"/>
          <w:spacing w:val="-4"/>
        </w:rPr>
        <w:t xml:space="preserve"> </w:t>
      </w:r>
      <w:r>
        <w:rPr>
          <w:rFonts w:ascii="SimSun" w:hAnsi="SimSun" w:eastAsia="SimSun" w:cs="SimSun"/>
          <w:sz w:val="22"/>
          <w:szCs w:val="22"/>
          <w:u w:val="single" w:color="auto"/>
          <w:spacing w:val="-17"/>
        </w:rPr>
        <w:t>份</w:t>
      </w:r>
      <w:r>
        <w:rPr>
          <w:rFonts w:ascii="SimSun" w:hAnsi="SimSun" w:eastAsia="SimSun" w:cs="SimSun"/>
          <w:sz w:val="22"/>
          <w:szCs w:val="22"/>
          <w:spacing w:val="-17"/>
        </w:rPr>
        <w:t>，一</w:t>
      </w:r>
      <w:r>
        <w:rPr>
          <w:rFonts w:ascii="SimSun" w:hAnsi="SimSun" w:eastAsia="SimSun" w:cs="SimSun"/>
          <w:sz w:val="22"/>
          <w:szCs w:val="22"/>
          <w:spacing w:val="102"/>
        </w:rPr>
        <w:t xml:space="preserve"> </w:t>
      </w:r>
      <w:r>
        <w:rPr>
          <w:rFonts w:ascii="SimSun" w:hAnsi="SimSun" w:eastAsia="SimSun" w:cs="SimSun"/>
          <w:sz w:val="22"/>
          <w:szCs w:val="22"/>
          <w:spacing w:val="-17"/>
        </w:rPr>
        <w:t>份留采购代理单位存档</w:t>
      </w:r>
      <w:r>
        <w:rPr>
          <w:rFonts w:ascii="SimSun" w:hAnsi="SimSun" w:eastAsia="SimSun" w:cs="SimSun"/>
          <w:sz w:val="22"/>
          <w:szCs w:val="22"/>
          <w:spacing w:val="-18"/>
        </w:rPr>
        <w:t>备查。</w:t>
      </w:r>
      <w:r>
        <w:rPr>
          <w:rFonts w:ascii="SimSun" w:hAnsi="SimSun" w:eastAsia="SimSun" w:cs="SimSun"/>
          <w:sz w:val="22"/>
          <w:szCs w:val="22"/>
          <w:spacing w:val="-78"/>
        </w:rPr>
        <w:t xml:space="preserve"> </w:t>
      </w:r>
      <w:r>
        <w:rPr>
          <w:rFonts w:ascii="SimSun" w:hAnsi="SimSun" w:eastAsia="SimSun" w:cs="SimSun"/>
          <w:sz w:val="22"/>
          <w:szCs w:val="22"/>
          <w:u w:val="single" w:color="auto"/>
          <w:spacing w:val="-62"/>
        </w:rPr>
        <w:t xml:space="preserve"> </w:t>
      </w:r>
      <w:r>
        <w:rPr>
          <w:rFonts w:ascii="SimSun" w:hAnsi="SimSun" w:eastAsia="SimSun" w:cs="SimSun"/>
          <w:sz w:val="22"/>
          <w:szCs w:val="22"/>
          <w:u w:val="single" w:color="auto"/>
          <w:spacing w:val="-18"/>
        </w:rPr>
        <w:t>(若执行</w:t>
      </w:r>
    </w:p>
    <w:p>
      <w:pPr>
        <w:ind w:left="24"/>
        <w:spacing w:line="216" w:lineRule="auto"/>
        <w:tabs>
          <w:tab w:val="left" w:pos="126"/>
        </w:tabs>
        <w:rPr>
          <w:rFonts w:ascii="SimSun" w:hAnsi="SimSun" w:eastAsia="SimSun" w:cs="SimSun"/>
          <w:sz w:val="22"/>
          <w:szCs w:val="22"/>
        </w:rPr>
      </w:pPr>
      <w:r>
        <w:rPr>
          <w:rFonts w:ascii="SimSun" w:hAnsi="SimSun" w:eastAsia="SimSun" w:cs="SimSun"/>
          <w:sz w:val="22"/>
          <w:szCs w:val="22"/>
          <w:u w:val="single" w:color="auto"/>
        </w:rPr>
        <w:tab/>
      </w:r>
      <w:r>
        <w:rPr>
          <w:rFonts w:ascii="SimSun" w:hAnsi="SimSun" w:eastAsia="SimSun" w:cs="SimSun"/>
          <w:sz w:val="22"/>
          <w:szCs w:val="22"/>
          <w:u w:val="single" w:color="auto"/>
          <w:spacing w:val="-6"/>
        </w:rPr>
        <w:t>“政采贷”,另加二份)</w:t>
      </w:r>
    </w:p>
    <w:p>
      <w:pPr>
        <w:spacing w:line="255" w:lineRule="auto"/>
        <w:rPr>
          <w:rFonts w:ascii="Arial"/>
          <w:sz w:val="21"/>
        </w:rPr>
      </w:pPr>
      <w:r/>
    </w:p>
    <w:p>
      <w:pPr>
        <w:spacing w:line="255" w:lineRule="auto"/>
        <w:rPr>
          <w:rFonts w:ascii="Arial"/>
          <w:sz w:val="21"/>
        </w:rPr>
      </w:pPr>
      <w:r/>
    </w:p>
    <w:p>
      <w:pPr>
        <w:ind w:left="3211"/>
        <w:spacing w:before="91" w:line="219" w:lineRule="auto"/>
        <w:outlineLvl w:val="0"/>
        <w:rPr>
          <w:rFonts w:ascii="SimSun" w:hAnsi="SimSun" w:eastAsia="SimSun" w:cs="SimSun"/>
          <w:sz w:val="28"/>
          <w:szCs w:val="28"/>
        </w:rPr>
      </w:pPr>
      <w:r>
        <w:rPr>
          <w:rFonts w:ascii="SimSun" w:hAnsi="SimSun" w:eastAsia="SimSun" w:cs="SimSun"/>
          <w:sz w:val="28"/>
          <w:szCs w:val="28"/>
          <w:b/>
          <w:bCs/>
          <w:spacing w:val="-20"/>
        </w:rPr>
        <w:t>二、</w:t>
      </w:r>
      <w:r>
        <w:rPr>
          <w:rFonts w:ascii="SimSun" w:hAnsi="SimSun" w:eastAsia="SimSun" w:cs="SimSun"/>
          <w:sz w:val="28"/>
          <w:szCs w:val="28"/>
          <w:spacing w:val="-80"/>
        </w:rPr>
        <w:t xml:space="preserve"> </w:t>
      </w:r>
      <w:r>
        <w:rPr>
          <w:rFonts w:ascii="SimSun" w:hAnsi="SimSun" w:eastAsia="SimSun" w:cs="SimSun"/>
          <w:sz w:val="28"/>
          <w:szCs w:val="28"/>
          <w:b/>
          <w:bCs/>
          <w:spacing w:val="-20"/>
        </w:rPr>
        <w:t>专用条款部分</w:t>
      </w:r>
    </w:p>
    <w:p>
      <w:pPr>
        <w:ind w:left="550"/>
        <w:spacing w:before="236" w:line="219" w:lineRule="auto"/>
        <w:rPr>
          <w:rFonts w:ascii="SimSun" w:hAnsi="SimSun" w:eastAsia="SimSun" w:cs="SimSun"/>
          <w:sz w:val="22"/>
          <w:szCs w:val="22"/>
        </w:rPr>
      </w:pPr>
      <w:r>
        <w:rPr>
          <w:rFonts w:ascii="SimSun" w:hAnsi="SimSun" w:eastAsia="SimSun" w:cs="SimSun"/>
          <w:sz w:val="22"/>
          <w:szCs w:val="22"/>
          <w:b/>
          <w:bCs/>
          <w:spacing w:val="2"/>
        </w:rPr>
        <w:t>第一条项目概况</w:t>
      </w:r>
    </w:p>
    <w:p>
      <w:pPr>
        <w:ind w:left="547"/>
        <w:spacing w:before="141" w:line="219" w:lineRule="auto"/>
        <w:rPr>
          <w:rFonts w:ascii="SimSun" w:hAnsi="SimSun" w:eastAsia="SimSun" w:cs="SimSun"/>
          <w:sz w:val="22"/>
          <w:szCs w:val="22"/>
        </w:rPr>
      </w:pPr>
      <w:r>
        <w:rPr>
          <w:rFonts w:ascii="SimSun" w:hAnsi="SimSun" w:eastAsia="SimSun" w:cs="SimSun"/>
          <w:sz w:val="22"/>
          <w:szCs w:val="22"/>
          <w:spacing w:val="-10"/>
        </w:rPr>
        <w:t>本次采购项目共需30名路面城市管理人员。</w:t>
      </w:r>
    </w:p>
    <w:p>
      <w:pPr>
        <w:ind w:left="550"/>
        <w:spacing w:before="138" w:line="219" w:lineRule="auto"/>
        <w:rPr>
          <w:rFonts w:ascii="SimSun" w:hAnsi="SimSun" w:eastAsia="SimSun" w:cs="SimSun"/>
          <w:sz w:val="22"/>
          <w:szCs w:val="22"/>
        </w:rPr>
      </w:pPr>
      <w:r>
        <w:rPr>
          <w:rFonts w:ascii="SimSun" w:hAnsi="SimSun" w:eastAsia="SimSun" w:cs="SimSun"/>
          <w:sz w:val="22"/>
          <w:szCs w:val="22"/>
          <w:b/>
          <w:bCs/>
        </w:rPr>
        <w:t>第二条主要服务内容</w:t>
      </w:r>
    </w:p>
    <w:p>
      <w:pPr>
        <w:ind w:left="547"/>
        <w:spacing w:before="141" w:line="400" w:lineRule="exact"/>
        <w:rPr>
          <w:rFonts w:ascii="SimSun" w:hAnsi="SimSun" w:eastAsia="SimSun" w:cs="SimSun"/>
          <w:sz w:val="22"/>
          <w:szCs w:val="22"/>
        </w:rPr>
      </w:pPr>
      <w:r>
        <w:rPr>
          <w:rFonts w:ascii="SimSun" w:hAnsi="SimSun" w:eastAsia="SimSun" w:cs="SimSun"/>
          <w:sz w:val="22"/>
          <w:szCs w:val="22"/>
          <w:spacing w:val="-15"/>
          <w:position w:val="13"/>
        </w:rPr>
        <w:t>1、</w:t>
      </w:r>
      <w:r>
        <w:rPr>
          <w:rFonts w:ascii="SimSun" w:hAnsi="SimSun" w:eastAsia="SimSun" w:cs="SimSun"/>
          <w:sz w:val="22"/>
          <w:szCs w:val="22"/>
          <w:spacing w:val="-65"/>
          <w:position w:val="13"/>
        </w:rPr>
        <w:t xml:space="preserve"> </w:t>
      </w:r>
      <w:r>
        <w:rPr>
          <w:rFonts w:ascii="SimSun" w:hAnsi="SimSun" w:eastAsia="SimSun" w:cs="SimSun"/>
          <w:sz w:val="22"/>
          <w:szCs w:val="22"/>
          <w:spacing w:val="-15"/>
          <w:position w:val="13"/>
        </w:rPr>
        <w:t>管理范围：嘉北街道办事处行政管辖区域内的所有主</w:t>
      </w:r>
      <w:r>
        <w:rPr>
          <w:rFonts w:ascii="SimSun" w:hAnsi="SimSun" w:eastAsia="SimSun" w:cs="SimSun"/>
          <w:sz w:val="22"/>
          <w:szCs w:val="22"/>
          <w:spacing w:val="-16"/>
          <w:position w:val="13"/>
        </w:rPr>
        <w:t>次干道、商业繁华路段、重点</w:t>
      </w:r>
    </w:p>
    <w:p>
      <w:pPr>
        <w:ind w:left="127"/>
        <w:spacing w:before="1" w:line="219" w:lineRule="auto"/>
        <w:rPr>
          <w:rFonts w:ascii="SimSun" w:hAnsi="SimSun" w:eastAsia="SimSun" w:cs="SimSun"/>
          <w:sz w:val="22"/>
          <w:szCs w:val="22"/>
        </w:rPr>
      </w:pPr>
      <w:r>
        <w:rPr>
          <w:rFonts w:ascii="SimSun" w:hAnsi="SimSun" w:eastAsia="SimSun" w:cs="SimSun"/>
          <w:sz w:val="22"/>
          <w:szCs w:val="22"/>
          <w:spacing w:val="-15"/>
        </w:rPr>
        <w:t>路口节点及根据工作实际需要，甲方临时安排的另外制定管控区域。</w:t>
      </w:r>
    </w:p>
    <w:p>
      <w:pPr>
        <w:ind w:left="127" w:right="851" w:firstLine="420"/>
        <w:spacing w:before="137" w:line="336" w:lineRule="auto"/>
        <w:rPr>
          <w:rFonts w:ascii="SimSun" w:hAnsi="SimSun" w:eastAsia="SimSun" w:cs="SimSun"/>
          <w:sz w:val="22"/>
          <w:szCs w:val="22"/>
        </w:rPr>
      </w:pPr>
      <w:r>
        <w:rPr>
          <w:rFonts w:ascii="SimSun" w:hAnsi="SimSun" w:eastAsia="SimSun" w:cs="SimSun"/>
          <w:sz w:val="22"/>
          <w:szCs w:val="22"/>
          <w:spacing w:val="-15"/>
        </w:rPr>
        <w:t>2、</w:t>
      </w:r>
      <w:r>
        <w:rPr>
          <w:rFonts w:ascii="SimSun" w:hAnsi="SimSun" w:eastAsia="SimSun" w:cs="SimSun"/>
          <w:sz w:val="22"/>
          <w:szCs w:val="22"/>
          <w:spacing w:val="-59"/>
        </w:rPr>
        <w:t xml:space="preserve"> </w:t>
      </w:r>
      <w:r>
        <w:rPr>
          <w:rFonts w:ascii="SimSun" w:hAnsi="SimSun" w:eastAsia="SimSun" w:cs="SimSun"/>
          <w:sz w:val="22"/>
          <w:szCs w:val="22"/>
          <w:spacing w:val="-15"/>
        </w:rPr>
        <w:t>管理项目：制止无证流动摊贩、夜间排挡，沿街门店占</w:t>
      </w:r>
      <w:r>
        <w:rPr>
          <w:rFonts w:ascii="SimSun" w:hAnsi="SimSun" w:eastAsia="SimSun" w:cs="SimSun"/>
          <w:sz w:val="22"/>
          <w:szCs w:val="22"/>
          <w:spacing w:val="-16"/>
        </w:rPr>
        <w:t>道经营；制止乱张贴、乱悬</w:t>
      </w:r>
      <w:r>
        <w:rPr>
          <w:rFonts w:ascii="SimSun" w:hAnsi="SimSun" w:eastAsia="SimSun" w:cs="SimSun"/>
          <w:sz w:val="22"/>
          <w:szCs w:val="22"/>
        </w:rPr>
        <w:t xml:space="preserve"> </w:t>
      </w:r>
      <w:r>
        <w:rPr>
          <w:rFonts w:ascii="SimSun" w:hAnsi="SimSun" w:eastAsia="SimSun" w:cs="SimSun"/>
          <w:sz w:val="22"/>
          <w:szCs w:val="22"/>
          <w:spacing w:val="-17"/>
        </w:rPr>
        <w:t>挂、乱堆放、乱搭建等行为，对门店乱倒生活污水及乱堆装潢建筑垃圾加强管理；协助处理</w:t>
      </w:r>
      <w:r>
        <w:rPr>
          <w:rFonts w:ascii="SimSun" w:hAnsi="SimSun" w:eastAsia="SimSun" w:cs="SimSun"/>
          <w:sz w:val="22"/>
          <w:szCs w:val="22"/>
          <w:spacing w:val="16"/>
        </w:rPr>
        <w:t xml:space="preserve"> </w:t>
      </w:r>
      <w:r>
        <w:rPr>
          <w:rFonts w:ascii="SimSun" w:hAnsi="SimSun" w:eastAsia="SimSun" w:cs="SimSun"/>
          <w:sz w:val="22"/>
          <w:szCs w:val="22"/>
          <w:spacing w:val="-17"/>
        </w:rPr>
        <w:t>各类投诉；协助嘉北综合行政执法中队工作人员对区域内的违法违规行为进行教育劝导制止</w:t>
      </w:r>
    </w:p>
    <w:p>
      <w:pPr>
        <w:ind w:left="127"/>
        <w:spacing w:before="1" w:line="219" w:lineRule="auto"/>
        <w:rPr>
          <w:rFonts w:ascii="SimSun" w:hAnsi="SimSun" w:eastAsia="SimSun" w:cs="SimSun"/>
          <w:sz w:val="22"/>
          <w:szCs w:val="22"/>
        </w:rPr>
      </w:pPr>
      <w:r>
        <w:rPr>
          <w:rFonts w:ascii="SimSun" w:hAnsi="SimSun" w:eastAsia="SimSun" w:cs="SimSun"/>
          <w:sz w:val="22"/>
          <w:szCs w:val="22"/>
          <w:spacing w:val="-8"/>
        </w:rPr>
        <w:t>等工作。</w:t>
      </w:r>
    </w:p>
    <w:p>
      <w:pPr>
        <w:ind w:left="550"/>
        <w:spacing w:before="175" w:line="219" w:lineRule="auto"/>
        <w:rPr>
          <w:rFonts w:ascii="SimSun" w:hAnsi="SimSun" w:eastAsia="SimSun" w:cs="SimSun"/>
          <w:sz w:val="22"/>
          <w:szCs w:val="22"/>
        </w:rPr>
      </w:pPr>
      <w:r>
        <w:rPr>
          <w:rFonts w:ascii="SimSun" w:hAnsi="SimSun" w:eastAsia="SimSun" w:cs="SimSun"/>
          <w:sz w:val="22"/>
          <w:szCs w:val="22"/>
          <w:b/>
          <w:bCs/>
          <w:spacing w:val="2"/>
        </w:rPr>
        <w:t>第三条服务期限</w:t>
      </w:r>
    </w:p>
    <w:p>
      <w:pPr>
        <w:ind w:left="547"/>
        <w:spacing w:before="152" w:line="410" w:lineRule="exact"/>
        <w:rPr>
          <w:rFonts w:ascii="SimSun" w:hAnsi="SimSun" w:eastAsia="SimSun" w:cs="SimSun"/>
          <w:sz w:val="22"/>
          <w:szCs w:val="22"/>
        </w:rPr>
      </w:pPr>
      <w:r>
        <w:rPr>
          <w:rFonts w:ascii="SimSun" w:hAnsi="SimSun" w:eastAsia="SimSun" w:cs="SimSun"/>
          <w:sz w:val="22"/>
          <w:szCs w:val="22"/>
          <w:spacing w:val="20"/>
          <w:position w:val="14"/>
        </w:rPr>
        <w:t>2022年9月1日至2023年8月31日</w:t>
      </w:r>
    </w:p>
    <w:p>
      <w:pPr>
        <w:ind w:left="547"/>
        <w:spacing w:before="1" w:line="219" w:lineRule="auto"/>
        <w:rPr>
          <w:rFonts w:ascii="SimSun" w:hAnsi="SimSun" w:eastAsia="SimSun" w:cs="SimSun"/>
          <w:sz w:val="22"/>
          <w:szCs w:val="22"/>
        </w:rPr>
      </w:pPr>
      <w:r>
        <w:rPr>
          <w:rFonts w:ascii="SimSun" w:hAnsi="SimSun" w:eastAsia="SimSun" w:cs="SimSun"/>
          <w:sz w:val="22"/>
          <w:szCs w:val="22"/>
          <w:spacing w:val="5"/>
        </w:rPr>
        <w:t>第四条其它要求</w:t>
      </w:r>
    </w:p>
    <w:p>
      <w:pPr>
        <w:ind w:left="127" w:right="853" w:firstLine="420"/>
        <w:spacing w:before="108" w:line="344" w:lineRule="auto"/>
        <w:rPr>
          <w:rFonts w:ascii="SimSun" w:hAnsi="SimSun" w:eastAsia="SimSun" w:cs="SimSun"/>
          <w:sz w:val="22"/>
          <w:szCs w:val="22"/>
        </w:rPr>
      </w:pPr>
      <w:r>
        <w:rPr>
          <w:rFonts w:ascii="SimSun" w:hAnsi="SimSun" w:eastAsia="SimSun" w:cs="SimSun"/>
          <w:sz w:val="22"/>
          <w:szCs w:val="22"/>
          <w:spacing w:val="-15"/>
        </w:rPr>
        <w:t>1、乙方应根据甲方服务岗位的要求提供城市管理人员，工作岗位和工作时间以实际工</w:t>
      </w:r>
      <w:r>
        <w:rPr>
          <w:rFonts w:ascii="SimSun" w:hAnsi="SimSun" w:eastAsia="SimSun" w:cs="SimSun"/>
          <w:sz w:val="22"/>
          <w:szCs w:val="22"/>
          <w:spacing w:val="10"/>
        </w:rPr>
        <w:t xml:space="preserve"> </w:t>
      </w:r>
      <w:r>
        <w:rPr>
          <w:rFonts w:ascii="SimSun" w:hAnsi="SimSun" w:eastAsia="SimSun" w:cs="SimSun"/>
          <w:sz w:val="22"/>
          <w:szCs w:val="22"/>
          <w:spacing w:val="-14"/>
        </w:rPr>
        <w:t>作任务、要求服从甲方安排。人员要求，男性，具有初中及以上学历，每人每周工作时间</w:t>
      </w:r>
      <w:r>
        <w:rPr>
          <w:rFonts w:ascii="SimSun" w:hAnsi="SimSun" w:eastAsia="SimSun" w:cs="SimSun"/>
          <w:sz w:val="22"/>
          <w:szCs w:val="22"/>
          <w:spacing w:val="2"/>
        </w:rPr>
        <w:t xml:space="preserve">  </w:t>
      </w:r>
      <w:r>
        <w:rPr>
          <w:rFonts w:ascii="SimSun" w:hAnsi="SimSun" w:eastAsia="SimSun" w:cs="SimSun"/>
          <w:sz w:val="22"/>
          <w:szCs w:val="22"/>
          <w:spacing w:val="-13"/>
        </w:rPr>
        <w:t>42小时，适应夜间管理工作；具有较好的语言表达能力、良好沟通能力、心理承受能力，</w:t>
      </w:r>
      <w:r>
        <w:rPr>
          <w:rFonts w:ascii="SimSun" w:hAnsi="SimSun" w:eastAsia="SimSun" w:cs="SimSun"/>
          <w:sz w:val="22"/>
          <w:szCs w:val="22"/>
          <w:spacing w:val="9"/>
        </w:rPr>
        <w:t xml:space="preserve"> </w:t>
      </w:r>
      <w:r>
        <w:rPr>
          <w:rFonts w:ascii="SimSun" w:hAnsi="SimSun" w:eastAsia="SimSun" w:cs="SimSun"/>
          <w:sz w:val="22"/>
          <w:szCs w:val="22"/>
          <w:spacing w:val="-17"/>
        </w:rPr>
        <w:t>身体健康、品德端正、遵章守纪，无违法违纪行为，工作细致、有耐心，服务态度亲切，服</w:t>
      </w:r>
    </w:p>
    <w:p>
      <w:pPr>
        <w:ind w:left="127"/>
        <w:spacing w:line="218" w:lineRule="auto"/>
        <w:rPr>
          <w:rFonts w:ascii="SimSun" w:hAnsi="SimSun" w:eastAsia="SimSun" w:cs="SimSun"/>
          <w:sz w:val="22"/>
          <w:szCs w:val="22"/>
        </w:rPr>
      </w:pPr>
      <w:r>
        <w:rPr>
          <w:rFonts w:ascii="SimSun" w:hAnsi="SimSun" w:eastAsia="SimSun" w:cs="SimSun"/>
          <w:sz w:val="22"/>
          <w:szCs w:val="22"/>
          <w:spacing w:val="-16"/>
        </w:rPr>
        <w:t>务意识强，有责任心，善于沟通，服从管理，具有良好的团队合作精神。服务人员基本培训</w:t>
      </w:r>
    </w:p>
    <w:p>
      <w:pPr>
        <w:spacing w:line="252" w:lineRule="auto"/>
        <w:rPr>
          <w:rFonts w:ascii="Arial"/>
          <w:sz w:val="21"/>
        </w:rPr>
      </w:pPr>
      <w:r/>
    </w:p>
    <w:p>
      <w:pPr>
        <w:spacing w:line="252" w:lineRule="auto"/>
        <w:rPr>
          <w:rFonts w:ascii="Arial"/>
          <w:sz w:val="21"/>
        </w:rPr>
      </w:pPr>
      <w:r/>
    </w:p>
    <w:p>
      <w:pPr>
        <w:ind w:left="4327"/>
        <w:spacing w:before="47" w:line="183" w:lineRule="auto"/>
        <w:rPr>
          <w:rFonts w:ascii="SimSun" w:hAnsi="SimSun" w:eastAsia="SimSun" w:cs="SimSun"/>
          <w:sz w:val="14"/>
          <w:szCs w:val="14"/>
        </w:rPr>
      </w:pPr>
      <w:r>
        <w:rPr>
          <w:rFonts w:ascii="SimSun" w:hAnsi="SimSun" w:eastAsia="SimSun" w:cs="SimSun"/>
          <w:sz w:val="14"/>
          <w:szCs w:val="14"/>
        </w:rPr>
        <w:t>2</w:t>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before="130" w:line="222" w:lineRule="auto"/>
        <w:jc w:val="right"/>
        <w:rPr>
          <w:rFonts w:ascii="SimHei" w:hAnsi="SimHei" w:eastAsia="SimHei" w:cs="SimHei"/>
          <w:sz w:val="40"/>
          <w:szCs w:val="40"/>
        </w:rPr>
      </w:pPr>
      <w:r>
        <w:pict>
          <v:shape id="_x0000_s2" style="position:absolute;margin-left:273.876pt;margin-top:-0.976715pt;mso-position-vertical-relative:text;mso-position-horizontal-relative:text;width:37pt;height:37.05pt;z-index:251660288;" filled="false" stroked="false" type="#_x0000_t202">
            <v:fill on="false"/>
            <v:stroke on="false"/>
            <v:path/>
            <v:imagedata o:title=""/>
            <o:lock v:ext="edit" aspectratio="false"/>
            <v:textbox inset="0mm,0mm,0mm,0mm">
              <w:txbxContent>
                <w:p>
                  <w:pPr>
                    <w:ind w:left="20"/>
                    <w:spacing w:before="20" w:line="700" w:lineRule="exact"/>
                    <w:rPr/>
                  </w:pPr>
                  <w:r>
                    <w:rPr>
                      <w:position w:val="-14"/>
                    </w:rPr>
                    <w:drawing>
                      <wp:inline distT="0" distB="0" distL="0" distR="0">
                        <wp:extent cx="444475" cy="444520"/>
                        <wp:effectExtent l="0" t="0" r="0" b="0"/>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444475" cy="444520"/>
                                </a:xfrm>
                                <a:prstGeom prst="rect">
                                  <a:avLst/>
                                </a:prstGeom>
                              </pic:spPr>
                            </pic:pic>
                          </a:graphicData>
                        </a:graphic>
                      </wp:inline>
                    </w:drawing>
                  </w:r>
                </w:p>
              </w:txbxContent>
            </v:textbox>
          </v:shape>
        </w:pict>
      </w:r>
      <w:r>
        <w:rPr>
          <w:rFonts w:ascii="SimHei" w:hAnsi="SimHei" w:eastAsia="SimHei" w:cs="SimHei"/>
          <w:sz w:val="40"/>
          <w:szCs w:val="40"/>
          <w:b/>
          <w:bCs/>
        </w:rPr>
        <w:t>扫描全能王创建</w:t>
      </w:r>
    </w:p>
    <w:p>
      <w:pPr>
        <w:sectPr>
          <w:pgSz w:w="12150" w:h="17020"/>
          <w:pgMar w:top="1446" w:right="1208" w:bottom="0" w:left="1822" w:header="0" w:footer="0" w:gutter="0"/>
        </w:sectPr>
        <w:rPr/>
      </w:pPr>
    </w:p>
    <w:p>
      <w:pPr>
        <w:ind w:left="291"/>
        <w:spacing w:before="42" w:line="219" w:lineRule="auto"/>
        <w:rPr>
          <w:rFonts w:ascii="SimSun" w:hAnsi="SimSun" w:eastAsia="SimSun" w:cs="SimSun"/>
          <w:sz w:val="21"/>
          <w:szCs w:val="21"/>
        </w:rPr>
      </w:pPr>
      <w:r>
        <w:drawing>
          <wp:anchor distT="0" distB="0" distL="0" distR="0" simplePos="0" relativeHeight="251663360" behindDoc="0" locked="0" layoutInCell="0" allowOverlap="1">
            <wp:simplePos x="0" y="0"/>
            <wp:positionH relativeFrom="page">
              <wp:posOffset>5365724</wp:posOffset>
            </wp:positionH>
            <wp:positionV relativeFrom="page">
              <wp:posOffset>5613357</wp:posOffset>
            </wp:positionV>
            <wp:extent cx="755701" cy="774738"/>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755701" cy="774738"/>
                    </a:xfrm>
                    <a:prstGeom prst="rect">
                      <a:avLst/>
                    </a:prstGeom>
                  </pic:spPr>
                </pic:pic>
              </a:graphicData>
            </a:graphic>
          </wp:anchor>
        </w:drawing>
      </w:r>
      <w:r>
        <w:rPr>
          <w:rFonts w:ascii="SimSun" w:hAnsi="SimSun" w:eastAsia="SimSun" w:cs="SimSun"/>
          <w:sz w:val="21"/>
          <w:szCs w:val="21"/>
          <w:spacing w:val="-14"/>
        </w:rPr>
        <w:t>由乙方负责实施，业务培训由甲方统一实施。</w:t>
      </w:r>
    </w:p>
    <w:p>
      <w:pPr>
        <w:ind w:left="291" w:right="1395" w:firstLine="380"/>
        <w:spacing w:before="126" w:line="352" w:lineRule="auto"/>
        <w:rPr>
          <w:rFonts w:ascii="SimSun" w:hAnsi="SimSun" w:eastAsia="SimSun" w:cs="SimSun"/>
          <w:sz w:val="21"/>
          <w:szCs w:val="21"/>
        </w:rPr>
      </w:pPr>
      <w:r>
        <w:rPr>
          <w:rFonts w:ascii="SimSun" w:hAnsi="SimSun" w:eastAsia="SimSun" w:cs="SimSun"/>
          <w:sz w:val="21"/>
          <w:szCs w:val="21"/>
          <w:spacing w:val="-13"/>
        </w:rPr>
        <w:t>2、城市管理人员考核事项，城市管理人员的考核由乙方制定具体考核办法(详见附件),</w:t>
      </w:r>
      <w:r>
        <w:rPr>
          <w:rFonts w:ascii="SimSun" w:hAnsi="SimSun" w:eastAsia="SimSun" w:cs="SimSun"/>
          <w:sz w:val="21"/>
          <w:szCs w:val="21"/>
        </w:rPr>
        <w:t xml:space="preserve">  </w:t>
      </w:r>
      <w:r>
        <w:rPr>
          <w:rFonts w:ascii="SimSun" w:hAnsi="SimSun" w:eastAsia="SimSun" w:cs="SimSun"/>
          <w:sz w:val="21"/>
          <w:szCs w:val="21"/>
          <w:spacing w:val="-15"/>
        </w:rPr>
        <w:t>并组织实施，乙方应设立保安服务队长，全面负责日常保安队伍的</w:t>
      </w:r>
      <w:r>
        <w:rPr>
          <w:rFonts w:ascii="SimSun" w:hAnsi="SimSun" w:eastAsia="SimSun" w:cs="SimSun"/>
          <w:sz w:val="21"/>
          <w:szCs w:val="21"/>
          <w:spacing w:val="-16"/>
        </w:rPr>
        <w:t>规范化管理。甲方应将城</w:t>
      </w:r>
      <w:r>
        <w:rPr>
          <w:rFonts w:ascii="SimSun" w:hAnsi="SimSun" w:eastAsia="SimSun" w:cs="SimSun"/>
          <w:sz w:val="21"/>
          <w:szCs w:val="21"/>
        </w:rPr>
        <w:t xml:space="preserve">  </w:t>
      </w:r>
      <w:r>
        <w:rPr>
          <w:rFonts w:ascii="SimSun" w:hAnsi="SimSun" w:eastAsia="SimSun" w:cs="SimSun"/>
          <w:sz w:val="21"/>
          <w:szCs w:val="21"/>
          <w:spacing w:val="-13"/>
        </w:rPr>
        <w:t>市管理人员日常工作表现定期反馈乙方.城市管理人员应遵守甲方各项工作制度和执法要求，</w:t>
      </w:r>
      <w:r>
        <w:rPr>
          <w:rFonts w:ascii="SimSun" w:hAnsi="SimSun" w:eastAsia="SimSun" w:cs="SimSun"/>
          <w:sz w:val="21"/>
          <w:szCs w:val="21"/>
          <w:spacing w:val="1"/>
        </w:rPr>
        <w:t xml:space="preserve"> </w:t>
      </w:r>
      <w:r>
        <w:rPr>
          <w:rFonts w:ascii="SimSun" w:hAnsi="SimSun" w:eastAsia="SimSun" w:cs="SimSun"/>
          <w:sz w:val="21"/>
          <w:szCs w:val="21"/>
          <w:spacing w:val="-15"/>
        </w:rPr>
        <w:t>对违反工作制度引起的后果承担责任。甲方根据城市管理人员工作表现，可以向乙方提出更</w:t>
      </w:r>
      <w:r>
        <w:rPr>
          <w:rFonts w:ascii="SimSun" w:hAnsi="SimSun" w:eastAsia="SimSun" w:cs="SimSun"/>
          <w:sz w:val="21"/>
          <w:szCs w:val="21"/>
          <w:spacing w:val="9"/>
        </w:rPr>
        <w:t xml:space="preserve">  </w:t>
      </w:r>
      <w:r>
        <w:rPr>
          <w:rFonts w:ascii="SimSun" w:hAnsi="SimSun" w:eastAsia="SimSun" w:cs="SimSun"/>
          <w:sz w:val="21"/>
          <w:szCs w:val="21"/>
          <w:spacing w:val="-14"/>
        </w:rPr>
        <w:t>换城市管理人员要求，乙方应要求安排符合上岗条件的人员接替；乙方需要变</w:t>
      </w:r>
      <w:r>
        <w:rPr>
          <w:rFonts w:ascii="SimSun" w:hAnsi="SimSun" w:eastAsia="SimSun" w:cs="SimSun"/>
          <w:sz w:val="21"/>
          <w:szCs w:val="21"/>
          <w:spacing w:val="-15"/>
        </w:rPr>
        <w:t>动人员的，须</w:t>
      </w:r>
    </w:p>
    <w:p>
      <w:pPr>
        <w:ind w:left="291"/>
        <w:spacing w:before="1" w:line="217" w:lineRule="auto"/>
        <w:rPr>
          <w:rFonts w:ascii="SimSun" w:hAnsi="SimSun" w:eastAsia="SimSun" w:cs="SimSun"/>
          <w:sz w:val="21"/>
          <w:szCs w:val="21"/>
        </w:rPr>
      </w:pPr>
      <w:r>
        <w:rPr>
          <w:rFonts w:ascii="SimSun" w:hAnsi="SimSun" w:eastAsia="SimSun" w:cs="SimSun"/>
          <w:sz w:val="21"/>
          <w:szCs w:val="21"/>
          <w:spacing w:val="-13"/>
        </w:rPr>
        <w:t>提前一个月告知甲方。</w:t>
      </w:r>
    </w:p>
    <w:p>
      <w:pPr>
        <w:ind w:left="671"/>
        <w:spacing w:before="183" w:line="430" w:lineRule="exact"/>
        <w:rPr>
          <w:rFonts w:ascii="SimSun" w:hAnsi="SimSun" w:eastAsia="SimSun" w:cs="SimSun"/>
          <w:sz w:val="21"/>
          <w:szCs w:val="21"/>
        </w:rPr>
      </w:pPr>
      <w:r>
        <w:rPr>
          <w:rFonts w:ascii="SimSun" w:hAnsi="SimSun" w:eastAsia="SimSun" w:cs="SimSun"/>
          <w:sz w:val="21"/>
          <w:szCs w:val="21"/>
          <w:spacing w:val="-14"/>
          <w:position w:val="16"/>
        </w:rPr>
        <w:t>服务人员待遇，乙方按《中华人民共和国劳动法》等相关规定给派遭人员交纳五险和团</w:t>
      </w:r>
    </w:p>
    <w:p>
      <w:pPr>
        <w:ind w:left="291"/>
        <w:spacing w:line="219" w:lineRule="auto"/>
        <w:rPr>
          <w:rFonts w:ascii="SimSun" w:hAnsi="SimSun" w:eastAsia="SimSun" w:cs="SimSun"/>
          <w:sz w:val="21"/>
          <w:szCs w:val="21"/>
        </w:rPr>
      </w:pPr>
      <w:r>
        <w:rPr>
          <w:rFonts w:ascii="SimSun" w:hAnsi="SimSun" w:eastAsia="SimSun" w:cs="SimSun"/>
          <w:sz w:val="21"/>
          <w:szCs w:val="21"/>
          <w:spacing w:val="-12"/>
        </w:rPr>
        <w:t>体意外伤害保险，并按月发放工资，工资标准不低于嘉兴市最低工资标准。</w:t>
      </w:r>
    </w:p>
    <w:p>
      <w:pPr>
        <w:ind w:left="671"/>
        <w:spacing w:before="149" w:line="219" w:lineRule="auto"/>
        <w:rPr>
          <w:rFonts w:ascii="SimSun" w:hAnsi="SimSun" w:eastAsia="SimSun" w:cs="SimSun"/>
          <w:sz w:val="21"/>
          <w:szCs w:val="21"/>
        </w:rPr>
      </w:pPr>
      <w:r>
        <w:rPr>
          <w:rFonts w:ascii="SimSun" w:hAnsi="SimSun" w:eastAsia="SimSun" w:cs="SimSun"/>
          <w:sz w:val="21"/>
          <w:szCs w:val="21"/>
          <w:spacing w:val="-11"/>
        </w:rPr>
        <w:t>4、城市管理人员工作期间着装事项由乙方统一安排。甲方提供</w:t>
      </w:r>
      <w:r>
        <w:rPr>
          <w:rFonts w:ascii="SimSun" w:hAnsi="SimSun" w:eastAsia="SimSun" w:cs="SimSun"/>
          <w:sz w:val="21"/>
          <w:szCs w:val="21"/>
          <w:spacing w:val="-12"/>
        </w:rPr>
        <w:t>保安服务必备的装备。</w:t>
      </w:r>
    </w:p>
    <w:p>
      <w:pPr>
        <w:ind w:left="671"/>
        <w:spacing w:before="162" w:line="410" w:lineRule="exact"/>
        <w:rPr>
          <w:rFonts w:ascii="SimSun" w:hAnsi="SimSun" w:eastAsia="SimSun" w:cs="SimSun"/>
          <w:sz w:val="21"/>
          <w:szCs w:val="21"/>
        </w:rPr>
      </w:pPr>
      <w:r>
        <w:rPr>
          <w:rFonts w:ascii="SimSun" w:hAnsi="SimSun" w:eastAsia="SimSun" w:cs="SimSun"/>
          <w:sz w:val="21"/>
          <w:szCs w:val="21"/>
          <w:spacing w:val="-11"/>
          <w:position w:val="15"/>
        </w:rPr>
        <w:t>5、乙方服务人员在甲方服务期间的劳动管理、劳动争议等事</w:t>
      </w:r>
      <w:r>
        <w:rPr>
          <w:rFonts w:ascii="SimSun" w:hAnsi="SimSun" w:eastAsia="SimSun" w:cs="SimSun"/>
          <w:sz w:val="21"/>
          <w:szCs w:val="21"/>
          <w:spacing w:val="-12"/>
          <w:position w:val="15"/>
        </w:rPr>
        <w:t>项由乙方依据《劳动法》</w:t>
      </w:r>
    </w:p>
    <w:p>
      <w:pPr>
        <w:ind w:left="291"/>
        <w:spacing w:before="1" w:line="219" w:lineRule="auto"/>
        <w:rPr>
          <w:rFonts w:ascii="SimSun" w:hAnsi="SimSun" w:eastAsia="SimSun" w:cs="SimSun"/>
          <w:sz w:val="21"/>
          <w:szCs w:val="21"/>
        </w:rPr>
      </w:pPr>
      <w:r>
        <w:rPr>
          <w:rFonts w:ascii="SimSun" w:hAnsi="SimSun" w:eastAsia="SimSun" w:cs="SimSun"/>
          <w:sz w:val="21"/>
          <w:szCs w:val="21"/>
          <w:spacing w:val="-12"/>
        </w:rPr>
        <w:t>和《劳动合同法》处理。乙方服务人员与乙方发生的劳动争</w:t>
      </w:r>
      <w:r>
        <w:rPr>
          <w:rFonts w:ascii="SimSun" w:hAnsi="SimSun" w:eastAsia="SimSun" w:cs="SimSun"/>
          <w:sz w:val="21"/>
          <w:szCs w:val="21"/>
          <w:spacing w:val="-13"/>
        </w:rPr>
        <w:t>议一律与甲方无关。</w:t>
      </w:r>
    </w:p>
    <w:p>
      <w:pPr>
        <w:rPr/>
      </w:pPr>
      <w:r/>
    </w:p>
    <w:p>
      <w:pPr>
        <w:rPr/>
      </w:pPr>
      <w:r/>
    </w:p>
    <w:p>
      <w:pPr>
        <w:rPr/>
      </w:pPr>
      <w:r/>
    </w:p>
    <w:p>
      <w:pPr>
        <w:rPr/>
      </w:pPr>
      <w:r/>
    </w:p>
    <w:p>
      <w:pPr>
        <w:rPr/>
      </w:pPr>
      <w:r/>
    </w:p>
    <w:p>
      <w:pPr>
        <w:rPr/>
      </w:pPr>
      <w:r/>
    </w:p>
    <w:p>
      <w:pPr>
        <w:spacing w:line="53" w:lineRule="exact"/>
        <w:rPr/>
      </w:pPr>
      <w:r/>
    </w:p>
    <w:p>
      <w:pPr>
        <w:sectPr>
          <w:pgSz w:w="12060" w:h="16950"/>
          <w:pgMar w:top="1326" w:right="589" w:bottom="0" w:left="1809" w:header="0" w:footer="0" w:gutter="0"/>
          <w:cols w:equalWidth="0" w:num="1">
            <w:col w:w="9662" w:space="0"/>
          </w:cols>
        </w:sectPr>
        <w:rPr/>
      </w:pPr>
    </w:p>
    <w:p>
      <w:pPr>
        <w:spacing w:line="244" w:lineRule="auto"/>
        <w:rPr>
          <w:rFonts w:ascii="Arial"/>
          <w:sz w:val="21"/>
        </w:rPr>
      </w:pPr>
      <w:r/>
    </w:p>
    <w:p>
      <w:pPr>
        <w:spacing w:line="244" w:lineRule="auto"/>
        <w:rPr>
          <w:rFonts w:ascii="Arial"/>
          <w:sz w:val="21"/>
        </w:rPr>
      </w:pPr>
      <w:r/>
    </w:p>
    <w:p>
      <w:pPr>
        <w:ind w:left="671"/>
        <w:spacing w:before="69" w:line="429" w:lineRule="exact"/>
        <w:rPr>
          <w:rFonts w:ascii="SimSun" w:hAnsi="SimSun" w:eastAsia="SimSun" w:cs="SimSun"/>
          <w:sz w:val="21"/>
          <w:szCs w:val="21"/>
        </w:rPr>
      </w:pPr>
      <w:r>
        <w:rPr>
          <w:rFonts w:ascii="SimSun" w:hAnsi="SimSun" w:eastAsia="SimSun" w:cs="SimSun"/>
          <w:sz w:val="21"/>
          <w:szCs w:val="21"/>
          <w:spacing w:val="-19"/>
          <w:position w:val="16"/>
        </w:rPr>
        <w:t>甲方：</w:t>
      </w:r>
    </w:p>
    <w:p>
      <w:pPr>
        <w:ind w:left="671"/>
        <w:spacing w:before="1" w:line="228" w:lineRule="auto"/>
        <w:rPr>
          <w:rFonts w:ascii="SimSun" w:hAnsi="SimSun" w:eastAsia="SimSun" w:cs="SimSun"/>
          <w:sz w:val="21"/>
          <w:szCs w:val="21"/>
        </w:rPr>
      </w:pPr>
      <w:r>
        <w:rPr>
          <w:rFonts w:ascii="SimSun" w:hAnsi="SimSun" w:eastAsia="SimSun" w:cs="SimSun"/>
          <w:sz w:val="21"/>
          <w:szCs w:val="21"/>
          <w:spacing w:val="-8"/>
        </w:rPr>
        <w:t>地址：</w:t>
      </w:r>
    </w:p>
    <w:p>
      <w:pPr>
        <w:ind w:left="671"/>
        <w:spacing w:before="149" w:line="219" w:lineRule="auto"/>
        <w:rPr>
          <w:rFonts w:ascii="SimSun" w:hAnsi="SimSun" w:eastAsia="SimSun" w:cs="SimSun"/>
          <w:sz w:val="21"/>
          <w:szCs w:val="21"/>
        </w:rPr>
      </w:pPr>
      <w:r>
        <w:rPr>
          <w:rFonts w:ascii="SimSun" w:hAnsi="SimSun" w:eastAsia="SimSun" w:cs="SimSun"/>
          <w:sz w:val="21"/>
          <w:szCs w:val="21"/>
          <w:spacing w:val="-14"/>
        </w:rPr>
        <w:t>法定代表人：</w:t>
      </w:r>
    </w:p>
    <w:p>
      <w:pPr>
        <w:ind w:left="671"/>
        <w:spacing w:before="171" w:line="213" w:lineRule="auto"/>
        <w:rPr>
          <w:sz w:val="21"/>
          <w:szCs w:val="21"/>
        </w:rPr>
      </w:pPr>
      <w:r>
        <w:drawing>
          <wp:anchor distT="0" distB="0" distL="0" distR="0" simplePos="0" relativeHeight="251665408" behindDoc="0" locked="0" layoutInCell="1" allowOverlap="1">
            <wp:simplePos x="0" y="0"/>
            <wp:positionH relativeFrom="column">
              <wp:posOffset>1124592</wp:posOffset>
            </wp:positionH>
            <wp:positionV relativeFrom="paragraph">
              <wp:posOffset>-912760</wp:posOffset>
            </wp:positionV>
            <wp:extent cx="1346217" cy="1447764"/>
            <wp:effectExtent l="0" t="0" r="0" b="0"/>
            <wp:wrapNone/>
            <wp:docPr id="5" name="IM 5"/>
            <wp:cNvGraphicFramePr/>
            <a:graphic>
              <a:graphicData uri="http://schemas.openxmlformats.org/drawingml/2006/picture">
                <pic:pic>
                  <pic:nvPicPr>
                    <pic:cNvPr id="5" name="IM 5"/>
                    <pic:cNvPicPr/>
                  </pic:nvPicPr>
                  <pic:blipFill>
                    <a:blip r:embed="rId5"/>
                    <a:stretch>
                      <a:fillRect/>
                    </a:stretch>
                  </pic:blipFill>
                  <pic:spPr>
                    <a:xfrm rot="0">
                      <a:off x="0" y="0"/>
                      <a:ext cx="1346217" cy="1447764"/>
                    </a:xfrm>
                    <a:prstGeom prst="rect">
                      <a:avLst/>
                    </a:prstGeom>
                  </pic:spPr>
                </pic:pic>
              </a:graphicData>
            </a:graphic>
          </wp:anchor>
        </w:drawing>
      </w:r>
      <w:r>
        <w:rPr>
          <w:rFonts w:ascii="SimSun" w:hAnsi="SimSun" w:eastAsia="SimSun" w:cs="SimSun"/>
          <w:sz w:val="21"/>
          <w:szCs w:val="21"/>
          <w:spacing w:val="-14"/>
        </w:rPr>
        <w:t>授权委托代</w:t>
      </w:r>
      <w:r>
        <w:rPr>
          <w:rFonts w:ascii="SimSun" w:hAnsi="SimSun" w:eastAsia="SimSun" w:cs="SimSun"/>
          <w:sz w:val="21"/>
          <w:szCs w:val="21"/>
          <w:spacing w:val="-86"/>
        </w:rPr>
        <w:t xml:space="preserve"> </w:t>
      </w:r>
      <w:r>
        <w:rPr>
          <w:sz w:val="21"/>
          <w:szCs w:val="21"/>
          <w:position w:val="-65"/>
        </w:rPr>
        <w:drawing>
          <wp:inline distT="0" distB="0" distL="0" distR="0">
            <wp:extent cx="1523962" cy="527076"/>
            <wp:effectExtent l="0" t="0" r="0" b="0"/>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1523962" cy="527076"/>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spacing w:line="386" w:lineRule="auto"/>
        <w:rPr>
          <w:rFonts w:ascii="Arial"/>
          <w:sz w:val="21"/>
        </w:rPr>
      </w:pPr>
      <w:r/>
    </w:p>
    <w:p>
      <w:pPr>
        <w:ind w:left="69"/>
        <w:spacing w:before="69" w:line="219" w:lineRule="auto"/>
        <w:rPr>
          <w:rFonts w:ascii="SimSun" w:hAnsi="SimSun" w:eastAsia="SimSun" w:cs="SimSun"/>
          <w:sz w:val="21"/>
          <w:szCs w:val="21"/>
        </w:rPr>
      </w:pPr>
      <w:r>
        <w:drawing>
          <wp:anchor distT="0" distB="0" distL="0" distR="0" simplePos="0" relativeHeight="251664384" behindDoc="0" locked="0" layoutInCell="1" allowOverlap="1">
            <wp:simplePos x="0" y="0"/>
            <wp:positionH relativeFrom="column">
              <wp:posOffset>114258</wp:posOffset>
            </wp:positionH>
            <wp:positionV relativeFrom="paragraph">
              <wp:posOffset>-247255</wp:posOffset>
            </wp:positionV>
            <wp:extent cx="1377998" cy="1409662"/>
            <wp:effectExtent l="0" t="0" r="0" b="0"/>
            <wp:wrapNone/>
            <wp:docPr id="7" name="IM 7"/>
            <wp:cNvGraphicFramePr/>
            <a:graphic>
              <a:graphicData uri="http://schemas.openxmlformats.org/drawingml/2006/picture">
                <pic:pic>
                  <pic:nvPicPr>
                    <pic:cNvPr id="7" name="IM 7"/>
                    <pic:cNvPicPr/>
                  </pic:nvPicPr>
                  <pic:blipFill>
                    <a:blip r:embed="rId7"/>
                    <a:stretch>
                      <a:fillRect/>
                    </a:stretch>
                  </pic:blipFill>
                  <pic:spPr>
                    <a:xfrm rot="0">
                      <a:off x="0" y="0"/>
                      <a:ext cx="1377998" cy="1409662"/>
                    </a:xfrm>
                    <a:prstGeom prst="rect">
                      <a:avLst/>
                    </a:prstGeom>
                  </pic:spPr>
                </pic:pic>
              </a:graphicData>
            </a:graphic>
          </wp:anchor>
        </w:drawing>
      </w:r>
      <w:r>
        <w:rPr>
          <w:rFonts w:ascii="SimSun" w:hAnsi="SimSun" w:eastAsia="SimSun" w:cs="SimSun"/>
          <w:sz w:val="21"/>
          <w:szCs w:val="21"/>
          <w:spacing w:val="-5"/>
        </w:rPr>
        <w:t>乙方；器兴市南湖区保安服务有限公司</w:t>
      </w:r>
    </w:p>
    <w:p>
      <w:pPr>
        <w:ind w:left="69"/>
        <w:spacing w:before="211" w:line="219" w:lineRule="auto"/>
        <w:rPr>
          <w:rFonts w:ascii="SimSun" w:hAnsi="SimSun" w:eastAsia="SimSun" w:cs="SimSun"/>
          <w:sz w:val="21"/>
          <w:szCs w:val="21"/>
        </w:rPr>
      </w:pPr>
      <w:r>
        <w:rPr>
          <w:rFonts w:ascii="SimSun" w:hAnsi="SimSun" w:eastAsia="SimSun" w:cs="SimSun"/>
          <w:sz w:val="21"/>
          <w:szCs w:val="21"/>
          <w:spacing w:val="-4"/>
        </w:rPr>
        <w:t>地址：嘉兴市南湖区城东路711号</w:t>
      </w:r>
    </w:p>
    <w:p>
      <w:pPr>
        <w:ind w:left="69"/>
        <w:spacing w:before="211" w:line="219" w:lineRule="auto"/>
        <w:rPr>
          <w:rFonts w:ascii="SimSun" w:hAnsi="SimSun" w:eastAsia="SimSun" w:cs="SimSun"/>
          <w:sz w:val="21"/>
          <w:szCs w:val="21"/>
        </w:rPr>
      </w:pPr>
      <w:r>
        <w:rPr>
          <w:rFonts w:ascii="SimSun" w:hAnsi="SimSun" w:eastAsia="SimSun" w:cs="SimSun"/>
          <w:sz w:val="21"/>
          <w:szCs w:val="21"/>
          <w:spacing w:val="-8"/>
        </w:rPr>
        <w:t>法定代表人：</w:t>
      </w:r>
    </w:p>
    <w:p>
      <w:pPr>
        <w:spacing w:before="210" w:line="219" w:lineRule="auto"/>
        <w:rPr>
          <w:rFonts w:ascii="SimSun" w:hAnsi="SimSun" w:eastAsia="SimSun" w:cs="SimSun"/>
          <w:sz w:val="21"/>
          <w:szCs w:val="21"/>
        </w:rPr>
      </w:pPr>
      <w:r>
        <w:rPr>
          <w:rFonts w:ascii="SimSun" w:hAnsi="SimSun" w:eastAsia="SimSun" w:cs="SimSun"/>
          <w:sz w:val="21"/>
          <w:szCs w:val="21"/>
          <w:spacing w:val="-9"/>
        </w:rPr>
        <w:t>授权委托代理人：(签字)</w:t>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ind w:left="1432"/>
        <w:spacing w:before="69" w:line="220" w:lineRule="auto"/>
        <w:rPr>
          <w:rFonts w:ascii="SimSun" w:hAnsi="SimSun" w:eastAsia="SimSun" w:cs="SimSun"/>
          <w:sz w:val="21"/>
          <w:szCs w:val="21"/>
        </w:rPr>
      </w:pPr>
      <w:r>
        <w:rPr>
          <w:rFonts w:ascii="SimSun" w:hAnsi="SimSun" w:eastAsia="SimSun" w:cs="SimSun"/>
          <w:sz w:val="21"/>
          <w:szCs w:val="21"/>
          <w:b/>
          <w:bCs/>
          <w:spacing w:val="-9"/>
        </w:rPr>
        <w:t>签订地点：嘉兴</w:t>
      </w:r>
    </w:p>
    <w:p>
      <w:pPr>
        <w:ind w:left="1552"/>
        <w:spacing w:before="130" w:line="219" w:lineRule="auto"/>
        <w:rPr>
          <w:rFonts w:ascii="SimSun" w:hAnsi="SimSun" w:eastAsia="SimSun" w:cs="SimSun"/>
          <w:sz w:val="21"/>
          <w:szCs w:val="21"/>
        </w:rPr>
      </w:pPr>
      <w:r>
        <w:rPr>
          <w:rFonts w:ascii="SimSun" w:hAnsi="SimSun" w:eastAsia="SimSun" w:cs="SimSun"/>
          <w:sz w:val="21"/>
          <w:szCs w:val="21"/>
          <w:b/>
          <w:bCs/>
          <w:spacing w:val="-10"/>
        </w:rPr>
        <w:t>签订日期：2022年8月31日</w:t>
      </w:r>
    </w:p>
    <w:p>
      <w:pPr>
        <w:spacing w:line="14" w:lineRule="auto"/>
        <w:rPr>
          <w:rFonts w:ascii="Arial"/>
          <w:sz w:val="2"/>
        </w:rPr>
      </w:pPr>
      <w:r>
        <w:rPr>
          <w:rFonts w:ascii="Arial" w:hAnsi="Arial" w:eastAsia="Arial" w:cs="Arial"/>
          <w:sz w:val="2"/>
          <w:szCs w:val="2"/>
        </w:rPr>
        <w:br w:type="column"/>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firstLine="29"/>
        <w:spacing w:before="1" w:line="2190" w:lineRule="exact"/>
        <w:textAlignment w:val="center"/>
        <w:rPr/>
      </w:pPr>
      <w:r>
        <w:drawing>
          <wp:inline distT="0" distB="0" distL="0" distR="0">
            <wp:extent cx="438196" cy="1390719"/>
            <wp:effectExtent l="0" t="0" r="0" b="0"/>
            <wp:docPr id="8" name="IM 8"/>
            <wp:cNvGraphicFramePr/>
            <a:graphic>
              <a:graphicData uri="http://schemas.openxmlformats.org/drawingml/2006/picture">
                <pic:pic>
                  <pic:nvPicPr>
                    <pic:cNvPr id="8" name="IM 8"/>
                    <pic:cNvPicPr/>
                  </pic:nvPicPr>
                  <pic:blipFill>
                    <a:blip r:embed="rId8"/>
                    <a:stretch>
                      <a:fillRect/>
                    </a:stretch>
                  </pic:blipFill>
                  <pic:spPr>
                    <a:xfrm rot="0">
                      <a:off x="0" y="0"/>
                      <a:ext cx="438196" cy="1390719"/>
                    </a:xfrm>
                    <a:prstGeom prst="rect">
                      <a:avLst/>
                    </a:prstGeom>
                  </pic:spPr>
                </pic:pic>
              </a:graphicData>
            </a:graphic>
          </wp:inline>
        </w:drawing>
      </w:r>
    </w:p>
    <w:p>
      <w:pPr>
        <w:sectPr>
          <w:type w:val="continuous"/>
          <w:pgSz w:w="12060" w:h="16950"/>
          <w:pgMar w:top="1326" w:right="589" w:bottom="0" w:left="1809" w:header="0" w:footer="0" w:gutter="0"/>
          <w:cols w:equalWidth="0" w:num="3">
            <w:col w:w="4152" w:space="100"/>
            <w:col w:w="4590" w:space="100"/>
            <w:col w:w="720" w:space="0"/>
          </w:cols>
        </w:sectPr>
        <w:rPr/>
      </w:pP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ind w:left="4121"/>
        <w:spacing w:before="42" w:line="183" w:lineRule="auto"/>
        <w:rPr>
          <w:rFonts w:ascii="SimSun" w:hAnsi="SimSun" w:eastAsia="SimSun" w:cs="SimSun"/>
          <w:sz w:val="13"/>
          <w:szCs w:val="13"/>
        </w:rPr>
      </w:pPr>
      <w:r>
        <w:rPr>
          <w:rFonts w:ascii="SimSun" w:hAnsi="SimSun" w:eastAsia="SimSun" w:cs="SimSun"/>
          <w:sz w:val="13"/>
          <w:szCs w:val="13"/>
        </w:rPr>
        <w:t>3</w:t>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left="6046"/>
        <w:spacing w:before="128" w:line="222" w:lineRule="auto"/>
        <w:rPr>
          <w:rFonts w:ascii="SimHei" w:hAnsi="SimHei" w:eastAsia="SimHei" w:cs="SimHei"/>
          <w:sz w:val="39"/>
          <w:szCs w:val="39"/>
        </w:rPr>
      </w:pPr>
      <w:r>
        <w:pict>
          <v:shape id="_x0000_s3" style="position:absolute;margin-left:262.547pt;margin-top:-3.11516pt;mso-position-vertical-relative:text;mso-position-horizontal-relative:text;width:36.55pt;height:37.05pt;z-index:251662336;" filled="false" stroked="false" type="#_x0000_t202">
            <v:fill on="false"/>
            <v:stroke on="false"/>
            <v:path/>
            <v:imagedata o:title=""/>
            <o:lock v:ext="edit" aspectratio="false"/>
            <v:textbox inset="0mm,0mm,0mm,0mm">
              <w:txbxContent>
                <w:p>
                  <w:pPr>
                    <w:ind w:left="20"/>
                    <w:spacing w:before="20" w:line="700" w:lineRule="exact"/>
                    <w:rPr/>
                  </w:pPr>
                  <w:r>
                    <w:rPr>
                      <w:position w:val="-14"/>
                    </w:rPr>
                    <w:drawing>
                      <wp:inline distT="0" distB="0" distL="0" distR="0">
                        <wp:extent cx="438196" cy="444522"/>
                        <wp:effectExtent l="0" t="0" r="0" b="0"/>
                        <wp:docPr id="9" name="IM 9"/>
                        <wp:cNvGraphicFramePr/>
                        <a:graphic>
                          <a:graphicData uri="http://schemas.openxmlformats.org/drawingml/2006/picture">
                            <pic:pic>
                              <pic:nvPicPr>
                                <pic:cNvPr id="9" name="IM 9"/>
                                <pic:cNvPicPr/>
                              </pic:nvPicPr>
                              <pic:blipFill>
                                <a:blip r:embed="rId9"/>
                                <a:stretch>
                                  <a:fillRect/>
                                </a:stretch>
                              </pic:blipFill>
                              <pic:spPr>
                                <a:xfrm rot="0">
                                  <a:off x="0" y="0"/>
                                  <a:ext cx="438196" cy="444522"/>
                                </a:xfrm>
                                <a:prstGeom prst="rect">
                                  <a:avLst/>
                                </a:prstGeom>
                              </pic:spPr>
                            </pic:pic>
                          </a:graphicData>
                        </a:graphic>
                      </wp:inline>
                    </w:drawing>
                  </w:r>
                </w:p>
              </w:txbxContent>
            </v:textbox>
          </v:shape>
        </w:pict>
      </w:r>
      <w:r>
        <w:rPr>
          <w:rFonts w:ascii="SimHei" w:hAnsi="SimHei" w:eastAsia="SimHei" w:cs="SimHei"/>
          <w:sz w:val="39"/>
          <w:szCs w:val="39"/>
          <w:b/>
          <w:bCs/>
          <w:spacing w:val="13"/>
        </w:rPr>
        <w:t>扫描全能王创建</w:t>
      </w:r>
    </w:p>
    <w:p>
      <w:pPr>
        <w:sectPr>
          <w:type w:val="continuous"/>
          <w:pgSz w:w="12060" w:h="16950"/>
          <w:pgMar w:top="1326" w:right="589" w:bottom="0" w:left="1809" w:header="0" w:footer="0" w:gutter="0"/>
          <w:cols w:equalWidth="0" w:num="1">
            <w:col w:w="9662" w:space="0"/>
          </w:cols>
        </w:sectPr>
        <w:rPr/>
      </w:pPr>
    </w:p>
    <w:p>
      <w:pPr>
        <w:ind w:left="148"/>
        <w:spacing w:before="53" w:line="219" w:lineRule="auto"/>
        <w:rPr>
          <w:rFonts w:ascii="SimSun" w:hAnsi="SimSun" w:eastAsia="SimSun" w:cs="SimSun"/>
          <w:sz w:val="27"/>
          <w:szCs w:val="27"/>
        </w:rPr>
      </w:pPr>
      <w:r>
        <w:rPr>
          <w:rFonts w:ascii="SimSun" w:hAnsi="SimSun" w:eastAsia="SimSun" w:cs="SimSun"/>
          <w:sz w:val="27"/>
          <w:szCs w:val="27"/>
          <w:b/>
          <w:bCs/>
          <w:spacing w:val="-19"/>
        </w:rPr>
        <w:t>附件：</w:t>
      </w:r>
    </w:p>
    <w:p>
      <w:pPr>
        <w:spacing w:line="271" w:lineRule="auto"/>
        <w:rPr>
          <w:rFonts w:ascii="Arial"/>
          <w:sz w:val="21"/>
        </w:rPr>
      </w:pPr>
      <w:r/>
    </w:p>
    <w:p>
      <w:pPr>
        <w:ind w:left="148"/>
        <w:spacing w:before="88" w:line="590" w:lineRule="exact"/>
        <w:rPr>
          <w:rFonts w:ascii="SimSun" w:hAnsi="SimSun" w:eastAsia="SimSun" w:cs="SimSun"/>
          <w:sz w:val="27"/>
          <w:szCs w:val="27"/>
        </w:rPr>
      </w:pPr>
      <w:r>
        <w:rPr>
          <w:rFonts w:ascii="SimSun" w:hAnsi="SimSun" w:eastAsia="SimSun" w:cs="SimSun"/>
          <w:sz w:val="27"/>
          <w:szCs w:val="27"/>
          <w:b/>
          <w:bCs/>
          <w:spacing w:val="7"/>
          <w:position w:val="24"/>
        </w:rPr>
        <w:t>嘉兴市综合行政执法支队嘉兴经济技术开发区(国际商务区)大队嘉</w:t>
      </w:r>
    </w:p>
    <w:p>
      <w:pPr>
        <w:ind w:left="2228"/>
        <w:spacing w:line="219" w:lineRule="auto"/>
        <w:rPr>
          <w:rFonts w:ascii="SimSun" w:hAnsi="SimSun" w:eastAsia="SimSun" w:cs="SimSun"/>
          <w:sz w:val="27"/>
          <w:szCs w:val="27"/>
        </w:rPr>
      </w:pPr>
      <w:r>
        <w:rPr>
          <w:rFonts w:ascii="SimSun" w:hAnsi="SimSun" w:eastAsia="SimSun" w:cs="SimSun"/>
          <w:sz w:val="27"/>
          <w:szCs w:val="27"/>
          <w:b/>
          <w:bCs/>
          <w:spacing w:val="-1"/>
        </w:rPr>
        <w:t>北中队城市管理外包项目考核办法</w:t>
      </w:r>
    </w:p>
    <w:p>
      <w:pPr>
        <w:ind w:left="3128"/>
        <w:spacing w:before="286" w:line="222" w:lineRule="auto"/>
        <w:rPr>
          <w:rFonts w:ascii="SimHei" w:hAnsi="SimHei" w:eastAsia="SimHei" w:cs="SimHei"/>
          <w:sz w:val="21"/>
          <w:szCs w:val="21"/>
        </w:rPr>
      </w:pPr>
      <w:r>
        <w:rPr>
          <w:rFonts w:ascii="SimHei" w:hAnsi="SimHei" w:eastAsia="SimHei" w:cs="SimHei"/>
          <w:sz w:val="21"/>
          <w:szCs w:val="21"/>
          <w:b/>
          <w:bCs/>
          <w:spacing w:val="-3"/>
        </w:rPr>
        <w:t>第一章</w:t>
      </w:r>
      <w:r>
        <w:rPr>
          <w:rFonts w:ascii="SimHei" w:hAnsi="SimHei" w:eastAsia="SimHei" w:cs="SimHei"/>
          <w:sz w:val="21"/>
          <w:szCs w:val="21"/>
          <w:spacing w:val="30"/>
        </w:rPr>
        <w:t xml:space="preserve">  </w:t>
      </w:r>
      <w:r>
        <w:rPr>
          <w:rFonts w:ascii="SimHei" w:hAnsi="SimHei" w:eastAsia="SimHei" w:cs="SimHei"/>
          <w:sz w:val="21"/>
          <w:szCs w:val="21"/>
          <w:b/>
          <w:bCs/>
          <w:spacing w:val="-3"/>
        </w:rPr>
        <w:t>总</w:t>
      </w:r>
      <w:r>
        <w:rPr>
          <w:rFonts w:ascii="SimHei" w:hAnsi="SimHei" w:eastAsia="SimHei" w:cs="SimHei"/>
          <w:sz w:val="21"/>
          <w:szCs w:val="21"/>
          <w:spacing w:val="97"/>
        </w:rPr>
        <w:t xml:space="preserve"> </w:t>
      </w:r>
      <w:r>
        <w:rPr>
          <w:rFonts w:ascii="SimHei" w:hAnsi="SimHei" w:eastAsia="SimHei" w:cs="SimHei"/>
          <w:sz w:val="21"/>
          <w:szCs w:val="21"/>
          <w:b/>
          <w:bCs/>
          <w:spacing w:val="-3"/>
        </w:rPr>
        <w:t>则</w:t>
      </w:r>
    </w:p>
    <w:p>
      <w:pPr>
        <w:ind w:left="144" w:right="781" w:firstLine="430"/>
        <w:spacing w:before="190" w:line="399" w:lineRule="auto"/>
        <w:jc w:val="both"/>
        <w:rPr>
          <w:rFonts w:ascii="SimSun" w:hAnsi="SimSun" w:eastAsia="SimSun" w:cs="SimSun"/>
          <w:sz w:val="21"/>
          <w:szCs w:val="21"/>
        </w:rPr>
      </w:pPr>
      <w:r>
        <w:rPr>
          <w:rFonts w:ascii="SimSun" w:hAnsi="SimSun" w:eastAsia="SimSun" w:cs="SimSun"/>
          <w:sz w:val="21"/>
          <w:szCs w:val="21"/>
          <w:spacing w:val="-2"/>
        </w:rPr>
        <w:t>第一条</w:t>
      </w:r>
      <w:r>
        <w:rPr>
          <w:rFonts w:ascii="SimSun" w:hAnsi="SimSun" w:eastAsia="SimSun" w:cs="SimSun"/>
          <w:sz w:val="21"/>
          <w:szCs w:val="21"/>
          <w:spacing w:val="40"/>
        </w:rPr>
        <w:t xml:space="preserve">  </w:t>
      </w:r>
      <w:r>
        <w:rPr>
          <w:rFonts w:ascii="SimSun" w:hAnsi="SimSun" w:eastAsia="SimSun" w:cs="SimSun"/>
          <w:sz w:val="21"/>
          <w:szCs w:val="21"/>
          <w:spacing w:val="-2"/>
        </w:rPr>
        <w:t>为落实城市市容管理市场化，加强政府购买服务合同的履行、服务项</w:t>
      </w:r>
      <w:r>
        <w:rPr>
          <w:rFonts w:ascii="SimSun" w:hAnsi="SimSun" w:eastAsia="SimSun" w:cs="SimSun"/>
          <w:sz w:val="21"/>
          <w:szCs w:val="21"/>
          <w:spacing w:val="-3"/>
        </w:rPr>
        <w:t>目目</w:t>
      </w:r>
      <w:r>
        <w:rPr>
          <w:rFonts w:ascii="SimSun" w:hAnsi="SimSun" w:eastAsia="SimSun" w:cs="SimSun"/>
          <w:sz w:val="21"/>
          <w:szCs w:val="21"/>
        </w:rPr>
        <w:t xml:space="preserve"> </w:t>
      </w:r>
      <w:r>
        <w:rPr>
          <w:rFonts w:ascii="SimSun" w:hAnsi="SimSun" w:eastAsia="SimSun" w:cs="SimSun"/>
          <w:sz w:val="21"/>
          <w:szCs w:val="21"/>
          <w:spacing w:val="-5"/>
        </w:rPr>
        <w:t>标达成、社会效益、收益体满意度，根据《浙江省城市市容管理条例》有关规定制定本办</w:t>
      </w:r>
    </w:p>
    <w:p>
      <w:pPr>
        <w:ind w:left="144"/>
        <w:spacing w:line="225" w:lineRule="auto"/>
        <w:rPr>
          <w:rFonts w:ascii="SimSun" w:hAnsi="SimSun" w:eastAsia="SimSun" w:cs="SimSun"/>
          <w:sz w:val="21"/>
          <w:szCs w:val="21"/>
        </w:rPr>
      </w:pPr>
      <w:r>
        <w:rPr>
          <w:rFonts w:ascii="SimSun" w:hAnsi="SimSun" w:eastAsia="SimSun" w:cs="SimSun"/>
          <w:sz w:val="21"/>
          <w:szCs w:val="21"/>
          <w:spacing w:val="-2"/>
        </w:rPr>
        <w:t>法。</w:t>
      </w:r>
    </w:p>
    <w:p>
      <w:pPr>
        <w:ind w:left="144" w:right="792" w:firstLine="433"/>
        <w:spacing w:before="184" w:line="397" w:lineRule="auto"/>
        <w:jc w:val="both"/>
        <w:rPr>
          <w:rFonts w:ascii="SimSun" w:hAnsi="SimSun" w:eastAsia="SimSun" w:cs="SimSun"/>
          <w:sz w:val="21"/>
          <w:szCs w:val="21"/>
        </w:rPr>
      </w:pPr>
      <w:r>
        <w:rPr>
          <w:rFonts w:ascii="SimSun" w:hAnsi="SimSun" w:eastAsia="SimSun" w:cs="SimSun"/>
          <w:sz w:val="21"/>
          <w:szCs w:val="21"/>
          <w:b/>
          <w:bCs/>
          <w:spacing w:val="-2"/>
        </w:rPr>
        <w:t>第二条</w:t>
      </w:r>
      <w:r>
        <w:rPr>
          <w:rFonts w:ascii="SimSun" w:hAnsi="SimSun" w:eastAsia="SimSun" w:cs="SimSun"/>
          <w:sz w:val="21"/>
          <w:szCs w:val="21"/>
          <w:spacing w:val="31"/>
        </w:rPr>
        <w:t xml:space="preserve">  </w:t>
      </w:r>
      <w:r>
        <w:rPr>
          <w:rFonts w:ascii="SimSun" w:hAnsi="SimSun" w:eastAsia="SimSun" w:cs="SimSun"/>
          <w:sz w:val="21"/>
          <w:szCs w:val="21"/>
          <w:spacing w:val="-2"/>
        </w:rPr>
        <w:t>本办法所称的考核是指采购单位依据科学、客观、公正、专业</w:t>
      </w:r>
      <w:r>
        <w:rPr>
          <w:rFonts w:ascii="SimSun" w:hAnsi="SimSun" w:eastAsia="SimSun" w:cs="SimSun"/>
          <w:sz w:val="21"/>
          <w:szCs w:val="21"/>
          <w:spacing w:val="-3"/>
        </w:rPr>
        <w:t>的原则，对</w:t>
      </w:r>
      <w:r>
        <w:rPr>
          <w:rFonts w:ascii="SimSun" w:hAnsi="SimSun" w:eastAsia="SimSun" w:cs="SimSun"/>
          <w:sz w:val="21"/>
          <w:szCs w:val="21"/>
          <w:spacing w:val="1"/>
        </w:rPr>
        <w:t xml:space="preserve"> </w:t>
      </w:r>
      <w:r>
        <w:rPr>
          <w:rFonts w:ascii="SimSun" w:hAnsi="SimSun" w:eastAsia="SimSun" w:cs="SimSun"/>
          <w:sz w:val="21"/>
          <w:szCs w:val="21"/>
          <w:spacing w:val="3"/>
        </w:rPr>
        <w:t>承担城市市容管理市场化服务工作的公司(下称公司),在文明劝导、工作绩效、</w:t>
      </w:r>
      <w:r>
        <w:rPr>
          <w:rFonts w:ascii="SimSun" w:hAnsi="SimSun" w:eastAsia="SimSun" w:cs="SimSun"/>
          <w:sz w:val="21"/>
          <w:szCs w:val="21"/>
          <w:spacing w:val="2"/>
        </w:rPr>
        <w:t>规范化</w:t>
      </w:r>
    </w:p>
    <w:p>
      <w:pPr>
        <w:ind w:left="144"/>
        <w:spacing w:before="1" w:line="219" w:lineRule="auto"/>
        <w:rPr>
          <w:rFonts w:ascii="SimSun" w:hAnsi="SimSun" w:eastAsia="SimSun" w:cs="SimSun"/>
          <w:sz w:val="21"/>
          <w:szCs w:val="21"/>
        </w:rPr>
      </w:pPr>
      <w:r>
        <w:rPr>
          <w:rFonts w:ascii="SimSun" w:hAnsi="SimSun" w:eastAsia="SimSun" w:cs="SimSun"/>
          <w:sz w:val="21"/>
          <w:szCs w:val="21"/>
          <w:spacing w:val="-4"/>
        </w:rPr>
        <w:t>建设等方面进行的监督、检查和考核，</w:t>
      </w:r>
    </w:p>
    <w:p>
      <w:pPr>
        <w:ind w:left="144" w:right="789" w:firstLine="430"/>
        <w:spacing w:before="199" w:line="396" w:lineRule="auto"/>
        <w:jc w:val="both"/>
        <w:rPr>
          <w:rFonts w:ascii="SimSun" w:hAnsi="SimSun" w:eastAsia="SimSun" w:cs="SimSun"/>
          <w:sz w:val="21"/>
          <w:szCs w:val="21"/>
        </w:rPr>
      </w:pPr>
      <w:r>
        <w:rPr>
          <w:rFonts w:ascii="SimSun" w:hAnsi="SimSun" w:eastAsia="SimSun" w:cs="SimSun"/>
          <w:sz w:val="21"/>
          <w:szCs w:val="21"/>
          <w:spacing w:val="-6"/>
        </w:rPr>
        <w:t>第三条</w:t>
      </w:r>
      <w:r>
        <w:rPr>
          <w:rFonts w:ascii="SimSun" w:hAnsi="SimSun" w:eastAsia="SimSun" w:cs="SimSun"/>
          <w:sz w:val="21"/>
          <w:szCs w:val="21"/>
          <w:spacing w:val="32"/>
        </w:rPr>
        <w:t xml:space="preserve">  </w:t>
      </w:r>
      <w:r>
        <w:rPr>
          <w:rFonts w:ascii="SimSun" w:hAnsi="SimSun" w:eastAsia="SimSun" w:cs="SimSun"/>
          <w:sz w:val="21"/>
          <w:szCs w:val="21"/>
          <w:spacing w:val="-6"/>
        </w:rPr>
        <w:t>考核分为日常考核、</w:t>
      </w:r>
      <w:r>
        <w:rPr>
          <w:rFonts w:ascii="SimSun" w:hAnsi="SimSun" w:eastAsia="SimSun" w:cs="SimSun"/>
          <w:sz w:val="21"/>
          <w:szCs w:val="21"/>
          <w:spacing w:val="40"/>
        </w:rPr>
        <w:t xml:space="preserve"> </w:t>
      </w:r>
      <w:r>
        <w:rPr>
          <w:rFonts w:ascii="SimSun" w:hAnsi="SimSun" w:eastAsia="SimSun" w:cs="SimSun"/>
          <w:sz w:val="21"/>
          <w:szCs w:val="21"/>
          <w:spacing w:val="-6"/>
        </w:rPr>
        <w:t>一般考核、专项考核。日常考核是指对日常城市市容</w:t>
      </w:r>
      <w:r>
        <w:rPr>
          <w:rFonts w:ascii="SimSun" w:hAnsi="SimSun" w:eastAsia="SimSun" w:cs="SimSun"/>
          <w:sz w:val="21"/>
          <w:szCs w:val="21"/>
        </w:rPr>
        <w:t xml:space="preserve"> </w:t>
      </w:r>
      <w:r>
        <w:rPr>
          <w:rFonts w:ascii="SimSun" w:hAnsi="SimSun" w:eastAsia="SimSun" w:cs="SimSun"/>
          <w:sz w:val="21"/>
          <w:szCs w:val="21"/>
          <w:spacing w:val="-9"/>
        </w:rPr>
        <w:t>管理市场化工作的考核。</w:t>
      </w:r>
      <w:r>
        <w:rPr>
          <w:rFonts w:ascii="SimSun" w:hAnsi="SimSun" w:eastAsia="SimSun" w:cs="SimSun"/>
          <w:sz w:val="21"/>
          <w:szCs w:val="21"/>
          <w:spacing w:val="47"/>
        </w:rPr>
        <w:t xml:space="preserve"> </w:t>
      </w:r>
      <w:r>
        <w:rPr>
          <w:rFonts w:ascii="SimSun" w:hAnsi="SimSun" w:eastAsia="SimSun" w:cs="SimSun"/>
          <w:sz w:val="21"/>
          <w:szCs w:val="21"/>
          <w:spacing w:val="-9"/>
        </w:rPr>
        <w:t>一般考核是指对公司规范化建设、组织管理及从业人员行为规范</w:t>
      </w:r>
      <w:r>
        <w:rPr>
          <w:rFonts w:ascii="SimSun" w:hAnsi="SimSun" w:eastAsia="SimSun" w:cs="SimSun"/>
          <w:sz w:val="21"/>
          <w:szCs w:val="21"/>
        </w:rPr>
        <w:t xml:space="preserve"> </w:t>
      </w:r>
      <w:r>
        <w:rPr>
          <w:rFonts w:ascii="SimSun" w:hAnsi="SimSun" w:eastAsia="SimSun" w:cs="SimSun"/>
          <w:sz w:val="21"/>
          <w:szCs w:val="21"/>
          <w:spacing w:val="-5"/>
        </w:rPr>
        <w:t>的考核。专项考核是指对公司完成临时性、阶段性、突击性重点工作以及协助城</w:t>
      </w:r>
      <w:r>
        <w:rPr>
          <w:rFonts w:ascii="SimSun" w:hAnsi="SimSun" w:eastAsia="SimSun" w:cs="SimSun"/>
          <w:sz w:val="21"/>
          <w:szCs w:val="21"/>
          <w:spacing w:val="-6"/>
        </w:rPr>
        <w:t>市管理部</w:t>
      </w:r>
    </w:p>
    <w:p>
      <w:pPr>
        <w:ind w:left="144"/>
        <w:spacing w:line="219" w:lineRule="auto"/>
        <w:rPr>
          <w:rFonts w:ascii="SimSun" w:hAnsi="SimSun" w:eastAsia="SimSun" w:cs="SimSun"/>
          <w:sz w:val="21"/>
          <w:szCs w:val="21"/>
        </w:rPr>
      </w:pPr>
      <w:r>
        <w:rPr>
          <w:rFonts w:ascii="SimSun" w:hAnsi="SimSun" w:eastAsia="SimSun" w:cs="SimSun"/>
          <w:sz w:val="21"/>
          <w:szCs w:val="21"/>
          <w:spacing w:val="-5"/>
        </w:rPr>
        <w:t>门办理领导批示、部门转办、新闻曝光、群众投诉等重点事项的考核。</w:t>
      </w:r>
    </w:p>
    <w:p>
      <w:pPr>
        <w:ind w:left="575"/>
        <w:spacing w:before="200" w:line="450" w:lineRule="exact"/>
        <w:rPr>
          <w:rFonts w:ascii="SimSun" w:hAnsi="SimSun" w:eastAsia="SimSun" w:cs="SimSun"/>
          <w:sz w:val="21"/>
          <w:szCs w:val="21"/>
        </w:rPr>
      </w:pPr>
      <w:r>
        <w:rPr>
          <w:rFonts w:ascii="SimSun" w:hAnsi="SimSun" w:eastAsia="SimSun" w:cs="SimSun"/>
          <w:sz w:val="21"/>
          <w:szCs w:val="21"/>
          <w:spacing w:val="-2"/>
          <w:position w:val="18"/>
        </w:rPr>
        <w:t>第四条</w:t>
      </w:r>
      <w:r>
        <w:rPr>
          <w:rFonts w:ascii="SimSun" w:hAnsi="SimSun" w:eastAsia="SimSun" w:cs="SimSun"/>
          <w:sz w:val="21"/>
          <w:szCs w:val="21"/>
          <w:spacing w:val="40"/>
          <w:position w:val="18"/>
        </w:rPr>
        <w:t xml:space="preserve">  </w:t>
      </w:r>
      <w:r>
        <w:rPr>
          <w:rFonts w:ascii="SimSun" w:hAnsi="SimSun" w:eastAsia="SimSun" w:cs="SimSun"/>
          <w:sz w:val="21"/>
          <w:szCs w:val="21"/>
          <w:spacing w:val="-2"/>
          <w:position w:val="18"/>
        </w:rPr>
        <w:t>采购单位可以根据实际情况，对公司的考核项目进行适当</w:t>
      </w:r>
      <w:r>
        <w:rPr>
          <w:rFonts w:ascii="SimSun" w:hAnsi="SimSun" w:eastAsia="SimSun" w:cs="SimSun"/>
          <w:sz w:val="21"/>
          <w:szCs w:val="21"/>
          <w:spacing w:val="-3"/>
          <w:position w:val="18"/>
        </w:rPr>
        <w:t>调整，调整的情</w:t>
      </w:r>
    </w:p>
    <w:p>
      <w:pPr>
        <w:ind w:left="144"/>
        <w:spacing w:before="1" w:line="218" w:lineRule="auto"/>
        <w:rPr>
          <w:rFonts w:ascii="SimSun" w:hAnsi="SimSun" w:eastAsia="SimSun" w:cs="SimSun"/>
          <w:sz w:val="21"/>
          <w:szCs w:val="21"/>
        </w:rPr>
      </w:pPr>
      <w:r>
        <w:rPr>
          <w:rFonts w:ascii="SimSun" w:hAnsi="SimSun" w:eastAsia="SimSun" w:cs="SimSun"/>
          <w:sz w:val="21"/>
          <w:szCs w:val="21"/>
          <w:spacing w:val="-2"/>
        </w:rPr>
        <w:t>况应提前书面通知考核对象。</w:t>
      </w:r>
    </w:p>
    <w:p>
      <w:pPr>
        <w:spacing w:line="248" w:lineRule="auto"/>
        <w:rPr>
          <w:rFonts w:ascii="Arial"/>
          <w:sz w:val="21"/>
        </w:rPr>
      </w:pPr>
      <w:r/>
    </w:p>
    <w:p>
      <w:pPr>
        <w:ind w:left="3158"/>
        <w:spacing w:before="68" w:line="219" w:lineRule="auto"/>
        <w:rPr>
          <w:rFonts w:ascii="SimSun" w:hAnsi="SimSun" w:eastAsia="SimSun" w:cs="SimSun"/>
          <w:sz w:val="21"/>
          <w:szCs w:val="21"/>
        </w:rPr>
      </w:pPr>
      <w:r>
        <w:rPr>
          <w:rFonts w:ascii="SimSun" w:hAnsi="SimSun" w:eastAsia="SimSun" w:cs="SimSun"/>
          <w:sz w:val="21"/>
          <w:szCs w:val="21"/>
          <w:b/>
          <w:bCs/>
          <w:spacing w:val="-6"/>
        </w:rPr>
        <w:t>第二章</w:t>
      </w:r>
      <w:r>
        <w:rPr>
          <w:rFonts w:ascii="SimSun" w:hAnsi="SimSun" w:eastAsia="SimSun" w:cs="SimSun"/>
          <w:sz w:val="21"/>
          <w:szCs w:val="21"/>
          <w:spacing w:val="29"/>
        </w:rPr>
        <w:t xml:space="preserve">  </w:t>
      </w:r>
      <w:r>
        <w:rPr>
          <w:rFonts w:ascii="SimSun" w:hAnsi="SimSun" w:eastAsia="SimSun" w:cs="SimSun"/>
          <w:sz w:val="21"/>
          <w:szCs w:val="21"/>
          <w:b/>
          <w:bCs/>
          <w:spacing w:val="-6"/>
        </w:rPr>
        <w:t>日常考核</w:t>
      </w:r>
    </w:p>
    <w:p>
      <w:pPr>
        <w:ind w:left="575"/>
        <w:spacing w:before="224" w:line="460" w:lineRule="exact"/>
        <w:rPr>
          <w:rFonts w:ascii="SimSun" w:hAnsi="SimSun" w:eastAsia="SimSun" w:cs="SimSun"/>
          <w:sz w:val="21"/>
          <w:szCs w:val="21"/>
        </w:rPr>
      </w:pPr>
      <w:r>
        <w:rPr>
          <w:rFonts w:ascii="SimSun" w:hAnsi="SimSun" w:eastAsia="SimSun" w:cs="SimSun"/>
          <w:sz w:val="21"/>
          <w:szCs w:val="21"/>
          <w:spacing w:val="-1"/>
          <w:position w:val="19"/>
        </w:rPr>
        <w:t>第五条.</w:t>
      </w:r>
      <w:r>
        <w:rPr>
          <w:rFonts w:ascii="SimSun" w:hAnsi="SimSun" w:eastAsia="SimSun" w:cs="SimSun"/>
          <w:sz w:val="21"/>
          <w:szCs w:val="21"/>
          <w:spacing w:val="-56"/>
          <w:position w:val="19"/>
        </w:rPr>
        <w:t xml:space="preserve"> </w:t>
      </w:r>
      <w:r>
        <w:rPr>
          <w:rFonts w:ascii="SimSun" w:hAnsi="SimSun" w:eastAsia="SimSun" w:cs="SimSun"/>
          <w:sz w:val="21"/>
          <w:szCs w:val="21"/>
          <w:spacing w:val="-1"/>
          <w:position w:val="19"/>
        </w:rPr>
        <w:t>日常考核是指公司遵照采购单位的有关规定，在岗人数和工作时间符合标</w:t>
      </w:r>
    </w:p>
    <w:p>
      <w:pPr>
        <w:ind w:left="144"/>
        <w:spacing w:before="1" w:line="218" w:lineRule="auto"/>
        <w:rPr>
          <w:rFonts w:ascii="SimSun" w:hAnsi="SimSun" w:eastAsia="SimSun" w:cs="SimSun"/>
          <w:sz w:val="21"/>
          <w:szCs w:val="21"/>
        </w:rPr>
      </w:pPr>
      <w:r>
        <w:rPr>
          <w:rFonts w:ascii="SimSun" w:hAnsi="SimSun" w:eastAsia="SimSun" w:cs="SimSun"/>
          <w:sz w:val="21"/>
          <w:szCs w:val="21"/>
          <w:spacing w:val="-4"/>
        </w:rPr>
        <w:t>准，认真履行工作职责，依照路段管理标准开展文明劝导服务工作，主要包括</w:t>
      </w:r>
      <w:r>
        <w:rPr>
          <w:rFonts w:ascii="SimSun" w:hAnsi="SimSun" w:eastAsia="SimSun" w:cs="SimSun"/>
          <w:sz w:val="21"/>
          <w:szCs w:val="21"/>
          <w:spacing w:val="-5"/>
        </w:rPr>
        <w:t>以下内容：</w:t>
      </w:r>
    </w:p>
    <w:p>
      <w:pPr>
        <w:ind w:left="575"/>
        <w:spacing w:before="212" w:line="460" w:lineRule="exact"/>
        <w:rPr>
          <w:rFonts w:ascii="SimSun" w:hAnsi="SimSun" w:eastAsia="SimSun" w:cs="SimSun"/>
          <w:sz w:val="21"/>
          <w:szCs w:val="21"/>
        </w:rPr>
      </w:pPr>
      <w:r>
        <w:rPr>
          <w:rFonts w:ascii="SimSun" w:hAnsi="SimSun" w:eastAsia="SimSun" w:cs="SimSun"/>
          <w:sz w:val="21"/>
          <w:szCs w:val="21"/>
          <w:spacing w:val="-4"/>
          <w:position w:val="19"/>
        </w:rPr>
        <w:t>(一)对嘉北街道区域内的占道经营、店外作业、乱扔乱倒、乱拉乱挂、乱晾乱晒、</w:t>
      </w:r>
    </w:p>
    <w:p>
      <w:pPr>
        <w:ind w:left="144"/>
        <w:spacing w:line="219" w:lineRule="auto"/>
        <w:rPr>
          <w:rFonts w:ascii="SimSun" w:hAnsi="SimSun" w:eastAsia="SimSun" w:cs="SimSun"/>
          <w:sz w:val="21"/>
          <w:szCs w:val="21"/>
        </w:rPr>
      </w:pPr>
      <w:r>
        <w:rPr>
          <w:rFonts w:ascii="SimSun" w:hAnsi="SimSun" w:eastAsia="SimSun" w:cs="SimSun"/>
          <w:sz w:val="21"/>
          <w:szCs w:val="21"/>
          <w:spacing w:val="-3"/>
        </w:rPr>
        <w:t>乱贴乱写、乱堆乱放、乱搭乱建等影响市容环</w:t>
      </w:r>
      <w:r>
        <w:rPr>
          <w:rFonts w:ascii="SimSun" w:hAnsi="SimSun" w:eastAsia="SimSun" w:cs="SimSun"/>
          <w:sz w:val="21"/>
          <w:szCs w:val="21"/>
          <w:spacing w:val="-4"/>
        </w:rPr>
        <w:t>境卫生的不良行为，要及时发现与劝阻。</w:t>
      </w:r>
    </w:p>
    <w:p>
      <w:pPr>
        <w:ind w:left="575"/>
        <w:spacing w:before="211" w:line="460" w:lineRule="exact"/>
        <w:rPr>
          <w:rFonts w:ascii="SimSun" w:hAnsi="SimSun" w:eastAsia="SimSun" w:cs="SimSun"/>
          <w:sz w:val="21"/>
          <w:szCs w:val="21"/>
        </w:rPr>
      </w:pPr>
      <w:r>
        <w:rPr>
          <w:rFonts w:ascii="SimSun" w:hAnsi="SimSun" w:eastAsia="SimSun" w:cs="SimSun"/>
          <w:sz w:val="21"/>
          <w:szCs w:val="21"/>
          <w:spacing w:val="1"/>
          <w:position w:val="19"/>
        </w:rPr>
        <w:t>(二)对嘉北街道区域内出现的流动摊点及时劝阻，引导流动摊贩到指定的疏导点</w:t>
      </w:r>
    </w:p>
    <w:p>
      <w:pPr>
        <w:ind w:left="144"/>
        <w:spacing w:line="219" w:lineRule="auto"/>
        <w:rPr>
          <w:rFonts w:ascii="SimSun" w:hAnsi="SimSun" w:eastAsia="SimSun" w:cs="SimSun"/>
          <w:sz w:val="21"/>
          <w:szCs w:val="21"/>
        </w:rPr>
      </w:pPr>
      <w:r>
        <w:rPr>
          <w:rFonts w:ascii="SimSun" w:hAnsi="SimSun" w:eastAsia="SimSun" w:cs="SimSun"/>
          <w:sz w:val="21"/>
          <w:szCs w:val="21"/>
          <w:spacing w:val="-2"/>
        </w:rPr>
        <w:t>规范经营或入店、入市经营。</w:t>
      </w:r>
    </w:p>
    <w:p>
      <w:pPr>
        <w:ind w:left="575"/>
        <w:spacing w:before="210" w:line="460" w:lineRule="exact"/>
        <w:rPr>
          <w:rFonts w:ascii="SimSun" w:hAnsi="SimSun" w:eastAsia="SimSun" w:cs="SimSun"/>
          <w:sz w:val="21"/>
          <w:szCs w:val="21"/>
        </w:rPr>
      </w:pPr>
      <w:r>
        <w:rPr>
          <w:rFonts w:ascii="SimSun" w:hAnsi="SimSun" w:eastAsia="SimSun" w:cs="SimSun"/>
          <w:sz w:val="21"/>
          <w:szCs w:val="21"/>
          <w:position w:val="19"/>
        </w:rPr>
        <w:t>(三)对经批准设立的摊点进行巡查管理，督促经营业主认真落实摊点自治管理规</w:t>
      </w:r>
    </w:p>
    <w:p>
      <w:pPr>
        <w:ind w:left="144"/>
        <w:spacing w:before="1" w:line="218" w:lineRule="auto"/>
        <w:rPr>
          <w:rFonts w:ascii="SimSun" w:hAnsi="SimSun" w:eastAsia="SimSun" w:cs="SimSun"/>
          <w:sz w:val="21"/>
          <w:szCs w:val="21"/>
        </w:rPr>
      </w:pPr>
      <w:r>
        <w:rPr>
          <w:rFonts w:ascii="SimSun" w:hAnsi="SimSun" w:eastAsia="SimSun" w:cs="SimSun"/>
          <w:sz w:val="21"/>
          <w:szCs w:val="21"/>
          <w:spacing w:val="-3"/>
        </w:rPr>
        <w:t>定，保持摊位摆放整齐有序，周边环境干净卫生。</w:t>
      </w:r>
    </w:p>
    <w:p>
      <w:pPr>
        <w:ind w:left="575"/>
        <w:spacing w:before="209" w:line="464" w:lineRule="exact"/>
        <w:rPr>
          <w:rFonts w:ascii="SimSun" w:hAnsi="SimSun" w:eastAsia="SimSun" w:cs="SimSun"/>
          <w:sz w:val="21"/>
          <w:szCs w:val="21"/>
        </w:rPr>
      </w:pPr>
      <w:r>
        <w:rPr>
          <w:rFonts w:ascii="SimSun" w:hAnsi="SimSun" w:eastAsia="SimSun" w:cs="SimSun"/>
          <w:sz w:val="21"/>
          <w:szCs w:val="21"/>
          <w:spacing w:val="-2"/>
          <w:position w:val="19"/>
        </w:rPr>
        <w:t>(四)劝导管理嘉北街道区域内，人行道上的机动车停放入“位”,非机动车停放有</w:t>
      </w:r>
    </w:p>
    <w:p>
      <w:pPr>
        <w:ind w:left="144"/>
        <w:spacing w:line="220" w:lineRule="auto"/>
        <w:rPr>
          <w:rFonts w:ascii="SimSun" w:hAnsi="SimSun" w:eastAsia="SimSun" w:cs="SimSun"/>
          <w:sz w:val="21"/>
          <w:szCs w:val="21"/>
        </w:rPr>
      </w:pPr>
      <w:r>
        <w:rPr>
          <w:rFonts w:ascii="SimSun" w:hAnsi="SimSun" w:eastAsia="SimSun" w:cs="SimSun"/>
          <w:sz w:val="21"/>
          <w:szCs w:val="21"/>
          <w:spacing w:val="12"/>
        </w:rPr>
        <w:t>序(白天)。</w:t>
      </w:r>
    </w:p>
    <w:p>
      <w:pPr>
        <w:ind w:left="575"/>
        <w:spacing w:before="207" w:line="218" w:lineRule="auto"/>
        <w:rPr>
          <w:rFonts w:ascii="SimSun" w:hAnsi="SimSun" w:eastAsia="SimSun" w:cs="SimSun"/>
          <w:sz w:val="21"/>
          <w:szCs w:val="21"/>
        </w:rPr>
      </w:pPr>
      <w:r>
        <w:rPr>
          <w:rFonts w:ascii="SimSun" w:hAnsi="SimSun" w:eastAsia="SimSun" w:cs="SimSun"/>
          <w:sz w:val="21"/>
          <w:szCs w:val="21"/>
        </w:rPr>
        <w:t>(五)对沿街户外广告、门头店招、宜传咨询点进行巡查，发现破旧损坏、未批先</w:t>
      </w:r>
    </w:p>
    <w:p>
      <w:pPr>
        <w:spacing w:line="409" w:lineRule="auto"/>
        <w:rPr>
          <w:rFonts w:ascii="Arial"/>
          <w:sz w:val="21"/>
        </w:rPr>
      </w:pPr>
      <w:r/>
    </w:p>
    <w:p>
      <w:pPr>
        <w:ind w:left="4224"/>
        <w:spacing w:before="42" w:line="183" w:lineRule="auto"/>
        <w:rPr>
          <w:rFonts w:ascii="SimSun" w:hAnsi="SimSun" w:eastAsia="SimSun" w:cs="SimSun"/>
          <w:sz w:val="13"/>
          <w:szCs w:val="13"/>
        </w:rPr>
      </w:pPr>
      <w:r>
        <w:rPr>
          <w:rFonts w:ascii="SimSun" w:hAnsi="SimSun" w:eastAsia="SimSun" w:cs="SimSun"/>
          <w:sz w:val="13"/>
          <w:szCs w:val="13"/>
        </w:rPr>
        <w:t>4</w:t>
      </w:r>
    </w:p>
    <w:p>
      <w:pPr>
        <w:rPr>
          <w:rFonts w:ascii="Arial"/>
          <w:sz w:val="21"/>
        </w:rPr>
      </w:pPr>
      <w:r/>
    </w:p>
    <w:p>
      <w:pPr>
        <w:rPr>
          <w:rFonts w:ascii="Arial"/>
          <w:sz w:val="21"/>
        </w:rPr>
      </w:pPr>
      <w:r/>
    </w:p>
    <w:p>
      <w:pPr>
        <w:spacing w:line="241" w:lineRule="auto"/>
        <w:rPr>
          <w:rFonts w:ascii="Arial"/>
          <w:sz w:val="21"/>
        </w:rPr>
      </w:pPr>
      <w:r/>
    </w:p>
    <w:p>
      <w:pPr>
        <w:spacing w:before="127"/>
        <w:jc w:val="right"/>
        <w:rPr>
          <w:rFonts w:ascii="SimHei" w:hAnsi="SimHei" w:eastAsia="SimHei" w:cs="SimHei"/>
          <w:sz w:val="39"/>
          <w:szCs w:val="39"/>
        </w:rPr>
      </w:pPr>
      <w:r>
        <w:rPr>
          <w:rFonts w:ascii="SimHei" w:hAnsi="SimHei" w:eastAsia="SimHei" w:cs="SimHei"/>
          <w:sz w:val="39"/>
          <w:szCs w:val="39"/>
          <w:position w:val="-15"/>
        </w:rPr>
        <w:drawing>
          <wp:inline distT="0" distB="0" distL="0" distR="0">
            <wp:extent cx="393693" cy="387421"/>
            <wp:effectExtent l="0" t="0" r="0" b="0"/>
            <wp:docPr id="10" name="IM 10"/>
            <wp:cNvGraphicFramePr/>
            <a:graphic>
              <a:graphicData uri="http://schemas.openxmlformats.org/drawingml/2006/picture">
                <pic:pic>
                  <pic:nvPicPr>
                    <pic:cNvPr id="10" name="IM 10"/>
                    <pic:cNvPicPr/>
                  </pic:nvPicPr>
                  <pic:blipFill>
                    <a:blip r:embed="rId10"/>
                    <a:stretch>
                      <a:fillRect/>
                    </a:stretch>
                  </pic:blipFill>
                  <pic:spPr>
                    <a:xfrm rot="0">
                      <a:off x="0" y="0"/>
                      <a:ext cx="393693" cy="387421"/>
                    </a:xfrm>
                    <a:prstGeom prst="rect">
                      <a:avLst/>
                    </a:prstGeom>
                  </pic:spPr>
                </pic:pic>
              </a:graphicData>
            </a:graphic>
          </wp:inline>
        </w:drawing>
      </w:r>
      <w:r>
        <w:rPr>
          <w:rFonts w:ascii="SimHei" w:hAnsi="SimHei" w:eastAsia="SimHei" w:cs="SimHei"/>
          <w:sz w:val="39"/>
          <w:szCs w:val="39"/>
          <w:b/>
          <w:bCs/>
          <w:spacing w:val="28"/>
        </w:rPr>
        <w:t>扫描全能王创建</w:t>
      </w:r>
    </w:p>
    <w:p>
      <w:pPr>
        <w:sectPr>
          <w:pgSz w:w="11900" w:h="16840"/>
          <w:pgMar w:top="1312" w:right="1188" w:bottom="0" w:left="1785" w:header="0" w:footer="0" w:gutter="0"/>
        </w:sectPr>
        <w:rPr/>
      </w:pPr>
    </w:p>
    <w:p>
      <w:pPr>
        <w:ind w:left="155"/>
        <w:spacing w:before="39" w:line="482" w:lineRule="exact"/>
        <w:rPr>
          <w:rFonts w:ascii="SimSun" w:hAnsi="SimSun" w:eastAsia="SimSun" w:cs="SimSun"/>
          <w:sz w:val="20"/>
          <w:szCs w:val="20"/>
        </w:rPr>
      </w:pPr>
      <w:r>
        <w:rPr>
          <w:rFonts w:ascii="SimSun" w:hAnsi="SimSun" w:eastAsia="SimSun" w:cs="SimSun"/>
          <w:sz w:val="20"/>
          <w:szCs w:val="20"/>
          <w:spacing w:val="-3"/>
          <w:position w:val="21"/>
        </w:rPr>
        <w:t>设或不按审批要求设置的灯箱、招牌、条幅、宜传点等现象时，立即劝阻，并及时报告嘉</w:t>
      </w:r>
    </w:p>
    <w:p>
      <w:pPr>
        <w:ind w:left="155"/>
        <w:spacing w:line="219" w:lineRule="auto"/>
        <w:rPr>
          <w:rFonts w:ascii="SimSun" w:hAnsi="SimSun" w:eastAsia="SimSun" w:cs="SimSun"/>
          <w:sz w:val="20"/>
          <w:szCs w:val="20"/>
        </w:rPr>
      </w:pPr>
      <w:r>
        <w:rPr>
          <w:rFonts w:ascii="SimSun" w:hAnsi="SimSun" w:eastAsia="SimSun" w:cs="SimSun"/>
          <w:sz w:val="20"/>
          <w:szCs w:val="20"/>
          <w:spacing w:val="-6"/>
        </w:rPr>
        <w:t>北综合行政执法中队。</w:t>
      </w:r>
    </w:p>
    <w:p>
      <w:pPr>
        <w:ind w:left="155" w:right="1080" w:firstLine="509"/>
        <w:spacing w:before="212" w:line="424" w:lineRule="auto"/>
        <w:rPr>
          <w:rFonts w:ascii="SimSun" w:hAnsi="SimSun" w:eastAsia="SimSun" w:cs="SimSun"/>
          <w:sz w:val="20"/>
          <w:szCs w:val="20"/>
        </w:rPr>
      </w:pPr>
      <w:r>
        <w:rPr>
          <w:rFonts w:ascii="SimSun" w:hAnsi="SimSun" w:eastAsia="SimSun" w:cs="SimSun"/>
          <w:sz w:val="20"/>
          <w:szCs w:val="20"/>
          <w:spacing w:val="4"/>
        </w:rPr>
        <w:t>(六)发现嘉北街道区域内存在车辆抛洒、开墙破路</w:t>
      </w:r>
      <w:r>
        <w:rPr>
          <w:rFonts w:ascii="SimSun" w:hAnsi="SimSun" w:eastAsia="SimSun" w:cs="SimSun"/>
          <w:sz w:val="20"/>
          <w:szCs w:val="20"/>
          <w:spacing w:val="3"/>
        </w:rPr>
        <w:t>、占道施工、焚烧垃圾、破坏</w:t>
      </w:r>
      <w:r>
        <w:rPr>
          <w:rFonts w:ascii="SimSun" w:hAnsi="SimSun" w:eastAsia="SimSun" w:cs="SimSun"/>
          <w:sz w:val="20"/>
          <w:szCs w:val="20"/>
        </w:rPr>
        <w:t xml:space="preserve"> </w:t>
      </w:r>
      <w:r>
        <w:rPr>
          <w:rFonts w:ascii="SimSun" w:hAnsi="SimSun" w:eastAsia="SimSun" w:cs="SimSun"/>
          <w:sz w:val="20"/>
          <w:szCs w:val="20"/>
          <w:spacing w:val="-3"/>
        </w:rPr>
        <w:t>绿化等违法违章现象，以及城市公共设备、设施存在安全隐患时，立即劝阻或采取安全防</w:t>
      </w:r>
    </w:p>
    <w:p>
      <w:pPr>
        <w:ind w:left="155"/>
        <w:spacing w:line="217" w:lineRule="auto"/>
        <w:rPr>
          <w:rFonts w:ascii="SimSun" w:hAnsi="SimSun" w:eastAsia="SimSun" w:cs="SimSun"/>
          <w:sz w:val="20"/>
          <w:szCs w:val="20"/>
        </w:rPr>
      </w:pPr>
      <w:r>
        <w:rPr>
          <w:rFonts w:ascii="SimSun" w:hAnsi="SimSun" w:eastAsia="SimSun" w:cs="SimSun"/>
          <w:sz w:val="20"/>
          <w:szCs w:val="20"/>
          <w:spacing w:val="-2"/>
        </w:rPr>
        <w:t>护措施，并及时报告嘉北综合行政执法中队。</w:t>
      </w:r>
    </w:p>
    <w:p>
      <w:pPr>
        <w:ind w:left="664"/>
        <w:spacing w:before="224" w:line="460" w:lineRule="exact"/>
        <w:rPr>
          <w:rFonts w:ascii="SimSun" w:hAnsi="SimSun" w:eastAsia="SimSun" w:cs="SimSun"/>
          <w:sz w:val="20"/>
          <w:szCs w:val="20"/>
        </w:rPr>
      </w:pPr>
      <w:r>
        <w:rPr>
          <w:rFonts w:ascii="SimSun" w:hAnsi="SimSun" w:eastAsia="SimSun" w:cs="SimSun"/>
          <w:sz w:val="20"/>
          <w:szCs w:val="20"/>
          <w:spacing w:val="3"/>
          <w:position w:val="20"/>
        </w:rPr>
        <w:t>(七)发现需要依法查处的违反城市管理规定的行为，及时报告嘉北综合行政执法</w:t>
      </w:r>
    </w:p>
    <w:p>
      <w:pPr>
        <w:ind w:left="155"/>
        <w:spacing w:before="1" w:line="218" w:lineRule="auto"/>
        <w:rPr>
          <w:rFonts w:ascii="SimSun" w:hAnsi="SimSun" w:eastAsia="SimSun" w:cs="SimSun"/>
          <w:sz w:val="20"/>
          <w:szCs w:val="20"/>
        </w:rPr>
      </w:pPr>
      <w:r>
        <w:rPr>
          <w:rFonts w:ascii="SimSun" w:hAnsi="SimSun" w:eastAsia="SimSun" w:cs="SimSun"/>
          <w:sz w:val="20"/>
          <w:szCs w:val="20"/>
          <w:spacing w:val="-2"/>
        </w:rPr>
        <w:t>中队，并协助嘉北综合行政执法中队依法查处。</w:t>
      </w:r>
    </w:p>
    <w:p>
      <w:pPr>
        <w:ind w:left="664"/>
        <w:spacing w:before="223" w:line="461" w:lineRule="exact"/>
        <w:rPr>
          <w:rFonts w:ascii="SimSun" w:hAnsi="SimSun" w:eastAsia="SimSun" w:cs="SimSun"/>
          <w:sz w:val="20"/>
          <w:szCs w:val="20"/>
        </w:rPr>
      </w:pPr>
      <w:r>
        <w:rPr>
          <w:rFonts w:ascii="SimSun" w:hAnsi="SimSun" w:eastAsia="SimSun" w:cs="SimSun"/>
          <w:sz w:val="20"/>
          <w:szCs w:val="20"/>
          <w:position w:val="20"/>
        </w:rPr>
        <w:t>第六条</w:t>
      </w:r>
      <w:r>
        <w:rPr>
          <w:rFonts w:ascii="SimSun" w:hAnsi="SimSun" w:eastAsia="SimSun" w:cs="SimSun"/>
          <w:sz w:val="20"/>
          <w:szCs w:val="20"/>
          <w:spacing w:val="30"/>
          <w:position w:val="20"/>
        </w:rPr>
        <w:t xml:space="preserve">  </w:t>
      </w:r>
      <w:r>
        <w:rPr>
          <w:rFonts w:ascii="SimSun" w:hAnsi="SimSun" w:eastAsia="SimSun" w:cs="SimSun"/>
          <w:sz w:val="20"/>
          <w:szCs w:val="20"/>
          <w:position w:val="20"/>
        </w:rPr>
        <w:t>日常考核采取现场检查的方式，嘉北综合行</w:t>
      </w:r>
      <w:r>
        <w:rPr>
          <w:rFonts w:ascii="SimSun" w:hAnsi="SimSun" w:eastAsia="SimSun" w:cs="SimSun"/>
          <w:sz w:val="20"/>
          <w:szCs w:val="20"/>
          <w:spacing w:val="-1"/>
          <w:position w:val="20"/>
        </w:rPr>
        <w:t>政执法中队每日对公司定点管</w:t>
      </w:r>
    </w:p>
    <w:p>
      <w:pPr>
        <w:ind w:left="155"/>
        <w:spacing w:line="219" w:lineRule="auto"/>
        <w:rPr>
          <w:rFonts w:ascii="SimSun" w:hAnsi="SimSun" w:eastAsia="SimSun" w:cs="SimSun"/>
          <w:sz w:val="20"/>
          <w:szCs w:val="20"/>
        </w:rPr>
      </w:pPr>
      <w:r>
        <w:rPr>
          <w:rFonts w:ascii="SimSun" w:hAnsi="SimSun" w:eastAsia="SimSun" w:cs="SimSun"/>
          <w:sz w:val="20"/>
          <w:szCs w:val="20"/>
          <w:spacing w:val="-1"/>
        </w:rPr>
        <w:t>理路段进行全面检查，对发现的问题拍照取证。</w:t>
      </w:r>
    </w:p>
    <w:p>
      <w:pPr>
        <w:ind w:left="3037"/>
        <w:spacing w:before="248" w:line="221" w:lineRule="auto"/>
        <w:rPr>
          <w:rFonts w:ascii="SimHei" w:hAnsi="SimHei" w:eastAsia="SimHei" w:cs="SimHei"/>
          <w:sz w:val="20"/>
          <w:szCs w:val="20"/>
        </w:rPr>
      </w:pPr>
      <w:r>
        <w:rPr>
          <w:rFonts w:ascii="SimHei" w:hAnsi="SimHei" w:eastAsia="SimHei" w:cs="SimHei"/>
          <w:sz w:val="20"/>
          <w:szCs w:val="20"/>
          <w:b/>
          <w:bCs/>
          <w:spacing w:val="-5"/>
        </w:rPr>
        <w:t>第三章</w:t>
      </w:r>
      <w:r>
        <w:rPr>
          <w:rFonts w:ascii="SimHei" w:hAnsi="SimHei" w:eastAsia="SimHei" w:cs="SimHei"/>
          <w:sz w:val="20"/>
          <w:szCs w:val="20"/>
          <w:spacing w:val="26"/>
        </w:rPr>
        <w:t xml:space="preserve">   </w:t>
      </w:r>
      <w:r>
        <w:rPr>
          <w:rFonts w:ascii="SimHei" w:hAnsi="SimHei" w:eastAsia="SimHei" w:cs="SimHei"/>
          <w:sz w:val="20"/>
          <w:szCs w:val="20"/>
          <w:b/>
          <w:bCs/>
          <w:spacing w:val="-5"/>
        </w:rPr>
        <w:t>一般考核</w:t>
      </w:r>
    </w:p>
    <w:p>
      <w:pPr>
        <w:ind w:left="664"/>
        <w:spacing w:before="245" w:line="219" w:lineRule="auto"/>
        <w:rPr>
          <w:rFonts w:ascii="SimSun" w:hAnsi="SimSun" w:eastAsia="SimSun" w:cs="SimSun"/>
          <w:sz w:val="20"/>
          <w:szCs w:val="20"/>
        </w:rPr>
      </w:pPr>
      <w:r>
        <w:rPr>
          <w:rFonts w:ascii="SimSun" w:hAnsi="SimSun" w:eastAsia="SimSun" w:cs="SimSun"/>
          <w:sz w:val="20"/>
          <w:szCs w:val="20"/>
        </w:rPr>
        <w:t>第七条</w:t>
      </w:r>
      <w:r>
        <w:rPr>
          <w:rFonts w:ascii="SimSun" w:hAnsi="SimSun" w:eastAsia="SimSun" w:cs="SimSun"/>
          <w:sz w:val="20"/>
          <w:szCs w:val="20"/>
          <w:spacing w:val="35"/>
        </w:rPr>
        <w:t xml:space="preserve">  </w:t>
      </w:r>
      <w:r>
        <w:rPr>
          <w:rFonts w:ascii="SimSun" w:hAnsi="SimSun" w:eastAsia="SimSun" w:cs="SimSun"/>
          <w:sz w:val="20"/>
          <w:szCs w:val="20"/>
        </w:rPr>
        <w:t>一般考核主要包括以下内容：</w:t>
      </w:r>
    </w:p>
    <w:p>
      <w:pPr>
        <w:ind w:left="664"/>
        <w:spacing w:before="194" w:line="459" w:lineRule="exact"/>
        <w:rPr>
          <w:rFonts w:ascii="SimSun" w:hAnsi="SimSun" w:eastAsia="SimSun" w:cs="SimSun"/>
          <w:sz w:val="20"/>
          <w:szCs w:val="20"/>
        </w:rPr>
      </w:pPr>
      <w:r>
        <w:rPr>
          <w:rFonts w:ascii="SimSun" w:hAnsi="SimSun" w:eastAsia="SimSun" w:cs="SimSun"/>
          <w:sz w:val="20"/>
          <w:szCs w:val="20"/>
          <w:spacing w:val="3"/>
          <w:position w:val="19"/>
        </w:rPr>
        <w:t>(一)公司建设。主要包括公司的组织架构、</w:t>
      </w:r>
      <w:r>
        <w:rPr>
          <w:rFonts w:ascii="SimSun" w:hAnsi="SimSun" w:eastAsia="SimSun" w:cs="SimSun"/>
          <w:sz w:val="20"/>
          <w:szCs w:val="20"/>
          <w:spacing w:val="2"/>
          <w:position w:val="19"/>
        </w:rPr>
        <w:t>制度建立、职责分工、学习培训、安</w:t>
      </w:r>
    </w:p>
    <w:p>
      <w:pPr>
        <w:ind w:left="155"/>
        <w:spacing w:line="219" w:lineRule="auto"/>
        <w:rPr>
          <w:rFonts w:ascii="SimSun" w:hAnsi="SimSun" w:eastAsia="SimSun" w:cs="SimSun"/>
          <w:sz w:val="20"/>
          <w:szCs w:val="20"/>
        </w:rPr>
      </w:pPr>
      <w:r>
        <w:rPr>
          <w:rFonts w:ascii="SimSun" w:hAnsi="SimSun" w:eastAsia="SimSun" w:cs="SimSun"/>
          <w:sz w:val="20"/>
          <w:szCs w:val="20"/>
          <w:spacing w:val="-1"/>
        </w:rPr>
        <w:t>全生产等。</w:t>
      </w:r>
    </w:p>
    <w:p>
      <w:pPr>
        <w:ind w:left="664"/>
        <w:spacing w:before="222" w:line="461" w:lineRule="exact"/>
        <w:rPr>
          <w:rFonts w:ascii="SimSun" w:hAnsi="SimSun" w:eastAsia="SimSun" w:cs="SimSun"/>
          <w:sz w:val="20"/>
          <w:szCs w:val="20"/>
        </w:rPr>
      </w:pPr>
      <w:r>
        <w:rPr>
          <w:rFonts w:ascii="SimSun" w:hAnsi="SimSun" w:eastAsia="SimSun" w:cs="SimSun"/>
          <w:sz w:val="20"/>
          <w:szCs w:val="20"/>
          <w:spacing w:val="3"/>
          <w:position w:val="20"/>
        </w:rPr>
        <w:t>(二)工作机制。建立部门联动机制，对市容管理相关</w:t>
      </w:r>
      <w:r>
        <w:rPr>
          <w:rFonts w:ascii="SimSun" w:hAnsi="SimSun" w:eastAsia="SimSun" w:cs="SimSun"/>
          <w:sz w:val="20"/>
          <w:szCs w:val="20"/>
          <w:spacing w:val="2"/>
          <w:position w:val="20"/>
        </w:rPr>
        <w:t>问题及时处置，工作台账和</w:t>
      </w:r>
    </w:p>
    <w:p>
      <w:pPr>
        <w:ind w:left="155"/>
        <w:spacing w:line="219" w:lineRule="auto"/>
        <w:rPr>
          <w:rFonts w:ascii="SimSun" w:hAnsi="SimSun" w:eastAsia="SimSun" w:cs="SimSun"/>
          <w:sz w:val="20"/>
          <w:szCs w:val="20"/>
        </w:rPr>
      </w:pPr>
      <w:r>
        <w:rPr>
          <w:rFonts w:ascii="SimSun" w:hAnsi="SimSun" w:eastAsia="SimSun" w:cs="SimSun"/>
          <w:sz w:val="20"/>
          <w:szCs w:val="20"/>
          <w:spacing w:val="-1"/>
        </w:rPr>
        <w:t>各类资料完整规范。</w:t>
      </w:r>
    </w:p>
    <w:p>
      <w:pPr>
        <w:ind w:left="664"/>
        <w:spacing w:before="222" w:line="460" w:lineRule="exact"/>
        <w:rPr>
          <w:rFonts w:ascii="SimSun" w:hAnsi="SimSun" w:eastAsia="SimSun" w:cs="SimSun"/>
          <w:sz w:val="20"/>
          <w:szCs w:val="20"/>
        </w:rPr>
      </w:pPr>
      <w:r>
        <w:rPr>
          <w:rFonts w:ascii="SimSun" w:hAnsi="SimSun" w:eastAsia="SimSun" w:cs="SimSun"/>
          <w:sz w:val="20"/>
          <w:szCs w:val="20"/>
          <w:spacing w:val="1"/>
          <w:position w:val="20"/>
        </w:rPr>
        <w:t>(三)人员管理。主要包括人员着装、行为举止、文明用语等情况。</w:t>
      </w:r>
    </w:p>
    <w:p>
      <w:pPr>
        <w:ind w:left="664"/>
        <w:spacing w:line="218" w:lineRule="auto"/>
        <w:rPr>
          <w:rFonts w:ascii="SimSun" w:hAnsi="SimSun" w:eastAsia="SimSun" w:cs="SimSun"/>
          <w:sz w:val="20"/>
          <w:szCs w:val="20"/>
        </w:rPr>
      </w:pPr>
      <w:r>
        <w:rPr>
          <w:rFonts w:ascii="SimSun" w:hAnsi="SimSun" w:eastAsia="SimSun" w:cs="SimSun"/>
          <w:sz w:val="20"/>
          <w:szCs w:val="20"/>
          <w:spacing w:val="5"/>
        </w:rPr>
        <w:t>第八条一般考核采取定期检查与随机暗访相结合的方式进行。</w:t>
      </w:r>
    </w:p>
    <w:p>
      <w:pPr>
        <w:ind w:left="3037"/>
        <w:spacing w:before="220" w:line="222" w:lineRule="auto"/>
        <w:rPr>
          <w:rFonts w:ascii="SimHei" w:hAnsi="SimHei" w:eastAsia="SimHei" w:cs="SimHei"/>
          <w:sz w:val="20"/>
          <w:szCs w:val="20"/>
        </w:rPr>
      </w:pPr>
      <w:r>
        <w:rPr>
          <w:rFonts w:ascii="SimHei" w:hAnsi="SimHei" w:eastAsia="SimHei" w:cs="SimHei"/>
          <w:sz w:val="20"/>
          <w:szCs w:val="20"/>
          <w:b/>
          <w:bCs/>
        </w:rPr>
        <w:t>第四章</w:t>
      </w:r>
      <w:r>
        <w:rPr>
          <w:rFonts w:ascii="SimHei" w:hAnsi="SimHei" w:eastAsia="SimHei" w:cs="SimHei"/>
          <w:sz w:val="20"/>
          <w:szCs w:val="20"/>
          <w:spacing w:val="19"/>
        </w:rPr>
        <w:t xml:space="preserve">   </w:t>
      </w:r>
      <w:r>
        <w:rPr>
          <w:rFonts w:ascii="SimHei" w:hAnsi="SimHei" w:eastAsia="SimHei" w:cs="SimHei"/>
          <w:sz w:val="20"/>
          <w:szCs w:val="20"/>
        </w:rPr>
        <w:t>专项考核</w:t>
      </w:r>
    </w:p>
    <w:p>
      <w:pPr>
        <w:ind w:left="664"/>
        <w:spacing w:before="234" w:line="219" w:lineRule="auto"/>
        <w:rPr>
          <w:rFonts w:ascii="SimSun" w:hAnsi="SimSun" w:eastAsia="SimSun" w:cs="SimSun"/>
          <w:sz w:val="20"/>
          <w:szCs w:val="20"/>
        </w:rPr>
      </w:pPr>
      <w:r>
        <w:rPr>
          <w:rFonts w:ascii="SimSun" w:hAnsi="SimSun" w:eastAsia="SimSun" w:cs="SimSun"/>
          <w:sz w:val="20"/>
          <w:szCs w:val="20"/>
          <w:spacing w:val="1"/>
        </w:rPr>
        <w:t>第九条</w:t>
      </w:r>
      <w:r>
        <w:rPr>
          <w:rFonts w:ascii="SimSun" w:hAnsi="SimSun" w:eastAsia="SimSun" w:cs="SimSun"/>
          <w:sz w:val="20"/>
          <w:szCs w:val="20"/>
          <w:spacing w:val="65"/>
        </w:rPr>
        <w:t xml:space="preserve"> </w:t>
      </w:r>
      <w:r>
        <w:rPr>
          <w:rFonts w:ascii="SimSun" w:hAnsi="SimSun" w:eastAsia="SimSun" w:cs="SimSun"/>
          <w:sz w:val="20"/>
          <w:szCs w:val="20"/>
          <w:spacing w:val="1"/>
        </w:rPr>
        <w:t>专项考核包括以下内容：</w:t>
      </w:r>
    </w:p>
    <w:p>
      <w:pPr>
        <w:ind w:left="664"/>
        <w:spacing w:before="192" w:line="471" w:lineRule="exact"/>
        <w:rPr>
          <w:rFonts w:ascii="SimSun" w:hAnsi="SimSun" w:eastAsia="SimSun" w:cs="SimSun"/>
          <w:sz w:val="20"/>
          <w:szCs w:val="20"/>
        </w:rPr>
      </w:pPr>
      <w:r>
        <w:rPr>
          <w:rFonts w:ascii="SimSun" w:hAnsi="SimSun" w:eastAsia="SimSun" w:cs="SimSun"/>
          <w:sz w:val="20"/>
          <w:szCs w:val="20"/>
          <w:spacing w:val="2"/>
          <w:position w:val="20"/>
        </w:rPr>
        <w:t>(一)嘉北街道综合行政执法中队安排的重点工作，包括各类临时性、季节性和阶</w:t>
      </w:r>
    </w:p>
    <w:p>
      <w:pPr>
        <w:ind w:left="155"/>
        <w:spacing w:line="220" w:lineRule="auto"/>
        <w:rPr>
          <w:rFonts w:ascii="SimSun" w:hAnsi="SimSun" w:eastAsia="SimSun" w:cs="SimSun"/>
          <w:sz w:val="20"/>
          <w:szCs w:val="20"/>
        </w:rPr>
      </w:pPr>
      <w:r>
        <w:rPr>
          <w:rFonts w:ascii="SimSun" w:hAnsi="SimSun" w:eastAsia="SimSun" w:cs="SimSun"/>
          <w:sz w:val="20"/>
          <w:szCs w:val="20"/>
          <w:spacing w:val="-3"/>
        </w:rPr>
        <w:t>段性工作，以及其他突击性活动。</w:t>
      </w:r>
    </w:p>
    <w:p>
      <w:pPr>
        <w:ind w:left="664"/>
        <w:spacing w:before="230" w:line="219" w:lineRule="auto"/>
        <w:rPr>
          <w:rFonts w:ascii="SimSun" w:hAnsi="SimSun" w:eastAsia="SimSun" w:cs="SimSun"/>
          <w:sz w:val="20"/>
          <w:szCs w:val="20"/>
        </w:rPr>
      </w:pPr>
      <w:r>
        <w:rPr>
          <w:rFonts w:ascii="SimSun" w:hAnsi="SimSun" w:eastAsia="SimSun" w:cs="SimSun"/>
          <w:sz w:val="20"/>
          <w:szCs w:val="20"/>
          <w:spacing w:val="1"/>
        </w:rPr>
        <w:t>(二)协助嘉北综合行政执法中队办理媒体曝光、群众投诉等事项情况。</w:t>
      </w:r>
    </w:p>
    <w:p>
      <w:pPr>
        <w:ind w:left="664"/>
        <w:spacing w:before="234" w:line="459" w:lineRule="exact"/>
        <w:rPr>
          <w:rFonts w:ascii="SimSun" w:hAnsi="SimSun" w:eastAsia="SimSun" w:cs="SimSun"/>
          <w:sz w:val="20"/>
          <w:szCs w:val="20"/>
        </w:rPr>
      </w:pPr>
      <w:r>
        <w:rPr>
          <w:rFonts w:ascii="SimSun" w:hAnsi="SimSun" w:eastAsia="SimSun" w:cs="SimSun"/>
          <w:sz w:val="20"/>
          <w:szCs w:val="20"/>
          <w:spacing w:val="3"/>
          <w:position w:val="20"/>
        </w:rPr>
        <w:t>(三)其他按要求列入专项考核的事项。</w:t>
      </w:r>
    </w:p>
    <w:p>
      <w:pPr>
        <w:ind w:left="664"/>
        <w:spacing w:before="1" w:line="218" w:lineRule="auto"/>
        <w:rPr>
          <w:rFonts w:ascii="SimSun" w:hAnsi="SimSun" w:eastAsia="SimSun" w:cs="SimSun"/>
          <w:sz w:val="20"/>
          <w:szCs w:val="20"/>
        </w:rPr>
      </w:pPr>
      <w:r>
        <w:rPr>
          <w:rFonts w:ascii="SimSun" w:hAnsi="SimSun" w:eastAsia="SimSun" w:cs="SimSun"/>
          <w:sz w:val="20"/>
          <w:szCs w:val="20"/>
          <w:spacing w:val="-1"/>
        </w:rPr>
        <w:t>第十条</w:t>
      </w:r>
      <w:r>
        <w:rPr>
          <w:rFonts w:ascii="SimSun" w:hAnsi="SimSun" w:eastAsia="SimSun" w:cs="SimSun"/>
          <w:sz w:val="20"/>
          <w:szCs w:val="20"/>
          <w:spacing w:val="80"/>
        </w:rPr>
        <w:t xml:space="preserve"> </w:t>
      </w:r>
      <w:r>
        <w:rPr>
          <w:rFonts w:ascii="SimSun" w:hAnsi="SimSun" w:eastAsia="SimSun" w:cs="SimSun"/>
          <w:sz w:val="20"/>
          <w:szCs w:val="20"/>
          <w:spacing w:val="-1"/>
        </w:rPr>
        <w:t>专项考核采取跟踪督办方式。</w:t>
      </w:r>
    </w:p>
    <w:p>
      <w:pPr>
        <w:ind w:left="3037"/>
        <w:spacing w:before="209" w:line="221" w:lineRule="auto"/>
        <w:rPr>
          <w:rFonts w:ascii="SimHei" w:hAnsi="SimHei" w:eastAsia="SimHei" w:cs="SimHei"/>
          <w:sz w:val="20"/>
          <w:szCs w:val="20"/>
        </w:rPr>
      </w:pPr>
      <w:r>
        <w:rPr>
          <w:rFonts w:ascii="SimHei" w:hAnsi="SimHei" w:eastAsia="SimHei" w:cs="SimHei"/>
          <w:sz w:val="20"/>
          <w:szCs w:val="20"/>
          <w:b/>
          <w:bCs/>
          <w:spacing w:val="-4"/>
        </w:rPr>
        <w:t>第五章</w:t>
      </w:r>
      <w:r>
        <w:rPr>
          <w:rFonts w:ascii="SimHei" w:hAnsi="SimHei" w:eastAsia="SimHei" w:cs="SimHei"/>
          <w:sz w:val="20"/>
          <w:szCs w:val="20"/>
          <w:spacing w:val="37"/>
        </w:rPr>
        <w:t xml:space="preserve">  </w:t>
      </w:r>
      <w:r>
        <w:rPr>
          <w:rFonts w:ascii="SimHei" w:hAnsi="SimHei" w:eastAsia="SimHei" w:cs="SimHei"/>
          <w:sz w:val="20"/>
          <w:szCs w:val="20"/>
          <w:b/>
          <w:bCs/>
          <w:spacing w:val="-4"/>
        </w:rPr>
        <w:t>考核经费计算及发放</w:t>
      </w:r>
    </w:p>
    <w:p>
      <w:pPr>
        <w:ind w:left="664"/>
        <w:spacing w:before="214" w:line="219" w:lineRule="auto"/>
        <w:rPr>
          <w:rFonts w:ascii="SimSun" w:hAnsi="SimSun" w:eastAsia="SimSun" w:cs="SimSun"/>
          <w:sz w:val="20"/>
          <w:szCs w:val="20"/>
        </w:rPr>
      </w:pPr>
      <w:r>
        <w:rPr>
          <w:rFonts w:ascii="SimSun" w:hAnsi="SimSun" w:eastAsia="SimSun" w:cs="SimSun"/>
          <w:sz w:val="20"/>
          <w:szCs w:val="20"/>
          <w:spacing w:val="-1"/>
        </w:rPr>
        <w:t>第十一条</w:t>
      </w:r>
      <w:r>
        <w:rPr>
          <w:rFonts w:ascii="SimSun" w:hAnsi="SimSun" w:eastAsia="SimSun" w:cs="SimSun"/>
          <w:sz w:val="20"/>
          <w:szCs w:val="20"/>
          <w:spacing w:val="81"/>
        </w:rPr>
        <w:t xml:space="preserve"> </w:t>
      </w:r>
      <w:r>
        <w:rPr>
          <w:rFonts w:ascii="SimSun" w:hAnsi="SimSun" w:eastAsia="SimSun" w:cs="SimSun"/>
          <w:sz w:val="20"/>
          <w:szCs w:val="20"/>
          <w:spacing w:val="-1"/>
        </w:rPr>
        <w:t>季度考核实行累计制计分，采取项目</w:t>
      </w:r>
      <w:r>
        <w:rPr>
          <w:rFonts w:ascii="SimSun" w:hAnsi="SimSun" w:eastAsia="SimSun" w:cs="SimSun"/>
          <w:sz w:val="20"/>
          <w:szCs w:val="20"/>
          <w:spacing w:val="-2"/>
        </w:rPr>
        <w:t>累计计分的方式进行。</w:t>
      </w:r>
    </w:p>
    <w:p>
      <w:pPr>
        <w:ind w:left="155" w:right="1083" w:firstLine="509"/>
        <w:spacing w:before="223" w:line="425" w:lineRule="auto"/>
        <w:rPr>
          <w:rFonts w:ascii="SimSun" w:hAnsi="SimSun" w:eastAsia="SimSun" w:cs="SimSun"/>
          <w:sz w:val="20"/>
          <w:szCs w:val="20"/>
        </w:rPr>
      </w:pPr>
      <w:r>
        <w:rPr>
          <w:rFonts w:ascii="SimSun" w:hAnsi="SimSun" w:eastAsia="SimSun" w:cs="SimSun"/>
          <w:sz w:val="20"/>
          <w:szCs w:val="20"/>
          <w:spacing w:val="5"/>
        </w:rPr>
        <w:t>第十二条对公司的服务工作实行奖励加分制度，满分为10分，加满为止，</w:t>
      </w:r>
      <w:r>
        <w:rPr>
          <w:rFonts w:ascii="SimSun" w:hAnsi="SimSun" w:eastAsia="SimSun" w:cs="SimSun"/>
          <w:sz w:val="20"/>
          <w:szCs w:val="20"/>
          <w:spacing w:val="4"/>
        </w:rPr>
        <w:t>对于符</w:t>
      </w:r>
      <w:r>
        <w:rPr>
          <w:rFonts w:ascii="SimSun" w:hAnsi="SimSun" w:eastAsia="SimSun" w:cs="SimSun"/>
          <w:sz w:val="20"/>
          <w:szCs w:val="20"/>
        </w:rPr>
        <w:t xml:space="preserve"> </w:t>
      </w:r>
      <w:r>
        <w:rPr>
          <w:rFonts w:ascii="SimSun" w:hAnsi="SimSun" w:eastAsia="SimSun" w:cs="SimSun"/>
          <w:sz w:val="20"/>
          <w:szCs w:val="20"/>
          <w:spacing w:val="-3"/>
        </w:rPr>
        <w:t>合加分的事项，可以累积加分直至该分值加满为止；同一事项符合多项加分条件的，以其</w:t>
      </w:r>
    </w:p>
    <w:p>
      <w:pPr>
        <w:ind w:left="155"/>
        <w:spacing w:before="1" w:line="219" w:lineRule="auto"/>
        <w:rPr>
          <w:rFonts w:ascii="SimSun" w:hAnsi="SimSun" w:eastAsia="SimSun" w:cs="SimSun"/>
          <w:sz w:val="20"/>
          <w:szCs w:val="20"/>
        </w:rPr>
      </w:pPr>
      <w:r>
        <w:rPr>
          <w:rFonts w:ascii="SimSun" w:hAnsi="SimSun" w:eastAsia="SimSun" w:cs="SimSun"/>
          <w:sz w:val="20"/>
          <w:szCs w:val="20"/>
          <w:spacing w:val="-4"/>
        </w:rPr>
        <w:t>中最高奖励分值计算，不重复加分。</w:t>
      </w:r>
    </w:p>
    <w:p>
      <w:pPr>
        <w:spacing w:line="279" w:lineRule="auto"/>
        <w:rPr>
          <w:rFonts w:ascii="Arial"/>
          <w:sz w:val="21"/>
        </w:rPr>
      </w:pPr>
      <w:r/>
    </w:p>
    <w:p>
      <w:pPr>
        <w:ind w:left="4145"/>
        <w:spacing w:before="49" w:line="182" w:lineRule="auto"/>
        <w:rPr>
          <w:rFonts w:ascii="SimSun" w:hAnsi="SimSun" w:eastAsia="SimSun" w:cs="SimSun"/>
          <w:sz w:val="15"/>
          <w:szCs w:val="15"/>
        </w:rPr>
      </w:pPr>
      <w:r>
        <w:rPr>
          <w:rFonts w:ascii="SimSun" w:hAnsi="SimSun" w:eastAsia="SimSun" w:cs="SimSun"/>
          <w:sz w:val="15"/>
          <w:szCs w:val="15"/>
        </w:rPr>
        <w:t>5</w:t>
      </w:r>
    </w:p>
    <w:p>
      <w:pPr>
        <w:spacing w:line="283" w:lineRule="auto"/>
        <w:rPr>
          <w:rFonts w:ascii="Arial"/>
          <w:sz w:val="21"/>
        </w:rPr>
      </w:pPr>
      <w:r/>
    </w:p>
    <w:p>
      <w:pPr>
        <w:spacing w:line="284" w:lineRule="auto"/>
        <w:rPr>
          <w:rFonts w:ascii="Arial"/>
          <w:sz w:val="21"/>
        </w:rPr>
      </w:pPr>
      <w:r/>
    </w:p>
    <w:p>
      <w:pPr>
        <w:spacing w:line="284" w:lineRule="auto"/>
        <w:rPr>
          <w:rFonts w:ascii="Arial"/>
          <w:sz w:val="21"/>
        </w:rPr>
      </w:pPr>
      <w:r/>
    </w:p>
    <w:p>
      <w:pPr>
        <w:spacing w:before="130"/>
        <w:jc w:val="right"/>
        <w:rPr>
          <w:rFonts w:ascii="SimHei" w:hAnsi="SimHei" w:eastAsia="SimHei" w:cs="SimHei"/>
          <w:sz w:val="40"/>
          <w:szCs w:val="40"/>
        </w:rPr>
      </w:pPr>
      <w:r>
        <w:rPr>
          <w:rFonts w:ascii="SimHei" w:hAnsi="SimHei" w:eastAsia="SimHei" w:cs="SimHei"/>
          <w:sz w:val="40"/>
          <w:szCs w:val="40"/>
          <w:position w:val="-15"/>
        </w:rPr>
        <w:drawing>
          <wp:inline distT="0" distB="0" distL="0" distR="0">
            <wp:extent cx="393693" cy="387421"/>
            <wp:effectExtent l="0" t="0" r="0" b="0"/>
            <wp:docPr id="11" name="IM 11"/>
            <wp:cNvGraphicFramePr/>
            <a:graphic>
              <a:graphicData uri="http://schemas.openxmlformats.org/drawingml/2006/picture">
                <pic:pic>
                  <pic:nvPicPr>
                    <pic:cNvPr id="11" name="IM 11"/>
                    <pic:cNvPicPr/>
                  </pic:nvPicPr>
                  <pic:blipFill>
                    <a:blip r:embed="rId11"/>
                    <a:stretch>
                      <a:fillRect/>
                    </a:stretch>
                  </pic:blipFill>
                  <pic:spPr>
                    <a:xfrm rot="0">
                      <a:off x="0" y="0"/>
                      <a:ext cx="393693" cy="387421"/>
                    </a:xfrm>
                    <a:prstGeom prst="rect">
                      <a:avLst/>
                    </a:prstGeom>
                  </pic:spPr>
                </pic:pic>
              </a:graphicData>
            </a:graphic>
          </wp:inline>
        </w:drawing>
      </w:r>
      <w:r>
        <w:rPr>
          <w:rFonts w:ascii="SimHei" w:hAnsi="SimHei" w:eastAsia="SimHei" w:cs="SimHei"/>
          <w:sz w:val="40"/>
          <w:szCs w:val="40"/>
          <w:spacing w:val="-69"/>
        </w:rPr>
        <w:t xml:space="preserve"> </w:t>
      </w:r>
      <w:r>
        <w:rPr>
          <w:rFonts w:ascii="SimHei" w:hAnsi="SimHei" w:eastAsia="SimHei" w:cs="SimHei"/>
          <w:sz w:val="40"/>
          <w:szCs w:val="40"/>
          <w:b/>
          <w:bCs/>
        </w:rPr>
        <w:t>扫描全能王创建</w:t>
      </w:r>
    </w:p>
    <w:p>
      <w:pPr>
        <w:sectPr>
          <w:pgSz w:w="11900" w:h="16840"/>
          <w:pgMar w:top="1316" w:right="1188" w:bottom="0" w:left="1785" w:header="0" w:footer="0" w:gutter="0"/>
        </w:sectPr>
        <w:rPr/>
      </w:pPr>
    </w:p>
    <w:p>
      <w:pPr>
        <w:ind w:left="779"/>
        <w:spacing w:before="119" w:line="449" w:lineRule="exact"/>
        <w:rPr>
          <w:rFonts w:ascii="SimSun" w:hAnsi="SimSun" w:eastAsia="SimSun" w:cs="SimSun"/>
          <w:sz w:val="21"/>
          <w:szCs w:val="21"/>
        </w:rPr>
      </w:pPr>
      <w:r>
        <w:rPr>
          <w:rFonts w:ascii="SimSun" w:hAnsi="SimSun" w:eastAsia="SimSun" w:cs="SimSun"/>
          <w:sz w:val="21"/>
          <w:szCs w:val="21"/>
          <w:spacing w:val="-1"/>
          <w:position w:val="18"/>
        </w:rPr>
        <w:t>第十三条每月从保安服务金额中预留10%作为考核奖惩金。经季度考核评分后，</w:t>
      </w:r>
    </w:p>
    <w:p>
      <w:pPr>
        <w:ind w:left="259"/>
        <w:spacing w:line="218" w:lineRule="auto"/>
        <w:rPr>
          <w:rFonts w:ascii="SimSun" w:hAnsi="SimSun" w:eastAsia="SimSun" w:cs="SimSun"/>
          <w:sz w:val="21"/>
          <w:szCs w:val="21"/>
        </w:rPr>
      </w:pPr>
      <w:r>
        <w:rPr>
          <w:rFonts w:ascii="SimSun" w:hAnsi="SimSun" w:eastAsia="SimSun" w:cs="SimSun"/>
          <w:sz w:val="21"/>
          <w:szCs w:val="21"/>
          <w:spacing w:val="-7"/>
        </w:rPr>
        <w:t>采购单位根据考核结果，按100元/分的标准实施奖惩后，向公司支付季度考核经费。</w:t>
      </w:r>
    </w:p>
    <w:p>
      <w:pPr>
        <w:ind w:left="779"/>
        <w:spacing w:before="202" w:line="219" w:lineRule="auto"/>
        <w:rPr>
          <w:rFonts w:ascii="SimSun" w:hAnsi="SimSun" w:eastAsia="SimSun" w:cs="SimSun"/>
          <w:sz w:val="21"/>
          <w:szCs w:val="21"/>
        </w:rPr>
      </w:pPr>
      <w:r>
        <w:rPr>
          <w:rFonts w:ascii="SimSun" w:hAnsi="SimSun" w:eastAsia="SimSun" w:cs="SimSun"/>
          <w:sz w:val="21"/>
          <w:szCs w:val="21"/>
          <w:spacing w:val="-9"/>
        </w:rPr>
        <w:t>季度考核经费=季度合同金额×10%-季度扣分值×100+季度加分值×100</w:t>
      </w:r>
    </w:p>
    <w:p>
      <w:pPr>
        <w:ind w:left="3113"/>
        <w:spacing w:before="206" w:line="222" w:lineRule="auto"/>
        <w:rPr>
          <w:rFonts w:ascii="SimHei" w:hAnsi="SimHei" w:eastAsia="SimHei" w:cs="SimHei"/>
          <w:sz w:val="21"/>
          <w:szCs w:val="21"/>
        </w:rPr>
      </w:pPr>
      <w:r>
        <w:rPr>
          <w:rFonts w:ascii="SimHei" w:hAnsi="SimHei" w:eastAsia="SimHei" w:cs="SimHei"/>
          <w:sz w:val="21"/>
          <w:szCs w:val="21"/>
          <w:b/>
          <w:bCs/>
          <w:spacing w:val="-8"/>
        </w:rPr>
        <w:t>第六章</w:t>
      </w:r>
      <w:r>
        <w:rPr>
          <w:rFonts w:ascii="SimHei" w:hAnsi="SimHei" w:eastAsia="SimHei" w:cs="SimHei"/>
          <w:sz w:val="21"/>
          <w:szCs w:val="21"/>
          <w:spacing w:val="29"/>
        </w:rPr>
        <w:t xml:space="preserve">  </w:t>
      </w:r>
      <w:r>
        <w:rPr>
          <w:rFonts w:ascii="SimHei" w:hAnsi="SimHei" w:eastAsia="SimHei" w:cs="SimHei"/>
          <w:sz w:val="21"/>
          <w:szCs w:val="21"/>
          <w:b/>
          <w:bCs/>
          <w:spacing w:val="-8"/>
        </w:rPr>
        <w:t>附</w:t>
      </w:r>
      <w:r>
        <w:rPr>
          <w:rFonts w:ascii="SimHei" w:hAnsi="SimHei" w:eastAsia="SimHei" w:cs="SimHei"/>
          <w:sz w:val="21"/>
          <w:szCs w:val="21"/>
          <w:spacing w:val="39"/>
        </w:rPr>
        <w:t xml:space="preserve">  </w:t>
      </w:r>
      <w:r>
        <w:rPr>
          <w:rFonts w:ascii="SimHei" w:hAnsi="SimHei" w:eastAsia="SimHei" w:cs="SimHei"/>
          <w:sz w:val="21"/>
          <w:szCs w:val="21"/>
          <w:b/>
          <w:bCs/>
          <w:spacing w:val="-8"/>
        </w:rPr>
        <w:t>则</w:t>
      </w:r>
    </w:p>
    <w:p>
      <w:pPr>
        <w:ind w:left="779"/>
        <w:spacing w:before="150" w:line="461" w:lineRule="exact"/>
        <w:rPr>
          <w:rFonts w:ascii="SimSun" w:hAnsi="SimSun" w:eastAsia="SimSun" w:cs="SimSun"/>
          <w:sz w:val="21"/>
          <w:szCs w:val="21"/>
        </w:rPr>
      </w:pPr>
      <w:r>
        <w:rPr>
          <w:rFonts w:ascii="SimSun" w:hAnsi="SimSun" w:eastAsia="SimSun" w:cs="SimSun"/>
          <w:sz w:val="21"/>
          <w:szCs w:val="21"/>
          <w:spacing w:val="-3"/>
          <w:position w:val="19"/>
        </w:rPr>
        <w:t>第十四条本办法由采购单位负责解释，具体考核工作由</w:t>
      </w:r>
      <w:r>
        <w:rPr>
          <w:rFonts w:ascii="SimSun" w:hAnsi="SimSun" w:eastAsia="SimSun" w:cs="SimSun"/>
          <w:sz w:val="21"/>
          <w:szCs w:val="21"/>
          <w:spacing w:val="-4"/>
          <w:position w:val="19"/>
        </w:rPr>
        <w:t>街道综合行政执法中队牵</w:t>
      </w:r>
    </w:p>
    <w:p>
      <w:pPr>
        <w:ind w:left="279"/>
        <w:spacing w:line="219" w:lineRule="auto"/>
        <w:rPr>
          <w:rFonts w:ascii="SimSun" w:hAnsi="SimSun" w:eastAsia="SimSun" w:cs="SimSun"/>
          <w:sz w:val="21"/>
          <w:szCs w:val="21"/>
        </w:rPr>
      </w:pPr>
      <w:r>
        <w:rPr>
          <w:rFonts w:ascii="SimSun" w:hAnsi="SimSun" w:eastAsia="SimSun" w:cs="SimSun"/>
          <w:sz w:val="21"/>
          <w:szCs w:val="21"/>
          <w:spacing w:val="-11"/>
        </w:rPr>
        <w:t>头负责，</w:t>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4360"/>
        <w:spacing w:before="44" w:line="183" w:lineRule="auto"/>
        <w:rPr>
          <w:rFonts w:ascii="SimSun" w:hAnsi="SimSun" w:eastAsia="SimSun" w:cs="SimSun"/>
          <w:sz w:val="13"/>
          <w:szCs w:val="13"/>
        </w:rPr>
      </w:pPr>
      <w:r>
        <w:rPr>
          <w:rFonts w:ascii="SimSun" w:hAnsi="SimSun" w:eastAsia="SimSun" w:cs="SimSun"/>
          <w:sz w:val="13"/>
          <w:szCs w:val="13"/>
        </w:rPr>
        <w:t>6</w:t>
      </w:r>
    </w:p>
    <w:p>
      <w:pPr>
        <w:spacing w:line="265" w:lineRule="auto"/>
        <w:rPr>
          <w:rFonts w:ascii="Arial"/>
          <w:sz w:val="21"/>
        </w:rPr>
      </w:pPr>
      <w:r/>
    </w:p>
    <w:p>
      <w:pPr>
        <w:spacing w:line="266" w:lineRule="auto"/>
        <w:rPr>
          <w:rFonts w:ascii="Arial"/>
          <w:sz w:val="21"/>
        </w:rPr>
      </w:pPr>
      <w:r/>
    </w:p>
    <w:p>
      <w:pPr>
        <w:spacing w:line="266" w:lineRule="auto"/>
        <w:rPr>
          <w:rFonts w:ascii="Arial"/>
          <w:sz w:val="21"/>
        </w:rPr>
      </w:pPr>
      <w:r/>
    </w:p>
    <w:p>
      <w:pPr>
        <w:spacing w:before="130"/>
        <w:jc w:val="right"/>
        <w:rPr>
          <w:rFonts w:ascii="SimHei" w:hAnsi="SimHei" w:eastAsia="SimHei" w:cs="SimHei"/>
          <w:sz w:val="40"/>
          <w:szCs w:val="40"/>
        </w:rPr>
      </w:pPr>
      <w:r>
        <w:rPr>
          <w:rFonts w:ascii="SimHei" w:hAnsi="SimHei" w:eastAsia="SimHei" w:cs="SimHei"/>
          <w:sz w:val="40"/>
          <w:szCs w:val="40"/>
          <w:position w:val="-18"/>
        </w:rPr>
        <w:drawing>
          <wp:inline distT="0" distB="0" distL="0" distR="0">
            <wp:extent cx="400055" cy="387272"/>
            <wp:effectExtent l="0" t="0" r="0" b="0"/>
            <wp:docPr id="12" name="IM 12"/>
            <wp:cNvGraphicFramePr/>
            <a:graphic>
              <a:graphicData uri="http://schemas.openxmlformats.org/drawingml/2006/picture">
                <pic:pic>
                  <pic:nvPicPr>
                    <pic:cNvPr id="12" name="IM 12"/>
                    <pic:cNvPicPr/>
                  </pic:nvPicPr>
                  <pic:blipFill>
                    <a:blip r:embed="rId12"/>
                    <a:stretch>
                      <a:fillRect/>
                    </a:stretch>
                  </pic:blipFill>
                  <pic:spPr>
                    <a:xfrm rot="0">
                      <a:off x="0" y="0"/>
                      <a:ext cx="400055" cy="387272"/>
                    </a:xfrm>
                    <a:prstGeom prst="rect">
                      <a:avLst/>
                    </a:prstGeom>
                  </pic:spPr>
                </pic:pic>
              </a:graphicData>
            </a:graphic>
          </wp:inline>
        </w:drawing>
      </w:r>
      <w:r>
        <w:rPr>
          <w:rFonts w:ascii="SimHei" w:hAnsi="SimHei" w:eastAsia="SimHei" w:cs="SimHei"/>
          <w:sz w:val="40"/>
          <w:szCs w:val="40"/>
          <w:b/>
          <w:bCs/>
          <w:spacing w:val="18"/>
        </w:rPr>
        <w:t>扫描全能王创建</w:t>
      </w:r>
    </w:p>
    <w:p>
      <w:pPr>
        <w:sectPr>
          <w:pgSz w:w="12200" w:h="17050"/>
          <w:pgMar w:top="1449" w:right="1188" w:bottom="0" w:left="1830" w:header="0" w:footer="0" w:gutter="0"/>
        </w:sectPr>
        <w:rPr/>
      </w:pPr>
    </w:p>
    <w:p>
      <w:pPr>
        <w:spacing w:line="446" w:lineRule="auto"/>
        <w:rPr>
          <w:rFonts w:ascii="Arial"/>
          <w:sz w:val="21"/>
        </w:rPr>
      </w:pPr>
      <w:r>
        <mc:AlternateContent xmlns:mc="http://schemas.openxmlformats.org/markup-compatibility/2006">
          <mc:Choice Requires="wps">
            <w:drawing>
              <wp:anchor distT="0" distB="0" distL="0" distR="0" simplePos="0" relativeHeight="251679744" behindDoc="0" locked="0" layoutInCell="0" allowOverlap="1">
                <wp:simplePos x="0" y="0"/>
                <wp:positionH relativeFrom="page">
                  <wp:posOffset>-570017</wp:posOffset>
                </wp:positionH>
                <wp:positionV relativeFrom="page">
                  <wp:posOffset>5708627</wp:posOffset>
                </wp:positionV>
                <wp:extent cx="1840229" cy="379729"/>
                <wp:effectExtent l="0" t="0" r="0" b="0"/>
                <wp:wrapNone/>
                <wp:docPr id="13" name="TextBox 13"/>
                <wp:cNvGraphicFramePr/>
                <a:graphic>
                  <a:graphicData uri="http://schemas.microsoft.com/office/word/2010/wordprocessingShape">
                    <wps:wsp>
                      <wps:cNvSpPr txBox="1"/>
                      <wps:spPr>
                        <a:xfrm rot="5400000">
                          <a:off x="-570017" y="5708627"/>
                          <a:ext cx="1840229" cy="37972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ind w:left="20"/>
                              <w:spacing w:before="96" w:line="222" w:lineRule="auto"/>
                              <w:rPr>
                                <w:rFonts w:ascii="SimHei" w:hAnsi="SimHei" w:eastAsia="SimHei" w:cs="SimHei"/>
                                <w:sz w:val="40"/>
                                <w:szCs w:val="40"/>
                              </w:rPr>
                            </w:pPr>
                            <w:r>
                              <w:rPr>
                                <w:rFonts w:ascii="SimHei" w:hAnsi="SimHei" w:eastAsia="SimHei" w:cs="SimHei"/>
                                <w:sz w:val="40"/>
                                <w:szCs w:val="40"/>
                                <w:spacing w:val="8"/>
                              </w:rPr>
                              <w:t>扫描全能王创建</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 style="position:absolute;margin-left:-44.8833pt;margin-top:449.498pt;mso-position-vertical-relative:page;mso-position-horizontal-relative:page;width:144.9pt;height:29.9pt;z-index:251679744;rotation:90;" o:allowincell="f" filled="false" stroked="false" type="#_x0000_t202">
                <v:fill on="false"/>
                <v:stroke on="false"/>
                <v:path/>
                <v:imagedata o:title=""/>
                <o:lock v:ext="edit" aspectratio="false"/>
                <v:textbox inset="0mm,0mm,0mm,0mm">
                  <w:txbxContent>
                    <w:p>
                      <w:pPr>
                        <w:ind w:left="20"/>
                        <w:spacing w:before="96" w:line="222" w:lineRule="auto"/>
                        <w:rPr>
                          <w:rFonts w:ascii="SimHei" w:hAnsi="SimHei" w:eastAsia="SimHei" w:cs="SimHei"/>
                          <w:sz w:val="40"/>
                          <w:szCs w:val="40"/>
                        </w:rPr>
                      </w:pPr>
                      <w:r>
                        <w:rPr>
                          <w:rFonts w:ascii="SimHei" w:hAnsi="SimHei" w:eastAsia="SimHei" w:cs="SimHei"/>
                          <w:sz w:val="40"/>
                          <w:szCs w:val="40"/>
                          <w:spacing w:val="8"/>
                        </w:rPr>
                        <w:t>扫描全能王创建</w:t>
                      </w:r>
                    </w:p>
                  </w:txbxContent>
                </v:textbox>
              </v:shape>
            </w:pict>
          </mc:Fallback>
        </mc:AlternateContent>
      </w:r>
      <w:r>
        <w:drawing>
          <wp:anchor distT="0" distB="0" distL="0" distR="0" simplePos="0" relativeHeight="251680768" behindDoc="0" locked="0" layoutInCell="0" allowOverlap="1">
            <wp:simplePos x="0" y="0"/>
            <wp:positionH relativeFrom="page">
              <wp:posOffset>139655</wp:posOffset>
            </wp:positionH>
            <wp:positionV relativeFrom="page">
              <wp:posOffset>4508510</wp:posOffset>
            </wp:positionV>
            <wp:extent cx="425490" cy="419083"/>
            <wp:effectExtent l="0" t="0" r="0" b="0"/>
            <wp:wrapNone/>
            <wp:docPr id="14" name="IM 14"/>
            <wp:cNvGraphicFramePr/>
            <a:graphic>
              <a:graphicData uri="http://schemas.openxmlformats.org/drawingml/2006/picture">
                <pic:pic>
                  <pic:nvPicPr>
                    <pic:cNvPr id="14" name="IM 14"/>
                    <pic:cNvPicPr/>
                  </pic:nvPicPr>
                  <pic:blipFill>
                    <a:blip r:embed="rId13"/>
                    <a:stretch>
                      <a:fillRect/>
                    </a:stretch>
                  </pic:blipFill>
                  <pic:spPr>
                    <a:xfrm rot="0">
                      <a:off x="0" y="0"/>
                      <a:ext cx="425490" cy="419083"/>
                    </a:xfrm>
                    <a:prstGeom prst="rect">
                      <a:avLst/>
                    </a:prstGeom>
                  </pic:spPr>
                </pic:pic>
              </a:graphicData>
            </a:graphic>
          </wp:anchor>
        </w:drawing>
      </w:r>
      <w:r>
        <w:drawing>
          <wp:anchor distT="0" distB="0" distL="0" distR="0" simplePos="0" relativeHeight="251678720" behindDoc="0" locked="0" layoutInCell="0" allowOverlap="1">
            <wp:simplePos x="0" y="0"/>
            <wp:positionH relativeFrom="page">
              <wp:posOffset>3136908</wp:posOffset>
            </wp:positionH>
            <wp:positionV relativeFrom="page">
              <wp:posOffset>6388113</wp:posOffset>
            </wp:positionV>
            <wp:extent cx="1320741" cy="501600"/>
            <wp:effectExtent l="0" t="0" r="0" b="0"/>
            <wp:wrapNone/>
            <wp:docPr id="15" name="IM 15"/>
            <wp:cNvGraphicFramePr/>
            <a:graphic>
              <a:graphicData uri="http://schemas.openxmlformats.org/drawingml/2006/picture">
                <pic:pic>
                  <pic:nvPicPr>
                    <pic:cNvPr id="15" name="IM 15"/>
                    <pic:cNvPicPr/>
                  </pic:nvPicPr>
                  <pic:blipFill>
                    <a:blip r:embed="rId14"/>
                    <a:stretch>
                      <a:fillRect/>
                    </a:stretch>
                  </pic:blipFill>
                  <pic:spPr>
                    <a:xfrm rot="0">
                      <a:off x="0" y="0"/>
                      <a:ext cx="1320741" cy="501600"/>
                    </a:xfrm>
                    <a:prstGeom prst="rect">
                      <a:avLst/>
                    </a:prstGeom>
                  </pic:spPr>
                </pic:pic>
              </a:graphicData>
            </a:graphic>
          </wp:anchor>
        </w:drawing>
      </w:r>
      <w:r/>
    </w:p>
    <w:p>
      <w:pPr>
        <w:ind w:left="2962"/>
        <w:spacing w:before="65" w:line="219" w:lineRule="auto"/>
        <w:rPr>
          <w:rFonts w:ascii="SimSun" w:hAnsi="SimSun" w:eastAsia="SimSun" w:cs="SimSun"/>
          <w:sz w:val="20"/>
          <w:szCs w:val="20"/>
        </w:rPr>
      </w:pPr>
      <w:r>
        <w:rPr>
          <w:rFonts w:ascii="SimSun" w:hAnsi="SimSun" w:eastAsia="SimSun" w:cs="SimSun"/>
          <w:sz w:val="20"/>
          <w:szCs w:val="20"/>
          <w:b/>
          <w:bCs/>
          <w:spacing w:val="-2"/>
        </w:rPr>
        <w:t>嘉兴市综合行政执法支队嘉兴经济技术开发区(国际商务区)大队嘉北中队2022-2023年度城</w:t>
      </w:r>
      <w:r>
        <w:rPr>
          <w:rFonts w:ascii="SimSun" w:hAnsi="SimSun" w:eastAsia="SimSun" w:cs="SimSun"/>
          <w:sz w:val="20"/>
          <w:szCs w:val="20"/>
          <w:b/>
          <w:bCs/>
          <w:spacing w:val="-3"/>
        </w:rPr>
        <w:t>市管理外包项目城市管理人员考核表</w:t>
      </w:r>
    </w:p>
    <w:p>
      <w:pPr>
        <w:spacing w:line="132" w:lineRule="exact"/>
        <w:rPr/>
      </w:pPr>
      <w:r/>
    </w:p>
    <w:tbl>
      <w:tblPr>
        <w:tblStyle w:val="2"/>
        <w:tblW w:w="12950" w:type="dxa"/>
        <w:tblInd w:w="224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5"/>
        <w:gridCol w:w="1439"/>
        <w:gridCol w:w="4396"/>
        <w:gridCol w:w="4706"/>
        <w:gridCol w:w="210"/>
        <w:gridCol w:w="210"/>
        <w:gridCol w:w="220"/>
        <w:gridCol w:w="210"/>
        <w:gridCol w:w="210"/>
        <w:gridCol w:w="220"/>
        <w:gridCol w:w="210"/>
        <w:gridCol w:w="464"/>
      </w:tblGrid>
      <w:tr>
        <w:trPr>
          <w:trHeight w:val="225" w:hRule="atLeast"/>
        </w:trPr>
        <w:tc>
          <w:tcPr>
            <w:tcW w:w="455" w:type="dxa"/>
            <w:vAlign w:val="top"/>
            <w:vMerge w:val="restart"/>
            <w:textDirection w:val="tbRlV"/>
            <w:tcBorders>
              <w:bottom w:val="none" w:color="000000" w:sz="2" w:space="0"/>
            </w:tcBorders>
          </w:tcPr>
          <w:p>
            <w:pPr>
              <w:ind w:left="135"/>
              <w:spacing w:before="140" w:line="217" w:lineRule="auto"/>
              <w:rPr>
                <w:rFonts w:ascii="SimSun" w:hAnsi="SimSun" w:eastAsia="SimSun" w:cs="SimSun"/>
                <w:sz w:val="18"/>
                <w:szCs w:val="18"/>
              </w:rPr>
            </w:pPr>
            <w:r>
              <w:rPr>
                <w:rFonts w:ascii="SimSun" w:hAnsi="SimSun" w:eastAsia="SimSun" w:cs="SimSun"/>
                <w:sz w:val="18"/>
                <w:szCs w:val="18"/>
              </w:rPr>
              <w:t>序号</w:t>
            </w:r>
          </w:p>
        </w:tc>
        <w:tc>
          <w:tcPr>
            <w:tcW w:w="1439" w:type="dxa"/>
            <w:vAlign w:val="top"/>
            <w:vMerge w:val="restart"/>
            <w:tcBorders>
              <w:bottom w:val="none" w:color="000000" w:sz="2" w:space="0"/>
            </w:tcBorders>
          </w:tcPr>
          <w:p>
            <w:pPr>
              <w:ind w:left="80"/>
              <w:spacing w:before="242" w:line="219" w:lineRule="auto"/>
              <w:rPr>
                <w:rFonts w:ascii="SimSun" w:hAnsi="SimSun" w:eastAsia="SimSun" w:cs="SimSun"/>
                <w:sz w:val="18"/>
                <w:szCs w:val="18"/>
              </w:rPr>
            </w:pPr>
            <w:r>
              <w:rPr>
                <w:rFonts w:ascii="SimSun" w:hAnsi="SimSun" w:eastAsia="SimSun" w:cs="SimSun"/>
                <w:sz w:val="18"/>
                <w:szCs w:val="18"/>
                <w:spacing w:val="-1"/>
              </w:rPr>
              <w:t>考核项目及内容</w:t>
            </w:r>
          </w:p>
        </w:tc>
        <w:tc>
          <w:tcPr>
            <w:tcW w:w="4396" w:type="dxa"/>
            <w:vAlign w:val="top"/>
            <w:vMerge w:val="restart"/>
            <w:tcBorders>
              <w:bottom w:val="none" w:color="000000" w:sz="2" w:space="0"/>
            </w:tcBorders>
          </w:tcPr>
          <w:p>
            <w:pPr>
              <w:ind w:left="1840"/>
              <w:spacing w:before="242" w:line="219" w:lineRule="auto"/>
              <w:rPr>
                <w:rFonts w:ascii="SimSun" w:hAnsi="SimSun" w:eastAsia="SimSun" w:cs="SimSun"/>
                <w:sz w:val="18"/>
                <w:szCs w:val="18"/>
              </w:rPr>
            </w:pPr>
            <w:r>
              <w:rPr>
                <w:rFonts w:ascii="SimSun" w:hAnsi="SimSun" w:eastAsia="SimSun" w:cs="SimSun"/>
                <w:sz w:val="18"/>
                <w:szCs w:val="18"/>
                <w:spacing w:val="7"/>
              </w:rPr>
              <w:t>管理标准</w:t>
            </w:r>
          </w:p>
        </w:tc>
        <w:tc>
          <w:tcPr>
            <w:tcW w:w="4706" w:type="dxa"/>
            <w:vAlign w:val="top"/>
            <w:vMerge w:val="restart"/>
            <w:tcBorders>
              <w:bottom w:val="none" w:color="000000" w:sz="2" w:space="0"/>
            </w:tcBorders>
          </w:tcPr>
          <w:p>
            <w:pPr>
              <w:ind w:left="2097"/>
              <w:spacing w:before="240" w:line="220" w:lineRule="auto"/>
              <w:rPr>
                <w:rFonts w:ascii="SimSun" w:hAnsi="SimSun" w:eastAsia="SimSun" w:cs="SimSun"/>
                <w:sz w:val="18"/>
                <w:szCs w:val="18"/>
              </w:rPr>
            </w:pPr>
            <w:r>
              <w:rPr>
                <w:rFonts w:ascii="SimSun" w:hAnsi="SimSun" w:eastAsia="SimSun" w:cs="SimSun"/>
                <w:sz w:val="18"/>
                <w:szCs w:val="18"/>
                <w:b/>
                <w:bCs/>
                <w:spacing w:val="5"/>
              </w:rPr>
              <w:t>评分表</w:t>
            </w:r>
          </w:p>
        </w:tc>
        <w:tc>
          <w:tcPr>
            <w:tcW w:w="1954" w:type="dxa"/>
            <w:vAlign w:val="top"/>
            <w:gridSpan w:val="8"/>
          </w:tcPr>
          <w:p>
            <w:pPr>
              <w:ind w:left="609"/>
              <w:spacing w:before="22" w:line="208" w:lineRule="auto"/>
              <w:rPr>
                <w:rFonts w:ascii="SimSun" w:hAnsi="SimSun" w:eastAsia="SimSun" w:cs="SimSun"/>
                <w:sz w:val="18"/>
                <w:szCs w:val="18"/>
              </w:rPr>
            </w:pPr>
            <w:r>
              <w:rPr>
                <w:rFonts w:ascii="SimSun" w:hAnsi="SimSun" w:eastAsia="SimSun" w:cs="SimSun"/>
                <w:sz w:val="18"/>
                <w:szCs w:val="18"/>
                <w:spacing w:val="2"/>
              </w:rPr>
              <w:t>扣分明细</w:t>
            </w:r>
          </w:p>
        </w:tc>
      </w:tr>
      <w:tr>
        <w:trPr>
          <w:trHeight w:val="430" w:hRule="atLeast"/>
        </w:trPr>
        <w:tc>
          <w:tcPr>
            <w:tcW w:w="455" w:type="dxa"/>
            <w:vAlign w:val="top"/>
            <w:vMerge w:val="continue"/>
            <w:textDirection w:val="tbRlV"/>
            <w:tcBorders>
              <w:top w:val="none" w:color="000000" w:sz="2" w:space="0"/>
            </w:tcBorders>
          </w:tcPr>
          <w:p>
            <w:pPr>
              <w:rPr>
                <w:rFonts w:ascii="Arial"/>
                <w:sz w:val="21"/>
              </w:rPr>
            </w:pPr>
            <w:r/>
          </w:p>
        </w:tc>
        <w:tc>
          <w:tcPr>
            <w:tcW w:w="1439" w:type="dxa"/>
            <w:vAlign w:val="top"/>
            <w:vMerge w:val="continue"/>
            <w:tcBorders>
              <w:top w:val="none" w:color="000000" w:sz="2" w:space="0"/>
            </w:tcBorders>
          </w:tcPr>
          <w:p>
            <w:pPr>
              <w:rPr>
                <w:rFonts w:ascii="Arial"/>
                <w:sz w:val="21"/>
              </w:rPr>
            </w:pPr>
            <w:r/>
          </w:p>
        </w:tc>
        <w:tc>
          <w:tcPr>
            <w:tcW w:w="4396" w:type="dxa"/>
            <w:vAlign w:val="top"/>
            <w:vMerge w:val="continue"/>
            <w:tcBorders>
              <w:top w:val="none" w:color="000000" w:sz="2" w:space="0"/>
            </w:tcBorders>
          </w:tcPr>
          <w:p>
            <w:pPr>
              <w:rPr>
                <w:rFonts w:ascii="Arial"/>
                <w:sz w:val="21"/>
              </w:rPr>
            </w:pPr>
            <w:r/>
          </w:p>
        </w:tc>
        <w:tc>
          <w:tcPr>
            <w:tcW w:w="4706" w:type="dxa"/>
            <w:vAlign w:val="top"/>
            <w:vMerge w:val="continue"/>
            <w:tcBorders>
              <w:top w:val="none" w:color="000000" w:sz="2" w:space="0"/>
            </w:tcBorders>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ind w:left="139"/>
              <w:spacing w:before="11" w:line="185" w:lineRule="auto"/>
              <w:rPr>
                <w:rFonts w:ascii="SimSun" w:hAnsi="SimSun" w:eastAsia="SimSun" w:cs="SimSun"/>
                <w:sz w:val="18"/>
                <w:szCs w:val="18"/>
              </w:rPr>
            </w:pPr>
            <w:r>
              <w:rPr>
                <w:rFonts w:ascii="SimSun" w:hAnsi="SimSun" w:eastAsia="SimSun" w:cs="SimSun"/>
                <w:sz w:val="18"/>
                <w:szCs w:val="18"/>
              </w:rPr>
              <w:t>合</w:t>
            </w:r>
          </w:p>
          <w:p>
            <w:pPr>
              <w:ind w:left="129"/>
              <w:spacing w:line="217" w:lineRule="auto"/>
              <w:rPr>
                <w:rFonts w:ascii="SimSun" w:hAnsi="SimSun" w:eastAsia="SimSun" w:cs="SimSun"/>
                <w:sz w:val="18"/>
                <w:szCs w:val="18"/>
              </w:rPr>
            </w:pPr>
            <w:r>
              <w:rPr>
                <w:rFonts w:ascii="SimSun" w:hAnsi="SimSun" w:eastAsia="SimSun" w:cs="SimSun"/>
                <w:sz w:val="18"/>
                <w:szCs w:val="18"/>
              </w:rPr>
              <w:t>计</w:t>
            </w:r>
          </w:p>
        </w:tc>
      </w:tr>
      <w:tr>
        <w:trPr>
          <w:trHeight w:val="230" w:hRule="atLeast"/>
        </w:trPr>
        <w:tc>
          <w:tcPr>
            <w:tcW w:w="455" w:type="dxa"/>
            <w:vAlign w:val="top"/>
          </w:tcPr>
          <w:p>
            <w:pPr>
              <w:ind w:left="175"/>
              <w:spacing w:before="73" w:line="161" w:lineRule="auto"/>
              <w:rPr>
                <w:rFonts w:ascii="SimSun" w:hAnsi="SimSun" w:eastAsia="SimSun" w:cs="SimSun"/>
                <w:sz w:val="18"/>
                <w:szCs w:val="18"/>
              </w:rPr>
            </w:pPr>
            <w:r>
              <w:rPr>
                <w:rFonts w:ascii="SimSun" w:hAnsi="SimSun" w:eastAsia="SimSun" w:cs="SimSun"/>
                <w:sz w:val="18"/>
                <w:szCs w:val="18"/>
              </w:rPr>
              <w:t>1</w:t>
            </w:r>
          </w:p>
        </w:tc>
        <w:tc>
          <w:tcPr>
            <w:tcW w:w="1439" w:type="dxa"/>
            <w:vAlign w:val="top"/>
          </w:tcPr>
          <w:p>
            <w:pPr>
              <w:ind w:left="350"/>
              <w:spacing w:before="28" w:line="207" w:lineRule="auto"/>
              <w:rPr>
                <w:rFonts w:ascii="SimSun" w:hAnsi="SimSun" w:eastAsia="SimSun" w:cs="SimSun"/>
                <w:sz w:val="18"/>
                <w:szCs w:val="18"/>
              </w:rPr>
            </w:pPr>
            <w:r>
              <w:rPr>
                <w:rFonts w:ascii="SimSun" w:hAnsi="SimSun" w:eastAsia="SimSun" w:cs="SimSun"/>
                <w:sz w:val="18"/>
                <w:szCs w:val="18"/>
                <w:spacing w:val="-2"/>
              </w:rPr>
              <w:t>在岗履职</w:t>
            </w:r>
          </w:p>
        </w:tc>
        <w:tc>
          <w:tcPr>
            <w:tcW w:w="4396" w:type="dxa"/>
            <w:vAlign w:val="top"/>
          </w:tcPr>
          <w:p>
            <w:pPr>
              <w:ind w:left="71"/>
              <w:spacing w:before="7" w:line="219" w:lineRule="auto"/>
              <w:rPr>
                <w:rFonts w:ascii="SimSun" w:hAnsi="SimSun" w:eastAsia="SimSun" w:cs="SimSun"/>
                <w:sz w:val="18"/>
                <w:szCs w:val="18"/>
              </w:rPr>
            </w:pPr>
            <w:r>
              <w:rPr>
                <w:rFonts w:ascii="SimSun" w:hAnsi="SimSun" w:eastAsia="SimSun" w:cs="SimSun"/>
                <w:sz w:val="18"/>
                <w:szCs w:val="18"/>
                <w:spacing w:val="4"/>
              </w:rPr>
              <w:t>在岗人数和工作时间不得少于规定要求：</w:t>
            </w:r>
          </w:p>
        </w:tc>
        <w:tc>
          <w:tcPr>
            <w:tcW w:w="4706" w:type="dxa"/>
            <w:vAlign w:val="top"/>
          </w:tcPr>
          <w:p>
            <w:pPr>
              <w:ind w:left="95"/>
              <w:spacing w:before="7" w:line="219" w:lineRule="auto"/>
              <w:rPr>
                <w:rFonts w:ascii="SimSun" w:hAnsi="SimSun" w:eastAsia="SimSun" w:cs="SimSun"/>
                <w:sz w:val="18"/>
                <w:szCs w:val="18"/>
              </w:rPr>
            </w:pPr>
            <w:r>
              <w:rPr>
                <w:rFonts w:ascii="SimSun" w:hAnsi="SimSun" w:eastAsia="SimSun" w:cs="SimSun"/>
                <w:sz w:val="18"/>
                <w:szCs w:val="18"/>
                <w:spacing w:val="3"/>
              </w:rPr>
              <w:t>在岗人数不足或未达到规定工作时间的，每人次扣1分。</w:t>
            </w:r>
          </w:p>
        </w:tc>
        <w:tc>
          <w:tcPr>
            <w:tcW w:w="210" w:type="dxa"/>
            <w:vAlign w:val="top"/>
          </w:tcPr>
          <w:p>
            <w:pPr>
              <w:spacing w:line="230" w:lineRule="exact"/>
              <w:rPr>
                <w:rFonts w:ascii="Arial"/>
                <w:sz w:val="20"/>
              </w:rPr>
            </w:pPr>
            <w:r/>
          </w:p>
        </w:tc>
        <w:tc>
          <w:tcPr>
            <w:tcW w:w="210" w:type="dxa"/>
            <w:vAlign w:val="top"/>
          </w:tcPr>
          <w:p>
            <w:pPr>
              <w:spacing w:line="230" w:lineRule="exact"/>
              <w:rPr>
                <w:rFonts w:ascii="Arial"/>
                <w:sz w:val="20"/>
              </w:rPr>
            </w:pPr>
            <w:r/>
          </w:p>
        </w:tc>
        <w:tc>
          <w:tcPr>
            <w:tcW w:w="220" w:type="dxa"/>
            <w:vAlign w:val="top"/>
          </w:tcPr>
          <w:p>
            <w:pPr>
              <w:spacing w:line="230" w:lineRule="exact"/>
              <w:rPr>
                <w:rFonts w:ascii="Arial"/>
                <w:sz w:val="20"/>
              </w:rPr>
            </w:pPr>
            <w:r/>
          </w:p>
        </w:tc>
        <w:tc>
          <w:tcPr>
            <w:tcW w:w="210" w:type="dxa"/>
            <w:vAlign w:val="top"/>
          </w:tcPr>
          <w:p>
            <w:pPr>
              <w:spacing w:line="230" w:lineRule="exact"/>
              <w:rPr>
                <w:rFonts w:ascii="Arial"/>
                <w:sz w:val="20"/>
              </w:rPr>
            </w:pPr>
            <w:r/>
          </w:p>
        </w:tc>
        <w:tc>
          <w:tcPr>
            <w:tcW w:w="210" w:type="dxa"/>
            <w:vAlign w:val="top"/>
          </w:tcPr>
          <w:p>
            <w:pPr>
              <w:spacing w:line="230" w:lineRule="exact"/>
              <w:rPr>
                <w:rFonts w:ascii="Arial"/>
                <w:sz w:val="20"/>
              </w:rPr>
            </w:pPr>
            <w:r/>
          </w:p>
        </w:tc>
        <w:tc>
          <w:tcPr>
            <w:tcW w:w="220" w:type="dxa"/>
            <w:vAlign w:val="top"/>
          </w:tcPr>
          <w:p>
            <w:pPr>
              <w:spacing w:line="230" w:lineRule="exact"/>
              <w:rPr>
                <w:rFonts w:ascii="Arial"/>
                <w:sz w:val="20"/>
              </w:rPr>
            </w:pPr>
            <w:r/>
          </w:p>
        </w:tc>
        <w:tc>
          <w:tcPr>
            <w:tcW w:w="210" w:type="dxa"/>
            <w:vAlign w:val="top"/>
          </w:tcPr>
          <w:p>
            <w:pPr>
              <w:spacing w:line="230" w:lineRule="exact"/>
              <w:rPr>
                <w:rFonts w:ascii="Arial"/>
                <w:sz w:val="20"/>
              </w:rPr>
            </w:pPr>
            <w:r/>
          </w:p>
        </w:tc>
        <w:tc>
          <w:tcPr>
            <w:tcW w:w="464" w:type="dxa"/>
            <w:vAlign w:val="top"/>
          </w:tcPr>
          <w:p>
            <w:pPr>
              <w:spacing w:line="230" w:lineRule="exact"/>
              <w:rPr>
                <w:rFonts w:ascii="Arial"/>
                <w:sz w:val="20"/>
              </w:rPr>
            </w:pPr>
            <w:r/>
          </w:p>
        </w:tc>
      </w:tr>
      <w:tr>
        <w:trPr>
          <w:trHeight w:val="230" w:hRule="atLeast"/>
        </w:trPr>
        <w:tc>
          <w:tcPr>
            <w:tcW w:w="455" w:type="dxa"/>
            <w:vAlign w:val="top"/>
          </w:tcPr>
          <w:p>
            <w:pPr>
              <w:ind w:left="175"/>
              <w:spacing w:before="53" w:line="181" w:lineRule="auto"/>
              <w:rPr>
                <w:rFonts w:ascii="SimSun" w:hAnsi="SimSun" w:eastAsia="SimSun" w:cs="SimSun"/>
                <w:sz w:val="18"/>
                <w:szCs w:val="18"/>
              </w:rPr>
            </w:pPr>
            <w:r>
              <w:rPr>
                <w:rFonts w:ascii="SimSun" w:hAnsi="SimSun" w:eastAsia="SimSun" w:cs="SimSun"/>
                <w:sz w:val="18"/>
                <w:szCs w:val="18"/>
              </w:rPr>
              <w:t>2</w:t>
            </w:r>
          </w:p>
        </w:tc>
        <w:tc>
          <w:tcPr>
            <w:tcW w:w="1439" w:type="dxa"/>
            <w:vAlign w:val="top"/>
          </w:tcPr>
          <w:p>
            <w:pPr>
              <w:ind w:left="350"/>
              <w:spacing w:before="28" w:line="207" w:lineRule="auto"/>
              <w:rPr>
                <w:rFonts w:ascii="SimSun" w:hAnsi="SimSun" w:eastAsia="SimSun" w:cs="SimSun"/>
                <w:sz w:val="18"/>
                <w:szCs w:val="18"/>
              </w:rPr>
            </w:pPr>
            <w:r>
              <w:rPr>
                <w:rFonts w:ascii="SimSun" w:hAnsi="SimSun" w:eastAsia="SimSun" w:cs="SimSun"/>
                <w:sz w:val="18"/>
                <w:szCs w:val="18"/>
                <w:spacing w:val="-2"/>
              </w:rPr>
              <w:t>店外经营</w:t>
            </w:r>
          </w:p>
        </w:tc>
        <w:tc>
          <w:tcPr>
            <w:tcW w:w="4396" w:type="dxa"/>
            <w:vAlign w:val="top"/>
          </w:tcPr>
          <w:p>
            <w:pPr>
              <w:ind w:left="71"/>
              <w:spacing w:before="27" w:line="208" w:lineRule="auto"/>
              <w:rPr>
                <w:rFonts w:ascii="SimSun" w:hAnsi="SimSun" w:eastAsia="SimSun" w:cs="SimSun"/>
                <w:sz w:val="18"/>
                <w:szCs w:val="18"/>
              </w:rPr>
            </w:pPr>
            <w:r>
              <w:rPr>
                <w:rFonts w:ascii="SimSun" w:hAnsi="SimSun" w:eastAsia="SimSun" w:cs="SimSun"/>
                <w:sz w:val="18"/>
                <w:szCs w:val="18"/>
                <w:spacing w:val="8"/>
              </w:rPr>
              <w:t>劝阻沿街店面店外经营：</w:t>
            </w:r>
          </w:p>
        </w:tc>
        <w:tc>
          <w:tcPr>
            <w:tcW w:w="4706" w:type="dxa"/>
            <w:vAlign w:val="top"/>
          </w:tcPr>
          <w:p>
            <w:pPr>
              <w:ind w:left="95"/>
              <w:spacing w:before="27" w:line="208" w:lineRule="auto"/>
              <w:rPr>
                <w:rFonts w:ascii="SimSun" w:hAnsi="SimSun" w:eastAsia="SimSun" w:cs="SimSun"/>
                <w:sz w:val="18"/>
                <w:szCs w:val="18"/>
              </w:rPr>
            </w:pPr>
            <w:r>
              <w:rPr>
                <w:rFonts w:ascii="SimSun" w:hAnsi="SimSun" w:eastAsia="SimSun" w:cs="SimSun"/>
                <w:sz w:val="18"/>
                <w:szCs w:val="18"/>
                <w:spacing w:val="-3"/>
              </w:rPr>
              <w:t>出现不符合要求的店外经营，</w:t>
            </w:r>
            <w:r>
              <w:rPr>
                <w:rFonts w:ascii="SimSun" w:hAnsi="SimSun" w:eastAsia="SimSun" w:cs="SimSun"/>
                <w:sz w:val="18"/>
                <w:szCs w:val="18"/>
                <w:spacing w:val="70"/>
              </w:rPr>
              <w:t xml:space="preserve"> </w:t>
            </w:r>
            <w:r>
              <w:rPr>
                <w:rFonts w:ascii="SimSun" w:hAnsi="SimSun" w:eastAsia="SimSun" w:cs="SimSun"/>
                <w:sz w:val="18"/>
                <w:szCs w:val="18"/>
                <w:spacing w:val="-3"/>
              </w:rPr>
              <w:t>一例扣0.2分。</w:t>
            </w:r>
          </w:p>
        </w:tc>
        <w:tc>
          <w:tcPr>
            <w:tcW w:w="210" w:type="dxa"/>
            <w:vAlign w:val="top"/>
          </w:tcPr>
          <w:p>
            <w:pPr>
              <w:spacing w:line="230" w:lineRule="exact"/>
              <w:rPr>
                <w:rFonts w:ascii="Arial"/>
                <w:sz w:val="20"/>
              </w:rPr>
            </w:pPr>
            <w:r/>
          </w:p>
        </w:tc>
        <w:tc>
          <w:tcPr>
            <w:tcW w:w="210" w:type="dxa"/>
            <w:vAlign w:val="top"/>
          </w:tcPr>
          <w:p>
            <w:pPr>
              <w:spacing w:line="230" w:lineRule="exact"/>
              <w:rPr>
                <w:rFonts w:ascii="Arial"/>
                <w:sz w:val="20"/>
              </w:rPr>
            </w:pPr>
            <w:r/>
          </w:p>
        </w:tc>
        <w:tc>
          <w:tcPr>
            <w:tcW w:w="220" w:type="dxa"/>
            <w:vAlign w:val="top"/>
          </w:tcPr>
          <w:p>
            <w:pPr>
              <w:spacing w:line="230" w:lineRule="exact"/>
              <w:rPr>
                <w:rFonts w:ascii="Arial"/>
                <w:sz w:val="20"/>
              </w:rPr>
            </w:pPr>
            <w:r/>
          </w:p>
        </w:tc>
        <w:tc>
          <w:tcPr>
            <w:tcW w:w="210" w:type="dxa"/>
            <w:vAlign w:val="top"/>
          </w:tcPr>
          <w:p>
            <w:pPr>
              <w:spacing w:line="230" w:lineRule="exact"/>
              <w:rPr>
                <w:rFonts w:ascii="Arial"/>
                <w:sz w:val="20"/>
              </w:rPr>
            </w:pPr>
            <w:r/>
          </w:p>
        </w:tc>
        <w:tc>
          <w:tcPr>
            <w:tcW w:w="210" w:type="dxa"/>
            <w:vAlign w:val="top"/>
          </w:tcPr>
          <w:p>
            <w:pPr>
              <w:spacing w:line="230" w:lineRule="exact"/>
              <w:rPr>
                <w:rFonts w:ascii="Arial"/>
                <w:sz w:val="20"/>
              </w:rPr>
            </w:pPr>
            <w:r/>
          </w:p>
        </w:tc>
        <w:tc>
          <w:tcPr>
            <w:tcW w:w="220" w:type="dxa"/>
            <w:vAlign w:val="top"/>
          </w:tcPr>
          <w:p>
            <w:pPr>
              <w:spacing w:line="230" w:lineRule="exact"/>
              <w:rPr>
                <w:rFonts w:ascii="Arial"/>
                <w:sz w:val="20"/>
              </w:rPr>
            </w:pPr>
            <w:r/>
          </w:p>
        </w:tc>
        <w:tc>
          <w:tcPr>
            <w:tcW w:w="210" w:type="dxa"/>
            <w:vAlign w:val="top"/>
          </w:tcPr>
          <w:p>
            <w:pPr>
              <w:spacing w:line="230" w:lineRule="exact"/>
              <w:rPr>
                <w:rFonts w:ascii="Arial"/>
                <w:sz w:val="20"/>
              </w:rPr>
            </w:pPr>
            <w:r/>
          </w:p>
        </w:tc>
        <w:tc>
          <w:tcPr>
            <w:tcW w:w="464" w:type="dxa"/>
            <w:vAlign w:val="top"/>
          </w:tcPr>
          <w:p>
            <w:pPr>
              <w:spacing w:line="230" w:lineRule="exact"/>
              <w:rPr>
                <w:rFonts w:ascii="Arial"/>
                <w:sz w:val="20"/>
              </w:rPr>
            </w:pPr>
            <w:r/>
          </w:p>
        </w:tc>
      </w:tr>
      <w:tr>
        <w:trPr>
          <w:trHeight w:val="380" w:hRule="atLeast"/>
        </w:trPr>
        <w:tc>
          <w:tcPr>
            <w:tcW w:w="455" w:type="dxa"/>
            <w:vAlign w:val="top"/>
          </w:tcPr>
          <w:p>
            <w:pPr>
              <w:ind w:left="175"/>
              <w:spacing w:before="143" w:line="183" w:lineRule="auto"/>
              <w:rPr>
                <w:rFonts w:ascii="SimSun" w:hAnsi="SimSun" w:eastAsia="SimSun" w:cs="SimSun"/>
                <w:sz w:val="18"/>
                <w:szCs w:val="18"/>
              </w:rPr>
            </w:pPr>
            <w:r>
              <w:rPr>
                <w:rFonts w:ascii="SimSun" w:hAnsi="SimSun" w:eastAsia="SimSun" w:cs="SimSun"/>
                <w:sz w:val="18"/>
                <w:szCs w:val="18"/>
              </w:rPr>
              <w:t>3</w:t>
            </w:r>
          </w:p>
        </w:tc>
        <w:tc>
          <w:tcPr>
            <w:tcW w:w="1439" w:type="dxa"/>
            <w:vAlign w:val="top"/>
          </w:tcPr>
          <w:p>
            <w:pPr>
              <w:ind w:left="350"/>
              <w:spacing w:before="97" w:line="220" w:lineRule="auto"/>
              <w:rPr>
                <w:rFonts w:ascii="SimSun" w:hAnsi="SimSun" w:eastAsia="SimSun" w:cs="SimSun"/>
                <w:sz w:val="18"/>
                <w:szCs w:val="18"/>
              </w:rPr>
            </w:pPr>
            <w:r>
              <w:rPr>
                <w:rFonts w:ascii="SimSun" w:hAnsi="SimSun" w:eastAsia="SimSun" w:cs="SimSun"/>
                <w:sz w:val="18"/>
                <w:szCs w:val="18"/>
                <w:spacing w:val="1"/>
              </w:rPr>
              <w:t>占道作业</w:t>
            </w:r>
          </w:p>
        </w:tc>
        <w:tc>
          <w:tcPr>
            <w:tcW w:w="4396" w:type="dxa"/>
            <w:vAlign w:val="top"/>
          </w:tcPr>
          <w:p>
            <w:pPr>
              <w:ind w:left="71" w:right="1"/>
              <w:spacing w:before="7" w:line="191" w:lineRule="auto"/>
              <w:rPr>
                <w:rFonts w:ascii="SimSun" w:hAnsi="SimSun" w:eastAsia="SimSun" w:cs="SimSun"/>
                <w:sz w:val="18"/>
                <w:szCs w:val="18"/>
              </w:rPr>
            </w:pPr>
            <w:r>
              <w:rPr>
                <w:rFonts w:ascii="SimSun" w:hAnsi="SimSun" w:eastAsia="SimSun" w:cs="SimSun"/>
                <w:sz w:val="18"/>
                <w:szCs w:val="18"/>
                <w:spacing w:val="-1"/>
              </w:rPr>
              <w:t>劝阻沿街铝合金加工店、洗菜、修车、洗车等占道作亚</w:t>
            </w:r>
            <w:r>
              <w:rPr>
                <w:rFonts w:ascii="SimSun" w:hAnsi="SimSun" w:eastAsia="SimSun" w:cs="SimSun"/>
                <w:sz w:val="18"/>
                <w:szCs w:val="18"/>
                <w:spacing w:val="16"/>
              </w:rPr>
              <w:t xml:space="preserve"> </w:t>
            </w:r>
            <w:r>
              <w:rPr>
                <w:rFonts w:ascii="SimSun" w:hAnsi="SimSun" w:eastAsia="SimSun" w:cs="SimSun"/>
                <w:sz w:val="18"/>
                <w:szCs w:val="18"/>
                <w:spacing w:val="-7"/>
              </w:rPr>
              <w:t>行</w:t>
            </w:r>
            <w:r>
              <w:rPr>
                <w:rFonts w:ascii="SimSun" w:hAnsi="SimSun" w:eastAsia="SimSun" w:cs="SimSun"/>
                <w:sz w:val="18"/>
                <w:szCs w:val="18"/>
                <w:spacing w:val="-10"/>
              </w:rPr>
              <w:t xml:space="preserve"> </w:t>
            </w:r>
            <w:r>
              <w:rPr>
                <w:rFonts w:ascii="SimSun" w:hAnsi="SimSun" w:eastAsia="SimSun" w:cs="SimSun"/>
                <w:sz w:val="18"/>
                <w:szCs w:val="18"/>
                <w:spacing w:val="-7"/>
              </w:rPr>
              <w:t>为</w:t>
            </w:r>
            <w:r>
              <w:rPr>
                <w:rFonts w:ascii="SimSun" w:hAnsi="SimSun" w:eastAsia="SimSun" w:cs="SimSun"/>
                <w:sz w:val="18"/>
                <w:szCs w:val="18"/>
                <w:spacing w:val="-19"/>
              </w:rPr>
              <w:t xml:space="preserve"> </w:t>
            </w:r>
            <w:r>
              <w:rPr>
                <w:rFonts w:ascii="SimSun" w:hAnsi="SimSun" w:eastAsia="SimSun" w:cs="SimSun"/>
                <w:sz w:val="18"/>
                <w:szCs w:val="18"/>
                <w:spacing w:val="-7"/>
              </w:rPr>
              <w:t>：</w:t>
            </w:r>
          </w:p>
        </w:tc>
        <w:tc>
          <w:tcPr>
            <w:tcW w:w="4706" w:type="dxa"/>
            <w:vAlign w:val="top"/>
          </w:tcPr>
          <w:p>
            <w:pPr>
              <w:ind w:left="95"/>
              <w:spacing w:before="97" w:line="219" w:lineRule="auto"/>
              <w:rPr>
                <w:rFonts w:ascii="SimSun" w:hAnsi="SimSun" w:eastAsia="SimSun" w:cs="SimSun"/>
                <w:sz w:val="18"/>
                <w:szCs w:val="18"/>
              </w:rPr>
            </w:pPr>
            <w:r>
              <w:rPr>
                <w:rFonts w:ascii="SimSun" w:hAnsi="SimSun" w:eastAsia="SimSun" w:cs="SimSun"/>
                <w:sz w:val="18"/>
                <w:szCs w:val="18"/>
                <w:spacing w:val="-4"/>
              </w:rPr>
              <w:t>出现不符合要求的占道作业，</w:t>
            </w:r>
            <w:r>
              <w:rPr>
                <w:rFonts w:ascii="SimSun" w:hAnsi="SimSun" w:eastAsia="SimSun" w:cs="SimSun"/>
                <w:sz w:val="18"/>
                <w:szCs w:val="18"/>
                <w:spacing w:val="61"/>
                <w:w w:val="101"/>
              </w:rPr>
              <w:t xml:space="preserve"> </w:t>
            </w:r>
            <w:r>
              <w:rPr>
                <w:rFonts w:ascii="SimSun" w:hAnsi="SimSun" w:eastAsia="SimSun" w:cs="SimSun"/>
                <w:sz w:val="18"/>
                <w:szCs w:val="18"/>
                <w:spacing w:val="-4"/>
              </w:rPr>
              <w:t>一例扣0.2分.</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389" w:hRule="atLeast"/>
        </w:trPr>
        <w:tc>
          <w:tcPr>
            <w:tcW w:w="455" w:type="dxa"/>
            <w:vAlign w:val="top"/>
          </w:tcPr>
          <w:p>
            <w:pPr>
              <w:ind w:left="175"/>
              <w:spacing w:before="153" w:line="183" w:lineRule="auto"/>
              <w:rPr>
                <w:rFonts w:ascii="SimSun" w:hAnsi="SimSun" w:eastAsia="SimSun" w:cs="SimSun"/>
                <w:sz w:val="18"/>
                <w:szCs w:val="18"/>
              </w:rPr>
            </w:pPr>
            <w:r>
              <w:rPr>
                <w:rFonts w:ascii="SimSun" w:hAnsi="SimSun" w:eastAsia="SimSun" w:cs="SimSun"/>
                <w:sz w:val="18"/>
                <w:szCs w:val="18"/>
              </w:rPr>
              <w:t>4</w:t>
            </w:r>
          </w:p>
        </w:tc>
        <w:tc>
          <w:tcPr>
            <w:tcW w:w="1439" w:type="dxa"/>
            <w:vAlign w:val="top"/>
          </w:tcPr>
          <w:p>
            <w:pPr>
              <w:ind w:left="350"/>
              <w:spacing w:before="107" w:line="219" w:lineRule="auto"/>
              <w:rPr>
                <w:rFonts w:ascii="SimSun" w:hAnsi="SimSun" w:eastAsia="SimSun" w:cs="SimSun"/>
                <w:sz w:val="18"/>
                <w:szCs w:val="18"/>
              </w:rPr>
            </w:pPr>
            <w:r>
              <w:rPr>
                <w:rFonts w:ascii="SimSun" w:hAnsi="SimSun" w:eastAsia="SimSun" w:cs="SimSun"/>
                <w:sz w:val="18"/>
                <w:szCs w:val="18"/>
                <w:spacing w:val="4"/>
              </w:rPr>
              <w:t>流动摊点</w:t>
            </w:r>
          </w:p>
        </w:tc>
        <w:tc>
          <w:tcPr>
            <w:tcW w:w="4396" w:type="dxa"/>
            <w:vAlign w:val="top"/>
          </w:tcPr>
          <w:p>
            <w:pPr>
              <w:ind w:left="80" w:hanging="9"/>
              <w:spacing w:before="7" w:line="207" w:lineRule="auto"/>
              <w:rPr>
                <w:rFonts w:ascii="SimSun" w:hAnsi="SimSun" w:eastAsia="SimSun" w:cs="SimSun"/>
                <w:sz w:val="17"/>
                <w:szCs w:val="17"/>
              </w:rPr>
            </w:pPr>
            <w:r>
              <w:rPr>
                <w:rFonts w:ascii="SimSun" w:hAnsi="SimSun" w:eastAsia="SimSun" w:cs="SimSun"/>
                <w:sz w:val="17"/>
                <w:szCs w:val="17"/>
                <w:spacing w:val="7"/>
              </w:rPr>
              <w:t>引导流动推点入市规范经营，有证摊点、自产百销</w:t>
            </w:r>
            <w:r>
              <w:rPr>
                <w:rFonts w:ascii="SimSun" w:hAnsi="SimSun" w:eastAsia="SimSun" w:cs="SimSun"/>
                <w:sz w:val="17"/>
                <w:szCs w:val="17"/>
                <w:spacing w:val="6"/>
              </w:rPr>
              <w:t>点按</w:t>
            </w:r>
            <w:r>
              <w:rPr>
                <w:rFonts w:ascii="SimSun" w:hAnsi="SimSun" w:eastAsia="SimSun" w:cs="SimSun"/>
                <w:sz w:val="17"/>
                <w:szCs w:val="17"/>
              </w:rPr>
              <w:t xml:space="preserve">  </w:t>
            </w:r>
            <w:r>
              <w:rPr>
                <w:rFonts w:ascii="SimSun" w:hAnsi="SimSun" w:eastAsia="SimSun" w:cs="SimSun"/>
                <w:sz w:val="17"/>
                <w:szCs w:val="17"/>
                <w:spacing w:val="2"/>
              </w:rPr>
              <w:t>标准经营。违法违规屡劝不止时及时上报街道执法中队；</w:t>
            </w:r>
          </w:p>
        </w:tc>
        <w:tc>
          <w:tcPr>
            <w:tcW w:w="4706" w:type="dxa"/>
            <w:vAlign w:val="top"/>
          </w:tcPr>
          <w:p>
            <w:pPr>
              <w:ind w:left="95" w:right="3"/>
              <w:spacing w:before="6" w:line="196" w:lineRule="auto"/>
              <w:rPr>
                <w:rFonts w:ascii="SimSun" w:hAnsi="SimSun" w:eastAsia="SimSun" w:cs="SimSun"/>
                <w:sz w:val="18"/>
                <w:szCs w:val="18"/>
              </w:rPr>
            </w:pPr>
            <w:r>
              <w:rPr>
                <w:rFonts w:ascii="SimSun" w:hAnsi="SimSun" w:eastAsia="SimSun" w:cs="SimSun"/>
                <w:sz w:val="18"/>
                <w:szCs w:val="18"/>
              </w:rPr>
              <w:t>出现流动摊点未及时上报的，扣0.2分；有证摊点不规范经</w:t>
            </w:r>
            <w:r>
              <w:rPr>
                <w:rFonts w:ascii="SimSun" w:hAnsi="SimSun" w:eastAsia="SimSun" w:cs="SimSun"/>
                <w:sz w:val="18"/>
                <w:szCs w:val="18"/>
                <w:spacing w:val="6"/>
              </w:rPr>
              <w:t xml:space="preserve"> </w:t>
            </w:r>
            <w:r>
              <w:rPr>
                <w:rFonts w:ascii="SimSun" w:hAnsi="SimSun" w:eastAsia="SimSun" w:cs="SimSun"/>
                <w:sz w:val="18"/>
                <w:szCs w:val="18"/>
              </w:rPr>
              <w:t>营，</w:t>
            </w:r>
            <w:r>
              <w:rPr>
                <w:rFonts w:ascii="SimSun" w:hAnsi="SimSun" w:eastAsia="SimSun" w:cs="SimSun"/>
                <w:sz w:val="18"/>
                <w:szCs w:val="18"/>
                <w:spacing w:val="1"/>
              </w:rPr>
              <w:t xml:space="preserve"> </w:t>
            </w:r>
            <w:r>
              <w:rPr>
                <w:rFonts w:ascii="SimSun" w:hAnsi="SimSun" w:eastAsia="SimSun" w:cs="SimSun"/>
                <w:sz w:val="18"/>
                <w:szCs w:val="18"/>
              </w:rPr>
              <w:t>一例扣0.2分。</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569" w:hRule="atLeast"/>
        </w:trPr>
        <w:tc>
          <w:tcPr>
            <w:tcW w:w="455" w:type="dxa"/>
            <w:vAlign w:val="top"/>
          </w:tcPr>
          <w:p>
            <w:pPr>
              <w:ind w:left="175"/>
              <w:spacing w:before="245" w:line="182" w:lineRule="auto"/>
              <w:rPr>
                <w:rFonts w:ascii="SimSun" w:hAnsi="SimSun" w:eastAsia="SimSun" w:cs="SimSun"/>
                <w:sz w:val="18"/>
                <w:szCs w:val="18"/>
              </w:rPr>
            </w:pPr>
            <w:r>
              <w:rPr>
                <w:rFonts w:ascii="SimSun" w:hAnsi="SimSun" w:eastAsia="SimSun" w:cs="SimSun"/>
                <w:sz w:val="18"/>
                <w:szCs w:val="18"/>
              </w:rPr>
              <w:t>5</w:t>
            </w:r>
          </w:p>
        </w:tc>
        <w:tc>
          <w:tcPr>
            <w:tcW w:w="1439" w:type="dxa"/>
            <w:vAlign w:val="top"/>
          </w:tcPr>
          <w:p>
            <w:pPr>
              <w:ind w:left="416" w:hanging="416"/>
              <w:spacing w:before="99" w:line="224" w:lineRule="auto"/>
              <w:rPr>
                <w:rFonts w:ascii="SimSun" w:hAnsi="SimSun" w:eastAsia="SimSun" w:cs="SimSun"/>
                <w:sz w:val="17"/>
                <w:szCs w:val="17"/>
              </w:rPr>
            </w:pPr>
            <w:r>
              <w:rPr>
                <w:rFonts w:ascii="SimSun" w:hAnsi="SimSun" w:eastAsia="SimSun" w:cs="SimSun"/>
                <w:sz w:val="17"/>
                <w:szCs w:val="17"/>
                <w:spacing w:val="8"/>
              </w:rPr>
              <w:t>乱堆放、乱吊挂、</w:t>
            </w:r>
            <w:r>
              <w:rPr>
                <w:rFonts w:ascii="SimSun" w:hAnsi="SimSun" w:eastAsia="SimSun" w:cs="SimSun"/>
                <w:sz w:val="17"/>
                <w:szCs w:val="17"/>
                <w:spacing w:val="3"/>
              </w:rPr>
              <w:t xml:space="preserve"> </w:t>
            </w:r>
            <w:r>
              <w:rPr>
                <w:rFonts w:ascii="SimSun" w:hAnsi="SimSun" w:eastAsia="SimSun" w:cs="SimSun"/>
                <w:sz w:val="17"/>
                <w:szCs w:val="17"/>
                <w:spacing w:val="-2"/>
              </w:rPr>
              <w:t>乱停放</w:t>
            </w:r>
          </w:p>
        </w:tc>
        <w:tc>
          <w:tcPr>
            <w:tcW w:w="4396" w:type="dxa"/>
            <w:vAlign w:val="top"/>
          </w:tcPr>
          <w:p>
            <w:pPr>
              <w:ind w:left="71" w:right="1"/>
              <w:spacing w:before="76" w:line="208" w:lineRule="auto"/>
              <w:rPr>
                <w:rFonts w:ascii="SimSun" w:hAnsi="SimSun" w:eastAsia="SimSun" w:cs="SimSun"/>
                <w:sz w:val="18"/>
                <w:szCs w:val="18"/>
              </w:rPr>
            </w:pPr>
            <w:r>
              <w:rPr>
                <w:rFonts w:ascii="SimSun" w:hAnsi="SimSun" w:eastAsia="SimSun" w:cs="SimSun"/>
                <w:sz w:val="18"/>
                <w:szCs w:val="18"/>
                <w:spacing w:val="-1"/>
              </w:rPr>
              <w:t>劝阻沿街乱堆放杂物：劝阻乱挂晒衣物、拖把、横幅等</w:t>
            </w:r>
            <w:r>
              <w:rPr>
                <w:rFonts w:ascii="SimSun" w:hAnsi="SimSun" w:eastAsia="SimSun" w:cs="SimSun"/>
                <w:sz w:val="18"/>
                <w:szCs w:val="18"/>
                <w:spacing w:val="16"/>
              </w:rPr>
              <w:t xml:space="preserve"> </w:t>
            </w:r>
            <w:r>
              <w:rPr>
                <w:rFonts w:ascii="SimSun" w:hAnsi="SimSun" w:eastAsia="SimSun" w:cs="SimSun"/>
                <w:sz w:val="18"/>
                <w:szCs w:val="18"/>
                <w:spacing w:val="4"/>
              </w:rPr>
              <w:t>自行车、摩托车等其他车辆停放规范，摆放整齐：</w:t>
            </w:r>
          </w:p>
        </w:tc>
        <w:tc>
          <w:tcPr>
            <w:tcW w:w="4706" w:type="dxa"/>
            <w:vAlign w:val="top"/>
          </w:tcPr>
          <w:p>
            <w:pPr>
              <w:ind w:left="104" w:right="3" w:hanging="9"/>
              <w:spacing w:before="8" w:line="196" w:lineRule="auto"/>
              <w:rPr>
                <w:rFonts w:ascii="SimSun" w:hAnsi="SimSun" w:eastAsia="SimSun" w:cs="SimSun"/>
                <w:sz w:val="17"/>
                <w:szCs w:val="17"/>
              </w:rPr>
            </w:pPr>
            <w:r>
              <w:rPr>
                <w:rFonts w:ascii="SimSun" w:hAnsi="SimSun" w:eastAsia="SimSun" w:cs="SimSun"/>
                <w:sz w:val="17"/>
                <w:szCs w:val="17"/>
                <w:spacing w:val="4"/>
              </w:rPr>
              <w:t>出现乱堆放、乱吊挂的，</w:t>
            </w:r>
            <w:r>
              <w:rPr>
                <w:rFonts w:ascii="SimSun" w:hAnsi="SimSun" w:eastAsia="SimSun" w:cs="SimSun"/>
                <w:sz w:val="17"/>
                <w:szCs w:val="17"/>
                <w:spacing w:val="68"/>
              </w:rPr>
              <w:t xml:space="preserve"> </w:t>
            </w:r>
            <w:r>
              <w:rPr>
                <w:rFonts w:ascii="SimSun" w:hAnsi="SimSun" w:eastAsia="SimSun" w:cs="SimSun"/>
                <w:sz w:val="17"/>
                <w:szCs w:val="17"/>
                <w:spacing w:val="4"/>
              </w:rPr>
              <w:t>一例扣0.1分；自行车、电动车等</w:t>
            </w:r>
            <w:r>
              <w:rPr>
                <w:rFonts w:ascii="SimSun" w:hAnsi="SimSun" w:eastAsia="SimSun" w:cs="SimSun"/>
                <w:sz w:val="17"/>
                <w:szCs w:val="17"/>
              </w:rPr>
              <w:t xml:space="preserve"> </w:t>
            </w:r>
            <w:r>
              <w:rPr>
                <w:rFonts w:ascii="SimSun" w:hAnsi="SimSun" w:eastAsia="SimSun" w:cs="SimSun"/>
                <w:sz w:val="17"/>
                <w:szCs w:val="17"/>
                <w:spacing w:val="10"/>
              </w:rPr>
              <w:t>其他车辆按指定区域规范停放，50米内有3辆乱停放的</w:t>
            </w:r>
            <w:r>
              <w:rPr>
                <w:rFonts w:ascii="SimSun" w:hAnsi="SimSun" w:eastAsia="SimSun" w:cs="SimSun"/>
                <w:sz w:val="17"/>
                <w:szCs w:val="17"/>
                <w:spacing w:val="9"/>
              </w:rPr>
              <w:t>扣</w:t>
            </w:r>
          </w:p>
          <w:p>
            <w:pPr>
              <w:ind w:left="95"/>
              <w:spacing w:line="205" w:lineRule="auto"/>
              <w:rPr>
                <w:rFonts w:ascii="SimSun" w:hAnsi="SimSun" w:eastAsia="SimSun" w:cs="SimSun"/>
                <w:sz w:val="18"/>
                <w:szCs w:val="18"/>
              </w:rPr>
            </w:pPr>
            <w:r>
              <w:rPr>
                <w:rFonts w:ascii="SimSun" w:hAnsi="SimSun" w:eastAsia="SimSun" w:cs="SimSun"/>
                <w:sz w:val="18"/>
                <w:szCs w:val="18"/>
                <w:spacing w:val="-1"/>
              </w:rPr>
              <w:t>0</w:t>
            </w:r>
            <w:r>
              <w:rPr>
                <w:rFonts w:ascii="SimSun" w:hAnsi="SimSun" w:eastAsia="SimSun" w:cs="SimSun"/>
                <w:sz w:val="18"/>
                <w:szCs w:val="18"/>
                <w:spacing w:val="-47"/>
              </w:rPr>
              <w:t xml:space="preserve"> </w:t>
            </w:r>
            <w:r>
              <w:rPr>
                <w:rFonts w:ascii="SimSun" w:hAnsi="SimSun" w:eastAsia="SimSun" w:cs="SimSun"/>
                <w:sz w:val="18"/>
                <w:szCs w:val="18"/>
                <w:spacing w:val="-1"/>
              </w:rPr>
              <w:t>.</w:t>
            </w:r>
            <w:r>
              <w:rPr>
                <w:rFonts w:ascii="SimSun" w:hAnsi="SimSun" w:eastAsia="SimSun" w:cs="SimSun"/>
                <w:sz w:val="18"/>
                <w:szCs w:val="18"/>
                <w:spacing w:val="-39"/>
              </w:rPr>
              <w:t xml:space="preserve"> </w:t>
            </w:r>
            <w:r>
              <w:rPr>
                <w:rFonts w:ascii="SimSun" w:hAnsi="SimSun" w:eastAsia="SimSun" w:cs="SimSun"/>
                <w:sz w:val="18"/>
                <w:szCs w:val="18"/>
                <w:spacing w:val="-1"/>
              </w:rPr>
              <w:t>1分。</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419" w:hRule="atLeast"/>
        </w:trPr>
        <w:tc>
          <w:tcPr>
            <w:tcW w:w="455" w:type="dxa"/>
            <w:vAlign w:val="top"/>
          </w:tcPr>
          <w:p>
            <w:pPr>
              <w:ind w:left="175"/>
              <w:spacing w:before="165" w:line="183" w:lineRule="auto"/>
              <w:rPr>
                <w:rFonts w:ascii="SimSun" w:hAnsi="SimSun" w:eastAsia="SimSun" w:cs="SimSun"/>
                <w:sz w:val="18"/>
                <w:szCs w:val="18"/>
              </w:rPr>
            </w:pPr>
            <w:r>
              <w:rPr>
                <w:rFonts w:ascii="SimSun" w:hAnsi="SimSun" w:eastAsia="SimSun" w:cs="SimSun"/>
                <w:sz w:val="18"/>
                <w:szCs w:val="18"/>
              </w:rPr>
              <w:t>6</w:t>
            </w:r>
          </w:p>
        </w:tc>
        <w:tc>
          <w:tcPr>
            <w:tcW w:w="1439" w:type="dxa"/>
            <w:vAlign w:val="top"/>
          </w:tcPr>
          <w:p>
            <w:pPr>
              <w:ind w:left="600" w:right="96" w:hanging="520"/>
              <w:spacing w:before="19" w:line="205" w:lineRule="auto"/>
              <w:rPr>
                <w:rFonts w:ascii="SimSun" w:hAnsi="SimSun" w:eastAsia="SimSun" w:cs="SimSun"/>
                <w:sz w:val="18"/>
                <w:szCs w:val="18"/>
              </w:rPr>
            </w:pPr>
            <w:r>
              <w:rPr>
                <w:rFonts w:ascii="SimSun" w:hAnsi="SimSun" w:eastAsia="SimSun" w:cs="SimSun"/>
                <w:sz w:val="18"/>
                <w:szCs w:val="18"/>
                <w:spacing w:val="-2"/>
              </w:rPr>
              <w:t>乱张贴、占道灯</w:t>
            </w:r>
            <w:r>
              <w:rPr>
                <w:rFonts w:ascii="SimSun" w:hAnsi="SimSun" w:eastAsia="SimSun" w:cs="SimSun"/>
                <w:sz w:val="18"/>
                <w:szCs w:val="18"/>
                <w:spacing w:val="5"/>
              </w:rPr>
              <w:t xml:space="preserve"> </w:t>
            </w:r>
            <w:r>
              <w:rPr>
                <w:rFonts w:ascii="SimSun" w:hAnsi="SimSun" w:eastAsia="SimSun" w:cs="SimSun"/>
                <w:sz w:val="18"/>
                <w:szCs w:val="18"/>
              </w:rPr>
              <w:t>箱</w:t>
            </w:r>
          </w:p>
        </w:tc>
        <w:tc>
          <w:tcPr>
            <w:tcW w:w="4396" w:type="dxa"/>
            <w:vAlign w:val="top"/>
          </w:tcPr>
          <w:p>
            <w:pPr>
              <w:ind w:left="71" w:right="1"/>
              <w:spacing w:before="9" w:line="210" w:lineRule="auto"/>
              <w:rPr>
                <w:rFonts w:ascii="SimSun" w:hAnsi="SimSun" w:eastAsia="SimSun" w:cs="SimSun"/>
                <w:sz w:val="18"/>
                <w:szCs w:val="18"/>
              </w:rPr>
            </w:pPr>
            <w:r>
              <w:rPr>
                <w:rFonts w:ascii="SimSun" w:hAnsi="SimSun" w:eastAsia="SimSun" w:cs="SimSun"/>
                <w:sz w:val="18"/>
                <w:szCs w:val="18"/>
                <w:spacing w:val="-6"/>
              </w:rPr>
              <w:t>劝阻沿街公共设施、设备、树木等地方乱贴乱画</w:t>
            </w:r>
            <w:r>
              <w:rPr>
                <w:rFonts w:ascii="SimSun" w:hAnsi="SimSun" w:eastAsia="SimSun" w:cs="SimSun"/>
                <w:sz w:val="18"/>
                <w:szCs w:val="18"/>
                <w:spacing w:val="-7"/>
              </w:rPr>
              <w:t>，</w:t>
            </w:r>
            <w:r>
              <w:rPr>
                <w:rFonts w:ascii="SimSun" w:hAnsi="SimSun" w:eastAsia="SimSun" w:cs="SimSun"/>
                <w:sz w:val="18"/>
                <w:szCs w:val="18"/>
                <w:spacing w:val="50"/>
              </w:rPr>
              <w:t xml:space="preserve"> </w:t>
            </w:r>
            <w:r>
              <w:rPr>
                <w:rFonts w:ascii="SimSun" w:hAnsi="SimSun" w:eastAsia="SimSun" w:cs="SimSun"/>
                <w:sz w:val="18"/>
                <w:szCs w:val="18"/>
                <w:spacing w:val="-7"/>
              </w:rPr>
              <w:t>一经</w:t>
            </w:r>
            <w:r>
              <w:rPr>
                <w:rFonts w:ascii="SimSun" w:hAnsi="SimSun" w:eastAsia="SimSun" w:cs="SimSun"/>
                <w:sz w:val="18"/>
                <w:szCs w:val="18"/>
              </w:rPr>
              <w:t xml:space="preserve"> </w:t>
            </w:r>
            <w:r>
              <w:rPr>
                <w:rFonts w:ascii="SimSun" w:hAnsi="SimSun" w:eastAsia="SimSun" w:cs="SimSun"/>
                <w:sz w:val="18"/>
                <w:szCs w:val="18"/>
                <w:spacing w:val="-1"/>
              </w:rPr>
              <w:t>发现及时上报街道执法中队：劝阻各类落地灯箱、招牌</w:t>
            </w:r>
          </w:p>
        </w:tc>
        <w:tc>
          <w:tcPr>
            <w:tcW w:w="4706" w:type="dxa"/>
            <w:vAlign w:val="top"/>
          </w:tcPr>
          <w:p>
            <w:pPr>
              <w:ind w:left="95" w:right="3"/>
              <w:spacing w:before="19" w:line="217" w:lineRule="auto"/>
              <w:rPr>
                <w:rFonts w:ascii="SimSun" w:hAnsi="SimSun" w:eastAsia="SimSun" w:cs="SimSun"/>
                <w:sz w:val="17"/>
                <w:szCs w:val="17"/>
              </w:rPr>
            </w:pPr>
            <w:r>
              <w:rPr>
                <w:rFonts w:ascii="SimSun" w:hAnsi="SimSun" w:eastAsia="SimSun" w:cs="SimSun"/>
                <w:sz w:val="17"/>
                <w:szCs w:val="17"/>
                <w:spacing w:val="4"/>
              </w:rPr>
              <w:t>出现沿街公共设备设施上有乱张贴的，</w:t>
            </w:r>
            <w:r>
              <w:rPr>
                <w:rFonts w:ascii="SimSun" w:hAnsi="SimSun" w:eastAsia="SimSun" w:cs="SimSun"/>
                <w:sz w:val="17"/>
                <w:szCs w:val="17"/>
                <w:spacing w:val="68"/>
              </w:rPr>
              <w:t xml:space="preserve"> </w:t>
            </w:r>
            <w:r>
              <w:rPr>
                <w:rFonts w:ascii="SimSun" w:hAnsi="SimSun" w:eastAsia="SimSun" w:cs="SimSun"/>
                <w:sz w:val="17"/>
                <w:szCs w:val="17"/>
                <w:spacing w:val="4"/>
              </w:rPr>
              <w:t>一处扣0.1分；落地</w:t>
            </w:r>
            <w:r>
              <w:rPr>
                <w:rFonts w:ascii="SimSun" w:hAnsi="SimSun" w:eastAsia="SimSun" w:cs="SimSun"/>
                <w:sz w:val="17"/>
                <w:szCs w:val="17"/>
              </w:rPr>
              <w:t xml:space="preserve"> </w:t>
            </w:r>
            <w:r>
              <w:rPr>
                <w:rFonts w:ascii="SimSun" w:hAnsi="SimSun" w:eastAsia="SimSun" w:cs="SimSun"/>
                <w:sz w:val="17"/>
                <w:szCs w:val="17"/>
                <w:spacing w:val="4"/>
              </w:rPr>
              <w:t>灯箱、招牌等，</w:t>
            </w:r>
            <w:r>
              <w:rPr>
                <w:rFonts w:ascii="SimSun" w:hAnsi="SimSun" w:eastAsia="SimSun" w:cs="SimSun"/>
                <w:sz w:val="17"/>
                <w:szCs w:val="17"/>
                <w:spacing w:val="77"/>
              </w:rPr>
              <w:t xml:space="preserve"> </w:t>
            </w:r>
            <w:r>
              <w:rPr>
                <w:rFonts w:ascii="SimSun" w:hAnsi="SimSun" w:eastAsia="SimSun" w:cs="SimSun"/>
                <w:sz w:val="17"/>
                <w:szCs w:val="17"/>
                <w:spacing w:val="4"/>
              </w:rPr>
              <w:t>一例扣0.1分。</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569" w:hRule="atLeast"/>
        </w:trPr>
        <w:tc>
          <w:tcPr>
            <w:tcW w:w="455" w:type="dxa"/>
            <w:vAlign w:val="top"/>
          </w:tcPr>
          <w:p>
            <w:pPr>
              <w:ind w:left="175"/>
              <w:spacing w:before="247" w:line="182" w:lineRule="auto"/>
              <w:rPr>
                <w:rFonts w:ascii="SimSun" w:hAnsi="SimSun" w:eastAsia="SimSun" w:cs="SimSun"/>
                <w:sz w:val="18"/>
                <w:szCs w:val="18"/>
              </w:rPr>
            </w:pPr>
            <w:r>
              <w:rPr>
                <w:rFonts w:ascii="SimSun" w:hAnsi="SimSun" w:eastAsia="SimSun" w:cs="SimSun"/>
                <w:sz w:val="18"/>
                <w:szCs w:val="18"/>
              </w:rPr>
              <w:t>7</w:t>
            </w:r>
          </w:p>
        </w:tc>
        <w:tc>
          <w:tcPr>
            <w:tcW w:w="1439" w:type="dxa"/>
            <w:vAlign w:val="top"/>
          </w:tcPr>
          <w:p>
            <w:pPr>
              <w:ind w:left="80"/>
              <w:spacing w:before="91" w:line="204" w:lineRule="auto"/>
              <w:rPr>
                <w:rFonts w:ascii="SimSun" w:hAnsi="SimSun" w:eastAsia="SimSun" w:cs="SimSun"/>
                <w:sz w:val="18"/>
                <w:szCs w:val="18"/>
              </w:rPr>
            </w:pPr>
            <w:r>
              <w:rPr>
                <w:rFonts w:ascii="SimSun" w:hAnsi="SimSun" w:eastAsia="SimSun" w:cs="SimSun"/>
                <w:sz w:val="18"/>
                <w:szCs w:val="18"/>
                <w:spacing w:val="-1"/>
              </w:rPr>
              <w:t>乱扔垃圾、乱泼</w:t>
            </w:r>
          </w:p>
          <w:p>
            <w:pPr>
              <w:ind w:left="170"/>
              <w:spacing w:line="219" w:lineRule="auto"/>
              <w:rPr>
                <w:rFonts w:ascii="SimSun" w:hAnsi="SimSun" w:eastAsia="SimSun" w:cs="SimSun"/>
                <w:sz w:val="18"/>
                <w:szCs w:val="18"/>
              </w:rPr>
            </w:pPr>
            <w:r>
              <w:rPr>
                <w:rFonts w:ascii="SimSun" w:hAnsi="SimSun" w:eastAsia="SimSun" w:cs="SimSun"/>
                <w:sz w:val="18"/>
                <w:szCs w:val="18"/>
                <w:spacing w:val="-2"/>
              </w:rPr>
              <w:t>污水、乱抛洒</w:t>
            </w:r>
          </w:p>
        </w:tc>
        <w:tc>
          <w:tcPr>
            <w:tcW w:w="4396" w:type="dxa"/>
            <w:vAlign w:val="top"/>
          </w:tcPr>
          <w:p>
            <w:pPr>
              <w:ind w:left="71"/>
              <w:spacing w:before="79" w:line="228" w:lineRule="auto"/>
              <w:rPr>
                <w:rFonts w:ascii="SimSun" w:hAnsi="SimSun" w:eastAsia="SimSun" w:cs="SimSun"/>
                <w:sz w:val="17"/>
                <w:szCs w:val="17"/>
              </w:rPr>
            </w:pPr>
            <w:r>
              <w:rPr>
                <w:rFonts w:ascii="SimSun" w:hAnsi="SimSun" w:eastAsia="SimSun" w:cs="SimSun"/>
                <w:sz w:val="17"/>
                <w:szCs w:val="17"/>
                <w:spacing w:val="6"/>
              </w:rPr>
              <w:t>劝阻沿路乱扔垃圾、乱泼污水；督促沿路相关</w:t>
            </w:r>
            <w:r>
              <w:rPr>
                <w:rFonts w:ascii="SimSun" w:hAnsi="SimSun" w:eastAsia="SimSun" w:cs="SimSun"/>
                <w:sz w:val="17"/>
                <w:szCs w:val="17"/>
                <w:spacing w:val="5"/>
              </w:rPr>
              <w:t>车辆抛酒</w:t>
            </w:r>
            <w:r>
              <w:rPr>
                <w:rFonts w:ascii="SimSun" w:hAnsi="SimSun" w:eastAsia="SimSun" w:cs="SimSun"/>
                <w:sz w:val="17"/>
                <w:szCs w:val="17"/>
              </w:rPr>
              <w:t xml:space="preserve">  </w:t>
            </w:r>
            <w:r>
              <w:rPr>
                <w:rFonts w:ascii="SimSun" w:hAnsi="SimSun" w:eastAsia="SimSun" w:cs="SimSun"/>
                <w:sz w:val="17"/>
                <w:szCs w:val="17"/>
                <w:spacing w:val="9"/>
              </w:rPr>
              <w:t>垃圾、建筑材料等及时清运，并向街道执法中队报告；</w:t>
            </w:r>
          </w:p>
        </w:tc>
        <w:tc>
          <w:tcPr>
            <w:tcW w:w="4706" w:type="dxa"/>
            <w:vAlign w:val="top"/>
          </w:tcPr>
          <w:p>
            <w:pPr>
              <w:ind w:left="85" w:firstLine="9"/>
              <w:spacing w:before="10" w:line="202" w:lineRule="auto"/>
              <w:jc w:val="both"/>
              <w:rPr>
                <w:rFonts w:ascii="SimSun" w:hAnsi="SimSun" w:eastAsia="SimSun" w:cs="SimSun"/>
                <w:sz w:val="17"/>
                <w:szCs w:val="17"/>
              </w:rPr>
            </w:pPr>
            <w:r>
              <w:rPr>
                <w:rFonts w:ascii="SimSun" w:hAnsi="SimSun" w:eastAsia="SimSun" w:cs="SimSun"/>
                <w:sz w:val="17"/>
                <w:szCs w:val="17"/>
                <w:spacing w:val="-2"/>
              </w:rPr>
              <w:t>出现乱扔垃圾、乱泼污水的，</w:t>
            </w:r>
            <w:r>
              <w:rPr>
                <w:rFonts w:ascii="SimSun" w:hAnsi="SimSun" w:eastAsia="SimSun" w:cs="SimSun"/>
                <w:sz w:val="17"/>
                <w:szCs w:val="17"/>
                <w:spacing w:val="63"/>
              </w:rPr>
              <w:t xml:space="preserve"> </w:t>
            </w:r>
            <w:r>
              <w:rPr>
                <w:rFonts w:ascii="SimSun" w:hAnsi="SimSun" w:eastAsia="SimSun" w:cs="SimSun"/>
                <w:sz w:val="17"/>
                <w:szCs w:val="17"/>
                <w:spacing w:val="-2"/>
              </w:rPr>
              <w:t>一例扣0.2分；发现乱抛洒的，</w:t>
            </w:r>
            <w:r>
              <w:rPr>
                <w:rFonts w:ascii="SimSun" w:hAnsi="SimSun" w:eastAsia="SimSun" w:cs="SimSun"/>
                <w:sz w:val="17"/>
                <w:szCs w:val="17"/>
              </w:rPr>
              <w:t xml:space="preserve"> </w:t>
            </w:r>
            <w:r>
              <w:rPr>
                <w:rFonts w:ascii="SimSun" w:hAnsi="SimSun" w:eastAsia="SimSun" w:cs="SimSun"/>
                <w:sz w:val="17"/>
                <w:szCs w:val="17"/>
                <w:spacing w:val="1"/>
              </w:rPr>
              <w:t>不及时督促清运，也未向街道执法中队报告的，</w:t>
            </w:r>
            <w:r>
              <w:rPr>
                <w:rFonts w:ascii="SimSun" w:hAnsi="SimSun" w:eastAsia="SimSun" w:cs="SimSun"/>
                <w:sz w:val="17"/>
                <w:szCs w:val="17"/>
                <w:spacing w:val="52"/>
              </w:rPr>
              <w:t xml:space="preserve"> </w:t>
            </w:r>
            <w:r>
              <w:rPr>
                <w:rFonts w:ascii="SimSun" w:hAnsi="SimSun" w:eastAsia="SimSun" w:cs="SimSun"/>
                <w:sz w:val="17"/>
                <w:szCs w:val="17"/>
                <w:spacing w:val="1"/>
              </w:rPr>
              <w:t>一例扣</w:t>
            </w:r>
            <w:r>
              <w:rPr>
                <w:rFonts w:ascii="SimSun" w:hAnsi="SimSun" w:eastAsia="SimSun" w:cs="SimSun"/>
                <w:sz w:val="17"/>
                <w:szCs w:val="17"/>
              </w:rPr>
              <w:t>0.5</w:t>
            </w:r>
            <w:r>
              <w:rPr>
                <w:rFonts w:ascii="SimSun" w:hAnsi="SimSun" w:eastAsia="SimSun" w:cs="SimSun"/>
                <w:sz w:val="17"/>
                <w:szCs w:val="17"/>
              </w:rPr>
              <w:t xml:space="preserve">  </w:t>
            </w:r>
            <w:r>
              <w:rPr>
                <w:rFonts w:ascii="SimSun" w:hAnsi="SimSun" w:eastAsia="SimSun" w:cs="SimSun"/>
                <w:sz w:val="17"/>
                <w:szCs w:val="17"/>
                <w:spacing w:val="3"/>
              </w:rPr>
              <w:t>分</w:t>
            </w:r>
            <w:r>
              <w:rPr>
                <w:rFonts w:ascii="SimSun" w:hAnsi="SimSun" w:eastAsia="SimSun" w:cs="SimSun"/>
                <w:sz w:val="17"/>
                <w:szCs w:val="17"/>
                <w:spacing w:val="38"/>
              </w:rPr>
              <w:t xml:space="preserve"> </w:t>
            </w:r>
            <w:r>
              <w:rPr>
                <w:rFonts w:ascii="SimSun" w:hAnsi="SimSun" w:eastAsia="SimSun" w:cs="SimSun"/>
                <w:sz w:val="17"/>
                <w:szCs w:val="17"/>
                <w:spacing w:val="3"/>
              </w:rPr>
              <w:t>。</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450" w:hRule="atLeast"/>
        </w:trPr>
        <w:tc>
          <w:tcPr>
            <w:tcW w:w="455" w:type="dxa"/>
            <w:vAlign w:val="top"/>
          </w:tcPr>
          <w:p>
            <w:pPr>
              <w:ind w:left="175"/>
              <w:spacing w:before="187" w:line="183" w:lineRule="auto"/>
              <w:rPr>
                <w:rFonts w:ascii="SimSun" w:hAnsi="SimSun" w:eastAsia="SimSun" w:cs="SimSun"/>
                <w:sz w:val="18"/>
                <w:szCs w:val="18"/>
              </w:rPr>
            </w:pPr>
            <w:r>
              <w:rPr>
                <w:rFonts w:ascii="SimSun" w:hAnsi="SimSun" w:eastAsia="SimSun" w:cs="SimSun"/>
                <w:sz w:val="18"/>
                <w:szCs w:val="18"/>
              </w:rPr>
              <w:t>8</w:t>
            </w:r>
          </w:p>
        </w:tc>
        <w:tc>
          <w:tcPr>
            <w:tcW w:w="1439" w:type="dxa"/>
            <w:vAlign w:val="top"/>
          </w:tcPr>
          <w:p>
            <w:pPr>
              <w:ind w:left="80"/>
              <w:spacing w:before="141" w:line="219" w:lineRule="auto"/>
              <w:rPr>
                <w:rFonts w:ascii="SimSun" w:hAnsi="SimSun" w:eastAsia="SimSun" w:cs="SimSun"/>
                <w:sz w:val="18"/>
                <w:szCs w:val="18"/>
              </w:rPr>
            </w:pPr>
            <w:r>
              <w:rPr>
                <w:rFonts w:ascii="SimSun" w:hAnsi="SimSun" w:eastAsia="SimSun" w:cs="SimSun"/>
                <w:sz w:val="18"/>
                <w:szCs w:val="18"/>
                <w:spacing w:val="-1"/>
              </w:rPr>
              <w:t>损坏道路、毁绿</w:t>
            </w:r>
          </w:p>
        </w:tc>
        <w:tc>
          <w:tcPr>
            <w:tcW w:w="4396" w:type="dxa"/>
            <w:vAlign w:val="top"/>
          </w:tcPr>
          <w:p>
            <w:pPr>
              <w:ind w:left="71" w:right="1"/>
              <w:spacing w:before="11" w:line="225" w:lineRule="auto"/>
              <w:rPr>
                <w:rFonts w:ascii="SimSun" w:hAnsi="SimSun" w:eastAsia="SimSun" w:cs="SimSun"/>
                <w:sz w:val="18"/>
                <w:szCs w:val="18"/>
              </w:rPr>
            </w:pPr>
            <w:r>
              <w:rPr>
                <w:rFonts w:ascii="SimSun" w:hAnsi="SimSun" w:eastAsia="SimSun" w:cs="SimSun"/>
                <w:sz w:val="18"/>
                <w:szCs w:val="18"/>
                <w:spacing w:val="-1"/>
              </w:rPr>
              <w:t>劝阻损坏道路及绿毁现象，采取适当措施组织，并及时</w:t>
            </w:r>
            <w:r>
              <w:rPr>
                <w:rFonts w:ascii="SimSun" w:hAnsi="SimSun" w:eastAsia="SimSun" w:cs="SimSun"/>
                <w:sz w:val="18"/>
                <w:szCs w:val="18"/>
                <w:spacing w:val="16"/>
              </w:rPr>
              <w:t xml:space="preserve"> </w:t>
            </w:r>
            <w:r>
              <w:rPr>
                <w:rFonts w:ascii="SimSun" w:hAnsi="SimSun" w:eastAsia="SimSun" w:cs="SimSun"/>
                <w:sz w:val="18"/>
                <w:szCs w:val="18"/>
                <w:spacing w:val="8"/>
              </w:rPr>
              <w:t>向街道执法中队报告：</w:t>
            </w:r>
          </w:p>
        </w:tc>
        <w:tc>
          <w:tcPr>
            <w:tcW w:w="4706" w:type="dxa"/>
            <w:vAlign w:val="top"/>
          </w:tcPr>
          <w:p>
            <w:pPr>
              <w:ind w:left="95"/>
              <w:spacing w:before="11" w:line="238" w:lineRule="auto"/>
              <w:rPr>
                <w:rFonts w:ascii="SimSun" w:hAnsi="SimSun" w:eastAsia="SimSun" w:cs="SimSun"/>
                <w:sz w:val="17"/>
                <w:szCs w:val="17"/>
              </w:rPr>
            </w:pPr>
            <w:r>
              <w:rPr>
                <w:rFonts w:ascii="SimSun" w:hAnsi="SimSun" w:eastAsia="SimSun" w:cs="SimSun"/>
                <w:sz w:val="17"/>
                <w:szCs w:val="17"/>
                <w:spacing w:val="7"/>
              </w:rPr>
              <w:t>发现损坏道路、毁绿现象，未及时劝阻，也未向街道执</w:t>
            </w:r>
            <w:r>
              <w:rPr>
                <w:rFonts w:ascii="SimSun" w:hAnsi="SimSun" w:eastAsia="SimSun" w:cs="SimSun"/>
                <w:sz w:val="17"/>
                <w:szCs w:val="17"/>
                <w:spacing w:val="6"/>
              </w:rPr>
              <w:t>法中</w:t>
            </w:r>
            <w:r>
              <w:rPr>
                <w:rFonts w:ascii="SimSun" w:hAnsi="SimSun" w:eastAsia="SimSun" w:cs="SimSun"/>
                <w:sz w:val="17"/>
                <w:szCs w:val="17"/>
              </w:rPr>
              <w:t xml:space="preserve"> </w:t>
            </w:r>
            <w:r>
              <w:rPr>
                <w:rFonts w:ascii="SimSun" w:hAnsi="SimSun" w:eastAsia="SimSun" w:cs="SimSun"/>
                <w:sz w:val="17"/>
                <w:szCs w:val="17"/>
                <w:spacing w:val="3"/>
              </w:rPr>
              <w:t>队报告的，</w:t>
            </w:r>
            <w:r>
              <w:rPr>
                <w:rFonts w:ascii="SimSun" w:hAnsi="SimSun" w:eastAsia="SimSun" w:cs="SimSun"/>
                <w:sz w:val="17"/>
                <w:szCs w:val="17"/>
                <w:spacing w:val="66"/>
              </w:rPr>
              <w:t xml:space="preserve"> </w:t>
            </w:r>
            <w:r>
              <w:rPr>
                <w:rFonts w:ascii="SimSun" w:hAnsi="SimSun" w:eastAsia="SimSun" w:cs="SimSun"/>
                <w:sz w:val="17"/>
                <w:szCs w:val="17"/>
                <w:spacing w:val="3"/>
              </w:rPr>
              <w:t>一例扣0.5分。</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370" w:hRule="atLeast"/>
        </w:trPr>
        <w:tc>
          <w:tcPr>
            <w:tcW w:w="455" w:type="dxa"/>
            <w:vAlign w:val="top"/>
          </w:tcPr>
          <w:p>
            <w:pPr>
              <w:ind w:left="175"/>
              <w:spacing w:before="147" w:line="183" w:lineRule="auto"/>
              <w:rPr>
                <w:rFonts w:ascii="SimSun" w:hAnsi="SimSun" w:eastAsia="SimSun" w:cs="SimSun"/>
                <w:sz w:val="18"/>
                <w:szCs w:val="18"/>
              </w:rPr>
            </w:pPr>
            <w:r>
              <w:rPr>
                <w:rFonts w:ascii="SimSun" w:hAnsi="SimSun" w:eastAsia="SimSun" w:cs="SimSun"/>
                <w:sz w:val="18"/>
                <w:szCs w:val="18"/>
              </w:rPr>
              <w:t>9</w:t>
            </w:r>
          </w:p>
        </w:tc>
        <w:tc>
          <w:tcPr>
            <w:tcW w:w="1439" w:type="dxa"/>
            <w:vAlign w:val="top"/>
          </w:tcPr>
          <w:p>
            <w:pPr>
              <w:ind w:left="620" w:right="95" w:hanging="540"/>
              <w:spacing w:before="12" w:line="194" w:lineRule="auto"/>
              <w:rPr>
                <w:rFonts w:ascii="SimSun" w:hAnsi="SimSun" w:eastAsia="SimSun" w:cs="SimSun"/>
                <w:sz w:val="17"/>
                <w:szCs w:val="17"/>
              </w:rPr>
            </w:pPr>
            <w:r>
              <w:rPr>
                <w:rFonts w:ascii="SimSun" w:hAnsi="SimSun" w:eastAsia="SimSun" w:cs="SimSun"/>
                <w:sz w:val="17"/>
                <w:szCs w:val="17"/>
                <w:spacing w:val="9"/>
              </w:rPr>
              <w:t>破损遮阳棚、店</w:t>
            </w:r>
            <w:r>
              <w:rPr>
                <w:rFonts w:ascii="SimSun" w:hAnsi="SimSun" w:eastAsia="SimSun" w:cs="SimSun"/>
                <w:sz w:val="17"/>
                <w:szCs w:val="17"/>
              </w:rPr>
              <w:t xml:space="preserve"> </w:t>
            </w:r>
            <w:r>
              <w:rPr>
                <w:rFonts w:ascii="SimSun" w:hAnsi="SimSun" w:eastAsia="SimSun" w:cs="SimSun"/>
                <w:sz w:val="17"/>
                <w:szCs w:val="17"/>
                <w:spacing w:val="2"/>
              </w:rPr>
              <w:t>招</w:t>
            </w:r>
          </w:p>
        </w:tc>
        <w:tc>
          <w:tcPr>
            <w:tcW w:w="4396" w:type="dxa"/>
            <w:vAlign w:val="top"/>
          </w:tcPr>
          <w:p>
            <w:pPr>
              <w:ind w:left="100" w:hanging="29"/>
              <w:spacing w:before="10" w:line="195" w:lineRule="auto"/>
              <w:rPr>
                <w:rFonts w:ascii="SimSun" w:hAnsi="SimSun" w:eastAsia="SimSun" w:cs="SimSun"/>
                <w:sz w:val="17"/>
                <w:szCs w:val="17"/>
              </w:rPr>
            </w:pPr>
            <w:r>
              <w:rPr>
                <w:rFonts w:ascii="SimSun" w:hAnsi="SimSun" w:eastAsia="SimSun" w:cs="SimSun"/>
                <w:sz w:val="17"/>
                <w:szCs w:val="17"/>
                <w:spacing w:val="9"/>
              </w:rPr>
              <w:t>劝导破损店招、遮阳棚及时整改，并及时向街道执法中</w:t>
            </w:r>
            <w:r>
              <w:rPr>
                <w:rFonts w:ascii="SimSun" w:hAnsi="SimSun" w:eastAsia="SimSun" w:cs="SimSun"/>
                <w:sz w:val="17"/>
                <w:szCs w:val="17"/>
                <w:spacing w:val="17"/>
              </w:rPr>
              <w:t xml:space="preserve"> </w:t>
            </w:r>
            <w:r>
              <w:rPr>
                <w:rFonts w:ascii="SimSun" w:hAnsi="SimSun" w:eastAsia="SimSun" w:cs="SimSun"/>
                <w:sz w:val="17"/>
                <w:szCs w:val="17"/>
                <w:spacing w:val="-3"/>
              </w:rPr>
              <w:t>队</w:t>
            </w:r>
            <w:r>
              <w:rPr>
                <w:rFonts w:ascii="SimSun" w:hAnsi="SimSun" w:eastAsia="SimSun" w:cs="SimSun"/>
                <w:sz w:val="17"/>
                <w:szCs w:val="17"/>
                <w:spacing w:val="-29"/>
              </w:rPr>
              <w:t xml:space="preserve"> </w:t>
            </w:r>
            <w:r>
              <w:rPr>
                <w:rFonts w:ascii="SimSun" w:hAnsi="SimSun" w:eastAsia="SimSun" w:cs="SimSun"/>
                <w:sz w:val="17"/>
                <w:szCs w:val="17"/>
                <w:spacing w:val="-3"/>
              </w:rPr>
              <w:t>报</w:t>
            </w:r>
            <w:r>
              <w:rPr>
                <w:rFonts w:ascii="SimSun" w:hAnsi="SimSun" w:eastAsia="SimSun" w:cs="SimSun"/>
                <w:sz w:val="17"/>
                <w:szCs w:val="17"/>
                <w:spacing w:val="-23"/>
              </w:rPr>
              <w:t xml:space="preserve"> </w:t>
            </w:r>
            <w:r>
              <w:rPr>
                <w:rFonts w:ascii="SimSun" w:hAnsi="SimSun" w:eastAsia="SimSun" w:cs="SimSun"/>
                <w:sz w:val="17"/>
                <w:szCs w:val="17"/>
                <w:spacing w:val="-3"/>
              </w:rPr>
              <w:t>告</w:t>
            </w:r>
            <w:r>
              <w:rPr>
                <w:rFonts w:ascii="SimSun" w:hAnsi="SimSun" w:eastAsia="SimSun" w:cs="SimSun"/>
                <w:sz w:val="17"/>
                <w:szCs w:val="17"/>
                <w:spacing w:val="-33"/>
              </w:rPr>
              <w:t xml:space="preserve"> </w:t>
            </w:r>
            <w:r>
              <w:rPr>
                <w:rFonts w:ascii="SimSun" w:hAnsi="SimSun" w:eastAsia="SimSun" w:cs="SimSun"/>
                <w:sz w:val="17"/>
                <w:szCs w:val="17"/>
                <w:spacing w:val="-3"/>
              </w:rPr>
              <w:t>；</w:t>
            </w:r>
          </w:p>
        </w:tc>
        <w:tc>
          <w:tcPr>
            <w:tcW w:w="4706" w:type="dxa"/>
            <w:vAlign w:val="top"/>
          </w:tcPr>
          <w:p>
            <w:pPr>
              <w:ind w:left="95"/>
              <w:spacing w:before="99" w:line="218" w:lineRule="auto"/>
              <w:rPr>
                <w:rFonts w:ascii="SimSun" w:hAnsi="SimSun" w:eastAsia="SimSun" w:cs="SimSun"/>
                <w:sz w:val="18"/>
                <w:szCs w:val="18"/>
              </w:rPr>
            </w:pPr>
            <w:r>
              <w:rPr>
                <w:rFonts w:ascii="SimSun" w:hAnsi="SimSun" w:eastAsia="SimSun" w:cs="SimSun"/>
                <w:sz w:val="18"/>
                <w:szCs w:val="18"/>
                <w:spacing w:val="-2"/>
              </w:rPr>
              <w:t>发现破损店招、遮阳棚，未及时报告的，</w:t>
            </w:r>
            <w:r>
              <w:rPr>
                <w:rFonts w:ascii="SimSun" w:hAnsi="SimSun" w:eastAsia="SimSun" w:cs="SimSun"/>
                <w:sz w:val="18"/>
                <w:szCs w:val="18"/>
                <w:spacing w:val="65"/>
              </w:rPr>
              <w:t xml:space="preserve"> </w:t>
            </w:r>
            <w:r>
              <w:rPr>
                <w:rFonts w:ascii="SimSun" w:hAnsi="SimSun" w:eastAsia="SimSun" w:cs="SimSun"/>
                <w:sz w:val="18"/>
                <w:szCs w:val="18"/>
                <w:spacing w:val="-2"/>
              </w:rPr>
              <w:t>一例扣0.1分。</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389" w:hRule="atLeast"/>
        </w:trPr>
        <w:tc>
          <w:tcPr>
            <w:tcW w:w="455" w:type="dxa"/>
            <w:vAlign w:val="top"/>
          </w:tcPr>
          <w:p>
            <w:pPr>
              <w:ind w:left="125"/>
              <w:spacing w:before="156" w:line="184" w:lineRule="auto"/>
              <w:rPr>
                <w:rFonts w:ascii="SimSun" w:hAnsi="SimSun" w:eastAsia="SimSun" w:cs="SimSun"/>
                <w:sz w:val="18"/>
                <w:szCs w:val="18"/>
              </w:rPr>
            </w:pPr>
            <w:r>
              <w:rPr>
                <w:rFonts w:ascii="SimSun" w:hAnsi="SimSun" w:eastAsia="SimSun" w:cs="SimSun"/>
                <w:sz w:val="18"/>
                <w:szCs w:val="18"/>
                <w:spacing w:val="-6"/>
              </w:rPr>
              <w:t>10</w:t>
            </w:r>
          </w:p>
        </w:tc>
        <w:tc>
          <w:tcPr>
            <w:tcW w:w="1439" w:type="dxa"/>
            <w:vAlign w:val="top"/>
          </w:tcPr>
          <w:p>
            <w:pPr>
              <w:ind w:left="159" w:right="96" w:hanging="79"/>
              <w:spacing w:before="10" w:line="194" w:lineRule="auto"/>
              <w:rPr>
                <w:rFonts w:ascii="SimSun" w:hAnsi="SimSun" w:eastAsia="SimSun" w:cs="SimSun"/>
                <w:sz w:val="18"/>
                <w:szCs w:val="18"/>
              </w:rPr>
            </w:pPr>
            <w:r>
              <w:rPr>
                <w:rFonts w:ascii="SimSun" w:hAnsi="SimSun" w:eastAsia="SimSun" w:cs="SimSun"/>
                <w:sz w:val="18"/>
                <w:szCs w:val="18"/>
                <w:spacing w:val="-2"/>
              </w:rPr>
              <w:t>其他违反城市管</w:t>
            </w:r>
            <w:r>
              <w:rPr>
                <w:rFonts w:ascii="SimSun" w:hAnsi="SimSun" w:eastAsia="SimSun" w:cs="SimSun"/>
                <w:sz w:val="18"/>
                <w:szCs w:val="18"/>
                <w:spacing w:val="5"/>
              </w:rPr>
              <w:t xml:space="preserve"> </w:t>
            </w:r>
            <w:r>
              <w:rPr>
                <w:rFonts w:ascii="SimSun" w:hAnsi="SimSun" w:eastAsia="SimSun" w:cs="SimSun"/>
                <w:sz w:val="18"/>
                <w:szCs w:val="18"/>
                <w:spacing w:val="-2"/>
              </w:rPr>
              <w:t>理规定的行为</w:t>
            </w:r>
          </w:p>
        </w:tc>
        <w:tc>
          <w:tcPr>
            <w:tcW w:w="4396" w:type="dxa"/>
            <w:vAlign w:val="top"/>
          </w:tcPr>
          <w:p>
            <w:pPr>
              <w:ind w:left="100" w:right="2" w:hanging="29"/>
              <w:spacing w:before="10" w:line="194" w:lineRule="auto"/>
              <w:rPr>
                <w:rFonts w:ascii="SimSun" w:hAnsi="SimSun" w:eastAsia="SimSun" w:cs="SimSun"/>
                <w:sz w:val="18"/>
                <w:szCs w:val="18"/>
              </w:rPr>
            </w:pPr>
            <w:r>
              <w:rPr>
                <w:rFonts w:ascii="SimSun" w:hAnsi="SimSun" w:eastAsia="SimSun" w:cs="SimSun"/>
                <w:sz w:val="18"/>
                <w:szCs w:val="18"/>
                <w:spacing w:val="-1"/>
              </w:rPr>
              <w:t>巡逻中发现其他城市管理规定的，应及时报告，并积极</w:t>
            </w:r>
            <w:r>
              <w:rPr>
                <w:rFonts w:ascii="SimSun" w:hAnsi="SimSun" w:eastAsia="SimSun" w:cs="SimSun"/>
                <w:sz w:val="18"/>
                <w:szCs w:val="18"/>
                <w:spacing w:val="15"/>
              </w:rPr>
              <w:t xml:space="preserve"> </w:t>
            </w:r>
            <w:r>
              <w:rPr>
                <w:rFonts w:ascii="SimSun" w:hAnsi="SimSun" w:eastAsia="SimSun" w:cs="SimSun"/>
                <w:sz w:val="18"/>
                <w:szCs w:val="18"/>
                <w:spacing w:val="8"/>
              </w:rPr>
              <w:t>配合执法人员依法查处；</w:t>
            </w:r>
          </w:p>
        </w:tc>
        <w:tc>
          <w:tcPr>
            <w:tcW w:w="4706" w:type="dxa"/>
            <w:vAlign w:val="top"/>
          </w:tcPr>
          <w:p>
            <w:pPr>
              <w:ind w:left="95"/>
              <w:spacing w:before="9" w:line="206" w:lineRule="auto"/>
              <w:rPr>
                <w:rFonts w:ascii="SimSun" w:hAnsi="SimSun" w:eastAsia="SimSun" w:cs="SimSun"/>
                <w:sz w:val="17"/>
                <w:szCs w:val="17"/>
              </w:rPr>
            </w:pPr>
            <w:r>
              <w:rPr>
                <w:rFonts w:ascii="SimSun" w:hAnsi="SimSun" w:eastAsia="SimSun" w:cs="SimSun"/>
                <w:sz w:val="17"/>
                <w:szCs w:val="17"/>
                <w:spacing w:val="4"/>
              </w:rPr>
              <w:t>发现有其他违法违规行为，末及时报告的，</w:t>
            </w:r>
            <w:r>
              <w:rPr>
                <w:rFonts w:ascii="SimSun" w:hAnsi="SimSun" w:eastAsia="SimSun" w:cs="SimSun"/>
                <w:sz w:val="17"/>
                <w:szCs w:val="17"/>
                <w:spacing w:val="68"/>
              </w:rPr>
              <w:t xml:space="preserve"> </w:t>
            </w:r>
            <w:r>
              <w:rPr>
                <w:rFonts w:ascii="SimSun" w:hAnsi="SimSun" w:eastAsia="SimSun" w:cs="SimSun"/>
                <w:sz w:val="17"/>
                <w:szCs w:val="17"/>
                <w:spacing w:val="4"/>
              </w:rPr>
              <w:t>一例扣0.2分：</w:t>
            </w:r>
            <w:r>
              <w:rPr>
                <w:rFonts w:ascii="SimSun" w:hAnsi="SimSun" w:eastAsia="SimSun" w:cs="SimSun"/>
                <w:sz w:val="17"/>
                <w:szCs w:val="17"/>
              </w:rPr>
              <w:t xml:space="preserve"> </w:t>
            </w:r>
            <w:r>
              <w:rPr>
                <w:rFonts w:ascii="SimSun" w:hAnsi="SimSun" w:eastAsia="SimSun" w:cs="SimSun"/>
                <w:sz w:val="17"/>
                <w:szCs w:val="17"/>
                <w:spacing w:val="3"/>
              </w:rPr>
              <w:t>不配合执法人员查处的，</w:t>
            </w:r>
            <w:r>
              <w:rPr>
                <w:rFonts w:ascii="SimSun" w:hAnsi="SimSun" w:eastAsia="SimSun" w:cs="SimSun"/>
                <w:sz w:val="17"/>
                <w:szCs w:val="17"/>
                <w:spacing w:val="67"/>
              </w:rPr>
              <w:t xml:space="preserve"> </w:t>
            </w:r>
            <w:r>
              <w:rPr>
                <w:rFonts w:ascii="SimSun" w:hAnsi="SimSun" w:eastAsia="SimSun" w:cs="SimSun"/>
                <w:sz w:val="17"/>
                <w:szCs w:val="17"/>
                <w:spacing w:val="3"/>
              </w:rPr>
              <w:t>一例扣0.5分。</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489" w:hRule="atLeast"/>
        </w:trPr>
        <w:tc>
          <w:tcPr>
            <w:tcW w:w="455" w:type="dxa"/>
            <w:vAlign w:val="top"/>
          </w:tcPr>
          <w:p>
            <w:pPr>
              <w:ind w:left="125"/>
              <w:spacing w:before="207" w:line="184" w:lineRule="auto"/>
              <w:rPr>
                <w:rFonts w:ascii="SimSun" w:hAnsi="SimSun" w:eastAsia="SimSun" w:cs="SimSun"/>
                <w:sz w:val="18"/>
                <w:szCs w:val="18"/>
              </w:rPr>
            </w:pPr>
            <w:r>
              <w:rPr>
                <w:rFonts w:ascii="SimSun" w:hAnsi="SimSun" w:eastAsia="SimSun" w:cs="SimSun"/>
                <w:sz w:val="18"/>
                <w:szCs w:val="18"/>
                <w:spacing w:val="-6"/>
              </w:rPr>
              <w:t>11</w:t>
            </w:r>
          </w:p>
        </w:tc>
        <w:tc>
          <w:tcPr>
            <w:tcW w:w="1439" w:type="dxa"/>
            <w:vAlign w:val="top"/>
          </w:tcPr>
          <w:p>
            <w:pPr>
              <w:ind w:left="350"/>
              <w:spacing w:before="161" w:line="219" w:lineRule="auto"/>
              <w:rPr>
                <w:rFonts w:ascii="SimSun" w:hAnsi="SimSun" w:eastAsia="SimSun" w:cs="SimSun"/>
                <w:sz w:val="18"/>
                <w:szCs w:val="18"/>
              </w:rPr>
            </w:pPr>
            <w:r>
              <w:rPr>
                <w:rFonts w:ascii="SimSun" w:hAnsi="SimSun" w:eastAsia="SimSun" w:cs="SimSun"/>
                <w:sz w:val="18"/>
                <w:szCs w:val="18"/>
                <w:spacing w:val="2"/>
              </w:rPr>
              <w:t>组织机构</w:t>
            </w:r>
          </w:p>
        </w:tc>
        <w:tc>
          <w:tcPr>
            <w:tcW w:w="4396" w:type="dxa"/>
            <w:vAlign w:val="top"/>
          </w:tcPr>
          <w:p>
            <w:pPr>
              <w:ind w:left="71"/>
              <w:spacing w:before="62" w:line="223" w:lineRule="auto"/>
              <w:rPr>
                <w:rFonts w:ascii="SimSun" w:hAnsi="SimSun" w:eastAsia="SimSun" w:cs="SimSun"/>
                <w:sz w:val="17"/>
                <w:szCs w:val="17"/>
              </w:rPr>
            </w:pPr>
            <w:r>
              <w:rPr>
                <w:rFonts w:ascii="SimSun" w:hAnsi="SimSun" w:eastAsia="SimSun" w:cs="SimSun"/>
                <w:sz w:val="17"/>
                <w:szCs w:val="17"/>
                <w:spacing w:val="9"/>
              </w:rPr>
              <w:t>公司组织架构完整合理；各级职责分工明确；人员配备</w:t>
            </w:r>
            <w:r>
              <w:rPr>
                <w:rFonts w:ascii="SimSun" w:hAnsi="SimSun" w:eastAsia="SimSun" w:cs="SimSun"/>
                <w:sz w:val="17"/>
                <w:szCs w:val="17"/>
                <w:spacing w:val="17"/>
              </w:rPr>
              <w:t xml:space="preserve"> </w:t>
            </w:r>
            <w:r>
              <w:rPr>
                <w:rFonts w:ascii="SimSun" w:hAnsi="SimSun" w:eastAsia="SimSun" w:cs="SimSun"/>
                <w:sz w:val="17"/>
                <w:szCs w:val="17"/>
                <w:spacing w:val="17"/>
              </w:rPr>
              <w:t>符合要求，科学合理；</w:t>
            </w:r>
          </w:p>
        </w:tc>
        <w:tc>
          <w:tcPr>
            <w:tcW w:w="4706" w:type="dxa"/>
            <w:vAlign w:val="top"/>
          </w:tcPr>
          <w:p>
            <w:pPr>
              <w:ind w:left="95"/>
              <w:spacing w:before="162" w:line="219" w:lineRule="auto"/>
              <w:rPr>
                <w:rFonts w:ascii="SimSun" w:hAnsi="SimSun" w:eastAsia="SimSun" w:cs="SimSun"/>
                <w:sz w:val="18"/>
                <w:szCs w:val="18"/>
              </w:rPr>
            </w:pPr>
            <w:r>
              <w:rPr>
                <w:rFonts w:ascii="SimSun" w:hAnsi="SimSun" w:eastAsia="SimSun" w:cs="SimSun"/>
                <w:sz w:val="18"/>
                <w:szCs w:val="18"/>
                <w:spacing w:val="-4"/>
              </w:rPr>
              <w:t>不符合要求的，</w:t>
            </w:r>
            <w:r>
              <w:rPr>
                <w:rFonts w:ascii="SimSun" w:hAnsi="SimSun" w:eastAsia="SimSun" w:cs="SimSun"/>
                <w:sz w:val="18"/>
                <w:szCs w:val="18"/>
                <w:spacing w:val="66"/>
              </w:rPr>
              <w:t xml:space="preserve"> </w:t>
            </w:r>
            <w:r>
              <w:rPr>
                <w:rFonts w:ascii="SimSun" w:hAnsi="SimSun" w:eastAsia="SimSun" w:cs="SimSun"/>
                <w:sz w:val="18"/>
                <w:szCs w:val="18"/>
                <w:spacing w:val="-4"/>
              </w:rPr>
              <w:t>一例扣0.5分。</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440" w:hRule="atLeast"/>
        </w:trPr>
        <w:tc>
          <w:tcPr>
            <w:tcW w:w="455" w:type="dxa"/>
            <w:vAlign w:val="top"/>
          </w:tcPr>
          <w:p>
            <w:pPr>
              <w:ind w:left="125"/>
              <w:spacing w:before="178" w:line="184" w:lineRule="auto"/>
              <w:rPr>
                <w:rFonts w:ascii="SimSun" w:hAnsi="SimSun" w:eastAsia="SimSun" w:cs="SimSun"/>
                <w:sz w:val="18"/>
                <w:szCs w:val="18"/>
              </w:rPr>
            </w:pPr>
            <w:r>
              <w:rPr>
                <w:rFonts w:ascii="SimSun" w:hAnsi="SimSun" w:eastAsia="SimSun" w:cs="SimSun"/>
                <w:sz w:val="18"/>
                <w:szCs w:val="18"/>
                <w:spacing w:val="-6"/>
              </w:rPr>
              <w:t>12</w:t>
            </w:r>
          </w:p>
        </w:tc>
        <w:tc>
          <w:tcPr>
            <w:tcW w:w="1439" w:type="dxa"/>
            <w:vAlign w:val="top"/>
          </w:tcPr>
          <w:p>
            <w:pPr>
              <w:ind w:left="350"/>
              <w:spacing w:before="134" w:line="221" w:lineRule="auto"/>
              <w:rPr>
                <w:rFonts w:ascii="SimSun" w:hAnsi="SimSun" w:eastAsia="SimSun" w:cs="SimSun"/>
                <w:sz w:val="18"/>
                <w:szCs w:val="18"/>
              </w:rPr>
            </w:pPr>
            <w:r>
              <w:rPr>
                <w:rFonts w:ascii="SimSun" w:hAnsi="SimSun" w:eastAsia="SimSun" w:cs="SimSun"/>
                <w:sz w:val="18"/>
                <w:szCs w:val="18"/>
                <w:spacing w:val="-2"/>
              </w:rPr>
              <w:t>设备设施</w:t>
            </w:r>
          </w:p>
        </w:tc>
        <w:tc>
          <w:tcPr>
            <w:tcW w:w="4396" w:type="dxa"/>
            <w:vAlign w:val="top"/>
          </w:tcPr>
          <w:p>
            <w:pPr>
              <w:ind w:left="71"/>
              <w:spacing w:before="14" w:line="220" w:lineRule="auto"/>
              <w:rPr>
                <w:rFonts w:ascii="SimSun" w:hAnsi="SimSun" w:eastAsia="SimSun" w:cs="SimSun"/>
                <w:sz w:val="17"/>
                <w:szCs w:val="17"/>
              </w:rPr>
            </w:pPr>
            <w:r>
              <w:rPr>
                <w:rFonts w:ascii="SimSun" w:hAnsi="SimSun" w:eastAsia="SimSun" w:cs="SimSun"/>
                <w:sz w:val="17"/>
                <w:szCs w:val="17"/>
                <w:spacing w:val="9"/>
              </w:rPr>
              <w:t>确保公司办公室设备齐全、正常使用；车辆标志清晰、</w:t>
            </w:r>
            <w:r>
              <w:rPr>
                <w:rFonts w:ascii="SimSun" w:hAnsi="SimSun" w:eastAsia="SimSun" w:cs="SimSun"/>
                <w:sz w:val="17"/>
                <w:szCs w:val="17"/>
                <w:spacing w:val="14"/>
              </w:rPr>
              <w:t xml:space="preserve"> </w:t>
            </w:r>
            <w:r>
              <w:rPr>
                <w:rFonts w:ascii="SimSun" w:hAnsi="SimSun" w:eastAsia="SimSun" w:cs="SimSun"/>
                <w:sz w:val="17"/>
                <w:szCs w:val="17"/>
                <w:spacing w:val="-3"/>
              </w:rPr>
              <w:t>规</w:t>
            </w:r>
            <w:r>
              <w:rPr>
                <w:rFonts w:ascii="SimSun" w:hAnsi="SimSun" w:eastAsia="SimSun" w:cs="SimSun"/>
                <w:sz w:val="17"/>
                <w:szCs w:val="17"/>
                <w:spacing w:val="-4"/>
              </w:rPr>
              <w:t xml:space="preserve"> </w:t>
            </w:r>
            <w:r>
              <w:rPr>
                <w:rFonts w:ascii="SimSun" w:hAnsi="SimSun" w:eastAsia="SimSun" w:cs="SimSun"/>
                <w:sz w:val="17"/>
                <w:szCs w:val="17"/>
                <w:spacing w:val="-3"/>
              </w:rPr>
              <w:t>范</w:t>
            </w:r>
            <w:r>
              <w:rPr>
                <w:rFonts w:ascii="SimSun" w:hAnsi="SimSun" w:eastAsia="SimSun" w:cs="SimSun"/>
                <w:sz w:val="17"/>
                <w:szCs w:val="17"/>
                <w:spacing w:val="-16"/>
              </w:rPr>
              <w:t xml:space="preserve"> </w:t>
            </w:r>
            <w:r>
              <w:rPr>
                <w:rFonts w:ascii="SimSun" w:hAnsi="SimSun" w:eastAsia="SimSun" w:cs="SimSun"/>
                <w:sz w:val="17"/>
                <w:szCs w:val="17"/>
                <w:spacing w:val="-3"/>
              </w:rPr>
              <w:t>；</w:t>
            </w:r>
          </w:p>
        </w:tc>
        <w:tc>
          <w:tcPr>
            <w:tcW w:w="4706" w:type="dxa"/>
            <w:vAlign w:val="top"/>
          </w:tcPr>
          <w:p>
            <w:pPr>
              <w:ind w:left="75" w:right="20" w:firstLine="20"/>
              <w:spacing w:before="13" w:line="202" w:lineRule="auto"/>
              <w:rPr>
                <w:rFonts w:ascii="SimSun" w:hAnsi="SimSun" w:eastAsia="SimSun" w:cs="SimSun"/>
                <w:sz w:val="18"/>
                <w:szCs w:val="18"/>
              </w:rPr>
            </w:pPr>
            <w:r>
              <w:rPr>
                <w:rFonts w:ascii="SimSun" w:hAnsi="SimSun" w:eastAsia="SimSun" w:cs="SimSun"/>
                <w:sz w:val="18"/>
                <w:szCs w:val="18"/>
                <w:spacing w:val="-6"/>
              </w:rPr>
              <w:t>必备办公设备不齐全、不能正常使用的，</w:t>
            </w:r>
            <w:r>
              <w:rPr>
                <w:rFonts w:ascii="SimSun" w:hAnsi="SimSun" w:eastAsia="SimSun" w:cs="SimSun"/>
                <w:sz w:val="18"/>
                <w:szCs w:val="18"/>
                <w:spacing w:val="61"/>
              </w:rPr>
              <w:t xml:space="preserve"> </w:t>
            </w:r>
            <w:r>
              <w:rPr>
                <w:rFonts w:ascii="SimSun" w:hAnsi="SimSun" w:eastAsia="SimSun" w:cs="SimSun"/>
                <w:sz w:val="18"/>
                <w:szCs w:val="18"/>
                <w:spacing w:val="-6"/>
              </w:rPr>
              <w:t>一次扣0.5分。车</w:t>
            </w:r>
            <w:r>
              <w:rPr>
                <w:rFonts w:ascii="SimSun" w:hAnsi="SimSun" w:eastAsia="SimSun" w:cs="SimSun"/>
                <w:sz w:val="18"/>
                <w:szCs w:val="18"/>
              </w:rPr>
              <w:t xml:space="preserve"> </w:t>
            </w:r>
            <w:r>
              <w:rPr>
                <w:rFonts w:ascii="SimSun" w:hAnsi="SimSun" w:eastAsia="SimSun" w:cs="SimSun"/>
                <w:sz w:val="18"/>
                <w:szCs w:val="18"/>
                <w:spacing w:val="-3"/>
              </w:rPr>
              <w:t>辆标志不清晰、不规范的，</w:t>
            </w:r>
            <w:r>
              <w:rPr>
                <w:rFonts w:ascii="SimSun" w:hAnsi="SimSun" w:eastAsia="SimSun" w:cs="SimSun"/>
                <w:sz w:val="18"/>
                <w:szCs w:val="18"/>
                <w:spacing w:val="68"/>
              </w:rPr>
              <w:t xml:space="preserve"> </w:t>
            </w:r>
            <w:r>
              <w:rPr>
                <w:rFonts w:ascii="SimSun" w:hAnsi="SimSun" w:eastAsia="SimSun" w:cs="SimSun"/>
                <w:sz w:val="18"/>
                <w:szCs w:val="18"/>
                <w:spacing w:val="-3"/>
              </w:rPr>
              <w:t>一辆扣0.5分。</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429" w:hRule="atLeast"/>
        </w:trPr>
        <w:tc>
          <w:tcPr>
            <w:tcW w:w="455" w:type="dxa"/>
            <w:vAlign w:val="top"/>
          </w:tcPr>
          <w:p>
            <w:pPr>
              <w:ind w:left="125"/>
              <w:spacing w:before="178" w:line="184" w:lineRule="auto"/>
              <w:rPr>
                <w:rFonts w:ascii="SimSun" w:hAnsi="SimSun" w:eastAsia="SimSun" w:cs="SimSun"/>
                <w:sz w:val="18"/>
                <w:szCs w:val="18"/>
              </w:rPr>
            </w:pPr>
            <w:r>
              <w:rPr>
                <w:rFonts w:ascii="SimSun" w:hAnsi="SimSun" w:eastAsia="SimSun" w:cs="SimSun"/>
                <w:sz w:val="18"/>
                <w:szCs w:val="18"/>
                <w:spacing w:val="-6"/>
              </w:rPr>
              <w:t>13</w:t>
            </w:r>
          </w:p>
        </w:tc>
        <w:tc>
          <w:tcPr>
            <w:tcW w:w="1439" w:type="dxa"/>
            <w:vAlign w:val="top"/>
          </w:tcPr>
          <w:p>
            <w:pPr>
              <w:ind w:left="350"/>
              <w:spacing w:before="133" w:line="219" w:lineRule="auto"/>
              <w:rPr>
                <w:rFonts w:ascii="SimSun" w:hAnsi="SimSun" w:eastAsia="SimSun" w:cs="SimSun"/>
                <w:sz w:val="18"/>
                <w:szCs w:val="18"/>
              </w:rPr>
            </w:pPr>
            <w:r>
              <w:rPr>
                <w:rFonts w:ascii="SimSun" w:hAnsi="SimSun" w:eastAsia="SimSun" w:cs="SimSun"/>
                <w:sz w:val="18"/>
                <w:szCs w:val="18"/>
                <w:spacing w:val="2"/>
              </w:rPr>
              <w:t>纪律制度</w:t>
            </w:r>
          </w:p>
        </w:tc>
        <w:tc>
          <w:tcPr>
            <w:tcW w:w="4396" w:type="dxa"/>
            <w:vAlign w:val="top"/>
          </w:tcPr>
          <w:p>
            <w:pPr>
              <w:ind w:left="71"/>
              <w:spacing w:before="133" w:line="229" w:lineRule="auto"/>
              <w:rPr>
                <w:rFonts w:ascii="SimSun" w:hAnsi="SimSun" w:eastAsia="SimSun" w:cs="SimSun"/>
                <w:sz w:val="17"/>
                <w:szCs w:val="17"/>
              </w:rPr>
            </w:pPr>
            <w:r>
              <w:rPr>
                <w:rFonts w:ascii="SimSun" w:hAnsi="SimSun" w:eastAsia="SimSun" w:cs="SimSun"/>
                <w:sz w:val="17"/>
                <w:szCs w:val="17"/>
                <w:spacing w:val="9"/>
              </w:rPr>
              <w:t>各项制度规范，培训教育到位，积极参加会议、活动；</w:t>
            </w:r>
          </w:p>
        </w:tc>
        <w:tc>
          <w:tcPr>
            <w:tcW w:w="4706" w:type="dxa"/>
            <w:vAlign w:val="top"/>
          </w:tcPr>
          <w:p>
            <w:pPr>
              <w:ind w:left="104" w:hanging="9"/>
              <w:spacing w:before="13" w:line="212" w:lineRule="auto"/>
              <w:rPr>
                <w:rFonts w:ascii="SimSun" w:hAnsi="SimSun" w:eastAsia="SimSun" w:cs="SimSun"/>
                <w:sz w:val="17"/>
                <w:szCs w:val="17"/>
              </w:rPr>
            </w:pPr>
            <w:r>
              <w:rPr>
                <w:rFonts w:ascii="SimSun" w:hAnsi="SimSun" w:eastAsia="SimSun" w:cs="SimSun"/>
                <w:sz w:val="17"/>
                <w:szCs w:val="17"/>
                <w:spacing w:val="4"/>
              </w:rPr>
              <w:t>各项制度内容不规范，宜传教育不到位的，</w:t>
            </w:r>
            <w:r>
              <w:rPr>
                <w:rFonts w:ascii="SimSun" w:hAnsi="SimSun" w:eastAsia="SimSun" w:cs="SimSun"/>
                <w:sz w:val="17"/>
                <w:szCs w:val="17"/>
                <w:spacing w:val="68"/>
              </w:rPr>
              <w:t xml:space="preserve"> </w:t>
            </w:r>
            <w:r>
              <w:rPr>
                <w:rFonts w:ascii="SimSun" w:hAnsi="SimSun" w:eastAsia="SimSun" w:cs="SimSun"/>
                <w:sz w:val="17"/>
                <w:szCs w:val="17"/>
                <w:spacing w:val="4"/>
              </w:rPr>
              <w:t>一例扣0.5分；</w:t>
            </w:r>
            <w:r>
              <w:rPr>
                <w:rFonts w:ascii="SimSun" w:hAnsi="SimSun" w:eastAsia="SimSun" w:cs="SimSun"/>
                <w:sz w:val="17"/>
                <w:szCs w:val="17"/>
              </w:rPr>
              <w:t xml:space="preserve"> </w:t>
            </w:r>
            <w:r>
              <w:rPr>
                <w:rFonts w:ascii="SimSun" w:hAnsi="SimSun" w:eastAsia="SimSun" w:cs="SimSun"/>
                <w:sz w:val="17"/>
                <w:szCs w:val="17"/>
                <w:spacing w:val="2"/>
              </w:rPr>
              <w:t>缺席会议、活动的，</w:t>
            </w:r>
            <w:r>
              <w:rPr>
                <w:rFonts w:ascii="SimSun" w:hAnsi="SimSun" w:eastAsia="SimSun" w:cs="SimSun"/>
                <w:sz w:val="17"/>
                <w:szCs w:val="17"/>
                <w:spacing w:val="75"/>
              </w:rPr>
              <w:t xml:space="preserve"> </w:t>
            </w:r>
            <w:r>
              <w:rPr>
                <w:rFonts w:ascii="SimSun" w:hAnsi="SimSun" w:eastAsia="SimSun" w:cs="SimSun"/>
                <w:sz w:val="17"/>
                <w:szCs w:val="17"/>
                <w:spacing w:val="2"/>
              </w:rPr>
              <w:t>一例扣0.2分。</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479" w:hRule="atLeast"/>
        </w:trPr>
        <w:tc>
          <w:tcPr>
            <w:tcW w:w="455" w:type="dxa"/>
            <w:vAlign w:val="top"/>
          </w:tcPr>
          <w:p>
            <w:pPr>
              <w:ind w:left="125"/>
              <w:spacing w:before="199" w:line="184" w:lineRule="auto"/>
              <w:rPr>
                <w:rFonts w:ascii="SimSun" w:hAnsi="SimSun" w:eastAsia="SimSun" w:cs="SimSun"/>
                <w:sz w:val="18"/>
                <w:szCs w:val="18"/>
              </w:rPr>
            </w:pPr>
            <w:r>
              <w:rPr>
                <w:rFonts w:ascii="SimSun" w:hAnsi="SimSun" w:eastAsia="SimSun" w:cs="SimSun"/>
                <w:sz w:val="18"/>
                <w:szCs w:val="18"/>
                <w:spacing w:val="-6"/>
              </w:rPr>
              <w:t>14</w:t>
            </w:r>
          </w:p>
        </w:tc>
        <w:tc>
          <w:tcPr>
            <w:tcW w:w="1439" w:type="dxa"/>
            <w:vAlign w:val="top"/>
          </w:tcPr>
          <w:p>
            <w:pPr>
              <w:ind w:left="350"/>
              <w:spacing w:before="154" w:line="220" w:lineRule="auto"/>
              <w:rPr>
                <w:rFonts w:ascii="SimSun" w:hAnsi="SimSun" w:eastAsia="SimSun" w:cs="SimSun"/>
                <w:sz w:val="18"/>
                <w:szCs w:val="18"/>
              </w:rPr>
            </w:pPr>
            <w:r>
              <w:rPr>
                <w:rFonts w:ascii="SimSun" w:hAnsi="SimSun" w:eastAsia="SimSun" w:cs="SimSun"/>
                <w:sz w:val="18"/>
                <w:szCs w:val="18"/>
                <w:spacing w:val="-2"/>
              </w:rPr>
              <w:t>环境卫生</w:t>
            </w:r>
          </w:p>
        </w:tc>
        <w:tc>
          <w:tcPr>
            <w:tcW w:w="4396" w:type="dxa"/>
            <w:vAlign w:val="top"/>
          </w:tcPr>
          <w:p>
            <w:pPr>
              <w:ind w:left="71"/>
              <w:spacing w:before="154" w:line="219" w:lineRule="auto"/>
              <w:rPr>
                <w:rFonts w:ascii="SimSun" w:hAnsi="SimSun" w:eastAsia="SimSun" w:cs="SimSun"/>
                <w:sz w:val="18"/>
                <w:szCs w:val="18"/>
              </w:rPr>
            </w:pPr>
            <w:r>
              <w:rPr>
                <w:rFonts w:ascii="SimSun" w:hAnsi="SimSun" w:eastAsia="SimSun" w:cs="SimSun"/>
                <w:sz w:val="18"/>
                <w:szCs w:val="18"/>
                <w:spacing w:val="5"/>
              </w:rPr>
              <w:t>办公室物品摆放整齐；地面清洁卫生；</w:t>
            </w:r>
          </w:p>
        </w:tc>
        <w:tc>
          <w:tcPr>
            <w:tcW w:w="4706" w:type="dxa"/>
            <w:vAlign w:val="top"/>
          </w:tcPr>
          <w:p>
            <w:pPr>
              <w:ind w:left="95" w:right="10" w:hanging="10"/>
              <w:spacing w:before="23" w:line="228" w:lineRule="auto"/>
              <w:rPr>
                <w:rFonts w:ascii="SimSun" w:hAnsi="SimSun" w:eastAsia="SimSun" w:cs="SimSun"/>
                <w:sz w:val="18"/>
                <w:szCs w:val="18"/>
              </w:rPr>
            </w:pPr>
            <w:r>
              <w:rPr>
                <w:rFonts w:ascii="SimSun" w:hAnsi="SimSun" w:eastAsia="SimSun" w:cs="SimSun"/>
                <w:sz w:val="18"/>
                <w:szCs w:val="18"/>
                <w:spacing w:val="-5"/>
              </w:rPr>
              <w:t>办公室物品摆放无序的，</w:t>
            </w:r>
            <w:r>
              <w:rPr>
                <w:rFonts w:ascii="SimSun" w:hAnsi="SimSun" w:eastAsia="SimSun" w:cs="SimSun"/>
                <w:sz w:val="18"/>
                <w:szCs w:val="18"/>
                <w:spacing w:val="54"/>
              </w:rPr>
              <w:t xml:space="preserve"> </w:t>
            </w:r>
            <w:r>
              <w:rPr>
                <w:rFonts w:ascii="SimSun" w:hAnsi="SimSun" w:eastAsia="SimSun" w:cs="SimSun"/>
                <w:sz w:val="18"/>
                <w:szCs w:val="18"/>
                <w:spacing w:val="-5"/>
              </w:rPr>
              <w:t>一次扣0.2分：地面脏乱差的，二</w:t>
            </w:r>
            <w:r>
              <w:rPr>
                <w:rFonts w:ascii="SimSun" w:hAnsi="SimSun" w:eastAsia="SimSun" w:cs="SimSun"/>
                <w:sz w:val="18"/>
                <w:szCs w:val="18"/>
              </w:rPr>
              <w:t xml:space="preserve"> </w:t>
            </w:r>
            <w:r>
              <w:rPr>
                <w:rFonts w:ascii="SimSun" w:hAnsi="SimSun" w:eastAsia="SimSun" w:cs="SimSun"/>
                <w:sz w:val="18"/>
                <w:szCs w:val="18"/>
                <w:spacing w:val="12"/>
              </w:rPr>
              <w:t>次扣0.2分。</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379" w:hRule="atLeast"/>
        </w:trPr>
        <w:tc>
          <w:tcPr>
            <w:tcW w:w="455" w:type="dxa"/>
            <w:vAlign w:val="top"/>
          </w:tcPr>
          <w:p>
            <w:pPr>
              <w:ind w:left="125"/>
              <w:spacing w:before="150" w:line="184" w:lineRule="auto"/>
              <w:rPr>
                <w:rFonts w:ascii="SimSun" w:hAnsi="SimSun" w:eastAsia="SimSun" w:cs="SimSun"/>
                <w:sz w:val="18"/>
                <w:szCs w:val="18"/>
              </w:rPr>
            </w:pPr>
            <w:r>
              <w:rPr>
                <w:rFonts w:ascii="SimSun" w:hAnsi="SimSun" w:eastAsia="SimSun" w:cs="SimSun"/>
                <w:sz w:val="18"/>
                <w:szCs w:val="18"/>
                <w:spacing w:val="-6"/>
              </w:rPr>
              <w:t>15</w:t>
            </w:r>
          </w:p>
        </w:tc>
        <w:tc>
          <w:tcPr>
            <w:tcW w:w="1439" w:type="dxa"/>
            <w:vAlign w:val="top"/>
          </w:tcPr>
          <w:p>
            <w:pPr>
              <w:ind w:left="350"/>
              <w:spacing w:before="106" w:line="220" w:lineRule="auto"/>
              <w:rPr>
                <w:rFonts w:ascii="SimSun" w:hAnsi="SimSun" w:eastAsia="SimSun" w:cs="SimSun"/>
                <w:sz w:val="18"/>
                <w:szCs w:val="18"/>
              </w:rPr>
            </w:pPr>
            <w:r>
              <w:rPr>
                <w:rFonts w:ascii="SimSun" w:hAnsi="SimSun" w:eastAsia="SimSun" w:cs="SimSun"/>
                <w:sz w:val="18"/>
                <w:szCs w:val="18"/>
                <w:spacing w:val="4"/>
              </w:rPr>
              <w:t>学习培训</w:t>
            </w:r>
          </w:p>
        </w:tc>
        <w:tc>
          <w:tcPr>
            <w:tcW w:w="4396" w:type="dxa"/>
            <w:vAlign w:val="top"/>
          </w:tcPr>
          <w:p>
            <w:pPr>
              <w:ind w:left="71"/>
              <w:spacing w:before="105" w:line="230" w:lineRule="auto"/>
              <w:rPr>
                <w:rFonts w:ascii="SimSun" w:hAnsi="SimSun" w:eastAsia="SimSun" w:cs="SimSun"/>
                <w:sz w:val="17"/>
                <w:szCs w:val="17"/>
              </w:rPr>
            </w:pPr>
            <w:r>
              <w:rPr>
                <w:rFonts w:ascii="SimSun" w:hAnsi="SimSun" w:eastAsia="SimSun" w:cs="SimSun"/>
                <w:sz w:val="17"/>
                <w:szCs w:val="17"/>
                <w:spacing w:val="9"/>
              </w:rPr>
              <w:t>每月组织一次集中培训学习；培训学习有记录、签到：</w:t>
            </w:r>
          </w:p>
        </w:tc>
        <w:tc>
          <w:tcPr>
            <w:tcW w:w="4706" w:type="dxa"/>
            <w:vAlign w:val="top"/>
          </w:tcPr>
          <w:p>
            <w:pPr>
              <w:ind w:left="95"/>
              <w:spacing w:before="14" w:line="198" w:lineRule="auto"/>
              <w:rPr>
                <w:rFonts w:ascii="SimSun" w:hAnsi="SimSun" w:eastAsia="SimSun" w:cs="SimSun"/>
                <w:sz w:val="17"/>
                <w:szCs w:val="17"/>
              </w:rPr>
            </w:pPr>
            <w:r>
              <w:rPr>
                <w:rFonts w:ascii="SimSun" w:hAnsi="SimSun" w:eastAsia="SimSun" w:cs="SimSun"/>
                <w:sz w:val="17"/>
                <w:szCs w:val="17"/>
                <w:spacing w:val="4"/>
              </w:rPr>
              <w:t>未按要求组织学习培训的，</w:t>
            </w:r>
            <w:r>
              <w:rPr>
                <w:rFonts w:ascii="SimSun" w:hAnsi="SimSun" w:eastAsia="SimSun" w:cs="SimSun"/>
                <w:sz w:val="17"/>
                <w:szCs w:val="17"/>
                <w:spacing w:val="68"/>
              </w:rPr>
              <w:t xml:space="preserve"> </w:t>
            </w:r>
            <w:r>
              <w:rPr>
                <w:rFonts w:ascii="SimSun" w:hAnsi="SimSun" w:eastAsia="SimSun" w:cs="SimSun"/>
                <w:sz w:val="17"/>
                <w:szCs w:val="17"/>
                <w:spacing w:val="4"/>
              </w:rPr>
              <w:t>一次扣0.5分；学习培训记录、</w:t>
            </w:r>
            <w:r>
              <w:rPr>
                <w:rFonts w:ascii="SimSun" w:hAnsi="SimSun" w:eastAsia="SimSun" w:cs="SimSun"/>
                <w:sz w:val="17"/>
                <w:szCs w:val="17"/>
              </w:rPr>
              <w:t xml:space="preserve"> </w:t>
            </w:r>
            <w:r>
              <w:rPr>
                <w:rFonts w:ascii="SimSun" w:hAnsi="SimSun" w:eastAsia="SimSun" w:cs="SimSun"/>
                <w:sz w:val="17"/>
                <w:szCs w:val="17"/>
                <w:spacing w:val="2"/>
              </w:rPr>
              <w:t>签到不齐全的，</w:t>
            </w:r>
            <w:r>
              <w:rPr>
                <w:rFonts w:ascii="SimSun" w:hAnsi="SimSun" w:eastAsia="SimSun" w:cs="SimSun"/>
                <w:sz w:val="17"/>
                <w:szCs w:val="17"/>
                <w:spacing w:val="64"/>
              </w:rPr>
              <w:t xml:space="preserve"> </w:t>
            </w:r>
            <w:r>
              <w:rPr>
                <w:rFonts w:ascii="SimSun" w:hAnsi="SimSun" w:eastAsia="SimSun" w:cs="SimSun"/>
                <w:sz w:val="17"/>
                <w:szCs w:val="17"/>
                <w:spacing w:val="2"/>
              </w:rPr>
              <w:t>一次扣0.2分。</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419" w:hRule="atLeast"/>
        </w:trPr>
        <w:tc>
          <w:tcPr>
            <w:tcW w:w="455" w:type="dxa"/>
            <w:vAlign w:val="top"/>
          </w:tcPr>
          <w:p>
            <w:pPr>
              <w:ind w:left="125"/>
              <w:spacing w:before="171" w:line="184" w:lineRule="auto"/>
              <w:rPr>
                <w:rFonts w:ascii="SimSun" w:hAnsi="SimSun" w:eastAsia="SimSun" w:cs="SimSun"/>
                <w:sz w:val="18"/>
                <w:szCs w:val="18"/>
              </w:rPr>
            </w:pPr>
            <w:r>
              <w:rPr>
                <w:rFonts w:ascii="SimSun" w:hAnsi="SimSun" w:eastAsia="SimSun" w:cs="SimSun"/>
                <w:sz w:val="18"/>
                <w:szCs w:val="18"/>
                <w:spacing w:val="-6"/>
              </w:rPr>
              <w:t>16</w:t>
            </w:r>
          </w:p>
        </w:tc>
        <w:tc>
          <w:tcPr>
            <w:tcW w:w="1439" w:type="dxa"/>
            <w:vAlign w:val="top"/>
          </w:tcPr>
          <w:p>
            <w:pPr>
              <w:ind w:left="350"/>
              <w:spacing w:before="127" w:line="220" w:lineRule="auto"/>
              <w:rPr>
                <w:rFonts w:ascii="SimSun" w:hAnsi="SimSun" w:eastAsia="SimSun" w:cs="SimSun"/>
                <w:sz w:val="18"/>
                <w:szCs w:val="18"/>
              </w:rPr>
            </w:pPr>
            <w:r>
              <w:rPr>
                <w:rFonts w:ascii="SimSun" w:hAnsi="SimSun" w:eastAsia="SimSun" w:cs="SimSun"/>
                <w:sz w:val="18"/>
                <w:szCs w:val="18"/>
                <w:spacing w:val="2"/>
              </w:rPr>
              <w:t>行为规范</w:t>
            </w:r>
          </w:p>
        </w:tc>
        <w:tc>
          <w:tcPr>
            <w:tcW w:w="4396" w:type="dxa"/>
            <w:vAlign w:val="top"/>
          </w:tcPr>
          <w:p>
            <w:pPr>
              <w:ind w:left="71" w:right="1"/>
              <w:spacing w:before="15" w:line="207" w:lineRule="auto"/>
              <w:rPr>
                <w:rFonts w:ascii="SimSun" w:hAnsi="SimSun" w:eastAsia="SimSun" w:cs="SimSun"/>
                <w:sz w:val="18"/>
                <w:szCs w:val="18"/>
              </w:rPr>
            </w:pPr>
            <w:r>
              <w:rPr>
                <w:rFonts w:ascii="SimSun" w:hAnsi="SimSun" w:eastAsia="SimSun" w:cs="SimSun"/>
                <w:sz w:val="18"/>
                <w:szCs w:val="18"/>
                <w:spacing w:val="-1"/>
              </w:rPr>
              <w:t>着装、仪容规范：举止得体、行为文明：用语规范、文</w:t>
            </w:r>
            <w:r>
              <w:rPr>
                <w:rFonts w:ascii="SimSun" w:hAnsi="SimSun" w:eastAsia="SimSun" w:cs="SimSun"/>
                <w:sz w:val="18"/>
                <w:szCs w:val="18"/>
                <w:spacing w:val="15"/>
              </w:rPr>
              <w:t xml:space="preserve"> </w:t>
            </w:r>
            <w:r>
              <w:rPr>
                <w:rFonts w:ascii="SimSun" w:hAnsi="SimSun" w:eastAsia="SimSun" w:cs="SimSun"/>
                <w:sz w:val="18"/>
                <w:szCs w:val="18"/>
                <w:spacing w:val="20"/>
              </w:rPr>
              <w:t>明和蔼</w:t>
            </w:r>
            <w:r>
              <w:rPr>
                <w:rFonts w:ascii="SimSun" w:hAnsi="SimSun" w:eastAsia="SimSun" w:cs="SimSun"/>
                <w:sz w:val="18"/>
                <w:szCs w:val="18"/>
                <w:spacing w:val="-39"/>
              </w:rPr>
              <w:t xml:space="preserve"> </w:t>
            </w:r>
            <w:r>
              <w:rPr>
                <w:rFonts w:ascii="SimSun" w:hAnsi="SimSun" w:eastAsia="SimSun" w:cs="SimSun"/>
                <w:sz w:val="18"/>
                <w:szCs w:val="18"/>
                <w:spacing w:val="20"/>
              </w:rPr>
              <w:t>；</w:t>
            </w:r>
          </w:p>
        </w:tc>
        <w:tc>
          <w:tcPr>
            <w:tcW w:w="4706" w:type="dxa"/>
            <w:vAlign w:val="top"/>
          </w:tcPr>
          <w:p>
            <w:pPr>
              <w:ind w:left="95"/>
              <w:spacing w:before="15" w:line="219" w:lineRule="auto"/>
              <w:rPr>
                <w:rFonts w:ascii="SimSun" w:hAnsi="SimSun" w:eastAsia="SimSun" w:cs="SimSun"/>
                <w:sz w:val="17"/>
                <w:szCs w:val="17"/>
              </w:rPr>
            </w:pPr>
            <w:r>
              <w:rPr>
                <w:rFonts w:ascii="SimSun" w:hAnsi="SimSun" w:eastAsia="SimSun" w:cs="SimSun"/>
                <w:sz w:val="17"/>
                <w:szCs w:val="17"/>
                <w:spacing w:val="4"/>
              </w:rPr>
              <w:t>从业人员着装、仪容不规范的，</w:t>
            </w:r>
            <w:r>
              <w:rPr>
                <w:rFonts w:ascii="SimSun" w:hAnsi="SimSun" w:eastAsia="SimSun" w:cs="SimSun"/>
                <w:sz w:val="17"/>
                <w:szCs w:val="17"/>
                <w:spacing w:val="68"/>
              </w:rPr>
              <w:t xml:space="preserve"> </w:t>
            </w:r>
            <w:r>
              <w:rPr>
                <w:rFonts w:ascii="SimSun" w:hAnsi="SimSun" w:eastAsia="SimSun" w:cs="SimSun"/>
                <w:sz w:val="17"/>
                <w:szCs w:val="17"/>
                <w:spacing w:val="4"/>
              </w:rPr>
              <w:t>一例扣0.2分：举止不雅、</w:t>
            </w:r>
            <w:r>
              <w:rPr>
                <w:rFonts w:ascii="SimSun" w:hAnsi="SimSun" w:eastAsia="SimSun" w:cs="SimSun"/>
                <w:sz w:val="17"/>
                <w:szCs w:val="17"/>
              </w:rPr>
              <w:t xml:space="preserve"> </w:t>
            </w:r>
            <w:r>
              <w:rPr>
                <w:rFonts w:ascii="SimSun" w:hAnsi="SimSun" w:eastAsia="SimSun" w:cs="SimSun"/>
                <w:sz w:val="17"/>
                <w:szCs w:val="17"/>
                <w:spacing w:val="2"/>
              </w:rPr>
              <w:t>行为不文明，</w:t>
            </w:r>
            <w:r>
              <w:rPr>
                <w:rFonts w:ascii="SimSun" w:hAnsi="SimSun" w:eastAsia="SimSun" w:cs="SimSun"/>
                <w:sz w:val="17"/>
                <w:szCs w:val="17"/>
                <w:spacing w:val="63"/>
              </w:rPr>
              <w:t xml:space="preserve"> </w:t>
            </w:r>
            <w:r>
              <w:rPr>
                <w:rFonts w:ascii="SimSun" w:hAnsi="SimSun" w:eastAsia="SimSun" w:cs="SimSun"/>
                <w:sz w:val="17"/>
                <w:szCs w:val="17"/>
                <w:spacing w:val="2"/>
              </w:rPr>
              <w:t>一例扣0.1分。</w:t>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210" w:type="dxa"/>
            <w:vAlign w:val="top"/>
          </w:tcPr>
          <w:p>
            <w:pPr>
              <w:rPr>
                <w:rFonts w:ascii="Arial"/>
                <w:sz w:val="21"/>
              </w:rPr>
            </w:pPr>
            <w:r/>
          </w:p>
        </w:tc>
        <w:tc>
          <w:tcPr>
            <w:tcW w:w="220" w:type="dxa"/>
            <w:vAlign w:val="top"/>
          </w:tcPr>
          <w:p>
            <w:pPr>
              <w:rPr>
                <w:rFonts w:ascii="Arial"/>
                <w:sz w:val="21"/>
              </w:rPr>
            </w:pPr>
            <w:r/>
          </w:p>
        </w:tc>
        <w:tc>
          <w:tcPr>
            <w:tcW w:w="210" w:type="dxa"/>
            <w:vAlign w:val="top"/>
          </w:tcPr>
          <w:p>
            <w:pPr>
              <w:rPr>
                <w:rFonts w:ascii="Arial"/>
                <w:sz w:val="21"/>
              </w:rPr>
            </w:pPr>
            <w:r/>
          </w:p>
        </w:tc>
        <w:tc>
          <w:tcPr>
            <w:tcW w:w="464" w:type="dxa"/>
            <w:vAlign w:val="top"/>
          </w:tcPr>
          <w:p>
            <w:pPr>
              <w:rPr>
                <w:rFonts w:ascii="Arial"/>
                <w:sz w:val="21"/>
              </w:rPr>
            </w:pPr>
            <w:r/>
          </w:p>
        </w:tc>
      </w:tr>
      <w:tr>
        <w:trPr>
          <w:trHeight w:val="230" w:hRule="atLeast"/>
        </w:trPr>
        <w:tc>
          <w:tcPr>
            <w:tcW w:w="10996" w:type="dxa"/>
            <w:vAlign w:val="top"/>
            <w:gridSpan w:val="4"/>
          </w:tcPr>
          <w:p>
            <w:pPr>
              <w:ind w:left="5315"/>
              <w:spacing w:before="18" w:line="217" w:lineRule="auto"/>
              <w:rPr>
                <w:rFonts w:ascii="SimSun" w:hAnsi="SimSun" w:eastAsia="SimSun" w:cs="SimSun"/>
                <w:sz w:val="18"/>
                <w:szCs w:val="18"/>
              </w:rPr>
            </w:pPr>
            <w:r>
              <w:rPr>
                <w:rFonts w:ascii="SimSun" w:hAnsi="SimSun" w:eastAsia="SimSun" w:cs="SimSun"/>
                <w:sz w:val="18"/>
                <w:szCs w:val="18"/>
                <w:spacing w:val="-2"/>
              </w:rPr>
              <w:t>合计</w:t>
            </w:r>
          </w:p>
        </w:tc>
        <w:tc>
          <w:tcPr>
            <w:tcW w:w="210" w:type="dxa"/>
            <w:vAlign w:val="top"/>
          </w:tcPr>
          <w:p>
            <w:pPr>
              <w:spacing w:line="230" w:lineRule="exact"/>
              <w:rPr>
                <w:rFonts w:ascii="Arial"/>
                <w:sz w:val="20"/>
              </w:rPr>
            </w:pPr>
            <w:r/>
          </w:p>
        </w:tc>
        <w:tc>
          <w:tcPr>
            <w:tcW w:w="210" w:type="dxa"/>
            <w:vAlign w:val="top"/>
          </w:tcPr>
          <w:p>
            <w:pPr>
              <w:spacing w:line="230" w:lineRule="exact"/>
              <w:rPr>
                <w:rFonts w:ascii="Arial"/>
                <w:sz w:val="20"/>
              </w:rPr>
            </w:pPr>
            <w:r/>
          </w:p>
        </w:tc>
        <w:tc>
          <w:tcPr>
            <w:tcW w:w="220" w:type="dxa"/>
            <w:vAlign w:val="top"/>
          </w:tcPr>
          <w:p>
            <w:pPr>
              <w:spacing w:line="230" w:lineRule="exact"/>
              <w:rPr>
                <w:rFonts w:ascii="Arial"/>
                <w:sz w:val="20"/>
              </w:rPr>
            </w:pPr>
            <w:r/>
          </w:p>
        </w:tc>
        <w:tc>
          <w:tcPr>
            <w:tcW w:w="210" w:type="dxa"/>
            <w:vAlign w:val="top"/>
          </w:tcPr>
          <w:p>
            <w:pPr>
              <w:spacing w:line="230" w:lineRule="exact"/>
              <w:rPr>
                <w:rFonts w:ascii="Arial"/>
                <w:sz w:val="20"/>
              </w:rPr>
            </w:pPr>
            <w:r/>
          </w:p>
        </w:tc>
        <w:tc>
          <w:tcPr>
            <w:tcW w:w="210" w:type="dxa"/>
            <w:vAlign w:val="top"/>
          </w:tcPr>
          <w:p>
            <w:pPr>
              <w:spacing w:line="230" w:lineRule="exact"/>
              <w:rPr>
                <w:rFonts w:ascii="Arial"/>
                <w:sz w:val="20"/>
              </w:rPr>
            </w:pPr>
            <w:r/>
          </w:p>
        </w:tc>
        <w:tc>
          <w:tcPr>
            <w:tcW w:w="220" w:type="dxa"/>
            <w:vAlign w:val="top"/>
          </w:tcPr>
          <w:p>
            <w:pPr>
              <w:spacing w:line="230" w:lineRule="exact"/>
              <w:rPr>
                <w:rFonts w:ascii="Arial"/>
                <w:sz w:val="20"/>
              </w:rPr>
            </w:pPr>
            <w:r/>
          </w:p>
        </w:tc>
        <w:tc>
          <w:tcPr>
            <w:tcW w:w="210" w:type="dxa"/>
            <w:vAlign w:val="top"/>
          </w:tcPr>
          <w:p>
            <w:pPr>
              <w:spacing w:line="230" w:lineRule="exact"/>
              <w:rPr>
                <w:rFonts w:ascii="Arial"/>
                <w:sz w:val="20"/>
              </w:rPr>
            </w:pPr>
            <w:r/>
          </w:p>
        </w:tc>
        <w:tc>
          <w:tcPr>
            <w:tcW w:w="464" w:type="dxa"/>
            <w:vAlign w:val="top"/>
          </w:tcPr>
          <w:p>
            <w:pPr>
              <w:spacing w:line="230" w:lineRule="exact"/>
              <w:rPr>
                <w:rFonts w:ascii="Arial"/>
                <w:sz w:val="20"/>
              </w:rPr>
            </w:pPr>
            <w:r/>
          </w:p>
        </w:tc>
      </w:tr>
      <w:tr>
        <w:trPr>
          <w:trHeight w:val="235" w:hRule="atLeast"/>
        </w:trPr>
        <w:tc>
          <w:tcPr>
            <w:tcW w:w="10996" w:type="dxa"/>
            <w:vAlign w:val="top"/>
            <w:gridSpan w:val="4"/>
          </w:tcPr>
          <w:p>
            <w:pPr>
              <w:ind w:left="4955"/>
              <w:spacing w:before="17" w:line="219" w:lineRule="auto"/>
              <w:rPr>
                <w:rFonts w:ascii="SimSun" w:hAnsi="SimSun" w:eastAsia="SimSun" w:cs="SimSun"/>
                <w:sz w:val="18"/>
                <w:szCs w:val="18"/>
              </w:rPr>
            </w:pPr>
            <w:r>
              <w:rPr>
                <w:rFonts w:ascii="SimSun" w:hAnsi="SimSun" w:eastAsia="SimSun" w:cs="SimSun"/>
                <w:sz w:val="18"/>
                <w:szCs w:val="18"/>
                <w:spacing w:val="3"/>
              </w:rPr>
              <w:t>考核人员签名</w:t>
            </w:r>
          </w:p>
        </w:tc>
        <w:tc>
          <w:tcPr>
            <w:tcW w:w="210" w:type="dxa"/>
            <w:vAlign w:val="top"/>
          </w:tcPr>
          <w:p>
            <w:pPr>
              <w:spacing w:line="235" w:lineRule="exact"/>
              <w:rPr>
                <w:rFonts w:ascii="Arial"/>
                <w:sz w:val="20"/>
              </w:rPr>
            </w:pPr>
            <w:r/>
          </w:p>
        </w:tc>
        <w:tc>
          <w:tcPr>
            <w:tcW w:w="210" w:type="dxa"/>
            <w:vAlign w:val="top"/>
          </w:tcPr>
          <w:p>
            <w:pPr>
              <w:spacing w:line="235" w:lineRule="exact"/>
              <w:rPr>
                <w:rFonts w:ascii="Arial"/>
                <w:sz w:val="20"/>
              </w:rPr>
            </w:pPr>
            <w:r/>
          </w:p>
        </w:tc>
        <w:tc>
          <w:tcPr>
            <w:tcW w:w="220" w:type="dxa"/>
            <w:vAlign w:val="top"/>
          </w:tcPr>
          <w:p>
            <w:pPr>
              <w:spacing w:line="235" w:lineRule="exact"/>
              <w:rPr>
                <w:rFonts w:ascii="Arial"/>
                <w:sz w:val="20"/>
              </w:rPr>
            </w:pPr>
            <w:r/>
          </w:p>
        </w:tc>
        <w:tc>
          <w:tcPr>
            <w:tcW w:w="210" w:type="dxa"/>
            <w:vAlign w:val="top"/>
          </w:tcPr>
          <w:p>
            <w:pPr>
              <w:spacing w:line="235" w:lineRule="exact"/>
              <w:rPr>
                <w:rFonts w:ascii="Arial"/>
                <w:sz w:val="20"/>
              </w:rPr>
            </w:pPr>
            <w:r/>
          </w:p>
        </w:tc>
        <w:tc>
          <w:tcPr>
            <w:tcW w:w="210" w:type="dxa"/>
            <w:vAlign w:val="top"/>
          </w:tcPr>
          <w:p>
            <w:pPr>
              <w:spacing w:line="235" w:lineRule="exact"/>
              <w:rPr>
                <w:rFonts w:ascii="Arial"/>
                <w:sz w:val="20"/>
              </w:rPr>
            </w:pPr>
            <w:r/>
          </w:p>
        </w:tc>
        <w:tc>
          <w:tcPr>
            <w:tcW w:w="220" w:type="dxa"/>
            <w:vAlign w:val="top"/>
          </w:tcPr>
          <w:p>
            <w:pPr>
              <w:spacing w:line="235" w:lineRule="exact"/>
              <w:rPr>
                <w:rFonts w:ascii="Arial"/>
                <w:sz w:val="20"/>
              </w:rPr>
            </w:pPr>
            <w:r/>
          </w:p>
        </w:tc>
        <w:tc>
          <w:tcPr>
            <w:tcW w:w="210" w:type="dxa"/>
            <w:vAlign w:val="top"/>
          </w:tcPr>
          <w:p>
            <w:pPr>
              <w:spacing w:line="235" w:lineRule="exact"/>
              <w:rPr>
                <w:rFonts w:ascii="Arial"/>
                <w:sz w:val="20"/>
              </w:rPr>
            </w:pPr>
            <w:r/>
          </w:p>
        </w:tc>
        <w:tc>
          <w:tcPr>
            <w:tcW w:w="464" w:type="dxa"/>
            <w:vAlign w:val="top"/>
          </w:tcPr>
          <w:p>
            <w:pPr>
              <w:spacing w:line="235" w:lineRule="exact"/>
              <w:rPr>
                <w:rFonts w:ascii="Arial"/>
                <w:sz w:val="20"/>
              </w:rPr>
            </w:pPr>
            <w:r/>
          </w:p>
        </w:tc>
      </w:tr>
    </w:tbl>
    <w:p>
      <w:pPr>
        <w:spacing w:line="304" w:lineRule="auto"/>
        <w:rPr>
          <w:rFonts w:ascii="Arial"/>
          <w:sz w:val="21"/>
        </w:rPr>
      </w:pPr>
      <w:r/>
    </w:p>
    <w:p>
      <w:pPr>
        <w:spacing w:line="304" w:lineRule="auto"/>
        <w:rPr>
          <w:rFonts w:ascii="Arial"/>
          <w:sz w:val="21"/>
        </w:rPr>
      </w:pPr>
      <w:r/>
    </w:p>
    <w:p>
      <w:pPr>
        <w:ind w:left="8680"/>
        <w:spacing w:before="45" w:line="182" w:lineRule="auto"/>
        <w:rPr>
          <w:rFonts w:ascii="SimSun" w:hAnsi="SimSun" w:eastAsia="SimSun" w:cs="SimSun"/>
          <w:sz w:val="14"/>
          <w:szCs w:val="14"/>
        </w:rPr>
      </w:pPr>
      <w:r>
        <w:rPr>
          <w:rFonts w:ascii="SimSun" w:hAnsi="SimSun" w:eastAsia="SimSun" w:cs="SimSun"/>
          <w:sz w:val="14"/>
          <w:szCs w:val="14"/>
        </w:rPr>
        <w:t>7</w:t>
      </w:r>
    </w:p>
    <w:sectPr>
      <w:pgSz w:w="16840" w:h="11900"/>
      <w:pgMar w:top="1011" w:right="1414" w:bottom="0" w:left="21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9.jpe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jpeg"/><Relationship Id="rId2" Type="http://schemas.openxmlformats.org/officeDocument/2006/relationships/image" Target="media/image2.jpeg"/><Relationship Id="rId17" Type="http://schemas.openxmlformats.org/officeDocument/2006/relationships/fontTable" Target="fontTable.xml"/><Relationship Id="rId16" Type="http://schemas.openxmlformats.org/officeDocument/2006/relationships/styles" Target="styles.xml"/><Relationship Id="rId15" Type="http://schemas.openxmlformats.org/officeDocument/2006/relationships/settings" Target="settings.xml"/><Relationship Id="rId14" Type="http://schemas.openxmlformats.org/officeDocument/2006/relationships/image" Target="media/image14.png"/><Relationship Id="rId13" Type="http://schemas.openxmlformats.org/officeDocument/2006/relationships/image" Target="media/image13.jpeg"/><Relationship Id="rId12" Type="http://schemas.openxmlformats.org/officeDocument/2006/relationships/image" Target="media/image12.jpeg"/><Relationship Id="rId11" Type="http://schemas.openxmlformats.org/officeDocument/2006/relationships/image" Target="media/image11.jpeg"/><Relationship Id="rId10" Type="http://schemas.openxmlformats.org/officeDocument/2006/relationships/image" Target="media/image10.jpe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2023-04-22T22:56:08Z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2023-04-22T22:56:10</vt:filetime>
  </property>
  <property fmtid="{D5CDD505-2E9C-101B-9397-08002B2CF9AE}" pid="4" name="UsrData">
    <vt:lpwstr>6443f57d0c8b2900156f90e8</vt:lpwstr>
  </property>
</Properties>
</file>