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660" w:line="240" w:lineRule="auto"/>
        <w:ind w:left="0" w:right="0" w:firstLine="0"/>
        <w:jc w:val="left"/>
      </w:pPr>
      <w:r>
        <w:rPr>
          <w:color w:val="000000"/>
          <w:spacing w:val="0"/>
          <w:w w:val="100"/>
          <w:position w:val="0"/>
        </w:rPr>
        <w:t>合同编号：</w:t>
      </w:r>
      <w:r>
        <w:rPr>
          <w:color w:val="000000"/>
          <w:spacing w:val="0"/>
          <w:w w:val="100"/>
          <w:position w:val="0"/>
          <w:u w:val="single"/>
          <w:lang w:val="en-US" w:eastAsia="en-US" w:bidi="en-US"/>
        </w:rPr>
        <w:t>20221012BT-106</w:t>
      </w:r>
    </w:p>
    <w:p>
      <w:pPr>
        <w:pStyle w:val="Style5"/>
        <w:keepNext/>
        <w:keepLines/>
        <w:widowControl w:val="0"/>
        <w:shd w:val="clear" w:color="auto" w:fill="auto"/>
        <w:bidi w:val="0"/>
        <w:spacing w:before="0" w:after="800" w:line="240" w:lineRule="auto"/>
        <w:ind w:left="0" w:right="0" w:firstLine="0"/>
        <w:jc w:val="center"/>
      </w:pPr>
      <w:bookmarkStart w:id="0" w:name="bookmark0"/>
      <w:bookmarkStart w:id="1" w:name="bookmark1"/>
      <w:bookmarkStart w:id="2" w:name="bookmark2"/>
      <w:r>
        <w:rPr>
          <w:color w:val="000000"/>
          <w:spacing w:val="0"/>
          <w:w w:val="100"/>
          <w:position w:val="0"/>
        </w:rPr>
        <w:t>政府釆购合同（服务类）</w:t>
      </w:r>
      <w:bookmarkEnd w:id="0"/>
      <w:bookmarkEnd w:id="1"/>
      <w:bookmarkEnd w:id="2"/>
    </w:p>
    <w:p>
      <w:pPr>
        <w:pStyle w:val="Style5"/>
        <w:keepNext/>
        <w:keepLines/>
        <w:widowControl w:val="0"/>
        <w:shd w:val="clear" w:color="auto" w:fill="auto"/>
        <w:bidi w:val="0"/>
        <w:spacing w:before="0" w:after="1040" w:line="240" w:lineRule="auto"/>
        <w:ind w:left="0" w:right="0" w:firstLine="0"/>
        <w:jc w:val="center"/>
      </w:pPr>
      <w:bookmarkStart w:id="3" w:name="bookmark3"/>
      <w:bookmarkStart w:id="4" w:name="bookmark4"/>
      <w:bookmarkStart w:id="5" w:name="bookmark5"/>
      <w:r>
        <w:rPr>
          <w:color w:val="000000"/>
          <w:spacing w:val="0"/>
          <w:w w:val="100"/>
          <w:position w:val="0"/>
        </w:rPr>
        <w:t>第一部分合同书</w:t>
      </w:r>
      <w:bookmarkEnd w:id="3"/>
      <w:bookmarkEnd w:id="4"/>
      <w:bookmarkEnd w:id="5"/>
    </w:p>
    <w:p>
      <w:pPr>
        <w:pStyle w:val="Style2"/>
        <w:keepNext w:val="0"/>
        <w:keepLines w:val="0"/>
        <w:widowControl w:val="0"/>
        <w:shd w:val="clear" w:color="auto" w:fill="auto"/>
        <w:bidi w:val="0"/>
        <w:spacing w:before="0" w:after="1040" w:line="446" w:lineRule="exact"/>
        <w:ind w:left="880" w:right="0" w:firstLine="40"/>
        <w:jc w:val="both"/>
      </w:pPr>
      <w:r>
        <w:drawing>
          <wp:anchor distT="0" distB="0" distL="0" distR="0" simplePos="0" relativeHeight="125829378" behindDoc="0" locked="0" layoutInCell="1" allowOverlap="1">
            <wp:simplePos x="0" y="0"/>
            <wp:positionH relativeFrom="page">
              <wp:posOffset>3599815</wp:posOffset>
            </wp:positionH>
            <wp:positionV relativeFrom="paragraph">
              <wp:posOffset>1409700</wp:posOffset>
            </wp:positionV>
            <wp:extent cx="1475105" cy="1578610"/>
            <wp:wrapTight wrapText="left">
              <wp:wrapPolygon>
                <wp:start x="2348" y="0"/>
                <wp:lineTo x="21600" y="0"/>
                <wp:lineTo x="21600" y="21600"/>
                <wp:lineTo x="8653" y="21600"/>
                <wp:lineTo x="8653" y="19597"/>
                <wp:lineTo x="8519" y="19597"/>
                <wp:lineTo x="8519" y="19534"/>
                <wp:lineTo x="0" y="19534"/>
                <wp:lineTo x="0" y="4070"/>
                <wp:lineTo x="2348" y="4070"/>
                <wp:lineTo x="2348" y="0"/>
              </wp:wrapPolygon>
            </wp:wrapTight>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475105" cy="1578610"/>
                    </a:xfrm>
                    <a:prstGeom prst="rect"/>
                  </pic:spPr>
                </pic:pic>
              </a:graphicData>
            </a:graphic>
          </wp:anchor>
        </w:drawing>
      </w:r>
      <w:r>
        <w:rPr>
          <w:color w:val="000000"/>
          <w:spacing w:val="0"/>
          <w:w w:val="100"/>
          <w:position w:val="0"/>
        </w:rPr>
        <w:t>项目名称：</w:t>
      </w:r>
      <w:r>
        <w:rPr>
          <w:color w:val="000000"/>
          <w:spacing w:val="0"/>
          <w:w w:val="100"/>
          <w:position w:val="0"/>
          <w:u w:val="single"/>
        </w:rPr>
        <w:t xml:space="preserve">2022年汾口镇污水零直排示范镇街创项目一-汾口镇管网 补充测绘、疏通、录像检测、检査井清理、井盖更换、数据入库等采 </w:t>
      </w:r>
      <w:r>
        <w:rPr>
          <w:color w:val="000000"/>
          <w:spacing w:val="0"/>
          <w:w w:val="100"/>
          <w:position w:val="0"/>
        </w:rPr>
        <w:t>购项目（项目编号：</w:t>
      </w:r>
      <w:r>
        <w:rPr>
          <w:color w:val="000000"/>
          <w:spacing w:val="0"/>
          <w:w w:val="100"/>
          <w:position w:val="0"/>
          <w:lang w:val="en-US" w:eastAsia="en-US" w:bidi="en-US"/>
        </w:rPr>
        <w:t>ZJKJCA[2022]</w:t>
      </w:r>
      <w:r>
        <w:rPr>
          <w:color w:val="000000"/>
          <w:spacing w:val="0"/>
          <w:w w:val="100"/>
          <w:position w:val="0"/>
        </w:rPr>
        <w:t>008号）</w:t>
      </w:r>
    </w:p>
    <w:p>
      <w:pPr>
        <w:pStyle w:val="Style2"/>
        <w:keepNext w:val="0"/>
        <w:keepLines w:val="0"/>
        <w:widowControl w:val="0"/>
        <w:shd w:val="clear" w:color="auto" w:fill="auto"/>
        <w:bidi w:val="0"/>
        <w:spacing w:before="0" w:after="760" w:line="240" w:lineRule="auto"/>
        <w:ind w:left="0" w:right="0" w:firstLine="880"/>
        <w:jc w:val="left"/>
      </w:pPr>
      <w:r>
        <w:rPr>
          <w:color w:val="000000"/>
          <w:spacing w:val="0"/>
          <w:w w:val="100"/>
          <w:position w:val="0"/>
        </w:rPr>
        <w:t>甲方：淳安县汾口镇人民政府</w:t>
      </w:r>
    </w:p>
    <w:p>
      <w:pPr>
        <w:pStyle w:val="Style2"/>
        <w:keepNext w:val="0"/>
        <w:keepLines w:val="0"/>
        <w:widowControl w:val="0"/>
        <w:shd w:val="clear" w:color="auto" w:fill="auto"/>
        <w:bidi w:val="0"/>
        <w:spacing w:before="0" w:after="760" w:line="240" w:lineRule="auto"/>
        <w:ind w:left="0" w:right="0" w:firstLine="880"/>
        <w:jc w:val="left"/>
      </w:pPr>
      <w:r>
        <w:rPr>
          <w:color w:val="000000"/>
          <w:spacing w:val="0"/>
          <w:w w:val="100"/>
          <w:position w:val="0"/>
        </w:rPr>
        <w:t>乙方：上海博探环境科技有</w:t>
      </w:r>
    </w:p>
    <w:p>
      <w:pPr>
        <w:pStyle w:val="Style2"/>
        <w:keepNext w:val="0"/>
        <w:keepLines w:val="0"/>
        <w:widowControl w:val="0"/>
        <w:shd w:val="clear" w:color="auto" w:fill="auto"/>
        <w:bidi w:val="0"/>
        <w:spacing w:before="0" w:after="1760" w:line="240" w:lineRule="auto"/>
        <w:ind w:left="0" w:right="0" w:firstLine="880"/>
        <w:jc w:val="left"/>
      </w:pPr>
      <w:r>
        <w:rPr>
          <w:color w:val="000000"/>
          <w:spacing w:val="0"/>
          <w:w w:val="100"/>
          <w:position w:val="0"/>
        </w:rPr>
        <w:t>丙方：浙江科佳工程咨询有限公司（</w:t>
      </w:r>
    </w:p>
    <w:p>
      <w:pPr>
        <w:pStyle w:val="Style2"/>
        <w:keepNext w:val="0"/>
        <w:keepLines w:val="0"/>
        <w:widowControl w:val="0"/>
        <w:shd w:val="clear" w:color="auto" w:fill="auto"/>
        <w:bidi w:val="0"/>
        <w:spacing w:before="0" w:after="760" w:line="240" w:lineRule="auto"/>
        <w:ind w:left="0" w:right="0" w:firstLine="880"/>
        <w:jc w:val="left"/>
      </w:pPr>
      <w:r>
        <w:rPr>
          <w:color w:val="000000"/>
          <w:spacing w:val="0"/>
          <w:w w:val="100"/>
          <w:position w:val="0"/>
        </w:rPr>
        <w:t>签订地：杭州市淳安县汾口镇</w:t>
      </w:r>
    </w:p>
    <w:p>
      <w:pPr>
        <w:pStyle w:val="Style2"/>
        <w:keepNext w:val="0"/>
        <w:keepLines w:val="0"/>
        <w:widowControl w:val="0"/>
        <w:shd w:val="clear" w:color="auto" w:fill="auto"/>
        <w:tabs>
          <w:tab w:pos="3695" w:val="left"/>
          <w:tab w:pos="4840" w:val="left"/>
        </w:tabs>
        <w:bidi w:val="0"/>
        <w:spacing w:before="0" w:after="780" w:line="240" w:lineRule="auto"/>
        <w:ind w:left="0" w:right="0" w:firstLine="880"/>
        <w:jc w:val="left"/>
        <w:sectPr>
          <w:footnotePr>
            <w:pos w:val="pageBottom"/>
            <w:numFmt w:val="decimal"/>
            <w:numRestart w:val="continuous"/>
          </w:footnotePr>
          <w:pgSz w:w="11900" w:h="16840"/>
          <w:pgMar w:top="1955" w:right="1940" w:bottom="1955" w:left="1933" w:header="1527" w:footer="1527" w:gutter="0"/>
          <w:pgNumType w:start="1"/>
          <w:cols w:space="720"/>
          <w:noEndnote/>
          <w:rtlGutter w:val="0"/>
          <w:docGrid w:linePitch="360"/>
        </w:sectPr>
      </w:pPr>
      <w:r>
        <w:rPr>
          <w:color w:val="000000"/>
          <w:spacing w:val="0"/>
          <w:w w:val="100"/>
          <w:position w:val="0"/>
        </w:rPr>
        <w:t>签订日期：貝少丄么</w:t>
        <w:tab/>
        <w:t>年月//日</w:t>
      </w:r>
      <w:r>
        <w:rPr>
          <w:u w:val="single"/>
        </w:rPr>
        <w:t xml:space="preserve"> </w:t>
        <w:tab/>
      </w:r>
    </w:p>
    <w:p>
      <w:pPr>
        <w:pStyle w:val="Style2"/>
        <w:keepNext w:val="0"/>
        <w:keepLines w:val="0"/>
        <w:widowControl w:val="0"/>
        <w:shd w:val="clear" w:color="auto" w:fill="auto"/>
        <w:bidi w:val="0"/>
        <w:spacing w:before="0" w:after="40" w:line="454" w:lineRule="exact"/>
        <w:ind w:left="0" w:right="0" w:firstLine="600"/>
        <w:jc w:val="both"/>
      </w:pPr>
      <w:r>
        <w:rPr>
          <w:color w:val="000000"/>
          <w:spacing w:val="0"/>
          <w:w w:val="100"/>
          <w:position w:val="0"/>
          <w:u w:val="single"/>
          <w:lang w:val="zh-CN" w:eastAsia="zh-CN" w:bidi="zh-CN"/>
        </w:rPr>
        <w:t>2022</w:t>
      </w:r>
      <w:r>
        <w:rPr>
          <w:color w:val="000000"/>
          <w:spacing w:val="0"/>
          <w:w w:val="100"/>
          <w:position w:val="0"/>
        </w:rPr>
        <w:t>年</w:t>
      </w:r>
      <w:r>
        <w:rPr>
          <w:color w:val="000000"/>
          <w:spacing w:val="0"/>
          <w:w w:val="100"/>
          <w:position w:val="0"/>
          <w:lang w:val="zh-CN" w:eastAsia="zh-CN" w:bidi="zh-CN"/>
        </w:rPr>
        <w:t>09</w:t>
      </w:r>
      <w:r>
        <w:rPr>
          <w:color w:val="000000"/>
          <w:spacing w:val="0"/>
          <w:w w:val="100"/>
          <w:position w:val="0"/>
        </w:rPr>
        <w:t>月</w:t>
      </w:r>
      <w:r>
        <w:rPr>
          <w:color w:val="000000"/>
          <w:spacing w:val="0"/>
          <w:w w:val="100"/>
          <w:position w:val="0"/>
          <w:lang w:val="zh-CN" w:eastAsia="zh-CN" w:bidi="zh-CN"/>
        </w:rPr>
        <w:t>21</w:t>
      </w:r>
      <w:r>
        <w:rPr>
          <w:color w:val="000000"/>
          <w:spacing w:val="0"/>
          <w:w w:val="100"/>
          <w:position w:val="0"/>
        </w:rPr>
        <w:t>日,</w:t>
      </w:r>
      <w:r>
        <w:rPr>
          <w:color w:val="000000"/>
          <w:spacing w:val="0"/>
          <w:w w:val="100"/>
          <w:position w:val="0"/>
          <w:u w:val="single"/>
        </w:rPr>
        <w:t>淳安县汾口镇人民政府</w:t>
      </w:r>
      <w:r>
        <w:rPr>
          <w:color w:val="000000"/>
          <w:spacing w:val="0"/>
          <w:w w:val="100"/>
          <w:position w:val="0"/>
        </w:rPr>
        <w:t xml:space="preserve">以政府采购方式对2022 </w:t>
      </w:r>
      <w:r>
        <w:rPr>
          <w:color w:val="000000"/>
          <w:spacing w:val="0"/>
          <w:w w:val="100"/>
          <w:position w:val="0"/>
          <w:u w:val="single"/>
        </w:rPr>
        <w:t>年汾口镇污水零直排示范镇街创项目-一汾口镇管网补充测绘、疏通、录像检测、 检查井淸理、井盖更换、数据入库等采购（项目编号：</w:t>
      </w:r>
      <w:r>
        <w:rPr>
          <w:color w:val="000000"/>
          <w:spacing w:val="0"/>
          <w:w w:val="100"/>
          <w:position w:val="0"/>
          <w:u w:val="single"/>
          <w:lang w:val="en-US" w:eastAsia="en-US" w:bidi="en-US"/>
        </w:rPr>
        <w:t>ZJKJCA[2022]</w:t>
      </w:r>
      <w:r>
        <w:rPr>
          <w:color w:val="000000"/>
          <w:spacing w:val="0"/>
          <w:w w:val="100"/>
          <w:position w:val="0"/>
          <w:u w:val="single"/>
        </w:rPr>
        <w:t>008号）</w:t>
      </w:r>
      <w:r>
        <w:rPr>
          <w:color w:val="000000"/>
          <w:spacing w:val="0"/>
          <w:w w:val="100"/>
          <w:position w:val="0"/>
        </w:rPr>
        <w:t>项 目进行了釆购。经评定，</w:t>
      </w:r>
      <w:r>
        <w:rPr>
          <w:color w:val="000000"/>
          <w:spacing w:val="0"/>
          <w:w w:val="100"/>
          <w:position w:val="0"/>
          <w:u w:val="single"/>
        </w:rPr>
        <w:t>上海博探环境科技有限公司</w:t>
      </w:r>
      <w:r>
        <w:rPr>
          <w:color w:val="000000"/>
          <w:spacing w:val="0"/>
          <w:w w:val="100"/>
          <w:position w:val="0"/>
        </w:rPr>
        <w:t>为该项目中标供应商。现 于中标通知书发出之日起10个工作日内，按照采购文件确定的事项签订本合同。</w:t>
      </w:r>
    </w:p>
    <w:p>
      <w:pPr>
        <w:pStyle w:val="Style2"/>
        <w:keepNext w:val="0"/>
        <w:keepLines w:val="0"/>
        <w:widowControl w:val="0"/>
        <w:shd w:val="clear" w:color="auto" w:fill="auto"/>
        <w:bidi w:val="0"/>
        <w:spacing w:before="0" w:after="0" w:line="508" w:lineRule="exact"/>
        <w:ind w:left="0" w:right="0" w:firstLine="480"/>
        <w:jc w:val="both"/>
      </w:pPr>
      <w:r>
        <w:rPr>
          <w:color w:val="000000"/>
          <w:spacing w:val="0"/>
          <w:w w:val="100"/>
          <w:position w:val="0"/>
        </w:rPr>
        <w:t>根据《中华人民共和国合同法》、《中华人民共和国政府采购法》等相关法律 法规之规定，按照平等、自愿、公平和诚实信用的原则，经</w:t>
      </w:r>
      <w:r>
        <w:rPr>
          <w:color w:val="000000"/>
          <w:spacing w:val="0"/>
          <w:w w:val="100"/>
          <w:position w:val="0"/>
          <w:u w:val="single"/>
        </w:rPr>
        <w:t>淳安县汾口镇人民 政府</w:t>
      </w:r>
      <w:r>
        <w:rPr>
          <w:color w:val="000000"/>
          <w:spacing w:val="0"/>
          <w:w w:val="100"/>
          <w:position w:val="0"/>
        </w:rPr>
        <w:t>（以下简称:甲方）和</w:t>
      </w:r>
      <w:r>
        <w:rPr>
          <w:color w:val="000000"/>
          <w:spacing w:val="0"/>
          <w:w w:val="100"/>
          <w:position w:val="0"/>
          <w:u w:val="single"/>
        </w:rPr>
        <w:t>上海博探环境科技有限公司</w:t>
      </w:r>
      <w:r>
        <w:rPr>
          <w:color w:val="000000"/>
          <w:spacing w:val="0"/>
          <w:w w:val="100"/>
          <w:position w:val="0"/>
        </w:rPr>
        <w:t>（以下简祢:乙方）协商 一致，约定以下合同条款，以兹共同遵守、全面履行。</w:t>
      </w:r>
    </w:p>
    <w:p>
      <w:pPr>
        <w:pStyle w:val="Style2"/>
        <w:keepNext w:val="0"/>
        <w:keepLines w:val="0"/>
        <w:widowControl w:val="0"/>
        <w:shd w:val="clear" w:color="auto" w:fill="auto"/>
        <w:bidi w:val="0"/>
        <w:spacing w:before="0" w:after="0" w:line="508" w:lineRule="exact"/>
        <w:ind w:left="0" w:right="0" w:firstLine="480"/>
        <w:jc w:val="both"/>
      </w:pPr>
      <w:r>
        <w:rPr>
          <w:color w:val="000000"/>
          <w:spacing w:val="0"/>
          <w:w w:val="100"/>
          <w:position w:val="0"/>
          <w:lang w:val="en-US" w:eastAsia="en-US" w:bidi="en-US"/>
        </w:rPr>
        <w:t xml:space="preserve">1. </w:t>
      </w:r>
      <w:r>
        <w:rPr>
          <w:color w:val="000000"/>
          <w:spacing w:val="0"/>
          <w:w w:val="100"/>
          <w:position w:val="0"/>
        </w:rPr>
        <w:t>1合同组成部分</w:t>
      </w:r>
    </w:p>
    <w:p>
      <w:pPr>
        <w:pStyle w:val="Style2"/>
        <w:keepNext w:val="0"/>
        <w:keepLines w:val="0"/>
        <w:widowControl w:val="0"/>
        <w:shd w:val="clear" w:color="auto" w:fill="auto"/>
        <w:bidi w:val="0"/>
        <w:spacing w:before="0" w:after="0" w:line="508" w:lineRule="exact"/>
        <w:ind w:left="0" w:right="0" w:firstLine="480"/>
        <w:jc w:val="both"/>
      </w:pPr>
      <w:r>
        <w:rPr>
          <w:color w:val="000000"/>
          <w:spacing w:val="0"/>
          <w:w w:val="100"/>
          <w:position w:val="0"/>
        </w:rPr>
        <w:t>下列文件为本合同的组成部分，并构成一个整体，需综合解释、相互补充。 如果下列文件内容出现不一致的情形，那么在保证按照采购文件确定的事项的前 提下，组成本合同的多个文件如下：</w:t>
      </w:r>
    </w:p>
    <w:p>
      <w:pPr>
        <w:pStyle w:val="Style2"/>
        <w:keepNext w:val="0"/>
        <w:keepLines w:val="0"/>
        <w:widowControl w:val="0"/>
        <w:shd w:val="clear" w:color="auto" w:fill="auto"/>
        <w:bidi w:val="0"/>
        <w:spacing w:before="0" w:after="0" w:line="508" w:lineRule="exact"/>
        <w:ind w:left="0" w:right="0" w:firstLine="480"/>
        <w:jc w:val="both"/>
      </w:pPr>
      <w:r>
        <w:rPr>
          <w:color w:val="000000"/>
          <w:spacing w:val="0"/>
          <w:w w:val="100"/>
          <w:position w:val="0"/>
          <w:lang w:val="en-US" w:eastAsia="en-US" w:bidi="en-US"/>
        </w:rPr>
        <w:t>1.1.1</w:t>
      </w:r>
      <w:r>
        <w:rPr>
          <w:color w:val="000000"/>
          <w:spacing w:val="0"/>
          <w:w w:val="100"/>
          <w:position w:val="0"/>
        </w:rPr>
        <w:t>本合同及其补充合同、变更协议；</w:t>
      </w:r>
    </w:p>
    <w:p>
      <w:pPr>
        <w:pStyle w:val="Style2"/>
        <w:keepNext w:val="0"/>
        <w:keepLines w:val="0"/>
        <w:widowControl w:val="0"/>
        <w:shd w:val="clear" w:color="auto" w:fill="auto"/>
        <w:bidi w:val="0"/>
        <w:spacing w:before="0" w:after="0" w:line="508" w:lineRule="exact"/>
        <w:ind w:left="0" w:right="0" w:firstLine="480"/>
        <w:jc w:val="both"/>
      </w:pPr>
      <w:r>
        <w:rPr>
          <w:color w:val="000000"/>
          <w:spacing w:val="0"/>
          <w:w w:val="100"/>
          <w:position w:val="0"/>
          <w:lang w:val="en-US" w:eastAsia="en-US" w:bidi="en-US"/>
        </w:rPr>
        <w:t>1. 1.2</w:t>
      </w:r>
      <w:r>
        <w:rPr>
          <w:color w:val="000000"/>
          <w:spacing w:val="0"/>
          <w:w w:val="100"/>
          <w:position w:val="0"/>
        </w:rPr>
        <w:t>中标通知书；</w:t>
      </w:r>
    </w:p>
    <w:p>
      <w:pPr>
        <w:pStyle w:val="Style2"/>
        <w:keepNext w:val="0"/>
        <w:keepLines w:val="0"/>
        <w:widowControl w:val="0"/>
        <w:shd w:val="clear" w:color="auto" w:fill="auto"/>
        <w:bidi w:val="0"/>
        <w:spacing w:before="0" w:after="0" w:line="508" w:lineRule="exact"/>
        <w:ind w:left="0" w:right="0" w:firstLine="480"/>
        <w:jc w:val="both"/>
      </w:pPr>
      <w:r>
        <w:rPr>
          <w:color w:val="000000"/>
          <w:spacing w:val="0"/>
          <w:w w:val="100"/>
          <w:position w:val="0"/>
          <w:lang w:val="en-US" w:eastAsia="en-US" w:bidi="en-US"/>
        </w:rPr>
        <w:t>1.1.3</w:t>
      </w:r>
      <w:r>
        <w:rPr>
          <w:color w:val="000000"/>
          <w:spacing w:val="0"/>
          <w:w w:val="100"/>
          <w:position w:val="0"/>
        </w:rPr>
        <w:t>投标文件（含澄清或者说明文件）；</w:t>
      </w:r>
    </w:p>
    <w:p>
      <w:pPr>
        <w:pStyle w:val="Style2"/>
        <w:keepNext w:val="0"/>
        <w:keepLines w:val="0"/>
        <w:widowControl w:val="0"/>
        <w:shd w:val="clear" w:color="auto" w:fill="auto"/>
        <w:bidi w:val="0"/>
        <w:spacing w:before="0" w:after="0" w:line="508" w:lineRule="exact"/>
        <w:ind w:left="0" w:right="0" w:firstLine="480"/>
        <w:jc w:val="both"/>
      </w:pPr>
      <w:r>
        <w:rPr>
          <w:color w:val="000000"/>
          <w:spacing w:val="0"/>
          <w:w w:val="100"/>
          <w:position w:val="0"/>
          <w:lang w:val="en-US" w:eastAsia="en-US" w:bidi="en-US"/>
        </w:rPr>
        <w:t>1.1.4</w:t>
      </w:r>
      <w:r>
        <w:rPr>
          <w:color w:val="000000"/>
          <w:spacing w:val="0"/>
          <w:w w:val="100"/>
          <w:position w:val="0"/>
        </w:rPr>
        <w:t>招标文件（含澄清或者修改文件）；</w:t>
      </w:r>
    </w:p>
    <w:p>
      <w:pPr>
        <w:pStyle w:val="Style2"/>
        <w:keepNext w:val="0"/>
        <w:keepLines w:val="0"/>
        <w:widowControl w:val="0"/>
        <w:shd w:val="clear" w:color="auto" w:fill="auto"/>
        <w:bidi w:val="0"/>
        <w:spacing w:before="0" w:after="0" w:line="508" w:lineRule="exact"/>
        <w:ind w:left="0" w:right="0" w:firstLine="480"/>
        <w:jc w:val="both"/>
      </w:pPr>
      <w:r>
        <w:rPr>
          <w:color w:val="000000"/>
          <w:spacing w:val="0"/>
          <w:w w:val="100"/>
          <w:position w:val="0"/>
          <w:lang w:val="en-US" w:eastAsia="en-US" w:bidi="en-US"/>
        </w:rPr>
        <w:t>1.1.5</w:t>
      </w:r>
      <w:r>
        <w:rPr>
          <w:color w:val="000000"/>
          <w:spacing w:val="0"/>
          <w:w w:val="100"/>
          <w:position w:val="0"/>
        </w:rPr>
        <w:t>其他相关釆购文件。</w:t>
      </w:r>
    </w:p>
    <w:p>
      <w:pPr>
        <w:pStyle w:val="Style2"/>
        <w:keepNext w:val="0"/>
        <w:keepLines w:val="0"/>
        <w:widowControl w:val="0"/>
        <w:shd w:val="clear" w:color="auto" w:fill="auto"/>
        <w:bidi w:val="0"/>
        <w:spacing w:before="0" w:after="0" w:line="508" w:lineRule="exact"/>
        <w:ind w:left="0" w:right="0" w:firstLine="480"/>
        <w:jc w:val="both"/>
      </w:pPr>
      <w:r>
        <w:rPr>
          <w:color w:val="000000"/>
          <w:spacing w:val="0"/>
          <w:w w:val="100"/>
          <w:position w:val="0"/>
          <w:lang w:val="en-US" w:eastAsia="en-US" w:bidi="en-US"/>
        </w:rPr>
        <w:t>1.2</w:t>
      </w:r>
      <w:r>
        <w:rPr>
          <w:color w:val="000000"/>
          <w:spacing w:val="0"/>
          <w:w w:val="100"/>
          <w:position w:val="0"/>
        </w:rPr>
        <w:t>标的</w:t>
      </w:r>
    </w:p>
    <w:p>
      <w:pPr>
        <w:pStyle w:val="Style2"/>
        <w:keepNext w:val="0"/>
        <w:keepLines w:val="0"/>
        <w:widowControl w:val="0"/>
        <w:shd w:val="clear" w:color="auto" w:fill="auto"/>
        <w:bidi w:val="0"/>
        <w:spacing w:before="0" w:after="0" w:line="508" w:lineRule="exact"/>
        <w:ind w:left="0" w:right="0" w:firstLine="480"/>
        <w:jc w:val="both"/>
      </w:pPr>
      <w:r>
        <w:rPr>
          <w:color w:val="000000"/>
          <w:spacing w:val="0"/>
          <w:w w:val="100"/>
          <w:position w:val="0"/>
          <w:lang w:val="en-US" w:eastAsia="en-US" w:bidi="en-US"/>
        </w:rPr>
        <w:t xml:space="preserve">1.2. </w:t>
      </w:r>
      <w:r>
        <w:rPr>
          <w:color w:val="000000"/>
          <w:spacing w:val="0"/>
          <w:w w:val="100"/>
          <w:position w:val="0"/>
        </w:rPr>
        <w:t>1标的名称：</w:t>
      </w:r>
      <w:r>
        <w:rPr>
          <w:color w:val="000000"/>
          <w:spacing w:val="0"/>
          <w:w w:val="100"/>
          <w:position w:val="0"/>
          <w:u w:val="single"/>
        </w:rPr>
        <w:t>2022年汾口镇污水零直排示范镇街创项目•■一汾口镇管 网补充测绘、疏通、录像检测、检査井淸理、井盖更换、数据入库等釆购项目</w:t>
      </w:r>
      <w:r>
        <w:rPr>
          <w:color w:val="000000"/>
          <w:spacing w:val="0"/>
          <w:w w:val="100"/>
          <w:position w:val="0"/>
        </w:rPr>
        <w:t>；</w:t>
      </w:r>
    </w:p>
    <w:p>
      <w:pPr>
        <w:pStyle w:val="Style2"/>
        <w:keepNext w:val="0"/>
        <w:keepLines w:val="0"/>
        <w:widowControl w:val="0"/>
        <w:shd w:val="clear" w:color="auto" w:fill="auto"/>
        <w:tabs>
          <w:tab w:leader="underscore" w:pos="3389" w:val="left"/>
          <w:tab w:pos="7867" w:val="left"/>
        </w:tabs>
        <w:bidi w:val="0"/>
        <w:spacing w:before="0" w:after="0" w:line="508" w:lineRule="exact"/>
        <w:ind w:left="0" w:right="0" w:firstLine="480"/>
        <w:jc w:val="both"/>
      </w:pPr>
      <w:r>
        <w:rPr>
          <w:color w:val="000000"/>
          <w:spacing w:val="0"/>
          <w:w w:val="100"/>
          <w:position w:val="0"/>
          <w:lang w:val="en-US" w:eastAsia="en-US" w:bidi="en-US"/>
        </w:rPr>
        <w:t>1.2.2</w:t>
      </w:r>
      <w:r>
        <w:rPr>
          <w:color w:val="000000"/>
          <w:spacing w:val="0"/>
          <w:w w:val="100"/>
          <w:position w:val="0"/>
        </w:rPr>
        <w:t>标的数量：</w:t>
        <w:tab/>
      </w:r>
      <w:r>
        <w:rPr>
          <w:color w:val="000000"/>
          <w:spacing w:val="0"/>
          <w:w w:val="100"/>
          <w:position w:val="0"/>
          <w:u w:val="single"/>
        </w:rPr>
        <w:t>依据本合同第3页</w:t>
      </w:r>
      <w:r>
        <w:rPr>
          <w:u w:val="single"/>
        </w:rPr>
        <w:t xml:space="preserve"> </w:t>
        <w:tab/>
      </w:r>
      <w:r>
        <w:rPr>
          <w:color w:val="000000"/>
          <w:spacing w:val="0"/>
          <w:w w:val="100"/>
          <w:position w:val="0"/>
        </w:rPr>
        <w:t>；</w:t>
      </w:r>
    </w:p>
    <w:p>
      <w:pPr>
        <w:pStyle w:val="Style2"/>
        <w:keepNext w:val="0"/>
        <w:keepLines w:val="0"/>
        <w:widowControl w:val="0"/>
        <w:shd w:val="clear" w:color="auto" w:fill="auto"/>
        <w:tabs>
          <w:tab w:leader="underscore" w:pos="3389" w:val="left"/>
          <w:tab w:pos="7867" w:val="left"/>
        </w:tabs>
        <w:bidi w:val="0"/>
        <w:spacing w:before="0" w:after="0" w:line="508" w:lineRule="exact"/>
        <w:ind w:left="0" w:right="0" w:firstLine="480"/>
        <w:jc w:val="both"/>
      </w:pPr>
      <w:r>
        <w:rPr>
          <w:color w:val="000000"/>
          <w:spacing w:val="0"/>
          <w:w w:val="100"/>
          <w:position w:val="0"/>
          <w:lang w:val="en-US" w:eastAsia="en-US" w:bidi="en-US"/>
        </w:rPr>
        <w:t>1.2.3</w:t>
      </w:r>
      <w:r>
        <w:rPr>
          <w:color w:val="000000"/>
          <w:spacing w:val="0"/>
          <w:w w:val="100"/>
          <w:position w:val="0"/>
        </w:rPr>
        <w:t>标的质量：</w:t>
        <w:tab/>
      </w:r>
      <w:r>
        <w:rPr>
          <w:color w:val="000000"/>
          <w:spacing w:val="0"/>
          <w:w w:val="100"/>
          <w:position w:val="0"/>
          <w:u w:val="single"/>
        </w:rPr>
        <w:t>依据采购文件要求</w:t>
      </w:r>
      <w:r>
        <w:rPr>
          <w:u w:val="single"/>
        </w:rPr>
        <w:t xml:space="preserve"> </w:t>
        <w:tab/>
      </w:r>
      <w:r>
        <w:rPr>
          <w:color w:val="000000"/>
          <w:spacing w:val="0"/>
          <w:w w:val="100"/>
          <w:position w:val="0"/>
        </w:rPr>
        <w:t>。</w:t>
      </w:r>
    </w:p>
    <w:p>
      <w:pPr>
        <w:pStyle w:val="Style2"/>
        <w:keepNext w:val="0"/>
        <w:keepLines w:val="0"/>
        <w:widowControl w:val="0"/>
        <w:shd w:val="clear" w:color="auto" w:fill="auto"/>
        <w:bidi w:val="0"/>
        <w:spacing w:before="0" w:after="0" w:line="508" w:lineRule="exact"/>
        <w:ind w:left="0" w:right="0" w:firstLine="480"/>
        <w:jc w:val="both"/>
      </w:pPr>
      <w:r>
        <w:rPr>
          <w:color w:val="000000"/>
          <w:spacing w:val="0"/>
          <w:w w:val="100"/>
          <w:position w:val="0"/>
          <w:lang w:val="en-US" w:eastAsia="en-US" w:bidi="en-US"/>
        </w:rPr>
        <w:t>1.3</w:t>
      </w:r>
      <w:r>
        <w:rPr>
          <w:color w:val="000000"/>
          <w:spacing w:val="0"/>
          <w:w w:val="100"/>
          <w:position w:val="0"/>
        </w:rPr>
        <w:t>价款</w:t>
      </w:r>
    </w:p>
    <w:p>
      <w:pPr>
        <w:pStyle w:val="Style2"/>
        <w:keepNext w:val="0"/>
        <w:keepLines w:val="0"/>
        <w:widowControl w:val="0"/>
        <w:shd w:val="clear" w:color="auto" w:fill="auto"/>
        <w:bidi w:val="0"/>
        <w:spacing w:before="0" w:after="260" w:line="508" w:lineRule="exact"/>
        <w:ind w:left="0" w:right="0" w:firstLine="480"/>
        <w:jc w:val="both"/>
      </w:pPr>
      <w:r>
        <w:rPr>
          <w:color w:val="000000"/>
          <w:spacing w:val="0"/>
          <w:w w:val="100"/>
          <w:position w:val="0"/>
        </w:rPr>
        <w:t xml:space="preserve">本合同总价为：¥ </w:t>
      </w:r>
      <w:r>
        <w:rPr>
          <w:color w:val="000000"/>
          <w:spacing w:val="0"/>
          <w:w w:val="100"/>
          <w:position w:val="0"/>
          <w:u w:val="single"/>
        </w:rPr>
        <w:t>3790000</w:t>
      </w:r>
      <w:r>
        <w:rPr>
          <w:color w:val="000000"/>
          <w:spacing w:val="0"/>
          <w:w w:val="100"/>
          <w:position w:val="0"/>
        </w:rPr>
        <w:t>元（大写：</w:t>
      </w:r>
      <w:r>
        <w:rPr>
          <w:color w:val="000000"/>
          <w:spacing w:val="0"/>
          <w:w w:val="100"/>
          <w:position w:val="0"/>
          <w:u w:val="single"/>
        </w:rPr>
        <w:t>巻佰栗拾玖万</w:t>
      </w:r>
      <w:r>
        <w:rPr>
          <w:color w:val="000000"/>
          <w:spacing w:val="0"/>
          <w:w w:val="100"/>
          <w:position w:val="0"/>
        </w:rPr>
        <w:t xml:space="preserve"> </w:t>
      </w:r>
      <w:r>
        <w:rPr>
          <w:color w:val="000000"/>
          <w:spacing w:val="0"/>
          <w:w w:val="100"/>
          <w:position w:val="0"/>
          <w:lang w:val="zh-CN" w:eastAsia="zh-CN" w:bidi="zh-CN"/>
        </w:rPr>
        <w:t>亓人民</w:t>
      </w:r>
      <w:r>
        <w:rPr>
          <w:color w:val="000000"/>
          <w:spacing w:val="0"/>
          <w:w w:val="100"/>
          <w:position w:val="0"/>
        </w:rPr>
        <w:t>币）。</w:t>
      </w:r>
    </w:p>
    <w:p>
      <w:pPr>
        <w:pStyle w:val="Style2"/>
        <w:keepNext w:val="0"/>
        <w:keepLines w:val="0"/>
        <w:widowControl w:val="0"/>
        <w:shd w:val="clear" w:color="auto" w:fill="auto"/>
        <w:bidi w:val="0"/>
        <w:spacing w:before="0" w:after="0" w:line="240" w:lineRule="auto"/>
        <w:ind w:left="0" w:right="0" w:firstLine="480"/>
        <w:jc w:val="both"/>
        <w:sectPr>
          <w:footerReference w:type="default" r:id="rId7"/>
          <w:footnotePr>
            <w:pos w:val="pageBottom"/>
            <w:numFmt w:val="decimal"/>
            <w:numRestart w:val="continuous"/>
          </w:footnotePr>
          <w:pgSz w:w="11900" w:h="16840"/>
          <w:pgMar w:top="1448" w:right="1904" w:bottom="1748" w:left="1897" w:header="1020" w:footer="3" w:gutter="0"/>
          <w:cols w:space="720"/>
          <w:noEndnote/>
          <w:rtlGutter w:val="0"/>
          <w:docGrid w:linePitch="360"/>
        </w:sectPr>
      </w:pPr>
      <w:r>
        <w:rPr>
          <w:color w:val="000000"/>
          <w:spacing w:val="0"/>
          <w:w w:val="100"/>
          <w:position w:val="0"/>
        </w:rPr>
        <w:t>分项价格：依据下页分项价格表</w:t>
      </w:r>
    </w:p>
    <w:tbl>
      <w:tblPr>
        <w:tblOverlap w:val="never"/>
        <w:jc w:val="center"/>
        <w:tblLayout w:type="fixed"/>
      </w:tblPr>
      <w:tblGrid>
        <w:gridCol w:w="835"/>
        <w:gridCol w:w="4262"/>
        <w:gridCol w:w="936"/>
        <w:gridCol w:w="1202"/>
        <w:gridCol w:w="1418"/>
        <w:gridCol w:w="1411"/>
        <w:gridCol w:w="3017"/>
      </w:tblGrid>
      <w:tr>
        <w:trPr>
          <w:trHeight w:val="634" w:hRule="exact"/>
        </w:trPr>
        <w:tc>
          <w:tcPr>
            <w:gridSpan w:val="7"/>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28"/>
                <w:szCs w:val="28"/>
              </w:rPr>
            </w:pPr>
            <w:r>
              <w:rPr>
                <w:color w:val="000000"/>
                <w:spacing w:val="0"/>
                <w:w w:val="100"/>
                <w:position w:val="0"/>
                <w:sz w:val="28"/>
                <w:szCs w:val="28"/>
              </w:rPr>
              <w:t>分项价格表</w:t>
            </w:r>
          </w:p>
        </w:tc>
      </w:tr>
      <w:tr>
        <w:trPr>
          <w:trHeight w:val="36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序号</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规格、型号及配置要求</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釆购数量</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80" w:right="0" w:firstLine="0"/>
              <w:jc w:val="center"/>
              <w:rPr>
                <w:sz w:val="20"/>
                <w:szCs w:val="20"/>
              </w:rPr>
            </w:pPr>
            <w:r>
              <w:rPr>
                <w:color w:val="000000"/>
                <w:spacing w:val="0"/>
                <w:w w:val="100"/>
                <w:position w:val="0"/>
                <w:sz w:val="20"/>
                <w:szCs w:val="20"/>
              </w:rPr>
              <w:t>单价（元）</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合计（元）</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备注</w:t>
            </w:r>
          </w:p>
        </w:tc>
      </w:tr>
      <w:tr>
        <w:trPr>
          <w:trHeight w:val="367" w:hRule="exact"/>
        </w:trPr>
        <w:tc>
          <w:tcPr>
            <w:gridSpan w:val="7"/>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一、管网测绘及录像检测</w:t>
            </w:r>
          </w:p>
        </w:tc>
      </w:tr>
      <w:tr>
        <w:trPr>
          <w:trHeight w:val="37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部分区域管网测绘及录像检测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pPr>
            <w:r>
              <w:rPr>
                <w:color w:val="000000"/>
                <w:spacing w:val="0"/>
                <w:w w:val="100"/>
                <w:position w:val="0"/>
              </w:rPr>
              <w:t>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lang w:val="en-US" w:eastAsia="en-US" w:bidi="en-US"/>
              </w:rPr>
              <w:t>12185.5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268081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管网测绘及录像检测</w:t>
            </w:r>
          </w:p>
        </w:tc>
      </w:tr>
      <w:tr>
        <w:trPr>
          <w:trHeight w:val="367" w:hRule="exact"/>
        </w:trPr>
        <w:tc>
          <w:tcPr>
            <w:gridSpan w:val="7"/>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二、地形图修测</w:t>
            </w:r>
          </w:p>
        </w:tc>
      </w:tr>
      <w:tr>
        <w:trPr>
          <w:trHeight w:val="374"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部分区域地形图修测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平方米</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514330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lang w:val="en-US" w:eastAsia="en-US" w:bidi="en-US"/>
              </w:rPr>
              <w:t xml:space="preserve">0. </w:t>
            </w:r>
            <w:r>
              <w:rPr>
                <w:color w:val="000000"/>
                <w:spacing w:val="0"/>
                <w:w w:val="100"/>
                <w:position w:val="0"/>
              </w:rPr>
              <w:t>1</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51433</w:t>
            </w:r>
          </w:p>
        </w:tc>
        <w:tc>
          <w:tcPr>
            <w:tcBorders>
              <w:top w:val="single" w:sz="4"/>
              <w:righ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之前盲区未测漏测部分分散区域</w:t>
            </w:r>
          </w:p>
        </w:tc>
      </w:tr>
      <w:tr>
        <w:trPr>
          <w:trHeight w:val="367" w:hRule="exact"/>
        </w:trPr>
        <w:tc>
          <w:tcPr>
            <w:gridSpan w:val="7"/>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三、重点区域管网疏通、清理、清淤</w:t>
            </w:r>
          </w:p>
        </w:tc>
      </w:tr>
      <w:tr>
        <w:trPr>
          <w:trHeight w:val="36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重点区域管网疏通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pPr>
            <w:r>
              <w:rPr>
                <w:color w:val="000000"/>
                <w:spacing w:val="0"/>
                <w:w w:val="100"/>
                <w:position w:val="0"/>
              </w:rPr>
              <w:t>米</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34207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1128831</w:t>
            </w:r>
          </w:p>
        </w:tc>
        <w:tc>
          <w:tcPr>
            <w:tcBorders>
              <w:top w:val="single" w:sz="4"/>
              <w:left w:val="single" w:sz="4"/>
              <w:right w:val="single" w:sz="4"/>
            </w:tcBorders>
            <w:shd w:val="clear" w:color="auto" w:fill="FFFFFF"/>
            <w:vAlign w:val="top"/>
          </w:tcPr>
          <w:p>
            <w:pPr>
              <w:widowControl w:val="0"/>
              <w:rPr>
                <w:sz w:val="10"/>
                <w:szCs w:val="10"/>
              </w:rPr>
            </w:pPr>
          </w:p>
        </w:tc>
      </w:tr>
      <w:tr>
        <w:trPr>
          <w:trHeight w:val="367" w:hRule="exact"/>
        </w:trPr>
        <w:tc>
          <w:tcPr>
            <w:gridSpan w:val="7"/>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四、重点区域检查井清理</w:t>
            </w:r>
          </w:p>
        </w:tc>
      </w:tr>
      <w:tr>
        <w:trPr>
          <w:trHeight w:val="367"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（1）污/雨检查井清淤（井深</w:t>
            </w:r>
            <w:r>
              <w:rPr>
                <w:color w:val="000000"/>
                <w:spacing w:val="0"/>
                <w:w w:val="100"/>
                <w:position w:val="0"/>
                <w:lang w:val="en-US" w:eastAsia="en-US" w:bidi="en-US"/>
              </w:rPr>
              <w:t>0.5</w:t>
            </w:r>
            <w:r>
              <w:rPr>
                <w:color w:val="000000"/>
                <w:spacing w:val="0"/>
                <w:w w:val="100"/>
                <w:position w:val="0"/>
              </w:rPr>
              <w:t>米以下）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pPr>
            <w:r>
              <w:rPr>
                <w:color w:val="000000"/>
                <w:spacing w:val="0"/>
                <w:w w:val="100"/>
                <w:position w:val="0"/>
              </w:rPr>
              <w:t>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14398</w:t>
            </w: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井深2米以内（共计2863座）</w:t>
            </w:r>
          </w:p>
        </w:tc>
      </w:tr>
      <w:tr>
        <w:trPr>
          <w:trHeight w:val="37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（2）污/雨检查井清淤（井深</w:t>
            </w:r>
            <w:r>
              <w:rPr>
                <w:color w:val="000000"/>
                <w:spacing w:val="0"/>
                <w:w w:val="100"/>
                <w:position w:val="0"/>
                <w:lang w:val="en-US" w:eastAsia="en-US" w:bidi="en-US"/>
              </w:rPr>
              <w:t>0.5-1.0m）</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pPr>
            <w:r>
              <w:rPr>
                <w:color w:val="000000"/>
                <w:spacing w:val="0"/>
                <w:w w:val="100"/>
                <w:position w:val="0"/>
              </w:rPr>
              <w:t>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84537</w:t>
            </w:r>
          </w:p>
        </w:tc>
        <w:tc>
          <w:tcPr>
            <w:vMerge/>
            <w:tcBorders>
              <w:left w:val="single" w:sz="4"/>
              <w:right w:val="single" w:sz="4"/>
            </w:tcBorders>
            <w:shd w:val="clear" w:color="auto" w:fill="FFFFFF"/>
            <w:vAlign w:val="center"/>
          </w:tcPr>
          <w:p>
            <w:pPr/>
          </w:p>
        </w:tc>
      </w:tr>
      <w:tr>
        <w:trPr>
          <w:trHeight w:val="36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（3）污/雨检查井清淤（井深</w:t>
            </w:r>
            <w:r>
              <w:rPr>
                <w:color w:val="000000"/>
                <w:spacing w:val="0"/>
                <w:w w:val="100"/>
                <w:position w:val="0"/>
                <w:lang w:val="en-US" w:eastAsia="en-US" w:bidi="en-US"/>
              </w:rPr>
              <w:t>1.0-1. 5m）</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pPr>
            <w:r>
              <w:rPr>
                <w:color w:val="000000"/>
                <w:spacing w:val="0"/>
                <w:w w:val="100"/>
                <w:position w:val="0"/>
              </w:rPr>
              <w:t>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136637</w:t>
            </w:r>
          </w:p>
        </w:tc>
        <w:tc>
          <w:tcPr>
            <w:vMerge/>
            <w:tcBorders>
              <w:left w:val="single" w:sz="4"/>
              <w:right w:val="single" w:sz="4"/>
            </w:tcBorders>
            <w:shd w:val="clear" w:color="auto" w:fill="FFFFFF"/>
            <w:vAlign w:val="center"/>
          </w:tcPr>
          <w:p>
            <w:pPr/>
          </w:p>
        </w:tc>
      </w:tr>
      <w:tr>
        <w:trPr>
          <w:trHeight w:val="36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（4）污/雨检查井清淤（井深</w:t>
            </w:r>
            <w:r>
              <w:rPr>
                <w:color w:val="000000"/>
                <w:spacing w:val="0"/>
                <w:w w:val="100"/>
                <w:position w:val="0"/>
                <w:lang w:val="en-US" w:eastAsia="en-US" w:bidi="en-US"/>
              </w:rPr>
              <w:t>1. 5-2. 0m）</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pPr>
            <w:r>
              <w:rPr>
                <w:color w:val="000000"/>
                <w:spacing w:val="0"/>
                <w:w w:val="100"/>
                <w:position w:val="0"/>
              </w:rPr>
              <w:t>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121730</w:t>
            </w:r>
          </w:p>
        </w:tc>
        <w:tc>
          <w:tcPr>
            <w:vMerge/>
            <w:tcBorders>
              <w:left w:val="single" w:sz="4"/>
              <w:right w:val="single" w:sz="4"/>
            </w:tcBorders>
            <w:shd w:val="clear" w:color="auto" w:fill="FFFFFF"/>
            <w:vAlign w:val="center"/>
          </w:tcPr>
          <w:p>
            <w:pPr/>
          </w:p>
        </w:tc>
      </w:tr>
      <w:tr>
        <w:trPr>
          <w:trHeight w:val="36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（5）污/雨检查井清淤（井深</w:t>
            </w:r>
            <w:r>
              <w:rPr>
                <w:color w:val="000000"/>
                <w:spacing w:val="0"/>
                <w:w w:val="100"/>
                <w:position w:val="0"/>
                <w:lang w:val="en-US" w:eastAsia="en-US" w:bidi="en-US"/>
              </w:rPr>
              <w:t>2. 0-2. 5m）</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pPr>
            <w:r>
              <w:rPr>
                <w:color w:val="000000"/>
                <w:spacing w:val="0"/>
                <w:w w:val="100"/>
                <w:position w:val="0"/>
              </w:rPr>
              <w:t>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48256</w:t>
            </w: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井深2米-6米（共计385座）</w:t>
            </w:r>
          </w:p>
        </w:tc>
      </w:tr>
      <w:tr>
        <w:trPr>
          <w:trHeight w:val="36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（6）污/雨检查井清淤（井深</w:t>
            </w:r>
            <w:r>
              <w:rPr>
                <w:color w:val="000000"/>
                <w:spacing w:val="0"/>
                <w:w w:val="100"/>
                <w:position w:val="0"/>
                <w:lang w:val="en-US" w:eastAsia="en-US" w:bidi="en-US"/>
              </w:rPr>
              <w:t>2. 5-3. Om）</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pPr>
            <w:r>
              <w:rPr>
                <w:color w:val="000000"/>
                <w:spacing w:val="0"/>
                <w:w w:val="100"/>
                <w:position w:val="0"/>
              </w:rPr>
              <w:t>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30024</w:t>
            </w:r>
          </w:p>
        </w:tc>
        <w:tc>
          <w:tcPr>
            <w:vMerge/>
            <w:tcBorders>
              <w:left w:val="single" w:sz="4"/>
              <w:right w:val="single" w:sz="4"/>
            </w:tcBorders>
            <w:shd w:val="clear" w:color="auto" w:fill="FFFFFF"/>
            <w:vAlign w:val="center"/>
          </w:tcPr>
          <w:p>
            <w:pPr/>
          </w:p>
        </w:tc>
      </w:tr>
      <w:tr>
        <w:trPr>
          <w:trHeight w:val="36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（7）污/雨检查井清淤（井深</w:t>
            </w:r>
            <w:r>
              <w:rPr>
                <w:color w:val="000000"/>
                <w:spacing w:val="0"/>
                <w:w w:val="100"/>
                <w:position w:val="0"/>
                <w:lang w:val="en-US" w:eastAsia="en-US" w:bidi="en-US"/>
              </w:rPr>
              <w:t>3. 0-3. 5m）</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pPr>
            <w:r>
              <w:rPr>
                <w:color w:val="000000"/>
                <w:spacing w:val="0"/>
                <w:w w:val="100"/>
                <w:position w:val="0"/>
              </w:rPr>
              <w:t>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11988</w:t>
            </w:r>
          </w:p>
        </w:tc>
        <w:tc>
          <w:tcPr>
            <w:vMerge/>
            <w:tcBorders>
              <w:left w:val="single" w:sz="4"/>
              <w:right w:val="single" w:sz="4"/>
            </w:tcBorders>
            <w:shd w:val="clear" w:color="auto" w:fill="FFFFFF"/>
            <w:vAlign w:val="center"/>
          </w:tcPr>
          <w:p>
            <w:pPr/>
          </w:p>
        </w:tc>
      </w:tr>
      <w:tr>
        <w:trPr>
          <w:trHeight w:val="36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（8）污/雨检查井清淤（井深</w:t>
            </w:r>
            <w:r>
              <w:rPr>
                <w:color w:val="000000"/>
                <w:spacing w:val="0"/>
                <w:w w:val="100"/>
                <w:position w:val="0"/>
                <w:lang w:val="en-US" w:eastAsia="en-US" w:bidi="en-US"/>
              </w:rPr>
              <w:t>3. 5-4. Om）</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pPr>
            <w:r>
              <w:rPr>
                <w:color w:val="000000"/>
                <w:spacing w:val="0"/>
                <w:w w:val="100"/>
                <w:position w:val="0"/>
              </w:rPr>
              <w:t>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5550</w:t>
            </w:r>
          </w:p>
        </w:tc>
        <w:tc>
          <w:tcPr>
            <w:vMerge/>
            <w:tcBorders>
              <w:left w:val="single" w:sz="4"/>
              <w:right w:val="single" w:sz="4"/>
            </w:tcBorders>
            <w:shd w:val="clear" w:color="auto" w:fill="FFFFFF"/>
            <w:vAlign w:val="center"/>
          </w:tcPr>
          <w:p>
            <w:pPr/>
          </w:p>
        </w:tc>
      </w:tr>
      <w:tr>
        <w:trPr>
          <w:trHeight w:val="36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（9）污/雨检查井清淤（井深</w:t>
            </w:r>
            <w:r>
              <w:rPr>
                <w:color w:val="000000"/>
                <w:spacing w:val="0"/>
                <w:w w:val="100"/>
                <w:position w:val="0"/>
                <w:lang w:val="en-US" w:eastAsia="en-US" w:bidi="en-US"/>
              </w:rPr>
              <w:t>4. 0-4. 5m）</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pPr>
            <w:r>
              <w:rPr>
                <w:color w:val="000000"/>
                <w:spacing w:val="0"/>
                <w:w w:val="100"/>
                <w:position w:val="0"/>
              </w:rPr>
              <w:t>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4170</w:t>
            </w:r>
          </w:p>
        </w:tc>
        <w:tc>
          <w:tcPr>
            <w:vMerge/>
            <w:tcBorders>
              <w:left w:val="single" w:sz="4"/>
              <w:right w:val="single" w:sz="4"/>
            </w:tcBorders>
            <w:shd w:val="clear" w:color="auto" w:fill="FFFFFF"/>
            <w:vAlign w:val="center"/>
          </w:tcPr>
          <w:p>
            <w:pPr/>
          </w:p>
        </w:tc>
      </w:tr>
      <w:tr>
        <w:trPr>
          <w:trHeight w:val="36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（10）污/雨检查井清淤（井深</w:t>
            </w:r>
            <w:r>
              <w:rPr>
                <w:color w:val="000000"/>
                <w:spacing w:val="0"/>
                <w:w w:val="100"/>
                <w:position w:val="0"/>
                <w:lang w:val="en-US" w:eastAsia="en-US" w:bidi="en-US"/>
              </w:rPr>
              <w:t>4. 5-5. Om）</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pPr>
            <w:r>
              <w:rPr>
                <w:color w:val="000000"/>
                <w:spacing w:val="0"/>
                <w:w w:val="100"/>
                <w:position w:val="0"/>
              </w:rPr>
              <w:t>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2790</w:t>
            </w:r>
          </w:p>
        </w:tc>
        <w:tc>
          <w:tcPr>
            <w:vMerge/>
            <w:tcBorders>
              <w:left w:val="single" w:sz="4"/>
              <w:right w:val="single" w:sz="4"/>
            </w:tcBorders>
            <w:shd w:val="clear" w:color="auto" w:fill="FFFFFF"/>
            <w:vAlign w:val="center"/>
          </w:tcPr>
          <w:p>
            <w:pPr/>
          </w:p>
        </w:tc>
      </w:tr>
      <w:tr>
        <w:trPr>
          <w:trHeight w:val="36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（11）污/雨检查井清淤（井深</w:t>
            </w:r>
            <w:r>
              <w:rPr>
                <w:color w:val="000000"/>
                <w:spacing w:val="0"/>
                <w:w w:val="100"/>
                <w:position w:val="0"/>
                <w:lang w:val="en-US" w:eastAsia="en-US" w:bidi="en-US"/>
              </w:rPr>
              <w:t>5. 5-6. Om）</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pPr>
            <w:r>
              <w:rPr>
                <w:color w:val="000000"/>
                <w:spacing w:val="0"/>
                <w:w w:val="100"/>
                <w:position w:val="0"/>
              </w:rPr>
              <w:t>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560</w:t>
            </w:r>
          </w:p>
        </w:tc>
        <w:tc>
          <w:tcPr>
            <w:vMerge/>
            <w:tcBorders>
              <w:left w:val="single" w:sz="4"/>
              <w:right w:val="single" w:sz="4"/>
            </w:tcBorders>
            <w:shd w:val="clear" w:color="auto" w:fill="FFFFFF"/>
            <w:vAlign w:val="center"/>
          </w:tcPr>
          <w:p>
            <w:pPr/>
          </w:p>
        </w:tc>
      </w:tr>
      <w:tr>
        <w:trPr>
          <w:trHeight w:val="382" w:hRule="exact"/>
        </w:trPr>
        <w:tc>
          <w:tcPr>
            <w:gridSpan w:val="7"/>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五、重点区域检查井盖更换</w:t>
            </w:r>
          </w:p>
        </w:tc>
      </w:tr>
    </w:tbl>
    <w:p>
      <w:pPr>
        <w:widowControl w:val="0"/>
        <w:spacing w:after="1719" w:line="1" w:lineRule="exact"/>
      </w:pPr>
    </w:p>
    <w:p>
      <w:pPr>
        <w:pStyle w:val="Style14"/>
        <w:keepNext w:val="0"/>
        <w:keepLines w:val="0"/>
        <w:widowControl w:val="0"/>
        <w:shd w:val="clear" w:color="auto" w:fill="auto"/>
        <w:tabs>
          <w:tab w:leader="underscore" w:pos="7791" w:val="left"/>
        </w:tabs>
        <w:bidi w:val="0"/>
        <w:spacing w:before="0" w:after="0" w:line="240" w:lineRule="auto"/>
        <w:ind w:right="0" w:firstLine="0"/>
        <w:jc w:val="left"/>
        <w:rPr>
          <w:sz w:val="24"/>
          <w:szCs w:val="24"/>
        </w:rPr>
        <w:sectPr>
          <w:footerReference w:type="default" r:id="rId8"/>
          <w:footnotePr>
            <w:pos w:val="pageBottom"/>
            <w:numFmt w:val="decimal"/>
            <w:numRestart w:val="continuous"/>
          </w:footnotePr>
          <w:pgSz w:w="16840" w:h="11900" w:orient="landscape"/>
          <w:pgMar w:top="1685" w:right="1693" w:bottom="130" w:left="2065" w:header="1257" w:footer="3" w:gutter="0"/>
          <w:cols w:space="720"/>
          <w:noEndnote/>
          <w:rtlGutter w:val="0"/>
          <w:docGrid w:linePitch="360"/>
        </w:sectPr>
      </w:pPr>
      <w:r>
        <w:rPr>
          <w:spacing w:val="0"/>
          <w:w w:val="100"/>
          <w:position w:val="0"/>
          <w:sz w:val="19"/>
          <w:szCs w:val="19"/>
        </w:rPr>
        <w:t>/</w:t>
      </w:r>
      <w:r>
        <w:rPr>
          <w:color w:val="CA91A5"/>
          <w:spacing w:val="0"/>
          <w:w w:val="100"/>
          <w:position w:val="0"/>
          <w:sz w:val="19"/>
          <w:szCs w:val="19"/>
        </w:rPr>
        <w:tab/>
      </w:r>
      <w:r>
        <w:rPr>
          <w:spacing w:val="0"/>
          <w:w w:val="100"/>
          <w:position w:val="0"/>
          <w:sz w:val="19"/>
          <w:szCs w:val="19"/>
        </w:rPr>
        <w:t>丄您/</w:t>
      </w:r>
      <w:r>
        <w:rPr>
          <w:rFonts w:ascii="Times New Roman" w:eastAsia="Times New Roman" w:hAnsi="Times New Roman" w:cs="Times New Roman"/>
          <w:spacing w:val="0"/>
          <w:w w:val="100"/>
          <w:position w:val="0"/>
          <w:sz w:val="24"/>
          <w:szCs w:val="24"/>
        </w:rPr>
        <w:t>X</w:t>
      </w:r>
    </w:p>
    <w:tbl>
      <w:tblPr>
        <w:tblOverlap w:val="never"/>
        <w:jc w:val="center"/>
        <w:tblLayout w:type="fixed"/>
      </w:tblPr>
      <w:tblGrid>
        <w:gridCol w:w="835"/>
        <w:gridCol w:w="4262"/>
        <w:gridCol w:w="929"/>
        <w:gridCol w:w="1210"/>
        <w:gridCol w:w="1411"/>
        <w:gridCol w:w="1418"/>
        <w:gridCol w:w="3010"/>
      </w:tblGrid>
      <w:tr>
        <w:trPr>
          <w:trHeight w:val="706"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lang w:val="zh-CN" w:eastAsia="zh-CN" w:bidi="zh-CN"/>
              </w:rPr>
              <w:t>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lang w:val="zh-CN" w:eastAsia="zh-CN" w:bidi="zh-CN"/>
              </w:rPr>
              <w:t>1</w:t>
            </w:r>
            <w:r>
              <w:rPr>
                <w:color w:val="000000"/>
                <w:spacing w:val="0"/>
                <w:w w:val="100"/>
                <w:position w:val="0"/>
              </w:rPr>
              <w:t>.拆除路面（每座平均面积</w:t>
            </w:r>
            <w:r>
              <w:rPr>
                <w:color w:val="000000"/>
                <w:spacing w:val="0"/>
                <w:w w:val="100"/>
                <w:position w:val="0"/>
                <w:lang w:val="en-US" w:eastAsia="en-US" w:bidi="en-US"/>
              </w:rPr>
              <w:t>6. 02m2）</w:t>
            </w:r>
            <w:r>
              <w:rPr>
                <w:color w:val="000000"/>
                <w:spacing w:val="0"/>
                <w:w w:val="100"/>
                <w:position w:val="0"/>
              </w:rPr>
              <w:t>（含装车外 运费用）</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座</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4500</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207000</w:t>
            </w: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行车道雨水井盖更换（0 700 </w:t>
            </w:r>
            <w:r>
              <w:rPr>
                <w:color w:val="000000"/>
                <w:spacing w:val="0"/>
                <w:w w:val="100"/>
                <w:position w:val="0"/>
                <w:lang w:val="en-US" w:eastAsia="en-US" w:bidi="en-US"/>
              </w:rPr>
              <w:t xml:space="preserve">D400 </w:t>
            </w:r>
            <w:r>
              <w:rPr>
                <w:color w:val="000000"/>
                <w:spacing w:val="0"/>
                <w:w w:val="100"/>
                <w:position w:val="0"/>
              </w:rPr>
              <w:t>级自调试防沉降球墨铸铁井盖）</w:t>
            </w:r>
          </w:p>
          <w:p>
            <w:pPr>
              <w:pStyle w:val="Style10"/>
              <w:keepNext w:val="0"/>
              <w:keepLines w:val="0"/>
              <w:widowControl w:val="0"/>
              <w:shd w:val="clear" w:color="auto" w:fill="auto"/>
              <w:bidi w:val="0"/>
              <w:spacing w:before="0" w:after="0" w:line="310" w:lineRule="exact"/>
              <w:ind w:left="0" w:right="0" w:firstLine="180"/>
              <w:jc w:val="left"/>
            </w:pPr>
            <w:r>
              <w:rPr>
                <w:color w:val="000000"/>
                <w:spacing w:val="0"/>
                <w:w w:val="100"/>
                <w:position w:val="0"/>
              </w:rPr>
              <w:t>（自调试+卸载板（翠新街、武强 路、一桥至镇政府、鳖厂至祝家 牌坊））</w:t>
            </w:r>
          </w:p>
        </w:tc>
      </w:tr>
      <w:tr>
        <w:trPr>
          <w:trHeight w:val="68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2.原井盖拆除外运，</w:t>
            </w:r>
            <w:r>
              <w:rPr>
                <w:color w:val="000000"/>
                <w:spacing w:val="0"/>
                <w:w w:val="100"/>
                <w:position w:val="0"/>
                <w:lang w:val="en-US" w:eastAsia="en-US" w:bidi="en-US"/>
              </w:rPr>
              <w:t>0 700D400</w:t>
            </w:r>
            <w:r>
              <w:rPr>
                <w:color w:val="000000"/>
                <w:spacing w:val="0"/>
                <w:w w:val="100"/>
                <w:position w:val="0"/>
              </w:rPr>
              <w:t>级自调试防沉降 球墨铸铁井盖安装</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7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3.</w:t>
            </w:r>
            <w:r>
              <w:rPr>
                <w:color w:val="000000"/>
                <w:spacing w:val="0"/>
                <w:w w:val="100"/>
                <w:position w:val="0"/>
              </w:rPr>
              <w:t>预制卸载板制作安装</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33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6" w:lineRule="exact"/>
              <w:ind w:left="0" w:right="0" w:firstLine="0"/>
              <w:jc w:val="left"/>
            </w:pPr>
            <w:r>
              <w:rPr>
                <w:color w:val="000000"/>
                <w:spacing w:val="0"/>
                <w:w w:val="100"/>
                <w:position w:val="0"/>
              </w:rPr>
              <w:t>4.路面恢复（每座平均面积</w:t>
            </w:r>
            <w:r>
              <w:rPr>
                <w:color w:val="000000"/>
                <w:spacing w:val="0"/>
                <w:w w:val="100"/>
                <w:position w:val="0"/>
                <w:lang w:val="en-US" w:eastAsia="en-US" w:bidi="en-US"/>
              </w:rPr>
              <w:t>6. 02m2） （4cmSB</w:t>
            </w:r>
            <w:r>
              <w:rPr>
                <w:color w:val="000000"/>
                <w:spacing w:val="0"/>
                <w:w w:val="100"/>
                <w:position w:val="0"/>
              </w:rPr>
              <w:t>改 性沥青後</w:t>
            </w:r>
            <w:r>
              <w:rPr>
                <w:color w:val="000000"/>
                <w:spacing w:val="0"/>
                <w:w w:val="100"/>
                <w:position w:val="0"/>
                <w:lang w:val="en-US" w:eastAsia="en-US" w:bidi="en-US"/>
              </w:rPr>
              <w:t>AC-13；</w:t>
            </w:r>
            <w:r>
              <w:rPr>
                <w:color w:val="000000"/>
                <w:spacing w:val="0"/>
                <w:w w:val="100"/>
                <w:position w:val="0"/>
              </w:rPr>
              <w:t>粘层油</w:t>
            </w:r>
            <w:r>
              <w:rPr>
                <w:color w:val="000000"/>
                <w:spacing w:val="0"/>
                <w:w w:val="100"/>
                <w:position w:val="0"/>
                <w:lang w:val="en-US" w:eastAsia="en-US" w:bidi="en-US"/>
              </w:rPr>
              <w:t>（0.3-0.6L/m2）</w:t>
            </w:r>
            <w:r>
              <w:rPr>
                <w:color w:val="000000"/>
                <w:spacing w:val="0"/>
                <w:w w:val="100"/>
                <w:position w:val="0"/>
              </w:rPr>
              <w:t xml:space="preserve">； </w:t>
            </w:r>
            <w:r>
              <w:rPr>
                <w:color w:val="000000"/>
                <w:spacing w:val="0"/>
                <w:w w:val="100"/>
                <w:position w:val="0"/>
                <w:lang w:val="en-US" w:eastAsia="en-US" w:bidi="en-US"/>
              </w:rPr>
              <w:t>12-32cmSBS</w:t>
            </w:r>
            <w:r>
              <w:rPr>
                <w:color w:val="000000"/>
                <w:spacing w:val="0"/>
                <w:w w:val="100"/>
                <w:position w:val="0"/>
              </w:rPr>
              <w:t>改性沥青後</w:t>
            </w:r>
            <w:r>
              <w:rPr>
                <w:color w:val="000000"/>
                <w:spacing w:val="0"/>
                <w:w w:val="100"/>
                <w:position w:val="0"/>
                <w:lang w:val="en-US" w:eastAsia="en-US" w:bidi="en-US"/>
              </w:rPr>
              <w:t>AC-20/25；</w:t>
            </w:r>
            <w:r>
              <w:rPr>
                <w:color w:val="000000"/>
                <w:spacing w:val="0"/>
                <w:w w:val="100"/>
                <w:position w:val="0"/>
              </w:rPr>
              <w:t>粘层油</w:t>
            </w:r>
          </w:p>
          <w:p>
            <w:pPr>
              <w:pStyle w:val="Style10"/>
              <w:keepNext w:val="0"/>
              <w:keepLines w:val="0"/>
              <w:widowControl w:val="0"/>
              <w:shd w:val="clear" w:color="auto" w:fill="auto"/>
              <w:bidi w:val="0"/>
              <w:spacing w:before="0" w:after="0" w:line="306" w:lineRule="exact"/>
              <w:ind w:left="0" w:right="0" w:firstLine="180"/>
              <w:jc w:val="left"/>
            </w:pPr>
            <w:r>
              <w:rPr>
                <w:color w:val="000000"/>
                <w:spacing w:val="0"/>
                <w:w w:val="100"/>
                <w:position w:val="0"/>
                <w:lang w:val="en-US" w:eastAsia="en-US" w:bidi="en-US"/>
              </w:rPr>
              <w:t xml:space="preserve">（0. 3-0. 6L/m2） </w:t>
            </w:r>
            <w:r>
              <w:rPr>
                <w:color w:val="000000"/>
                <w:spacing w:val="0"/>
                <w:w w:val="100"/>
                <w:position w:val="0"/>
              </w:rPr>
              <w:t xml:space="preserve">； </w:t>
            </w:r>
            <w:r>
              <w:rPr>
                <w:color w:val="000000"/>
                <w:spacing w:val="0"/>
                <w:w w:val="100"/>
                <w:position w:val="0"/>
                <w:lang w:val="en-US" w:eastAsia="en-US" w:bidi="en-US"/>
              </w:rPr>
              <w:t xml:space="preserve">C30 </w:t>
            </w:r>
            <w:r>
              <w:rPr>
                <w:color w:val="000000"/>
                <w:spacing w:val="0"/>
                <w:w w:val="100"/>
                <w:position w:val="0"/>
              </w:rPr>
              <w:t>素彼垫层）</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684"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lang w:val="zh-CN" w:eastAsia="zh-CN" w:bidi="zh-CN"/>
              </w:rPr>
              <w:t>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0" w:lineRule="exact"/>
              <w:ind w:left="0" w:right="0" w:firstLine="0"/>
              <w:jc w:val="left"/>
            </w:pPr>
            <w:r>
              <w:rPr>
                <w:color w:val="000000"/>
                <w:spacing w:val="0"/>
                <w:w w:val="100"/>
                <w:position w:val="0"/>
                <w:lang w:val="en-US" w:eastAsia="en-US" w:bidi="en-US"/>
              </w:rPr>
              <w:t>1.</w:t>
            </w:r>
            <w:r>
              <w:rPr>
                <w:color w:val="000000"/>
                <w:spacing w:val="0"/>
                <w:w w:val="100"/>
                <w:position w:val="0"/>
              </w:rPr>
              <w:t>拆除路面（每座平均面积</w:t>
            </w:r>
            <w:r>
              <w:rPr>
                <w:color w:val="000000"/>
                <w:spacing w:val="0"/>
                <w:w w:val="100"/>
                <w:position w:val="0"/>
                <w:lang w:val="en-US" w:eastAsia="en-US" w:bidi="en-US"/>
              </w:rPr>
              <w:t>6. 02m2</w:t>
            </w:r>
            <w:r>
              <w:rPr>
                <w:color w:val="000000"/>
                <w:spacing w:val="0"/>
                <w:w w:val="100"/>
                <w:position w:val="0"/>
              </w:rPr>
              <w:t>）（含装车外 运费用）</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座</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115</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4780</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549700</w:t>
            </w: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行车道污水井盖更换（6700 </w:t>
            </w:r>
            <w:r>
              <w:rPr>
                <w:color w:val="000000"/>
                <w:spacing w:val="0"/>
                <w:w w:val="100"/>
                <w:position w:val="0"/>
                <w:lang w:val="en-US" w:eastAsia="en-US" w:bidi="en-US"/>
              </w:rPr>
              <w:t xml:space="preserve">D400 </w:t>
            </w:r>
            <w:r>
              <w:rPr>
                <w:color w:val="000000"/>
                <w:spacing w:val="0"/>
                <w:w w:val="100"/>
                <w:position w:val="0"/>
              </w:rPr>
              <w:t>级自调试防沉降球墨铸铁井盖）</w:t>
            </w:r>
          </w:p>
          <w:p>
            <w:pPr>
              <w:pStyle w:val="Style10"/>
              <w:keepNext w:val="0"/>
              <w:keepLines w:val="0"/>
              <w:widowControl w:val="0"/>
              <w:shd w:val="clear" w:color="auto" w:fill="auto"/>
              <w:bidi w:val="0"/>
              <w:spacing w:before="0" w:after="0" w:line="307" w:lineRule="exact"/>
              <w:ind w:left="0" w:right="0" w:firstLine="180"/>
              <w:jc w:val="left"/>
            </w:pPr>
            <w:r>
              <w:rPr>
                <w:color w:val="000000"/>
                <w:spacing w:val="0"/>
                <w:w w:val="100"/>
                <w:position w:val="0"/>
              </w:rPr>
              <w:t>（自调试+卸载板（翠新街、武强 路、一桥至镇政府、鳖厂至祝家 牌坊））</w:t>
            </w:r>
          </w:p>
        </w:tc>
      </w:tr>
      <w:tr>
        <w:trPr>
          <w:trHeight w:val="69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2.原井盖拆除外运，4&gt;700 </w:t>
            </w:r>
            <w:r>
              <w:rPr>
                <w:color w:val="000000"/>
                <w:spacing w:val="0"/>
                <w:w w:val="100"/>
                <w:position w:val="0"/>
                <w:lang w:val="en-US" w:eastAsia="en-US" w:bidi="en-US"/>
              </w:rPr>
              <w:t>D400</w:t>
            </w:r>
            <w:r>
              <w:rPr>
                <w:color w:val="000000"/>
                <w:spacing w:val="0"/>
                <w:w w:val="100"/>
                <w:position w:val="0"/>
              </w:rPr>
              <w:t>级自调试防沉降 球墨铸铁井盖安装</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6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3.</w:t>
            </w:r>
            <w:r>
              <w:rPr>
                <w:color w:val="000000"/>
                <w:spacing w:val="0"/>
                <w:w w:val="100"/>
                <w:position w:val="0"/>
              </w:rPr>
              <w:t>预制卸载板制作安装</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3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99" w:lineRule="exact"/>
              <w:ind w:left="0" w:right="0" w:firstLine="0"/>
              <w:jc w:val="left"/>
            </w:pPr>
            <w:r>
              <w:rPr>
                <w:color w:val="000000"/>
                <w:spacing w:val="0"/>
                <w:w w:val="100"/>
                <w:position w:val="0"/>
              </w:rPr>
              <w:t>4.路面恢复（每座平均面积</w:t>
            </w:r>
            <w:r>
              <w:rPr>
                <w:color w:val="000000"/>
                <w:spacing w:val="0"/>
                <w:w w:val="100"/>
                <w:position w:val="0"/>
                <w:lang w:val="en-US" w:eastAsia="en-US" w:bidi="en-US"/>
              </w:rPr>
              <w:t>6. 02m2） （4cmSB</w:t>
            </w:r>
            <w:r>
              <w:rPr>
                <w:color w:val="000000"/>
                <w:spacing w:val="0"/>
                <w:w w:val="100"/>
                <w:position w:val="0"/>
              </w:rPr>
              <w:t>改 性沥青體</w:t>
            </w:r>
            <w:r>
              <w:rPr>
                <w:color w:val="000000"/>
                <w:spacing w:val="0"/>
                <w:w w:val="100"/>
                <w:position w:val="0"/>
                <w:lang w:val="en-US" w:eastAsia="en-US" w:bidi="en-US"/>
              </w:rPr>
              <w:t>AC-</w:t>
            </w:r>
            <w:r>
              <w:rPr>
                <w:color w:val="000000"/>
                <w:spacing w:val="0"/>
                <w:w w:val="100"/>
                <w:position w:val="0"/>
              </w:rPr>
              <w:t>13；粘层油</w:t>
            </w:r>
            <w:r>
              <w:rPr>
                <w:color w:val="000000"/>
                <w:spacing w:val="0"/>
                <w:w w:val="100"/>
                <w:position w:val="0"/>
                <w:lang w:val="en-US" w:eastAsia="en-US" w:bidi="en-US"/>
              </w:rPr>
              <w:t>（0. 3-0.6L/m2）</w:t>
            </w:r>
            <w:r>
              <w:rPr>
                <w:color w:val="000000"/>
                <w:spacing w:val="0"/>
                <w:w w:val="100"/>
                <w:position w:val="0"/>
              </w:rPr>
              <w:t xml:space="preserve">； </w:t>
            </w:r>
            <w:r>
              <w:rPr>
                <w:color w:val="000000"/>
                <w:spacing w:val="0"/>
                <w:w w:val="100"/>
                <w:position w:val="0"/>
                <w:lang w:val="en-US" w:eastAsia="en-US" w:bidi="en-US"/>
              </w:rPr>
              <w:t>12-32cmSBS</w:t>
            </w:r>
            <w:r>
              <w:rPr>
                <w:color w:val="000000"/>
                <w:spacing w:val="0"/>
                <w:w w:val="100"/>
                <w:position w:val="0"/>
              </w:rPr>
              <w:t>改性沥青骸</w:t>
            </w:r>
            <w:r>
              <w:rPr>
                <w:color w:val="000000"/>
                <w:spacing w:val="0"/>
                <w:w w:val="100"/>
                <w:position w:val="0"/>
                <w:lang w:val="en-US" w:eastAsia="en-US" w:bidi="en-US"/>
              </w:rPr>
              <w:t>AC-20/25；</w:t>
            </w:r>
            <w:r>
              <w:rPr>
                <w:color w:val="000000"/>
                <w:spacing w:val="0"/>
                <w:w w:val="100"/>
                <w:position w:val="0"/>
              </w:rPr>
              <w:t>粘层油</w:t>
            </w:r>
          </w:p>
          <w:p>
            <w:pPr>
              <w:pStyle w:val="Style10"/>
              <w:keepNext w:val="0"/>
              <w:keepLines w:val="0"/>
              <w:widowControl w:val="0"/>
              <w:shd w:val="clear" w:color="auto" w:fill="auto"/>
              <w:bidi w:val="0"/>
              <w:spacing w:before="0" w:after="0" w:line="299" w:lineRule="exact"/>
              <w:ind w:left="0" w:right="0" w:firstLine="180"/>
              <w:jc w:val="left"/>
            </w:pPr>
            <w:r>
              <w:rPr>
                <w:color w:val="000000"/>
                <w:spacing w:val="0"/>
                <w:w w:val="100"/>
                <w:position w:val="0"/>
                <w:lang w:val="en-US" w:eastAsia="en-US" w:bidi="en-US"/>
              </w:rPr>
              <w:t xml:space="preserve">（0. 3-0. 6L/m2） </w:t>
            </w:r>
            <w:r>
              <w:rPr>
                <w:color w:val="000000"/>
                <w:spacing w:val="0"/>
                <w:w w:val="100"/>
                <w:position w:val="0"/>
              </w:rPr>
              <w:t xml:space="preserve">； </w:t>
            </w:r>
            <w:r>
              <w:rPr>
                <w:color w:val="000000"/>
                <w:spacing w:val="0"/>
                <w:w w:val="100"/>
                <w:position w:val="0"/>
                <w:lang w:val="en-US" w:eastAsia="en-US" w:bidi="en-US"/>
              </w:rPr>
              <w:t xml:space="preserve">C30 </w:t>
            </w:r>
            <w:r>
              <w:rPr>
                <w:color w:val="000000"/>
                <w:spacing w:val="0"/>
                <w:w w:val="100"/>
                <w:position w:val="0"/>
              </w:rPr>
              <w:t>素玲垫层）</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677"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lang w:val="zh-CN" w:eastAsia="zh-CN" w:bidi="zh-CN"/>
              </w:rPr>
              <w:t>7</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10" w:lineRule="exact"/>
              <w:ind w:left="0" w:right="0" w:firstLine="0"/>
              <w:jc w:val="left"/>
            </w:pPr>
            <w:r>
              <w:rPr>
                <w:color w:val="000000"/>
                <w:spacing w:val="0"/>
                <w:w w:val="100"/>
                <w:position w:val="0"/>
                <w:lang w:val="en-US" w:eastAsia="en-US" w:bidi="en-US"/>
              </w:rPr>
              <w:t>1.</w:t>
            </w:r>
            <w:r>
              <w:rPr>
                <w:color w:val="000000"/>
                <w:spacing w:val="0"/>
                <w:w w:val="100"/>
                <w:position w:val="0"/>
              </w:rPr>
              <w:t>拆除路面（每座平均面积</w:t>
            </w:r>
            <w:r>
              <w:rPr>
                <w:color w:val="000000"/>
                <w:spacing w:val="0"/>
                <w:w w:val="100"/>
                <w:position w:val="0"/>
                <w:lang w:val="en-US" w:eastAsia="en-US" w:bidi="en-US"/>
              </w:rPr>
              <w:t xml:space="preserve">5.71m2） m2 </w:t>
            </w:r>
            <w:r>
              <w:rPr>
                <w:color w:val="000000"/>
                <w:spacing w:val="0"/>
                <w:w w:val="100"/>
                <w:position w:val="0"/>
              </w:rPr>
              <w:t>（含装车 外运费用）</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座</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4320</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25920</w:t>
            </w: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行车道污水井盖更换（6 500 </w:t>
            </w:r>
            <w:r>
              <w:rPr>
                <w:color w:val="000000"/>
                <w:spacing w:val="0"/>
                <w:w w:val="100"/>
                <w:position w:val="0"/>
                <w:lang w:val="en-US" w:eastAsia="en-US" w:bidi="en-US"/>
              </w:rPr>
              <w:t xml:space="preserve">D400 </w:t>
            </w:r>
            <w:r>
              <w:rPr>
                <w:color w:val="000000"/>
                <w:spacing w:val="0"/>
                <w:w w:val="100"/>
                <w:position w:val="0"/>
              </w:rPr>
              <w:t>级自调试防沉降球墨铸铁井盖）</w:t>
            </w:r>
          </w:p>
          <w:p>
            <w:pPr>
              <w:pStyle w:val="Style10"/>
              <w:keepNext w:val="0"/>
              <w:keepLines w:val="0"/>
              <w:widowControl w:val="0"/>
              <w:shd w:val="clear" w:color="auto" w:fill="auto"/>
              <w:bidi w:val="0"/>
              <w:spacing w:before="0" w:after="0" w:line="305" w:lineRule="exact"/>
              <w:ind w:left="0" w:right="0" w:firstLine="180"/>
              <w:jc w:val="left"/>
            </w:pPr>
            <w:r>
              <w:rPr>
                <w:color w:val="000000"/>
                <w:spacing w:val="0"/>
                <w:w w:val="100"/>
                <w:position w:val="0"/>
              </w:rPr>
              <w:t>（自调试+卸载板（翠新街、武强 路、一桥至镇政府、鳖厂至祝家 牌坊））</w:t>
            </w:r>
          </w:p>
        </w:tc>
      </w:tr>
      <w:tr>
        <w:trPr>
          <w:trHeight w:val="67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2.原井盖拆除外运，4）500 </w:t>
            </w:r>
            <w:r>
              <w:rPr>
                <w:color w:val="000000"/>
                <w:spacing w:val="0"/>
                <w:w w:val="100"/>
                <w:position w:val="0"/>
                <w:lang w:val="en-US" w:eastAsia="en-US" w:bidi="en-US"/>
              </w:rPr>
              <w:t>D400</w:t>
            </w:r>
            <w:r>
              <w:rPr>
                <w:color w:val="000000"/>
                <w:spacing w:val="0"/>
                <w:w w:val="100"/>
                <w:position w:val="0"/>
              </w:rPr>
              <w:t>级自调试防沉降 球墨铸铁井盖安装</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82"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3.</w:t>
            </w:r>
            <w:r>
              <w:rPr>
                <w:color w:val="000000"/>
                <w:spacing w:val="0"/>
                <w:w w:val="100"/>
                <w:position w:val="0"/>
              </w:rPr>
              <w:t>预制卸载板制作安装</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sectPr>
          <w:footnotePr>
            <w:pos w:val="pageBottom"/>
            <w:numFmt w:val="decimal"/>
            <w:numRestart w:val="continuous"/>
          </w:footnotePr>
          <w:pgSz w:w="16840" w:h="11900" w:orient="landscape"/>
          <w:pgMar w:top="1825" w:right="1594" w:bottom="1825" w:left="1904" w:header="1397" w:footer="3" w:gutter="0"/>
          <w:cols w:space="720"/>
          <w:noEndnote/>
          <w:rtlGutter w:val="0"/>
          <w:docGrid w:linePitch="360"/>
        </w:sectPr>
      </w:pPr>
    </w:p>
    <w:tbl>
      <w:tblPr>
        <w:tblOverlap w:val="never"/>
        <w:jc w:val="center"/>
        <w:tblLayout w:type="fixed"/>
      </w:tblPr>
      <w:tblGrid>
        <w:gridCol w:w="835"/>
        <w:gridCol w:w="4270"/>
        <w:gridCol w:w="936"/>
        <w:gridCol w:w="1202"/>
        <w:gridCol w:w="1418"/>
        <w:gridCol w:w="1418"/>
        <w:gridCol w:w="3010"/>
      </w:tblGrid>
      <w:tr>
        <w:trPr>
          <w:trHeight w:val="13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6" w:lineRule="exact"/>
              <w:ind w:left="0" w:right="0" w:firstLine="0"/>
              <w:jc w:val="left"/>
            </w:pPr>
            <w:r>
              <w:rPr>
                <w:color w:val="000000"/>
                <w:spacing w:val="0"/>
                <w:w w:val="100"/>
                <w:position w:val="0"/>
                <w:lang w:val="zh-CN" w:eastAsia="zh-CN" w:bidi="zh-CN"/>
              </w:rPr>
              <w:t>4</w:t>
            </w:r>
            <w:r>
              <w:rPr>
                <w:color w:val="000000"/>
                <w:spacing w:val="0"/>
                <w:w w:val="100"/>
                <w:position w:val="0"/>
              </w:rPr>
              <w:t>.路面恢复（每座平均面积</w:t>
            </w:r>
            <w:r>
              <w:rPr>
                <w:color w:val="000000"/>
                <w:spacing w:val="0"/>
                <w:w w:val="100"/>
                <w:position w:val="0"/>
                <w:lang w:val="en-US" w:eastAsia="en-US" w:bidi="en-US"/>
              </w:rPr>
              <w:t>5.71m2） （4cmSB</w:t>
            </w:r>
            <w:r>
              <w:rPr>
                <w:color w:val="000000"/>
                <w:spacing w:val="0"/>
                <w:w w:val="100"/>
                <w:position w:val="0"/>
              </w:rPr>
              <w:t xml:space="preserve">改 性沥青砕 </w:t>
            </w:r>
            <w:r>
              <w:rPr>
                <w:color w:val="000000"/>
                <w:spacing w:val="0"/>
                <w:w w:val="100"/>
                <w:position w:val="0"/>
                <w:lang w:val="en-US" w:eastAsia="en-US" w:bidi="en-US"/>
              </w:rPr>
              <w:t>AC-13：</w:t>
            </w:r>
            <w:r>
              <w:rPr>
                <w:color w:val="000000"/>
                <w:spacing w:val="0"/>
                <w:w w:val="100"/>
                <w:position w:val="0"/>
              </w:rPr>
              <w:t xml:space="preserve">粘层油 </w:t>
            </w:r>
            <w:r>
              <w:rPr>
                <w:color w:val="000000"/>
                <w:spacing w:val="0"/>
                <w:w w:val="100"/>
                <w:position w:val="0"/>
                <w:lang w:val="en-US" w:eastAsia="en-US" w:bidi="en-US"/>
              </w:rPr>
              <w:t>34. 25m2（0. 3-0. 6L/m2）； 12-32cmSBS</w:t>
            </w:r>
            <w:r>
              <w:rPr>
                <w:color w:val="000000"/>
                <w:spacing w:val="0"/>
                <w:w w:val="100"/>
                <w:position w:val="0"/>
              </w:rPr>
              <w:t>改性沥青砕</w:t>
            </w:r>
            <w:r>
              <w:rPr>
                <w:color w:val="000000"/>
                <w:spacing w:val="0"/>
                <w:w w:val="100"/>
                <w:position w:val="0"/>
                <w:lang w:val="en-US" w:eastAsia="en-US" w:bidi="en-US"/>
              </w:rPr>
              <w:t>AC-20/25；</w:t>
            </w:r>
            <w:r>
              <w:rPr>
                <w:color w:val="000000"/>
                <w:spacing w:val="0"/>
                <w:w w:val="100"/>
                <w:position w:val="0"/>
              </w:rPr>
              <w:t>粘层油</w:t>
            </w:r>
          </w:p>
          <w:p>
            <w:pPr>
              <w:pStyle w:val="Style10"/>
              <w:keepNext w:val="0"/>
              <w:keepLines w:val="0"/>
              <w:widowControl w:val="0"/>
              <w:shd w:val="clear" w:color="auto" w:fill="auto"/>
              <w:bidi w:val="0"/>
              <w:spacing w:before="0" w:after="0" w:line="306" w:lineRule="exact"/>
              <w:ind w:left="0" w:right="0" w:firstLine="180"/>
              <w:jc w:val="left"/>
            </w:pPr>
            <w:r>
              <w:rPr>
                <w:color w:val="000000"/>
                <w:spacing w:val="0"/>
                <w:w w:val="100"/>
                <w:position w:val="0"/>
                <w:lang w:val="en-US" w:eastAsia="en-US" w:bidi="en-US"/>
              </w:rPr>
              <w:t xml:space="preserve">（0.3-0.6L/m2） </w:t>
            </w:r>
            <w:r>
              <w:rPr>
                <w:color w:val="000000"/>
                <w:spacing w:val="0"/>
                <w:w w:val="100"/>
                <w:position w:val="0"/>
              </w:rPr>
              <w:t xml:space="preserve">； </w:t>
            </w:r>
            <w:r>
              <w:rPr>
                <w:color w:val="000000"/>
                <w:spacing w:val="0"/>
                <w:w w:val="100"/>
                <w:position w:val="0"/>
                <w:lang w:val="en-US" w:eastAsia="en-US" w:bidi="en-US"/>
              </w:rPr>
              <w:t xml:space="preserve">C30 </w:t>
            </w:r>
            <w:r>
              <w:rPr>
                <w:color w:val="000000"/>
                <w:spacing w:val="0"/>
                <w:w w:val="100"/>
                <w:position w:val="0"/>
              </w:rPr>
              <w:t>素彼垫层）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4"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lang w:val="zh-CN" w:eastAsia="zh-CN" w:bidi="zh-CN"/>
              </w:rPr>
              <w:t>8</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1.拆除路面（每座平均面积</w:t>
            </w:r>
            <w:r>
              <w:rPr>
                <w:color w:val="000000"/>
                <w:spacing w:val="0"/>
                <w:w w:val="100"/>
                <w:position w:val="0"/>
                <w:lang w:val="en-US" w:eastAsia="en-US" w:bidi="en-US"/>
              </w:rPr>
              <w:t>2.18m2）</w:t>
            </w:r>
            <w:r>
              <w:rPr>
                <w:color w:val="000000"/>
                <w:spacing w:val="0"/>
                <w:w w:val="100"/>
                <w:position w:val="0"/>
              </w:rPr>
              <w:t>（含装车外 运费用）</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座</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135</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1520</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205200</w:t>
            </w: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行车道雨水井盖更换（</w:t>
            </w:r>
            <w:r>
              <w:rPr>
                <w:color w:val="000000"/>
                <w:spacing w:val="0"/>
                <w:w w:val="100"/>
                <w:position w:val="0"/>
                <w:lang w:val="en-US" w:eastAsia="en-US" w:bidi="en-US"/>
              </w:rPr>
              <w:t xml:space="preserve">6 700D400 </w:t>
            </w:r>
            <w:r>
              <w:rPr>
                <w:color w:val="000000"/>
                <w:spacing w:val="0"/>
                <w:w w:val="100"/>
                <w:position w:val="0"/>
              </w:rPr>
              <w:t>级自调试防沉降球墨铸铁井盖） （自调试）</w:t>
            </w:r>
          </w:p>
        </w:tc>
      </w:tr>
      <w:tr>
        <w:trPr>
          <w:trHeight w:val="69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2.原井盖拆除外运，</w:t>
            </w:r>
            <w:r>
              <w:rPr>
                <w:color w:val="000000"/>
                <w:spacing w:val="0"/>
                <w:w w:val="100"/>
                <w:position w:val="0"/>
                <w:lang w:val="en-US" w:eastAsia="en-US" w:bidi="en-US"/>
              </w:rPr>
              <w:t>6 700D400</w:t>
            </w:r>
            <w:r>
              <w:rPr>
                <w:color w:val="000000"/>
                <w:spacing w:val="0"/>
                <w:w w:val="100"/>
                <w:position w:val="0"/>
              </w:rPr>
              <w:t>级自调试防沉降 球墨铸铁井盖安装</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22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06" w:lineRule="exact"/>
              <w:ind w:left="0" w:right="0" w:firstLine="0"/>
              <w:jc w:val="left"/>
            </w:pPr>
            <w:r>
              <w:rPr>
                <w:color w:val="000000"/>
                <w:spacing w:val="0"/>
                <w:w w:val="100"/>
                <w:position w:val="0"/>
                <w:lang w:val="en-US" w:eastAsia="en-US" w:bidi="en-US"/>
              </w:rPr>
              <w:t>3.</w:t>
            </w:r>
            <w:r>
              <w:rPr>
                <w:color w:val="000000"/>
                <w:spacing w:val="0"/>
                <w:w w:val="100"/>
                <w:position w:val="0"/>
              </w:rPr>
              <w:t>路面恢复（每座平均面积</w:t>
            </w:r>
            <w:r>
              <w:rPr>
                <w:color w:val="000000"/>
                <w:spacing w:val="0"/>
                <w:w w:val="100"/>
                <w:position w:val="0"/>
                <w:lang w:val="en-US" w:eastAsia="en-US" w:bidi="en-US"/>
              </w:rPr>
              <w:t xml:space="preserve">2. 18m2） （4cmSBS </w:t>
            </w:r>
            <w:r>
              <w:rPr>
                <w:color w:val="000000"/>
                <w:spacing w:val="0"/>
                <w:w w:val="100"/>
                <w:position w:val="0"/>
              </w:rPr>
              <w:t>改性沥青後</w:t>
            </w:r>
            <w:r>
              <w:rPr>
                <w:color w:val="000000"/>
                <w:spacing w:val="0"/>
                <w:w w:val="100"/>
                <w:position w:val="0"/>
                <w:lang w:val="en-US" w:eastAsia="en-US" w:bidi="en-US"/>
              </w:rPr>
              <w:t>AC-13；</w:t>
            </w:r>
            <w:r>
              <w:rPr>
                <w:color w:val="000000"/>
                <w:spacing w:val="0"/>
                <w:w w:val="100"/>
                <w:position w:val="0"/>
              </w:rPr>
              <w:t>粘层油</w:t>
            </w:r>
            <w:r>
              <w:rPr>
                <w:color w:val="000000"/>
                <w:spacing w:val="0"/>
                <w:w w:val="100"/>
                <w:position w:val="0"/>
                <w:lang w:val="en-US" w:eastAsia="en-US" w:bidi="en-US"/>
              </w:rPr>
              <w:t>（0. 3-0.6L/m2）</w:t>
            </w:r>
            <w:r>
              <w:rPr>
                <w:color w:val="000000"/>
                <w:spacing w:val="0"/>
                <w:w w:val="100"/>
                <w:position w:val="0"/>
              </w:rPr>
              <w:t xml:space="preserve">； </w:t>
            </w:r>
            <w:r>
              <w:rPr>
                <w:color w:val="000000"/>
                <w:spacing w:val="0"/>
                <w:w w:val="100"/>
                <w:position w:val="0"/>
                <w:lang w:val="en-US" w:eastAsia="en-US" w:bidi="en-US"/>
              </w:rPr>
              <w:t>14-18cmSBS</w:t>
            </w:r>
            <w:r>
              <w:rPr>
                <w:color w:val="000000"/>
                <w:spacing w:val="0"/>
                <w:w w:val="100"/>
                <w:position w:val="0"/>
              </w:rPr>
              <w:t>改性沥青玲</w:t>
            </w:r>
            <w:r>
              <w:rPr>
                <w:color w:val="000000"/>
                <w:spacing w:val="0"/>
                <w:w w:val="100"/>
                <w:position w:val="0"/>
                <w:lang w:val="en-US" w:eastAsia="en-US" w:bidi="en-US"/>
              </w:rPr>
              <w:t>AC-20/25：</w:t>
            </w:r>
            <w:r>
              <w:rPr>
                <w:color w:val="000000"/>
                <w:spacing w:val="0"/>
                <w:w w:val="100"/>
                <w:position w:val="0"/>
              </w:rPr>
              <w:t>粘层油</w:t>
            </w:r>
          </w:p>
          <w:p>
            <w:pPr>
              <w:pStyle w:val="Style10"/>
              <w:keepNext w:val="0"/>
              <w:keepLines w:val="0"/>
              <w:widowControl w:val="0"/>
              <w:shd w:val="clear" w:color="auto" w:fill="auto"/>
              <w:bidi w:val="0"/>
              <w:spacing w:before="0" w:after="0" w:line="306" w:lineRule="exact"/>
              <w:ind w:left="0" w:right="0" w:firstLine="180"/>
              <w:jc w:val="left"/>
            </w:pPr>
            <w:r>
              <w:rPr>
                <w:color w:val="000000"/>
                <w:spacing w:val="0"/>
                <w:w w:val="100"/>
                <w:position w:val="0"/>
                <w:lang w:val="en-US" w:eastAsia="en-US" w:bidi="en-US"/>
              </w:rPr>
              <w:t>（0. 7-1.5L/m2）</w:t>
            </w:r>
            <w:r>
              <w:rPr>
                <w:color w:val="000000"/>
                <w:spacing w:val="0"/>
                <w:w w:val="100"/>
                <w:position w:val="0"/>
              </w:rPr>
              <w:t>）</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684"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lang w:val="zh-CN" w:eastAsia="zh-CN" w:bidi="zh-CN"/>
              </w:rPr>
              <w:t>9</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10" w:lineRule="exact"/>
              <w:ind w:left="0" w:right="0" w:firstLine="0"/>
              <w:jc w:val="left"/>
            </w:pPr>
            <w:r>
              <w:rPr>
                <w:color w:val="000000"/>
                <w:spacing w:val="0"/>
                <w:w w:val="100"/>
                <w:position w:val="0"/>
              </w:rPr>
              <w:t>1.拆除路面（每座平均面积</w:t>
            </w:r>
            <w:r>
              <w:rPr>
                <w:color w:val="000000"/>
                <w:spacing w:val="0"/>
                <w:w w:val="100"/>
                <w:position w:val="0"/>
                <w:lang w:val="en-US" w:eastAsia="en-US" w:bidi="en-US"/>
              </w:rPr>
              <w:t>1.97m2）</w:t>
            </w:r>
            <w:r>
              <w:rPr>
                <w:color w:val="000000"/>
                <w:spacing w:val="0"/>
                <w:w w:val="100"/>
                <w:position w:val="0"/>
              </w:rPr>
              <w:t>（含装车外 运费用）</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座</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1245</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3735</w:t>
            </w: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行车道雨水井盖更换（6600 </w:t>
            </w:r>
            <w:r>
              <w:rPr>
                <w:color w:val="000000"/>
                <w:spacing w:val="0"/>
                <w:w w:val="100"/>
                <w:position w:val="0"/>
                <w:lang w:val="en-US" w:eastAsia="en-US" w:bidi="en-US"/>
              </w:rPr>
              <w:t xml:space="preserve">D400 </w:t>
            </w:r>
            <w:r>
              <w:rPr>
                <w:color w:val="000000"/>
                <w:spacing w:val="0"/>
                <w:w w:val="100"/>
                <w:position w:val="0"/>
              </w:rPr>
              <w:t>级自调试防沉降球墨铸铁井盖） （自调试）</w:t>
            </w:r>
          </w:p>
        </w:tc>
      </w:tr>
      <w:tr>
        <w:trPr>
          <w:trHeight w:val="68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2.原井盖拆除外运，</w:t>
            </w:r>
            <w:r>
              <w:rPr>
                <w:color w:val="000000"/>
                <w:spacing w:val="0"/>
                <w:w w:val="100"/>
                <w:position w:val="0"/>
                <w:lang w:val="zh-CN" w:eastAsia="zh-CN" w:bidi="zh-CN"/>
              </w:rPr>
              <w:t>令</w:t>
            </w:r>
            <w:r>
              <w:rPr>
                <w:color w:val="000000"/>
                <w:spacing w:val="0"/>
                <w:w w:val="100"/>
                <w:position w:val="0"/>
                <w:lang w:val="en-US" w:eastAsia="en-US" w:bidi="en-US"/>
              </w:rPr>
              <w:t>600D400</w:t>
            </w:r>
            <w:r>
              <w:rPr>
                <w:color w:val="000000"/>
                <w:spacing w:val="0"/>
                <w:w w:val="100"/>
                <w:position w:val="0"/>
              </w:rPr>
              <w:t>级自调试防沉降 球墨铸铁井盖安装</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2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99" w:lineRule="exact"/>
              <w:ind w:left="0" w:right="0" w:firstLine="0"/>
              <w:jc w:val="left"/>
            </w:pPr>
            <w:r>
              <w:rPr>
                <w:color w:val="000000"/>
                <w:spacing w:val="0"/>
                <w:w w:val="100"/>
                <w:position w:val="0"/>
                <w:lang w:val="en-US" w:eastAsia="en-US" w:bidi="en-US"/>
              </w:rPr>
              <w:t>3.</w:t>
            </w:r>
            <w:r>
              <w:rPr>
                <w:color w:val="000000"/>
                <w:spacing w:val="0"/>
                <w:w w:val="100"/>
                <w:position w:val="0"/>
              </w:rPr>
              <w:t>路面恢复（每座平均面积</w:t>
            </w:r>
            <w:r>
              <w:rPr>
                <w:color w:val="000000"/>
                <w:spacing w:val="0"/>
                <w:w w:val="100"/>
                <w:position w:val="0"/>
                <w:lang w:val="en-US" w:eastAsia="en-US" w:bidi="en-US"/>
              </w:rPr>
              <w:t xml:space="preserve">1. 97m2） （4cmSBS </w:t>
            </w:r>
            <w:r>
              <w:rPr>
                <w:color w:val="000000"/>
                <w:spacing w:val="0"/>
                <w:w w:val="100"/>
                <w:position w:val="0"/>
              </w:rPr>
              <w:t>改性沥青税</w:t>
            </w:r>
            <w:r>
              <w:rPr>
                <w:color w:val="000000"/>
                <w:spacing w:val="0"/>
                <w:w w:val="100"/>
                <w:position w:val="0"/>
                <w:lang w:val="en-US" w:eastAsia="en-US" w:bidi="en-US"/>
              </w:rPr>
              <w:t>AC-13；</w:t>
            </w:r>
            <w:r>
              <w:rPr>
                <w:color w:val="000000"/>
                <w:spacing w:val="0"/>
                <w:w w:val="100"/>
                <w:position w:val="0"/>
              </w:rPr>
              <w:t>粘层油</w:t>
            </w:r>
            <w:r>
              <w:rPr>
                <w:color w:val="000000"/>
                <w:spacing w:val="0"/>
                <w:w w:val="100"/>
                <w:position w:val="0"/>
                <w:lang w:val="en-US" w:eastAsia="en-US" w:bidi="en-US"/>
              </w:rPr>
              <w:t>（0.3-0.6L/m2）</w:t>
            </w:r>
            <w:r>
              <w:rPr>
                <w:color w:val="000000"/>
                <w:spacing w:val="0"/>
                <w:w w:val="100"/>
                <w:position w:val="0"/>
              </w:rPr>
              <w:t xml:space="preserve">； </w:t>
            </w:r>
            <w:r>
              <w:rPr>
                <w:color w:val="000000"/>
                <w:spacing w:val="0"/>
                <w:w w:val="100"/>
                <w:position w:val="0"/>
                <w:lang w:val="en-US" w:eastAsia="en-US" w:bidi="en-US"/>
              </w:rPr>
              <w:t>14-18cmSBS</w:t>
            </w:r>
            <w:r>
              <w:rPr>
                <w:color w:val="000000"/>
                <w:spacing w:val="0"/>
                <w:w w:val="100"/>
                <w:position w:val="0"/>
              </w:rPr>
              <w:t>改性沥青役</w:t>
            </w:r>
            <w:r>
              <w:rPr>
                <w:color w:val="000000"/>
                <w:spacing w:val="0"/>
                <w:w w:val="100"/>
                <w:position w:val="0"/>
                <w:lang w:val="en-US" w:eastAsia="en-US" w:bidi="en-US"/>
              </w:rPr>
              <w:t>AC-20/25；</w:t>
            </w:r>
            <w:r>
              <w:rPr>
                <w:color w:val="000000"/>
                <w:spacing w:val="0"/>
                <w:w w:val="100"/>
                <w:position w:val="0"/>
              </w:rPr>
              <w:t>粘层油</w:t>
            </w:r>
          </w:p>
          <w:p>
            <w:pPr>
              <w:pStyle w:val="Style10"/>
              <w:keepNext w:val="0"/>
              <w:keepLines w:val="0"/>
              <w:widowControl w:val="0"/>
              <w:shd w:val="clear" w:color="auto" w:fill="auto"/>
              <w:bidi w:val="0"/>
              <w:spacing w:before="0" w:after="0" w:line="299" w:lineRule="exact"/>
              <w:ind w:left="0" w:right="0" w:firstLine="180"/>
              <w:jc w:val="left"/>
            </w:pPr>
            <w:r>
              <w:rPr>
                <w:color w:val="000000"/>
                <w:spacing w:val="0"/>
                <w:w w:val="100"/>
                <w:position w:val="0"/>
                <w:lang w:val="en-US" w:eastAsia="en-US" w:bidi="en-US"/>
              </w:rPr>
              <w:t>（0. 7-1.5L/m2）</w:t>
            </w:r>
            <w:r>
              <w:rPr>
                <w:color w:val="000000"/>
                <w:spacing w:val="0"/>
                <w:w w:val="100"/>
                <w:position w:val="0"/>
              </w:rPr>
              <w:t>）</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670"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lang w:val="zh-CN" w:eastAsia="zh-CN" w:bidi="zh-CN"/>
              </w:rPr>
              <w:t>10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10" w:lineRule="exact"/>
              <w:ind w:left="0" w:right="0" w:firstLine="0"/>
              <w:jc w:val="left"/>
            </w:pPr>
            <w:r>
              <w:rPr>
                <w:color w:val="000000"/>
                <w:spacing w:val="0"/>
                <w:w w:val="100"/>
                <w:position w:val="0"/>
                <w:lang w:val="en-US" w:eastAsia="en-US" w:bidi="en-US"/>
              </w:rPr>
              <w:t>1.</w:t>
            </w:r>
            <w:r>
              <w:rPr>
                <w:color w:val="000000"/>
                <w:spacing w:val="0"/>
                <w:w w:val="100"/>
                <w:position w:val="0"/>
              </w:rPr>
              <w:t>拆除路面（每座平均面积</w:t>
            </w:r>
            <w:r>
              <w:rPr>
                <w:color w:val="000000"/>
                <w:spacing w:val="0"/>
                <w:w w:val="100"/>
                <w:position w:val="0"/>
                <w:lang w:val="en-US" w:eastAsia="en-US" w:bidi="en-US"/>
              </w:rPr>
              <w:t>2. 18m2）</w:t>
            </w:r>
            <w:r>
              <w:rPr>
                <w:color w:val="000000"/>
                <w:spacing w:val="0"/>
                <w:w w:val="100"/>
                <w:position w:val="0"/>
              </w:rPr>
              <w:t>（含装车外 运费用）</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座</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199</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1580</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314420</w:t>
            </w: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行车道污水井盖更换（4&gt;700 </w:t>
            </w:r>
            <w:r>
              <w:rPr>
                <w:color w:val="000000"/>
                <w:spacing w:val="0"/>
                <w:w w:val="100"/>
                <w:position w:val="0"/>
                <w:lang w:val="en-US" w:eastAsia="en-US" w:bidi="en-US"/>
              </w:rPr>
              <w:t xml:space="preserve">D400 </w:t>
            </w:r>
            <w:r>
              <w:rPr>
                <w:color w:val="000000"/>
                <w:spacing w:val="0"/>
                <w:w w:val="100"/>
                <w:position w:val="0"/>
              </w:rPr>
              <w:t>级自调试防沉降球墨铸铁井盖）</w:t>
            </w:r>
          </w:p>
          <w:p>
            <w:pPr>
              <w:pStyle w:val="Style10"/>
              <w:keepNext w:val="0"/>
              <w:keepLines w:val="0"/>
              <w:widowControl w:val="0"/>
              <w:shd w:val="clear" w:color="auto" w:fill="auto"/>
              <w:bidi w:val="0"/>
              <w:spacing w:before="0" w:after="0" w:line="302" w:lineRule="exact"/>
              <w:ind w:left="0" w:right="0" w:firstLine="0"/>
              <w:jc w:val="left"/>
            </w:pPr>
            <w:r>
              <w:rPr>
                <w:color w:val="000000"/>
                <w:spacing w:val="0"/>
                <w:w w:val="100"/>
                <w:position w:val="0"/>
              </w:rPr>
              <w:t>（自调试）</w:t>
            </w:r>
          </w:p>
        </w:tc>
      </w:tr>
      <w:tr>
        <w:trPr>
          <w:trHeight w:val="7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2.原井盖拆除外运，</w:t>
            </w:r>
            <w:r>
              <w:rPr>
                <w:color w:val="000000"/>
                <w:spacing w:val="0"/>
                <w:w w:val="100"/>
                <w:position w:val="0"/>
                <w:lang w:val="en-US" w:eastAsia="en-US" w:bidi="en-US"/>
              </w:rPr>
              <w:t>6 700D400</w:t>
            </w:r>
            <w:r>
              <w:rPr>
                <w:color w:val="000000"/>
                <w:spacing w:val="0"/>
                <w:w w:val="100"/>
                <w:position w:val="0"/>
              </w:rPr>
              <w:t>级自调试防沉降 球墨铸铁井盖安装</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835"/>
        <w:gridCol w:w="4262"/>
        <w:gridCol w:w="936"/>
        <w:gridCol w:w="1202"/>
        <w:gridCol w:w="1411"/>
        <w:gridCol w:w="1418"/>
        <w:gridCol w:w="3002"/>
      </w:tblGrid>
      <w:tr>
        <w:trPr>
          <w:trHeight w:val="123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02" w:lineRule="exact"/>
              <w:ind w:left="0" w:right="0" w:firstLine="0"/>
              <w:jc w:val="left"/>
            </w:pPr>
            <w:r>
              <w:rPr>
                <w:color w:val="000000"/>
                <w:spacing w:val="0"/>
                <w:w w:val="100"/>
                <w:position w:val="0"/>
                <w:lang w:val="en-US" w:eastAsia="en-US" w:bidi="en-US"/>
              </w:rPr>
              <w:t>3.</w:t>
            </w:r>
            <w:r>
              <w:rPr>
                <w:color w:val="000000"/>
                <w:spacing w:val="0"/>
                <w:w w:val="100"/>
                <w:position w:val="0"/>
              </w:rPr>
              <w:t>路面恢复（每座平均面积</w:t>
            </w:r>
            <w:r>
              <w:rPr>
                <w:color w:val="000000"/>
                <w:spacing w:val="0"/>
                <w:w w:val="100"/>
                <w:position w:val="0"/>
                <w:lang w:val="en-US" w:eastAsia="en-US" w:bidi="en-US"/>
              </w:rPr>
              <w:t xml:space="preserve">2. 18m2） （4cmSBS </w:t>
            </w:r>
            <w:r>
              <w:rPr>
                <w:color w:val="000000"/>
                <w:spacing w:val="0"/>
                <w:w w:val="100"/>
                <w:position w:val="0"/>
              </w:rPr>
              <w:t>改性沥青碇</w:t>
            </w:r>
            <w:r>
              <w:rPr>
                <w:color w:val="000000"/>
                <w:spacing w:val="0"/>
                <w:w w:val="100"/>
                <w:position w:val="0"/>
                <w:lang w:val="en-US" w:eastAsia="en-US" w:bidi="en-US"/>
              </w:rPr>
              <w:t>AC-13：</w:t>
            </w:r>
            <w:r>
              <w:rPr>
                <w:color w:val="000000"/>
                <w:spacing w:val="0"/>
                <w:w w:val="100"/>
                <w:position w:val="0"/>
              </w:rPr>
              <w:t>粘层油</w:t>
            </w:r>
            <w:r>
              <w:rPr>
                <w:color w:val="000000"/>
                <w:spacing w:val="0"/>
                <w:w w:val="100"/>
                <w:position w:val="0"/>
                <w:lang w:val="en-US" w:eastAsia="en-US" w:bidi="en-US"/>
              </w:rPr>
              <w:t>（0.3-0.6L/m2）</w:t>
            </w:r>
            <w:r>
              <w:rPr>
                <w:color w:val="000000"/>
                <w:spacing w:val="0"/>
                <w:w w:val="100"/>
                <w:position w:val="0"/>
              </w:rPr>
              <w:t xml:space="preserve">: </w:t>
            </w:r>
            <w:r>
              <w:rPr>
                <w:color w:val="000000"/>
                <w:spacing w:val="0"/>
                <w:w w:val="100"/>
                <w:position w:val="0"/>
                <w:lang w:val="en-US" w:eastAsia="en-US" w:bidi="en-US"/>
              </w:rPr>
              <w:t>14-18cmSBS</w:t>
            </w:r>
            <w:r>
              <w:rPr>
                <w:color w:val="000000"/>
                <w:spacing w:val="0"/>
                <w:w w:val="100"/>
                <w:position w:val="0"/>
              </w:rPr>
              <w:t>改性沥青砕</w:t>
            </w:r>
            <w:r>
              <w:rPr>
                <w:color w:val="000000"/>
                <w:spacing w:val="0"/>
                <w:w w:val="100"/>
                <w:position w:val="0"/>
                <w:lang w:val="en-US" w:eastAsia="en-US" w:bidi="en-US"/>
              </w:rPr>
              <w:t>AC-20/25：</w:t>
            </w:r>
            <w:r>
              <w:rPr>
                <w:color w:val="000000"/>
                <w:spacing w:val="0"/>
                <w:w w:val="100"/>
                <w:position w:val="0"/>
              </w:rPr>
              <w:t>粘层油</w:t>
            </w:r>
          </w:p>
          <w:p>
            <w:pPr>
              <w:pStyle w:val="Style10"/>
              <w:keepNext w:val="0"/>
              <w:keepLines w:val="0"/>
              <w:widowControl w:val="0"/>
              <w:shd w:val="clear" w:color="auto" w:fill="auto"/>
              <w:bidi w:val="0"/>
              <w:spacing w:before="0" w:after="0" w:line="302" w:lineRule="exact"/>
              <w:ind w:left="0" w:right="0" w:firstLine="180"/>
              <w:jc w:val="left"/>
            </w:pPr>
            <w:r>
              <w:rPr>
                <w:color w:val="000000"/>
                <w:spacing w:val="0"/>
                <w:w w:val="100"/>
                <w:position w:val="0"/>
                <w:lang w:val="en-US" w:eastAsia="en-US" w:bidi="en-US"/>
              </w:rPr>
              <w:t>（0. 7-1.5L/m2）</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4"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lang w:val="zh-CN" w:eastAsia="zh-CN" w:bidi="zh-CN"/>
              </w:rPr>
              <w:t>11</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10" w:lineRule="exact"/>
              <w:ind w:left="0" w:right="0" w:firstLine="0"/>
              <w:jc w:val="left"/>
            </w:pPr>
            <w:r>
              <w:rPr>
                <w:color w:val="000000"/>
                <w:spacing w:val="0"/>
                <w:w w:val="100"/>
                <w:position w:val="0"/>
              </w:rPr>
              <w:t>1.拆除路面（每座平均面积</w:t>
            </w:r>
            <w:r>
              <w:rPr>
                <w:color w:val="000000"/>
                <w:spacing w:val="0"/>
                <w:w w:val="100"/>
                <w:position w:val="0"/>
                <w:lang w:val="en-US" w:eastAsia="en-US" w:bidi="en-US"/>
              </w:rPr>
              <w:t>1.97m2）</w:t>
            </w:r>
            <w:r>
              <w:rPr>
                <w:color w:val="000000"/>
                <w:spacing w:val="0"/>
                <w:w w:val="100"/>
                <w:position w:val="0"/>
              </w:rPr>
              <w:t>（含装车外 运费用）</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座</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1290</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6450</w:t>
            </w: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行车道污水井盖更换（</w:t>
            </w:r>
            <w:r>
              <w:rPr>
                <w:color w:val="000000"/>
                <w:spacing w:val="0"/>
                <w:w w:val="100"/>
                <w:position w:val="0"/>
                <w:lang w:val="en-US" w:eastAsia="en-US" w:bidi="en-US"/>
              </w:rPr>
              <w:t xml:space="preserve">6600D400 </w:t>
            </w:r>
            <w:r>
              <w:rPr>
                <w:color w:val="000000"/>
                <w:spacing w:val="0"/>
                <w:w w:val="100"/>
                <w:position w:val="0"/>
              </w:rPr>
              <w:t>级自调试防沉降球墨铸铁井盖）</w:t>
            </w:r>
          </w:p>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（自调试）</w:t>
            </w:r>
          </w:p>
        </w:tc>
      </w:tr>
      <w:tr>
        <w:trPr>
          <w:trHeight w:val="69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2.原井盖拆除外运，4&gt;600 </w:t>
            </w:r>
            <w:r>
              <w:rPr>
                <w:color w:val="000000"/>
                <w:spacing w:val="0"/>
                <w:w w:val="100"/>
                <w:position w:val="0"/>
                <w:lang w:val="en-US" w:eastAsia="en-US" w:bidi="en-US"/>
              </w:rPr>
              <w:t>D400</w:t>
            </w:r>
            <w:r>
              <w:rPr>
                <w:color w:val="000000"/>
                <w:spacing w:val="0"/>
                <w:w w:val="100"/>
                <w:position w:val="0"/>
              </w:rPr>
              <w:t>级自调试防沉降 球墨铸铁井盖安装</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23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06" w:lineRule="exact"/>
              <w:ind w:left="0" w:right="0" w:firstLine="0"/>
              <w:jc w:val="left"/>
            </w:pPr>
            <w:r>
              <w:rPr>
                <w:color w:val="000000"/>
                <w:spacing w:val="0"/>
                <w:w w:val="100"/>
                <w:position w:val="0"/>
                <w:lang w:val="en-US" w:eastAsia="en-US" w:bidi="en-US"/>
              </w:rPr>
              <w:t>3.</w:t>
            </w:r>
            <w:r>
              <w:rPr>
                <w:color w:val="000000"/>
                <w:spacing w:val="0"/>
                <w:w w:val="100"/>
                <w:position w:val="0"/>
              </w:rPr>
              <w:t>路面恢复（每座平均面积</w:t>
            </w:r>
            <w:r>
              <w:rPr>
                <w:color w:val="000000"/>
                <w:spacing w:val="0"/>
                <w:w w:val="100"/>
                <w:position w:val="0"/>
                <w:lang w:val="en-US" w:eastAsia="en-US" w:bidi="en-US"/>
              </w:rPr>
              <w:t xml:space="preserve">1. 97m2） （4cmSBS </w:t>
            </w:r>
            <w:r>
              <w:rPr>
                <w:color w:val="000000"/>
                <w:spacing w:val="0"/>
                <w:w w:val="100"/>
                <w:position w:val="0"/>
              </w:rPr>
              <w:t>改性沥青彼</w:t>
            </w:r>
            <w:r>
              <w:rPr>
                <w:color w:val="000000"/>
                <w:spacing w:val="0"/>
                <w:w w:val="100"/>
                <w:position w:val="0"/>
                <w:lang w:val="en-US" w:eastAsia="en-US" w:bidi="en-US"/>
              </w:rPr>
              <w:t>AC-13；</w:t>
            </w:r>
            <w:r>
              <w:rPr>
                <w:color w:val="000000"/>
                <w:spacing w:val="0"/>
                <w:w w:val="100"/>
                <w:position w:val="0"/>
              </w:rPr>
              <w:t>粘层油</w:t>
            </w:r>
            <w:r>
              <w:rPr>
                <w:color w:val="000000"/>
                <w:spacing w:val="0"/>
                <w:w w:val="100"/>
                <w:position w:val="0"/>
                <w:lang w:val="en-US" w:eastAsia="en-US" w:bidi="en-US"/>
              </w:rPr>
              <w:t>（0.3-0.6L/m2）</w:t>
            </w:r>
            <w:r>
              <w:rPr>
                <w:color w:val="000000"/>
                <w:spacing w:val="0"/>
                <w:w w:val="100"/>
                <w:position w:val="0"/>
              </w:rPr>
              <w:t xml:space="preserve">； </w:t>
            </w:r>
            <w:r>
              <w:rPr>
                <w:color w:val="000000"/>
                <w:spacing w:val="0"/>
                <w:w w:val="100"/>
                <w:position w:val="0"/>
                <w:lang w:val="en-US" w:eastAsia="en-US" w:bidi="en-US"/>
              </w:rPr>
              <w:t>14-18cmSBS</w:t>
            </w:r>
            <w:r>
              <w:rPr>
                <w:color w:val="000000"/>
                <w:spacing w:val="0"/>
                <w:w w:val="100"/>
                <w:position w:val="0"/>
              </w:rPr>
              <w:t>改性沥青碇</w:t>
            </w:r>
            <w:r>
              <w:rPr>
                <w:color w:val="000000"/>
                <w:spacing w:val="0"/>
                <w:w w:val="100"/>
                <w:position w:val="0"/>
                <w:lang w:val="en-US" w:eastAsia="en-US" w:bidi="en-US"/>
              </w:rPr>
              <w:t>AC-20/25：</w:t>
            </w:r>
            <w:r>
              <w:rPr>
                <w:color w:val="000000"/>
                <w:spacing w:val="0"/>
                <w:w w:val="100"/>
                <w:position w:val="0"/>
              </w:rPr>
              <w:t>粘层油</w:t>
            </w:r>
          </w:p>
          <w:p>
            <w:pPr>
              <w:pStyle w:val="Style10"/>
              <w:keepNext w:val="0"/>
              <w:keepLines w:val="0"/>
              <w:widowControl w:val="0"/>
              <w:shd w:val="clear" w:color="auto" w:fill="auto"/>
              <w:bidi w:val="0"/>
              <w:spacing w:before="0" w:after="0" w:line="306" w:lineRule="exact"/>
              <w:ind w:left="0" w:right="0" w:firstLine="180"/>
              <w:jc w:val="left"/>
            </w:pPr>
            <w:r>
              <w:rPr>
                <w:color w:val="000000"/>
                <w:spacing w:val="0"/>
                <w:w w:val="100"/>
                <w:position w:val="0"/>
                <w:lang w:val="en-US" w:eastAsia="en-US" w:bidi="en-US"/>
              </w:rPr>
              <w:t>（0. 7-1.5L/m2）</w:t>
            </w:r>
            <w:r>
              <w:rPr>
                <w:color w:val="000000"/>
                <w:spacing w:val="0"/>
                <w:w w:val="100"/>
                <w:position w:val="0"/>
              </w:rPr>
              <w:t>）</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68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lang w:val="zh-CN" w:eastAsia="zh-CN" w:bidi="zh-CN"/>
              </w:rPr>
              <w:t>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1.原井盖拆除外运，4&gt;700 </w:t>
            </w:r>
            <w:r>
              <w:rPr>
                <w:color w:val="000000"/>
                <w:spacing w:val="0"/>
                <w:w w:val="100"/>
                <w:position w:val="0"/>
                <w:lang w:val="en-US" w:eastAsia="en-US" w:bidi="en-US"/>
              </w:rPr>
              <w:t>C250</w:t>
            </w:r>
            <w:r>
              <w:rPr>
                <w:color w:val="000000"/>
                <w:spacing w:val="0"/>
                <w:w w:val="100"/>
                <w:position w:val="0"/>
              </w:rPr>
              <w:t>级普通球墨铸铁 井盖安装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67200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人行道雨水井盖（0 700 </w:t>
            </w:r>
            <w:r>
              <w:rPr>
                <w:color w:val="000000"/>
                <w:spacing w:val="0"/>
                <w:w w:val="100"/>
                <w:position w:val="0"/>
                <w:lang w:val="en-US" w:eastAsia="en-US" w:bidi="en-US"/>
              </w:rPr>
              <w:t>C250</w:t>
            </w:r>
            <w:r>
              <w:rPr>
                <w:color w:val="000000"/>
                <w:spacing w:val="0"/>
                <w:w w:val="100"/>
                <w:position w:val="0"/>
              </w:rPr>
              <w:t>级 普通球墨铸铁井盖）</w:t>
            </w:r>
          </w:p>
        </w:tc>
      </w:tr>
      <w:tr>
        <w:trPr>
          <w:trHeight w:val="69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lang w:val="zh-CN" w:eastAsia="zh-CN" w:bidi="zh-CN"/>
              </w:rPr>
              <w:t>13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1.原井盖拆除外运，</w:t>
            </w:r>
            <w:r>
              <w:rPr>
                <w:color w:val="000000"/>
                <w:spacing w:val="0"/>
                <w:w w:val="100"/>
                <w:position w:val="0"/>
                <w:lang w:val="en-US" w:eastAsia="en-US" w:bidi="en-US"/>
              </w:rPr>
              <w:t>6600C250</w:t>
            </w:r>
            <w:r>
              <w:rPr>
                <w:color w:val="000000"/>
                <w:spacing w:val="0"/>
                <w:w w:val="100"/>
                <w:position w:val="0"/>
              </w:rPr>
              <w:t>级普通球墨铸铁 井盖安装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13800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人行道雨水井盖（6600 </w:t>
            </w:r>
            <w:r>
              <w:rPr>
                <w:color w:val="000000"/>
                <w:spacing w:val="0"/>
                <w:w w:val="100"/>
                <w:position w:val="0"/>
                <w:lang w:val="en-US" w:eastAsia="en-US" w:bidi="en-US"/>
              </w:rPr>
              <w:t>C250</w:t>
            </w:r>
            <w:r>
              <w:rPr>
                <w:color w:val="000000"/>
                <w:spacing w:val="0"/>
                <w:w w:val="100"/>
                <w:position w:val="0"/>
              </w:rPr>
              <w:t>级 普通球墨铸铁井盖）</w:t>
            </w:r>
          </w:p>
        </w:tc>
      </w:tr>
      <w:tr>
        <w:trPr>
          <w:trHeight w:val="67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lang w:val="zh-CN" w:eastAsia="zh-CN" w:bidi="zh-CN"/>
              </w:rPr>
              <w:t>14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1.原井盖拆除外运，4&gt; 700 </w:t>
            </w:r>
            <w:r>
              <w:rPr>
                <w:color w:val="000000"/>
                <w:spacing w:val="0"/>
                <w:w w:val="100"/>
                <w:position w:val="0"/>
                <w:lang w:val="en-US" w:eastAsia="en-US" w:bidi="en-US"/>
              </w:rPr>
              <w:t>C250</w:t>
            </w:r>
            <w:r>
              <w:rPr>
                <w:color w:val="000000"/>
                <w:spacing w:val="0"/>
                <w:w w:val="100"/>
                <w:position w:val="0"/>
              </w:rPr>
              <w:t>级普通球墨铸铁 并盖安装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95" w:lineRule="exact"/>
              <w:ind w:left="0" w:right="0" w:firstLine="0"/>
              <w:jc w:val="left"/>
            </w:pPr>
            <w:r>
              <w:rPr>
                <w:color w:val="000000"/>
                <w:spacing w:val="0"/>
                <w:w w:val="100"/>
                <w:position w:val="0"/>
              </w:rPr>
              <w:t xml:space="preserve">人行道污水井盖（6 700 </w:t>
            </w:r>
            <w:r>
              <w:rPr>
                <w:color w:val="000000"/>
                <w:spacing w:val="0"/>
                <w:w w:val="100"/>
                <w:position w:val="0"/>
                <w:lang w:val="en-US" w:eastAsia="en-US" w:bidi="en-US"/>
              </w:rPr>
              <w:t>C250</w:t>
            </w:r>
            <w:r>
              <w:rPr>
                <w:color w:val="000000"/>
                <w:spacing w:val="0"/>
                <w:w w:val="100"/>
                <w:position w:val="0"/>
              </w:rPr>
              <w:t>级 普通球墨铸铁井盖）</w:t>
            </w:r>
          </w:p>
        </w:tc>
      </w:tr>
      <w:tr>
        <w:trPr>
          <w:trHeight w:val="68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lang w:val="zh-CN" w:eastAsia="zh-CN" w:bidi="zh-CN"/>
              </w:rPr>
              <w:t>15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0" w:lineRule="exact"/>
              <w:ind w:left="0" w:right="0" w:firstLine="0"/>
              <w:jc w:val="left"/>
            </w:pPr>
            <w:r>
              <w:rPr>
                <w:color w:val="000000"/>
                <w:spacing w:val="0"/>
                <w:w w:val="100"/>
                <w:position w:val="0"/>
              </w:rPr>
              <w:t>1.原井盖拆除外运，</w:t>
            </w:r>
            <w:r>
              <w:rPr>
                <w:color w:val="000000"/>
                <w:spacing w:val="0"/>
                <w:w w:val="100"/>
                <w:position w:val="0"/>
                <w:lang w:val="en-US" w:eastAsia="en-US" w:bidi="en-US"/>
              </w:rPr>
              <w:t>6500C250</w:t>
            </w:r>
            <w:r>
              <w:rPr>
                <w:color w:val="000000"/>
                <w:spacing w:val="0"/>
                <w:w w:val="100"/>
                <w:position w:val="0"/>
              </w:rPr>
              <w:t>级普通球墨铸铁 井盖安装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人行道雨水井盖（0500 </w:t>
            </w:r>
            <w:r>
              <w:rPr>
                <w:color w:val="000000"/>
                <w:spacing w:val="0"/>
                <w:w w:val="100"/>
                <w:position w:val="0"/>
                <w:lang w:val="en-US" w:eastAsia="en-US" w:bidi="en-US"/>
              </w:rPr>
              <w:t>C250</w:t>
            </w:r>
            <w:r>
              <w:rPr>
                <w:color w:val="000000"/>
                <w:spacing w:val="0"/>
                <w:w w:val="100"/>
                <w:position w:val="0"/>
              </w:rPr>
              <w:t>级 普通球墨铸铁井盖）</w:t>
            </w:r>
          </w:p>
        </w:tc>
      </w:tr>
      <w:tr>
        <w:trPr>
          <w:trHeight w:val="360" w:hRule="exact"/>
        </w:trPr>
        <w:tc>
          <w:tcPr>
            <w:gridSpan w:val="7"/>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六、树脂玻璃纤维成型修复</w:t>
            </w:r>
          </w:p>
        </w:tc>
      </w:tr>
      <w:tr>
        <w:trPr>
          <w:trHeight w:val="36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rPr>
              <w:t>管道非开挖修复局部树脂固化0225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186000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pPr>
            <w:r>
              <w:rPr>
                <w:color w:val="000000"/>
                <w:spacing w:val="0"/>
                <w:w w:val="100"/>
                <w:position w:val="0"/>
              </w:rPr>
              <w:t>管道非开挖修复局部树脂固化</w:t>
            </w:r>
          </w:p>
        </w:tc>
      </w:tr>
      <w:tr>
        <w:trPr>
          <w:trHeight w:val="36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rPr>
              <w:t>管道非开挖修复局部树脂固化4&gt;400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4680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182520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pPr>
            <w:r>
              <w:rPr>
                <w:color w:val="000000"/>
                <w:spacing w:val="0"/>
                <w:w w:val="100"/>
                <w:position w:val="0"/>
              </w:rPr>
              <w:t>管道非开挖修复局部树脂固化</w:t>
            </w:r>
          </w:p>
        </w:tc>
      </w:tr>
      <w:tr>
        <w:trPr>
          <w:trHeight w:val="382"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18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rPr>
              <w:t>管道非开挖修复局部树脂固化6600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环</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42700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pPr>
            <w:r>
              <w:rPr>
                <w:color w:val="000000"/>
                <w:spacing w:val="0"/>
                <w:w w:val="100"/>
                <w:position w:val="0"/>
              </w:rPr>
              <w:t>管道非开挖修复局部树脂固化</w:t>
            </w:r>
          </w:p>
        </w:tc>
      </w:tr>
    </w:tbl>
    <w:p>
      <w:pPr>
        <w:sectPr>
          <w:footerReference w:type="default" r:id="rId9"/>
          <w:footnotePr>
            <w:pos w:val="pageBottom"/>
            <w:numFmt w:val="decimal"/>
            <w:numRestart w:val="continuous"/>
          </w:footnotePr>
          <w:pgSz w:w="16840" w:h="11900" w:orient="landscape"/>
          <w:pgMar w:top="1825" w:right="1594" w:bottom="1825" w:left="1904" w:header="1397" w:footer="3" w:gutter="0"/>
          <w:cols w:space="720"/>
          <w:noEndnote/>
          <w:rtlGutter w:val="0"/>
          <w:docGrid w:linePitch="360"/>
        </w:sectPr>
      </w:pPr>
    </w:p>
    <w:p>
      <w:pPr>
        <w:pStyle w:val="Style21"/>
        <w:keepNext w:val="0"/>
        <w:keepLines w:val="0"/>
        <w:widowControl w:val="0"/>
        <w:shd w:val="clear" w:color="auto" w:fill="auto"/>
        <w:bidi w:val="0"/>
        <w:spacing w:before="0" w:after="0" w:line="240" w:lineRule="auto"/>
        <w:ind w:left="101" w:right="0" w:firstLine="0"/>
        <w:jc w:val="left"/>
      </w:pPr>
      <w:r>
        <w:rPr>
          <w:color w:val="000000"/>
          <w:spacing w:val="0"/>
          <w:w w:val="100"/>
          <w:position w:val="0"/>
        </w:rPr>
        <w:t>七、配合智慧管网数据录入（入库）</w:t>
      </w:r>
    </w:p>
    <w:tbl>
      <w:tblPr>
        <w:tblOverlap w:val="never"/>
        <w:jc w:val="center"/>
        <w:tblLayout w:type="fixed"/>
      </w:tblPr>
      <w:tblGrid>
        <w:gridCol w:w="828"/>
        <w:gridCol w:w="4270"/>
        <w:gridCol w:w="929"/>
        <w:gridCol w:w="1202"/>
        <w:gridCol w:w="1418"/>
        <w:gridCol w:w="1418"/>
        <w:gridCol w:w="3002"/>
      </w:tblGrid>
      <w:tr>
        <w:trPr>
          <w:trHeight w:val="154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根据新版污水零直排建设规范要求，整理汇总测 绘、影像、图纸等资料，按相关数据格式办理平 台入库，按污水零直排相关验收标准目录清单总 体归档全部资料，配合相关部门斩污攻坚任务要 求。</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44970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44970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档案资料汇总，按智慧管网平台 格式办理入库，配合整个项目资 料建档汇总。</w:t>
            </w:r>
          </w:p>
        </w:tc>
      </w:tr>
      <w:tr>
        <w:trPr>
          <w:trHeight w:val="1361" w:hRule="exact"/>
        </w:trPr>
        <w:tc>
          <w:tcPr>
            <w:gridSpan w:val="5"/>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总计金额（总价）：奏佰集拾玖万元整</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¥3790000 元整</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79" w:line="1" w:lineRule="exact"/>
      </w:pPr>
    </w:p>
    <w:p>
      <w:pPr>
        <w:pStyle w:val="Style14"/>
        <w:keepNext w:val="0"/>
        <w:keepLines w:val="0"/>
        <w:widowControl w:val="0"/>
        <w:shd w:val="clear" w:color="auto" w:fill="auto"/>
        <w:bidi w:val="0"/>
        <w:spacing w:before="0" w:after="520" w:line="240" w:lineRule="auto"/>
        <w:ind w:left="0" w:right="0" w:firstLine="0"/>
        <w:jc w:val="left"/>
      </w:pPr>
      <w:r>
        <w:rPr>
          <w:color w:val="000000"/>
          <w:spacing w:val="0"/>
          <w:w w:val="100"/>
          <w:position w:val="0"/>
        </w:rPr>
        <w:t>备注：</w:t>
      </w:r>
    </w:p>
    <w:p>
      <w:pPr>
        <w:pStyle w:val="Style14"/>
        <w:keepNext w:val="0"/>
        <w:keepLines w:val="0"/>
        <w:widowControl w:val="0"/>
        <w:shd w:val="clear" w:color="auto" w:fill="auto"/>
        <w:tabs>
          <w:tab w:pos="344" w:val="left"/>
        </w:tabs>
        <w:bidi w:val="0"/>
        <w:spacing w:before="0" w:after="220" w:line="240" w:lineRule="auto"/>
        <w:ind w:left="0" w:right="0" w:firstLine="0"/>
        <w:jc w:val="left"/>
      </w:pPr>
      <w:bookmarkStart w:id="6" w:name="bookmark6"/>
      <w:r>
        <w:rPr>
          <w:color w:val="000000"/>
          <w:spacing w:val="0"/>
          <w:w w:val="100"/>
          <w:position w:val="0"/>
        </w:rPr>
        <w:t>1</w:t>
      </w:r>
      <w:bookmarkEnd w:id="6"/>
      <w:r>
        <w:rPr>
          <w:color w:val="000000"/>
          <w:spacing w:val="0"/>
          <w:w w:val="100"/>
          <w:position w:val="0"/>
        </w:rPr>
        <w:t>、</w:t>
        <w:tab/>
        <w:t>本项目结算方式为按实际工程量结算，即以固定单价乘以数量，汇总各项后最终结算;</w:t>
      </w:r>
    </w:p>
    <w:p>
      <w:pPr>
        <w:pStyle w:val="Style14"/>
        <w:keepNext w:val="0"/>
        <w:keepLines w:val="0"/>
        <w:widowControl w:val="0"/>
        <w:shd w:val="clear" w:color="auto" w:fill="auto"/>
        <w:tabs>
          <w:tab w:pos="373" w:val="left"/>
        </w:tabs>
        <w:bidi w:val="0"/>
        <w:spacing w:before="0" w:after="0" w:line="240" w:lineRule="auto"/>
        <w:ind w:left="0" w:right="0" w:firstLine="0"/>
        <w:jc w:val="left"/>
        <w:sectPr>
          <w:footerReference w:type="default" r:id="rId10"/>
          <w:footnotePr>
            <w:pos w:val="pageBottom"/>
            <w:numFmt w:val="decimal"/>
            <w:numRestart w:val="continuous"/>
          </w:footnotePr>
          <w:pgSz w:w="16840" w:h="11900" w:orient="landscape"/>
          <w:pgMar w:top="1825" w:right="1594" w:bottom="1825" w:left="1904" w:header="1397" w:footer="1397" w:gutter="0"/>
          <w:cols w:space="720"/>
          <w:noEndnote/>
          <w:rtlGutter w:val="0"/>
          <w:docGrid w:linePitch="360"/>
        </w:sectPr>
      </w:pPr>
      <w:bookmarkStart w:id="7" w:name="bookmark7"/>
      <w:bookmarkStart w:id="8" w:name="bookmark8"/>
      <w:r>
        <w:rPr>
          <w:color w:val="000000"/>
          <w:spacing w:val="0"/>
          <w:w w:val="100"/>
          <w:position w:val="0"/>
        </w:rPr>
        <w:t>2</w:t>
      </w:r>
      <w:bookmarkEnd w:id="7"/>
      <w:bookmarkEnd w:id="8"/>
      <w:r>
        <w:rPr>
          <w:color w:val="000000"/>
          <w:spacing w:val="0"/>
          <w:w w:val="100"/>
          <w:position w:val="0"/>
        </w:rPr>
        <w:t>、</w:t>
        <w:tab/>
        <w:t>价格为含技术服务、材料、设备、保险、人员、税费等所有交钥匙费用。</w:t>
      </w:r>
    </w:p>
    <w:p>
      <w:pPr>
        <w:pStyle w:val="Style2"/>
        <w:keepNext w:val="0"/>
        <w:keepLines w:val="0"/>
        <w:widowControl w:val="0"/>
        <w:shd w:val="clear" w:color="auto" w:fill="auto"/>
        <w:bidi w:val="0"/>
        <w:spacing w:before="0" w:after="0" w:line="240" w:lineRule="auto"/>
        <w:ind w:left="0" w:right="0" w:firstLine="500"/>
        <w:jc w:val="both"/>
      </w:pPr>
      <w:bookmarkStart w:id="9" w:name="bookmark9"/>
      <w:r>
        <w:rPr>
          <w:color w:val="000000"/>
          <w:spacing w:val="0"/>
          <w:w w:val="100"/>
          <w:position w:val="0"/>
          <w:lang w:val="en-US" w:eastAsia="en-US" w:bidi="en-US"/>
        </w:rPr>
        <w:t>1</w:t>
      </w:r>
      <w:bookmarkEnd w:id="9"/>
      <w:r>
        <w:rPr>
          <w:color w:val="000000"/>
          <w:spacing w:val="0"/>
          <w:w w:val="100"/>
          <w:position w:val="0"/>
          <w:lang w:val="en-US" w:eastAsia="en-US" w:bidi="en-US"/>
        </w:rPr>
        <w:t>.4</w:t>
      </w:r>
      <w:r>
        <w:rPr>
          <w:color w:val="000000"/>
          <w:spacing w:val="0"/>
          <w:w w:val="100"/>
          <w:position w:val="0"/>
        </w:rPr>
        <w:t>付款方式、时间和条件</w:t>
      </w:r>
    </w:p>
    <w:p>
      <w:pPr>
        <w:pStyle w:val="Style2"/>
        <w:keepNext w:val="0"/>
        <w:keepLines w:val="0"/>
        <w:widowControl w:val="0"/>
        <w:shd w:val="clear" w:color="auto" w:fill="auto"/>
        <w:bidi w:val="0"/>
        <w:spacing w:before="0" w:after="0" w:line="454" w:lineRule="exact"/>
        <w:ind w:left="0" w:right="0" w:firstLine="500"/>
        <w:jc w:val="both"/>
      </w:pPr>
      <w:bookmarkStart w:id="10" w:name="bookmark10"/>
      <w:r>
        <w:rPr>
          <w:color w:val="000000"/>
          <w:spacing w:val="0"/>
          <w:w w:val="100"/>
          <w:position w:val="0"/>
          <w:lang w:val="en-US" w:eastAsia="en-US" w:bidi="en-US"/>
        </w:rPr>
        <w:t>1</w:t>
      </w:r>
      <w:bookmarkEnd w:id="10"/>
      <w:r>
        <w:rPr>
          <w:color w:val="000000"/>
          <w:spacing w:val="0"/>
          <w:w w:val="100"/>
          <w:position w:val="0"/>
          <w:lang w:val="en-US" w:eastAsia="en-US" w:bidi="en-US"/>
        </w:rPr>
        <w:t>-4.1</w:t>
      </w:r>
      <w:r>
        <w:rPr>
          <w:color w:val="000000"/>
          <w:spacing w:val="0"/>
          <w:w w:val="100"/>
          <w:position w:val="0"/>
        </w:rPr>
        <w:t>付款方式：项目合同签订后预付合同价的50%,政府采购预付款应在 合同生效以及具备实施条件后7个工作日内支付，等验收合格之后付款至合同价 的95%,剩余的5%待验收合格之后一年后支付。甲方应严格履行合同，及时组织 验收，验收合格后及时将合同款支付完毕。对于满足合同约定支付条件的，甲方 自收到发票后5个工作日内将资金支付到合同约定的乙方账户，有条件的甲方可 以即时支付。甲方不得以机构变动、人员更替、政策调整、单位放假等为由延迟 付款。</w:t>
      </w:r>
    </w:p>
    <w:p>
      <w:pPr>
        <w:pStyle w:val="Style2"/>
        <w:keepNext w:val="0"/>
        <w:keepLines w:val="0"/>
        <w:widowControl w:val="0"/>
        <w:numPr>
          <w:ilvl w:val="0"/>
          <w:numId w:val="1"/>
        </w:numPr>
        <w:shd w:val="clear" w:color="auto" w:fill="auto"/>
        <w:tabs>
          <w:tab w:pos="1020" w:val="left"/>
        </w:tabs>
        <w:bidi w:val="0"/>
        <w:spacing w:before="0" w:after="0" w:line="546" w:lineRule="exact"/>
        <w:ind w:left="0" w:right="0" w:firstLine="500"/>
        <w:jc w:val="both"/>
      </w:pPr>
      <w:bookmarkStart w:id="11" w:name="bookmark11"/>
      <w:bookmarkEnd w:id="11"/>
      <w:r>
        <w:rPr>
          <w:color w:val="000000"/>
          <w:spacing w:val="0"/>
          <w:w w:val="100"/>
          <w:position w:val="0"/>
        </w:rPr>
        <w:t>2履约保证金：签订合同时乙方需向甲方缴纳政府采购合同金额的1% 作为履约保证金，该保证金在甲方的规定存续期间不计息。服务期满，乙方无违 约行为，甲方在服务期满后一个月内无息退还履约保证金。甲方根据项目特点、 供应商诚信等因素，可以要求乙方提交银行、保险公司等金融机构出具的预付款 保函或其他担保措施。</w:t>
      </w:r>
    </w:p>
    <w:p>
      <w:pPr>
        <w:pStyle w:val="Style2"/>
        <w:keepNext w:val="0"/>
        <w:keepLines w:val="0"/>
        <w:widowControl w:val="0"/>
        <w:shd w:val="clear" w:color="auto" w:fill="auto"/>
        <w:bidi w:val="0"/>
        <w:spacing w:before="0" w:after="0" w:line="546" w:lineRule="exact"/>
        <w:ind w:left="0" w:right="0" w:firstLine="500"/>
        <w:jc w:val="both"/>
      </w:pPr>
      <w:r>
        <w:rPr>
          <w:color w:val="000000"/>
          <w:spacing w:val="0"/>
          <w:w w:val="100"/>
          <w:position w:val="0"/>
          <w:lang w:val="en-US" w:eastAsia="en-US" w:bidi="en-US"/>
        </w:rPr>
        <w:t>1.4.3</w:t>
      </w:r>
      <w:r>
        <w:rPr>
          <w:color w:val="000000"/>
          <w:spacing w:val="0"/>
          <w:w w:val="100"/>
          <w:position w:val="0"/>
        </w:rPr>
        <w:t>甲方迟延支付乙方款项的，向乙方支付逾期利息。双方可以在合同专 用条款中约定逾期利率，约定利率不得低于合同订立时1年期贷款市场报价利率; 未作约定的，按照每日利率万分之五支付逾期利息。</w:t>
      </w:r>
    </w:p>
    <w:p>
      <w:pPr>
        <w:pStyle w:val="Style2"/>
        <w:keepNext w:val="0"/>
        <w:keepLines w:val="0"/>
        <w:widowControl w:val="0"/>
        <w:shd w:val="clear" w:color="auto" w:fill="auto"/>
        <w:bidi w:val="0"/>
        <w:spacing w:before="0" w:after="0" w:line="546" w:lineRule="exact"/>
        <w:ind w:left="0" w:right="0" w:firstLine="500"/>
        <w:jc w:val="both"/>
      </w:pPr>
      <w:r>
        <w:rPr>
          <w:color w:val="000000"/>
          <w:spacing w:val="0"/>
          <w:w w:val="100"/>
          <w:position w:val="0"/>
          <w:lang w:val="en-US" w:eastAsia="en-US" w:bidi="en-US"/>
        </w:rPr>
        <w:t>1.5</w:t>
      </w:r>
      <w:r>
        <w:rPr>
          <w:color w:val="000000"/>
          <w:spacing w:val="0"/>
          <w:w w:val="100"/>
          <w:position w:val="0"/>
        </w:rPr>
        <w:t>履行期限、地点和方式</w:t>
      </w:r>
    </w:p>
    <w:p>
      <w:pPr>
        <w:pStyle w:val="Style2"/>
        <w:keepNext w:val="0"/>
        <w:keepLines w:val="0"/>
        <w:widowControl w:val="0"/>
        <w:numPr>
          <w:ilvl w:val="0"/>
          <w:numId w:val="1"/>
        </w:numPr>
        <w:shd w:val="clear" w:color="auto" w:fill="auto"/>
        <w:tabs>
          <w:tab w:pos="1004" w:val="left"/>
        </w:tabs>
        <w:bidi w:val="0"/>
        <w:spacing w:before="0" w:after="0" w:line="546" w:lineRule="exact"/>
        <w:ind w:left="0" w:right="0" w:firstLine="480"/>
        <w:jc w:val="both"/>
      </w:pPr>
      <w:bookmarkStart w:id="12" w:name="bookmark12"/>
      <w:bookmarkEnd w:id="12"/>
      <w:r>
        <w:rPr>
          <w:color w:val="000000"/>
          <w:spacing w:val="0"/>
          <w:w w:val="100"/>
          <w:position w:val="0"/>
        </w:rPr>
        <w:t>1履行期限：</w:t>
      </w:r>
      <w:r>
        <w:rPr>
          <w:color w:val="000000"/>
          <w:spacing w:val="0"/>
          <w:w w:val="100"/>
          <w:position w:val="0"/>
          <w:u w:val="single"/>
        </w:rPr>
        <w:t>依据乙方投标文件内容</w:t>
      </w:r>
      <w:r>
        <w:rPr>
          <w:color w:val="000000"/>
          <w:spacing w:val="0"/>
          <w:w w:val="100"/>
          <w:position w:val="0"/>
        </w:rPr>
        <w:t>:</w:t>
      </w:r>
    </w:p>
    <w:p>
      <w:pPr>
        <w:pStyle w:val="Style2"/>
        <w:keepNext w:val="0"/>
        <w:keepLines w:val="0"/>
        <w:widowControl w:val="0"/>
        <w:shd w:val="clear" w:color="auto" w:fill="auto"/>
        <w:bidi w:val="0"/>
        <w:spacing w:before="0" w:after="0" w:line="546" w:lineRule="exact"/>
        <w:ind w:left="0" w:right="0" w:firstLine="480"/>
        <w:jc w:val="both"/>
      </w:pPr>
      <w:r>
        <w:rPr>
          <w:color w:val="000000"/>
          <w:spacing w:val="0"/>
          <w:w w:val="100"/>
          <w:position w:val="0"/>
          <w:lang w:val="en-US" w:eastAsia="en-US" w:bidi="en-US"/>
        </w:rPr>
        <w:t>1.5.2</w:t>
      </w:r>
      <w:r>
        <w:rPr>
          <w:color w:val="000000"/>
          <w:spacing w:val="0"/>
          <w:w w:val="100"/>
          <w:position w:val="0"/>
        </w:rPr>
        <w:t>履行地点：</w:t>
      </w:r>
      <w:r>
        <w:rPr>
          <w:color w:val="000000"/>
          <w:spacing w:val="0"/>
          <w:w w:val="100"/>
          <w:position w:val="0"/>
          <w:u w:val="single"/>
        </w:rPr>
        <w:t>依据乙方投标文件内容</w:t>
      </w:r>
      <w:r>
        <w:rPr>
          <w:color w:val="000000"/>
          <w:spacing w:val="0"/>
          <w:w w:val="100"/>
          <w:position w:val="0"/>
        </w:rPr>
        <w:t>:</w:t>
      </w:r>
    </w:p>
    <w:p>
      <w:pPr>
        <w:pStyle w:val="Style2"/>
        <w:keepNext w:val="0"/>
        <w:keepLines w:val="0"/>
        <w:widowControl w:val="0"/>
        <w:shd w:val="clear" w:color="auto" w:fill="auto"/>
        <w:bidi w:val="0"/>
        <w:spacing w:before="0" w:after="0" w:line="546" w:lineRule="exact"/>
        <w:ind w:left="0" w:right="0" w:firstLine="480"/>
        <w:jc w:val="both"/>
      </w:pPr>
      <w:r>
        <w:rPr>
          <w:color w:val="000000"/>
          <w:spacing w:val="0"/>
          <w:w w:val="100"/>
          <w:position w:val="0"/>
          <w:lang w:val="en-US" w:eastAsia="en-US" w:bidi="en-US"/>
        </w:rPr>
        <w:t>1.5.3</w:t>
      </w:r>
      <w:r>
        <w:rPr>
          <w:color w:val="000000"/>
          <w:spacing w:val="0"/>
          <w:w w:val="100"/>
          <w:position w:val="0"/>
        </w:rPr>
        <w:t>履行方式：</w:t>
      </w:r>
      <w:r>
        <w:rPr>
          <w:color w:val="000000"/>
          <w:spacing w:val="0"/>
          <w:w w:val="100"/>
          <w:position w:val="0"/>
          <w:u w:val="single"/>
        </w:rPr>
        <w:t>依据乙方投标文件内容</w:t>
      </w:r>
      <w:r>
        <w:rPr>
          <w:color w:val="000000"/>
          <w:spacing w:val="0"/>
          <w:w w:val="100"/>
          <w:position w:val="0"/>
        </w:rPr>
        <w:t>。</w:t>
      </w:r>
    </w:p>
    <w:p>
      <w:pPr>
        <w:pStyle w:val="Style2"/>
        <w:keepNext w:val="0"/>
        <w:keepLines w:val="0"/>
        <w:widowControl w:val="0"/>
        <w:shd w:val="clear" w:color="auto" w:fill="auto"/>
        <w:bidi w:val="0"/>
        <w:spacing w:before="0" w:after="0" w:line="554" w:lineRule="exact"/>
        <w:ind w:left="0" w:right="0" w:firstLine="500"/>
        <w:jc w:val="both"/>
      </w:pPr>
      <w:r>
        <w:rPr>
          <w:color w:val="000000"/>
          <w:spacing w:val="0"/>
          <w:w w:val="100"/>
          <w:position w:val="0"/>
          <w:lang w:val="en-US" w:eastAsia="en-US" w:bidi="en-US"/>
        </w:rPr>
        <w:t>1.6</w:t>
      </w:r>
      <w:r>
        <w:rPr>
          <w:color w:val="000000"/>
          <w:spacing w:val="0"/>
          <w:w w:val="100"/>
          <w:position w:val="0"/>
        </w:rPr>
        <w:t>违约责任</w:t>
      </w:r>
    </w:p>
    <w:p>
      <w:pPr>
        <w:pStyle w:val="Style2"/>
        <w:keepNext w:val="0"/>
        <w:keepLines w:val="0"/>
        <w:widowControl w:val="0"/>
        <w:shd w:val="clear" w:color="auto" w:fill="auto"/>
        <w:bidi w:val="0"/>
        <w:spacing w:before="0" w:after="0" w:line="554" w:lineRule="exact"/>
        <w:ind w:left="0" w:right="0" w:firstLine="500"/>
        <w:jc w:val="both"/>
      </w:pPr>
      <w:r>
        <w:rPr>
          <w:color w:val="000000"/>
          <w:spacing w:val="0"/>
          <w:w w:val="100"/>
          <w:position w:val="0"/>
          <w:lang w:val="en-US" w:eastAsia="en-US" w:bidi="en-US"/>
        </w:rPr>
        <w:t>1.6.1</w:t>
      </w:r>
      <w:r>
        <w:rPr>
          <w:color w:val="000000"/>
          <w:spacing w:val="0"/>
          <w:w w:val="100"/>
          <w:position w:val="0"/>
        </w:rPr>
        <w:t>除不可抗力外，如果乙方没有按照本合同约定的期限、地点和方式完 成项目，那么甲方可要求乙方支付违约金，违约金按每迟延交付标的一日的应交 付而未交付标的部分价格的</w:t>
      </w:r>
      <w:r>
        <w:rPr>
          <w:color w:val="000000"/>
          <w:spacing w:val="0"/>
          <w:w w:val="100"/>
          <w:position w:val="0"/>
          <w:u w:val="single"/>
        </w:rPr>
        <w:t>0.05</w:t>
      </w:r>
      <w:r>
        <w:rPr>
          <w:color w:val="000000"/>
          <w:spacing w:val="0"/>
          <w:w w:val="100"/>
          <w:position w:val="0"/>
        </w:rPr>
        <w:t>%计算,最高限额为本合同总价的通_%；迟延 交付部分标的违约金计算数额达到前述最高限额之日起，甲方有权在要求乙方支 付违约金的同时，书面通知乙方解除本合同；</w:t>
      </w:r>
    </w:p>
    <w:p>
      <w:pPr>
        <w:pStyle w:val="Style2"/>
        <w:keepNext w:val="0"/>
        <w:keepLines w:val="0"/>
        <w:widowControl w:val="0"/>
        <w:shd w:val="clear" w:color="auto" w:fill="auto"/>
        <w:bidi w:val="0"/>
        <w:spacing w:before="0" w:after="0" w:line="551" w:lineRule="exact"/>
        <w:ind w:left="400" w:right="0" w:firstLine="500"/>
        <w:jc w:val="both"/>
      </w:pPr>
      <w:r>
        <w:rPr>
          <w:color w:val="000000"/>
          <w:spacing w:val="0"/>
          <w:w w:val="100"/>
          <w:position w:val="0"/>
          <w:lang w:val="en-US" w:eastAsia="en-US" w:bidi="en-US"/>
        </w:rPr>
        <w:t>1.6.2</w:t>
      </w:r>
      <w:r>
        <w:rPr>
          <w:color w:val="000000"/>
          <w:spacing w:val="0"/>
          <w:w w:val="100"/>
          <w:position w:val="0"/>
        </w:rPr>
        <w:t xml:space="preserve">除不可抗力外，如果甲方没有按照本合同约定的付款方式付款，那么 乙方可要求甲方支付违约金，违约金按每迟延付款一日的应付而未付款的 </w:t>
      </w:r>
      <w:r>
        <w:rPr>
          <w:color w:val="000000"/>
          <w:spacing w:val="0"/>
          <w:w w:val="100"/>
          <w:position w:val="0"/>
          <w:u w:val="single"/>
          <w:lang w:val="en-US" w:eastAsia="en-US" w:bidi="en-US"/>
        </w:rPr>
        <w:t>0.05</w:t>
      </w:r>
      <w:r>
        <w:rPr>
          <w:color w:val="000000"/>
          <w:spacing w:val="0"/>
          <w:w w:val="100"/>
          <w:position w:val="0"/>
          <w:lang w:val="en-US" w:eastAsia="en-US" w:bidi="en-US"/>
        </w:rPr>
        <w:t xml:space="preserve"> </w:t>
      </w:r>
      <w:r>
        <w:rPr>
          <w:color w:val="000000"/>
          <w:spacing w:val="0"/>
          <w:w w:val="100"/>
          <w:position w:val="0"/>
        </w:rPr>
        <w:t>%计算,最高限额为本合同总价的通_%；迟延付款的违约金计算数额达到 前述最高限额之日起，乙方有权在要求甲方支付违约金的同时，书面通知甲方解 除本合同；</w:t>
      </w:r>
    </w:p>
    <w:p>
      <w:pPr>
        <w:pStyle w:val="Style2"/>
        <w:keepNext w:val="0"/>
        <w:keepLines w:val="0"/>
        <w:widowControl w:val="0"/>
        <w:shd w:val="clear" w:color="auto" w:fill="auto"/>
        <w:bidi w:val="0"/>
        <w:spacing w:before="0" w:after="0" w:line="551" w:lineRule="exact"/>
        <w:ind w:left="400" w:right="0" w:firstLine="500"/>
        <w:jc w:val="both"/>
      </w:pPr>
      <w:r>
        <w:rPr>
          <w:color w:val="000000"/>
          <w:spacing w:val="0"/>
          <w:w w:val="100"/>
          <w:position w:val="0"/>
          <w:lang w:val="en-US" w:eastAsia="en-US" w:bidi="en-US"/>
        </w:rPr>
        <w:t>1.6.3</w:t>
      </w:r>
      <w:r>
        <w:rPr>
          <w:color w:val="000000"/>
          <w:spacing w:val="0"/>
          <w:w w:val="100"/>
          <w:position w:val="0"/>
        </w:rPr>
        <w:t>任何一方按照前述约定要求违约方支付违约金的同时，仍有权要求违 约方继续履行合同、釆取补救措施，并有权按照己方实际损失情况要求违约方赔 偿损失；任何一方按照前述约定要求解除本合同的同时，仍有权要求违约方支付 违约金和按照己方实际损失情况要求违约方赔偿损失;且守约方行使的任何权利 救济方式均不视为其放弃了其他法定或者约定的权利救济方式；</w:t>
      </w:r>
    </w:p>
    <w:p>
      <w:pPr>
        <w:pStyle w:val="Style2"/>
        <w:keepNext w:val="0"/>
        <w:keepLines w:val="0"/>
        <w:widowControl w:val="0"/>
        <w:shd w:val="clear" w:color="auto" w:fill="auto"/>
        <w:bidi w:val="0"/>
        <w:spacing w:before="0" w:after="0" w:line="551" w:lineRule="exact"/>
        <w:ind w:left="400" w:right="0" w:firstLine="500"/>
        <w:jc w:val="both"/>
      </w:pPr>
      <w:r>
        <w:rPr>
          <w:color w:val="000000"/>
          <w:spacing w:val="0"/>
          <w:w w:val="100"/>
          <w:position w:val="0"/>
          <w:lang w:val="en-US" w:eastAsia="en-US" w:bidi="en-US"/>
        </w:rPr>
        <w:t>1. 6.4</w:t>
      </w:r>
      <w:r>
        <w:rPr>
          <w:color w:val="000000"/>
          <w:spacing w:val="0"/>
          <w:w w:val="100"/>
          <w:position w:val="0"/>
        </w:rPr>
        <w:t>除前述约定外，除不可抗力外，任何一方未能履行本合同约定的义务， 对方当事人均有权要求继续履行、采取补救措施或者赔偿损失等，且对方当事人 行使的任何权利救济方式均不视为其放弃了其他法定或者约定的权利救济方式；</w:t>
      </w:r>
    </w:p>
    <w:p>
      <w:pPr>
        <w:pStyle w:val="Style2"/>
        <w:keepNext w:val="0"/>
        <w:keepLines w:val="0"/>
        <w:widowControl w:val="0"/>
        <w:shd w:val="clear" w:color="auto" w:fill="auto"/>
        <w:bidi w:val="0"/>
        <w:spacing w:before="0" w:after="0" w:line="551" w:lineRule="exact"/>
        <w:ind w:left="0" w:right="0" w:firstLine="980"/>
        <w:jc w:val="both"/>
      </w:pPr>
      <w:r>
        <w:rPr>
          <w:color w:val="000000"/>
          <w:spacing w:val="0"/>
          <w:w w:val="100"/>
          <w:position w:val="0"/>
          <w:lang w:val="en-US" w:eastAsia="en-US" w:bidi="en-US"/>
        </w:rPr>
        <w:t>1.6.5</w:t>
      </w:r>
      <w:r>
        <w:rPr>
          <w:color w:val="000000"/>
          <w:spacing w:val="0"/>
          <w:w w:val="100"/>
          <w:position w:val="0"/>
        </w:rPr>
        <w:t>违约责任另有约定的，从其约定。</w:t>
      </w:r>
    </w:p>
    <w:p>
      <w:pPr>
        <w:pStyle w:val="Style2"/>
        <w:keepNext w:val="0"/>
        <w:keepLines w:val="0"/>
        <w:widowControl w:val="0"/>
        <w:shd w:val="clear" w:color="auto" w:fill="auto"/>
        <w:bidi w:val="0"/>
        <w:spacing w:before="0" w:after="0" w:line="551" w:lineRule="exact"/>
        <w:ind w:left="0" w:right="0" w:firstLine="860"/>
        <w:jc w:val="both"/>
      </w:pPr>
      <w:r>
        <w:rPr>
          <w:color w:val="000000"/>
          <w:spacing w:val="0"/>
          <w:w w:val="100"/>
          <w:position w:val="0"/>
          <w:lang w:val="en-US" w:eastAsia="en-US" w:bidi="en-US"/>
        </w:rPr>
        <w:t>1.7</w:t>
      </w:r>
      <w:r>
        <w:rPr>
          <w:color w:val="000000"/>
          <w:spacing w:val="0"/>
          <w:w w:val="100"/>
          <w:position w:val="0"/>
        </w:rPr>
        <w:t>合同争议的解决</w:t>
      </w:r>
    </w:p>
    <w:p>
      <w:pPr>
        <w:pStyle w:val="Style2"/>
        <w:keepNext w:val="0"/>
        <w:keepLines w:val="0"/>
        <w:widowControl w:val="0"/>
        <w:shd w:val="clear" w:color="auto" w:fill="auto"/>
        <w:bidi w:val="0"/>
        <w:spacing w:before="0" w:after="0" w:line="551" w:lineRule="exact"/>
        <w:ind w:left="340" w:right="0" w:firstLine="460"/>
        <w:jc w:val="both"/>
      </w:pPr>
      <w:r>
        <w:rPr>
          <w:color w:val="000000"/>
          <w:spacing w:val="0"/>
          <w:w w:val="100"/>
          <w:position w:val="0"/>
        </w:rPr>
        <w:t>本合同履行过程中发生的任何争议，双方当事人均可通过和解或者调解解决；不 愿和解、调解或者和解、调解不成的，可以选择以下第以2条款规定的方式解决：</w:t>
      </w:r>
    </w:p>
    <w:p>
      <w:pPr>
        <w:pStyle w:val="Style2"/>
        <w:keepNext w:val="0"/>
        <w:keepLines w:val="0"/>
        <w:widowControl w:val="0"/>
        <w:shd w:val="clear" w:color="auto" w:fill="auto"/>
        <w:bidi w:val="0"/>
        <w:spacing w:before="0" w:after="0" w:line="569" w:lineRule="exact"/>
        <w:ind w:left="0" w:right="0" w:firstLine="580"/>
        <w:jc w:val="both"/>
      </w:pPr>
      <w:r>
        <w:rPr>
          <w:color w:val="000000"/>
          <w:spacing w:val="0"/>
          <w:w w:val="100"/>
          <w:position w:val="0"/>
          <w:lang w:val="en-US" w:eastAsia="en-US" w:bidi="en-US"/>
        </w:rPr>
        <w:t xml:space="preserve">1.7. </w:t>
      </w:r>
      <w:r>
        <w:rPr>
          <w:color w:val="000000"/>
          <w:spacing w:val="0"/>
          <w:w w:val="100"/>
          <w:position w:val="0"/>
        </w:rPr>
        <w:t>1将争议提交</w:t>
      </w:r>
      <w:r>
        <w:rPr>
          <w:color w:val="000000"/>
          <w:spacing w:val="0"/>
          <w:w w:val="100"/>
          <w:position w:val="0"/>
          <w:u w:val="single"/>
        </w:rPr>
        <w:t>本合同项目所在地</w:t>
      </w:r>
      <w:r>
        <w:rPr>
          <w:color w:val="000000"/>
          <w:spacing w:val="0"/>
          <w:w w:val="100"/>
          <w:position w:val="0"/>
        </w:rPr>
        <w:t>仲裁委员会依申请仲裁时其现行有效的伸裁 规则裁决；</w:t>
      </w:r>
    </w:p>
    <w:p>
      <w:pPr>
        <w:pStyle w:val="Style2"/>
        <w:keepNext w:val="0"/>
        <w:keepLines w:val="0"/>
        <w:widowControl w:val="0"/>
        <w:shd w:val="clear" w:color="auto" w:fill="auto"/>
        <w:bidi w:val="0"/>
        <w:spacing w:before="0" w:after="0" w:line="551" w:lineRule="exact"/>
        <w:ind w:left="0" w:right="0" w:firstLine="580"/>
        <w:jc w:val="both"/>
      </w:pPr>
      <w:r>
        <w:rPr>
          <w:color w:val="000000"/>
          <w:spacing w:val="0"/>
          <w:w w:val="100"/>
          <w:position w:val="0"/>
          <w:lang w:val="en-US" w:eastAsia="en-US" w:bidi="en-US"/>
        </w:rPr>
        <w:t>1.7.2</w:t>
      </w:r>
      <w:r>
        <w:rPr>
          <w:color w:val="000000"/>
          <w:spacing w:val="0"/>
          <w:w w:val="100"/>
          <w:position w:val="0"/>
        </w:rPr>
        <w:t>向</w:t>
      </w:r>
      <w:r>
        <w:rPr>
          <w:color w:val="000000"/>
          <w:spacing w:val="0"/>
          <w:w w:val="100"/>
          <w:position w:val="0"/>
          <w:u w:val="single"/>
        </w:rPr>
        <w:t>本合同项目所在地</w:t>
      </w:r>
      <w:r>
        <w:rPr>
          <w:color w:val="000000"/>
          <w:spacing w:val="0"/>
          <w:w w:val="100"/>
          <w:position w:val="0"/>
        </w:rPr>
        <w:t>人民法院起诉。</w:t>
      </w:r>
    </w:p>
    <w:p>
      <w:pPr>
        <w:pStyle w:val="Style2"/>
        <w:keepNext w:val="0"/>
        <w:keepLines w:val="0"/>
        <w:widowControl w:val="0"/>
        <w:shd w:val="clear" w:color="auto" w:fill="auto"/>
        <w:bidi w:val="0"/>
        <w:spacing w:before="0" w:after="0" w:line="551" w:lineRule="exact"/>
        <w:ind w:left="0" w:right="0" w:firstLine="860"/>
        <w:jc w:val="both"/>
      </w:pPr>
      <w:r>
        <w:rPr>
          <w:color w:val="000000"/>
          <w:spacing w:val="0"/>
          <w:w w:val="100"/>
          <w:position w:val="0"/>
          <w:lang w:val="en-US" w:eastAsia="en-US" w:bidi="en-US"/>
        </w:rPr>
        <w:t>1.8</w:t>
      </w:r>
      <w:r>
        <w:rPr>
          <w:color w:val="000000"/>
          <w:spacing w:val="0"/>
          <w:w w:val="100"/>
          <w:position w:val="0"/>
        </w:rPr>
        <w:t>合同生效</w:t>
      </w:r>
    </w:p>
    <w:p>
      <w:pPr>
        <w:pStyle w:val="Style2"/>
        <w:keepNext w:val="0"/>
        <w:keepLines w:val="0"/>
        <w:widowControl w:val="0"/>
        <w:shd w:val="clear" w:color="auto" w:fill="auto"/>
        <w:bidi w:val="0"/>
        <w:spacing w:before="0" w:after="0" w:line="551" w:lineRule="exact"/>
        <w:ind w:left="0" w:right="0" w:firstLine="860"/>
        <w:jc w:val="both"/>
      </w:pPr>
      <w:r>
        <w:rPr>
          <w:color w:val="000000"/>
          <w:spacing w:val="0"/>
          <w:w w:val="100"/>
          <w:position w:val="0"/>
        </w:rPr>
        <w:t>本合同自双方当事人盖章或者签字时生效。</w:t>
      </w:r>
    </w:p>
    <w:p>
      <w:pPr>
        <w:pStyle w:val="Style2"/>
        <w:keepNext w:val="0"/>
        <w:keepLines w:val="0"/>
        <w:widowControl w:val="0"/>
        <w:shd w:val="clear" w:color="auto" w:fill="auto"/>
        <w:bidi w:val="0"/>
        <w:spacing w:before="0" w:after="0" w:line="551" w:lineRule="exact"/>
        <w:ind w:left="0" w:right="0" w:firstLine="980"/>
        <w:jc w:val="both"/>
      </w:pPr>
      <w:r>
        <w:rPr>
          <w:color w:val="000000"/>
          <w:spacing w:val="0"/>
          <w:w w:val="100"/>
          <w:position w:val="0"/>
        </w:rPr>
        <w:t>（注：本合同不强制现场签订，可盖章后邮寄送达）</w:t>
      </w:r>
      <w:r>
        <w:br w:type="page"/>
      </w:r>
    </w:p>
    <w:p>
      <w:pPr>
        <w:widowControl w:val="0"/>
        <w:spacing w:line="1" w:lineRule="exact"/>
      </w:pPr>
      <w:r>
        <mc:AlternateContent>
          <mc:Choice Requires="wps">
            <w:drawing>
              <wp:anchor distT="0" distB="6300470" distL="0" distR="0" simplePos="0" relativeHeight="125829379" behindDoc="0" locked="0" layoutInCell="1" allowOverlap="1">
                <wp:simplePos x="0" y="0"/>
                <wp:positionH relativeFrom="page">
                  <wp:posOffset>1067435</wp:posOffset>
                </wp:positionH>
                <wp:positionV relativeFrom="paragraph">
                  <wp:posOffset>0</wp:posOffset>
                </wp:positionV>
                <wp:extent cx="2176145" cy="580390"/>
                <wp:wrapTopAndBottom/>
                <wp:docPr id="9" name="Shape 9"/>
                <a:graphic xmlns:a="http://schemas.openxmlformats.org/drawingml/2006/main">
                  <a:graphicData uri="http://schemas.microsoft.com/office/word/2010/wordprocessingShape">
                    <wps:wsp>
                      <wps:cNvSpPr txBox="1"/>
                      <wps:spPr>
                        <a:xfrm>
                          <a:ext cx="2176145" cy="580390"/>
                        </a:xfrm>
                        <a:prstGeom prst="rect"/>
                        <a:noFill/>
                      </wps:spPr>
                      <wps:txbx>
                        <w:txbxContent>
                          <w:p>
                            <w:pPr>
                              <w:pStyle w:val="Style2"/>
                              <w:keepNext w:val="0"/>
                              <w:keepLines w:val="0"/>
                              <w:widowControl w:val="0"/>
                              <w:shd w:val="clear" w:color="auto" w:fill="auto"/>
                              <w:bidi w:val="0"/>
                              <w:spacing w:before="0" w:after="0" w:line="446" w:lineRule="exact"/>
                              <w:ind w:left="0" w:right="0" w:firstLine="0"/>
                              <w:jc w:val="left"/>
                            </w:pPr>
                            <w:r>
                              <w:rPr>
                                <w:color w:val="000000"/>
                                <w:spacing w:val="0"/>
                                <w:w w:val="100"/>
                                <w:position w:val="0"/>
                              </w:rPr>
                              <w:t>甲方：淳安县汾口镇人民政府 统一社会信用代码：</w:t>
                            </w:r>
                          </w:p>
                        </w:txbxContent>
                      </wps:txbx>
                      <wps:bodyPr lIns="0" tIns="0" rIns="0" bIns="0">
                        <a:noAutoFit/>
                      </wps:bodyPr>
                    </wps:wsp>
                  </a:graphicData>
                </a:graphic>
              </wp:anchor>
            </w:drawing>
          </mc:Choice>
          <mc:Fallback>
            <w:pict>
              <v:shape id="_x0000_s1035" type="#_x0000_t202" style="position:absolute;margin-left:84.049999999999997pt;margin-top:0;width:171.34999999999999pt;height:45.700000000000003pt;z-index:-125829374;mso-wrap-distance-left:0;mso-wrap-distance-right:0;mso-wrap-distance-bottom:496.10000000000002pt;mso-position-horizontal-relative:page" filled="f" stroked="f">
                <v:textbox inset="0,0,0,0">
                  <w:txbxContent>
                    <w:p>
                      <w:pPr>
                        <w:pStyle w:val="Style2"/>
                        <w:keepNext w:val="0"/>
                        <w:keepLines w:val="0"/>
                        <w:widowControl w:val="0"/>
                        <w:shd w:val="clear" w:color="auto" w:fill="auto"/>
                        <w:bidi w:val="0"/>
                        <w:spacing w:before="0" w:after="0" w:line="446" w:lineRule="exact"/>
                        <w:ind w:left="0" w:right="0" w:firstLine="0"/>
                        <w:jc w:val="left"/>
                      </w:pPr>
                      <w:r>
                        <w:rPr>
                          <w:color w:val="000000"/>
                          <w:spacing w:val="0"/>
                          <w:w w:val="100"/>
                          <w:position w:val="0"/>
                        </w:rPr>
                        <w:t>甲方：淳安县汾口镇人民政府 统一社会信用代码：</w:t>
                      </w:r>
                    </w:p>
                  </w:txbxContent>
                </v:textbox>
                <w10:wrap type="topAndBottom" anchorx="page"/>
              </v:shape>
            </w:pict>
          </mc:Fallback>
        </mc:AlternateContent>
      </w:r>
      <w:r>
        <w:drawing>
          <wp:anchor distT="1051560" distB="4224655" distL="8890" distR="0" simplePos="0" relativeHeight="125829381" behindDoc="0" locked="0" layoutInCell="1" allowOverlap="1">
            <wp:simplePos x="0" y="0"/>
            <wp:positionH relativeFrom="page">
              <wp:posOffset>1081405</wp:posOffset>
            </wp:positionH>
            <wp:positionV relativeFrom="paragraph">
              <wp:posOffset>1051560</wp:posOffset>
            </wp:positionV>
            <wp:extent cx="2322830" cy="1603375"/>
            <wp:wrapTopAndBottom/>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1"/>
                    <a:stretch/>
                  </pic:blipFill>
                  <pic:spPr>
                    <a:xfrm>
                      <a:ext cx="2322830" cy="160337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1072515</wp:posOffset>
                </wp:positionH>
                <wp:positionV relativeFrom="paragraph">
                  <wp:posOffset>2637790</wp:posOffset>
                </wp:positionV>
                <wp:extent cx="662940" cy="151130"/>
                <wp:wrapNone/>
                <wp:docPr id="13" name="Shape 13"/>
                <a:graphic xmlns:a="http://schemas.openxmlformats.org/drawingml/2006/main">
                  <a:graphicData uri="http://schemas.microsoft.com/office/word/2010/wordprocessingShape">
                    <wps:wsp>
                      <wps:cNvSpPr txBox="1"/>
                      <wps:spPr>
                        <a:xfrm>
                          <a:ext cx="662940" cy="15113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邮政编码:</w:t>
                            </w:r>
                          </w:p>
                        </w:txbxContent>
                      </wps:txbx>
                      <wps:bodyPr lIns="0" tIns="0" rIns="0" bIns="0">
                        <a:noAutoFit/>
                      </wps:bodyPr>
                    </wps:wsp>
                  </a:graphicData>
                </a:graphic>
              </wp:anchor>
            </w:drawing>
          </mc:Choice>
          <mc:Fallback>
            <w:pict>
              <v:shape id="_x0000_s1039" type="#_x0000_t202" style="position:absolute;margin-left:84.450000000000003pt;margin-top:207.70000000000002pt;width:52.200000000000003pt;height:11.9pt;z-index:251657729;mso-wrap-distance-left:0;mso-wrap-distance-right:0;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邮政编码:</w:t>
                      </w:r>
                    </w:p>
                  </w:txbxContent>
                </v:textbox>
                <w10:wrap anchorx="page"/>
              </v:shape>
            </w:pict>
          </mc:Fallback>
        </mc:AlternateContent>
      </w:r>
      <w:r>
        <w:drawing>
          <wp:anchor distT="41275" distB="5326380" distL="0" distR="0" simplePos="0" relativeHeight="125829382" behindDoc="0" locked="0" layoutInCell="1" allowOverlap="1">
            <wp:simplePos x="0" y="0"/>
            <wp:positionH relativeFrom="page">
              <wp:posOffset>3970655</wp:posOffset>
            </wp:positionH>
            <wp:positionV relativeFrom="paragraph">
              <wp:posOffset>41275</wp:posOffset>
            </wp:positionV>
            <wp:extent cx="2614930" cy="1511935"/>
            <wp:wrapTopAndBottom/>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3"/>
                    <a:stretch/>
                  </pic:blipFill>
                  <pic:spPr>
                    <a:xfrm>
                      <a:ext cx="2614930" cy="1511935"/>
                    </a:xfrm>
                    <a:prstGeom prst="rect"/>
                  </pic:spPr>
                </pic:pic>
              </a:graphicData>
            </a:graphic>
          </wp:anchor>
        </w:drawing>
      </w:r>
      <w:r>
        <mc:AlternateContent>
          <mc:Choice Requires="wps">
            <w:drawing>
              <wp:anchor distT="2976245" distB="3740150" distL="0" distR="0" simplePos="0" relativeHeight="125829383" behindDoc="0" locked="0" layoutInCell="1" allowOverlap="1">
                <wp:simplePos x="0" y="0"/>
                <wp:positionH relativeFrom="page">
                  <wp:posOffset>1072515</wp:posOffset>
                </wp:positionH>
                <wp:positionV relativeFrom="paragraph">
                  <wp:posOffset>2976245</wp:posOffset>
                </wp:positionV>
                <wp:extent cx="662940" cy="164465"/>
                <wp:wrapTopAndBottom/>
                <wp:docPr id="17" name="Shape 17"/>
                <a:graphic xmlns:a="http://schemas.openxmlformats.org/drawingml/2006/main">
                  <a:graphicData uri="http://schemas.microsoft.com/office/word/2010/wordprocessingShape">
                    <wps:wsp>
                      <wps:cNvSpPr txBox="1"/>
                      <wps:spPr>
                        <a:xfrm>
                          <a:ext cx="662940" cy="16446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xbxContent>
                      </wps:txbx>
                      <wps:bodyPr wrap="none" lIns="0" tIns="0" rIns="0" bIns="0">
                        <a:noAutoFit/>
                      </wps:bodyPr>
                    </wps:wsp>
                  </a:graphicData>
                </a:graphic>
              </wp:anchor>
            </w:drawing>
          </mc:Choice>
          <mc:Fallback>
            <w:pict>
              <v:shape id="_x0000_s1043" type="#_x0000_t202" style="position:absolute;margin-left:84.450000000000003pt;margin-top:234.34999999999999pt;width:52.200000000000003pt;height:12.950000000000001pt;z-index:-125829370;mso-wrap-distance-left:0;mso-wrap-distance-top:234.34999999999999pt;mso-wrap-distance-right:0;mso-wrap-distance-bottom:294.5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xbxContent>
                </v:textbox>
                <w10:wrap type="topAndBottom" anchorx="page"/>
              </v:shape>
            </w:pict>
          </mc:Fallback>
        </mc:AlternateContent>
      </w:r>
      <w:r>
        <mc:AlternateContent>
          <mc:Choice Requires="wps">
            <w:drawing>
              <wp:anchor distT="3145790" distB="2120900" distL="0" distR="0" simplePos="0" relativeHeight="125829385" behindDoc="0" locked="0" layoutInCell="1" allowOverlap="1">
                <wp:simplePos x="0" y="0"/>
                <wp:positionH relativeFrom="page">
                  <wp:posOffset>1058545</wp:posOffset>
                </wp:positionH>
                <wp:positionV relativeFrom="paragraph">
                  <wp:posOffset>3145790</wp:posOffset>
                </wp:positionV>
                <wp:extent cx="676910" cy="1614170"/>
                <wp:wrapTopAndBottom/>
                <wp:docPr id="19" name="Shape 19"/>
                <a:graphic xmlns:a="http://schemas.openxmlformats.org/drawingml/2006/main">
                  <a:graphicData uri="http://schemas.microsoft.com/office/word/2010/wordprocessingShape">
                    <wps:wsp>
                      <wps:cNvSpPr txBox="1"/>
                      <wps:spPr>
                        <a:xfrm>
                          <a:ext cx="676910" cy="1614170"/>
                        </a:xfrm>
                        <a:prstGeom prst="rect"/>
                        <a:noFill/>
                      </wps:spPr>
                      <wps:txbx>
                        <w:txbxContent>
                          <w:p>
                            <w:pPr>
                              <w:pStyle w:val="Style2"/>
                              <w:keepNext w:val="0"/>
                              <w:keepLines w:val="0"/>
                              <w:widowControl w:val="0"/>
                              <w:shd w:val="clear" w:color="auto" w:fill="auto"/>
                              <w:bidi w:val="0"/>
                              <w:spacing w:before="0" w:after="0" w:line="504" w:lineRule="exact"/>
                              <w:ind w:left="0" w:right="0" w:firstLine="0"/>
                              <w:jc w:val="left"/>
                            </w:pPr>
                            <w:r>
                              <w:rPr>
                                <w:color w:val="000000"/>
                                <w:spacing w:val="0"/>
                                <w:w w:val="100"/>
                                <w:position w:val="0"/>
                              </w:rPr>
                              <w:t>传真：</w:t>
                            </w:r>
                          </w:p>
                          <w:p>
                            <w:pPr>
                              <w:pStyle w:val="Style2"/>
                              <w:keepNext w:val="0"/>
                              <w:keepLines w:val="0"/>
                              <w:widowControl w:val="0"/>
                              <w:pBdr>
                                <w:bottom w:val="single" w:sz="4" w:space="0" w:color="auto"/>
                              </w:pBdr>
                              <w:shd w:val="clear" w:color="auto" w:fill="auto"/>
                              <w:bidi w:val="0"/>
                              <w:spacing w:before="0" w:after="0" w:line="504" w:lineRule="exact"/>
                              <w:ind w:left="0" w:right="0" w:firstLine="0"/>
                              <w:jc w:val="both"/>
                            </w:pPr>
                            <w:r>
                              <w:rPr>
                                <w:color w:val="000000"/>
                                <w:spacing w:val="0"/>
                                <w:w w:val="100"/>
                                <w:position w:val="0"/>
                              </w:rPr>
                              <w:t>电子邮箱: 开户银行: 开户名称: 开户账号:</w:t>
                            </w:r>
                          </w:p>
                        </w:txbxContent>
                      </wps:txbx>
                      <wps:bodyPr lIns="0" tIns="0" rIns="0" bIns="0">
                        <a:noAutoFit/>
                      </wps:bodyPr>
                    </wps:wsp>
                  </a:graphicData>
                </a:graphic>
              </wp:anchor>
            </w:drawing>
          </mc:Choice>
          <mc:Fallback>
            <w:pict>
              <v:shape id="_x0000_s1045" type="#_x0000_t202" style="position:absolute;margin-left:83.350000000000009pt;margin-top:247.70000000000002pt;width:53.300000000000004pt;height:127.10000000000001pt;z-index:-125829368;mso-wrap-distance-left:0;mso-wrap-distance-top:247.70000000000002pt;mso-wrap-distance-right:0;mso-wrap-distance-bottom:167.pt;mso-position-horizontal-relative:page" filled="f" stroked="f">
                <v:textbox inset="0,0,0,0">
                  <w:txbxContent>
                    <w:p>
                      <w:pPr>
                        <w:pStyle w:val="Style2"/>
                        <w:keepNext w:val="0"/>
                        <w:keepLines w:val="0"/>
                        <w:widowControl w:val="0"/>
                        <w:shd w:val="clear" w:color="auto" w:fill="auto"/>
                        <w:bidi w:val="0"/>
                        <w:spacing w:before="0" w:after="0" w:line="504" w:lineRule="exact"/>
                        <w:ind w:left="0" w:right="0" w:firstLine="0"/>
                        <w:jc w:val="left"/>
                      </w:pPr>
                      <w:r>
                        <w:rPr>
                          <w:color w:val="000000"/>
                          <w:spacing w:val="0"/>
                          <w:w w:val="100"/>
                          <w:position w:val="0"/>
                        </w:rPr>
                        <w:t>传真：</w:t>
                      </w:r>
                    </w:p>
                    <w:p>
                      <w:pPr>
                        <w:pStyle w:val="Style2"/>
                        <w:keepNext w:val="0"/>
                        <w:keepLines w:val="0"/>
                        <w:widowControl w:val="0"/>
                        <w:pBdr>
                          <w:bottom w:val="single" w:sz="4" w:space="0" w:color="auto"/>
                        </w:pBdr>
                        <w:shd w:val="clear" w:color="auto" w:fill="auto"/>
                        <w:bidi w:val="0"/>
                        <w:spacing w:before="0" w:after="0" w:line="504" w:lineRule="exact"/>
                        <w:ind w:left="0" w:right="0" w:firstLine="0"/>
                        <w:jc w:val="both"/>
                      </w:pPr>
                      <w:r>
                        <w:rPr>
                          <w:color w:val="000000"/>
                          <w:spacing w:val="0"/>
                          <w:w w:val="100"/>
                          <w:position w:val="0"/>
                        </w:rPr>
                        <w:t>电子邮箱: 开户银行: 开户名称: 开户账号:</w:t>
                      </w:r>
                    </w:p>
                  </w:txbxContent>
                </v:textbox>
                <w10:wrap type="topAndBottom" anchorx="page"/>
              </v:shape>
            </w:pict>
          </mc:Fallback>
        </mc:AlternateContent>
      </w:r>
      <w:r>
        <mc:AlternateContent>
          <mc:Choice Requires="wps">
            <w:drawing>
              <wp:anchor distT="1558925" distB="2153285" distL="0" distR="0" simplePos="0" relativeHeight="125829387" behindDoc="0" locked="0" layoutInCell="1" allowOverlap="1">
                <wp:simplePos x="0" y="0"/>
                <wp:positionH relativeFrom="page">
                  <wp:posOffset>3947795</wp:posOffset>
                </wp:positionH>
                <wp:positionV relativeFrom="paragraph">
                  <wp:posOffset>1558925</wp:posOffset>
                </wp:positionV>
                <wp:extent cx="2729230" cy="3168650"/>
                <wp:wrapTopAndBottom/>
                <wp:docPr id="21" name="Shape 21"/>
                <a:graphic xmlns:a="http://schemas.openxmlformats.org/drawingml/2006/main">
                  <a:graphicData uri="http://schemas.microsoft.com/office/word/2010/wordprocessingShape">
                    <wps:wsp>
                      <wps:cNvSpPr txBox="1"/>
                      <wps:spPr>
                        <a:xfrm>
                          <a:ext cx="2729230" cy="3168650"/>
                        </a:xfrm>
                        <a:prstGeom prst="rect"/>
                        <a:noFill/>
                      </wps:spPr>
                      <wps:txbx>
                        <w:txbxContent>
                          <w:p>
                            <w:pPr>
                              <w:pStyle w:val="Style2"/>
                              <w:keepNext w:val="0"/>
                              <w:keepLines w:val="0"/>
                              <w:widowControl w:val="0"/>
                              <w:shd w:val="clear" w:color="auto" w:fill="auto"/>
                              <w:tabs>
                                <w:tab w:pos="3701" w:val="left"/>
                              </w:tabs>
                              <w:bidi w:val="0"/>
                              <w:spacing w:before="0" w:after="0" w:line="504" w:lineRule="exact"/>
                              <w:ind w:left="0" w:right="0" w:firstLine="0"/>
                              <w:jc w:val="left"/>
                              <w:rPr>
                                <w:sz w:val="20"/>
                                <w:szCs w:val="20"/>
                              </w:rPr>
                            </w:pPr>
                            <w:r>
                              <w:rPr>
                                <w:color w:val="000000"/>
                                <w:spacing w:val="0"/>
                                <w:w w:val="100"/>
                                <w:position w:val="0"/>
                                <w:sz w:val="22"/>
                                <w:szCs w:val="22"/>
                              </w:rPr>
                              <w:t>联系人：周瑞</w:t>
                              <w:tab/>
                            </w:r>
                            <w:r>
                              <w:rPr>
                                <w:rFonts w:ascii="Times New Roman" w:eastAsia="Times New Roman" w:hAnsi="Times New Roman" w:cs="Times New Roman"/>
                                <w:color w:val="000000"/>
                                <w:spacing w:val="0"/>
                                <w:w w:val="100"/>
                                <w:position w:val="0"/>
                                <w:sz w:val="20"/>
                                <w:szCs w:val="20"/>
                                <w:lang w:val="en-US" w:eastAsia="en-US" w:bidi="en-US"/>
                              </w:rPr>
                              <w:t>J</w:t>
                            </w:r>
                          </w:p>
                          <w:p>
                            <w:pPr>
                              <w:pStyle w:val="Style2"/>
                              <w:keepNext w:val="0"/>
                              <w:keepLines w:val="0"/>
                              <w:widowControl w:val="0"/>
                              <w:shd w:val="clear" w:color="auto" w:fill="auto"/>
                              <w:bidi w:val="0"/>
                              <w:spacing w:before="0" w:after="0" w:line="504" w:lineRule="exact"/>
                              <w:ind w:left="0" w:right="0" w:firstLine="0"/>
                              <w:jc w:val="left"/>
                            </w:pPr>
                            <w:r>
                              <w:rPr>
                                <w:color w:val="000000"/>
                                <w:spacing w:val="0"/>
                                <w:w w:val="100"/>
                                <w:position w:val="0"/>
                              </w:rPr>
                              <w:t>地址：上海市松江区茸兴路285号（时亦商 务大厦）6幢</w:t>
                            </w:r>
                            <w:r>
                              <w:rPr>
                                <w:color w:val="000000"/>
                                <w:spacing w:val="0"/>
                                <w:w w:val="100"/>
                                <w:position w:val="0"/>
                                <w:lang w:val="en-US" w:eastAsia="en-US" w:bidi="en-US"/>
                              </w:rPr>
                              <w:t xml:space="preserve">5F </w:t>
                            </w:r>
                            <w:r>
                              <w:rPr>
                                <w:color w:val="000000"/>
                                <w:spacing w:val="0"/>
                                <w:w w:val="100"/>
                                <w:position w:val="0"/>
                              </w:rPr>
                              <w:t>（上海博探环境公司） 邮政编码：201613 电话：</w:t>
                            </w:r>
                            <w:r>
                              <w:rPr>
                                <w:color w:val="000000"/>
                                <w:spacing w:val="0"/>
                                <w:w w:val="100"/>
                                <w:position w:val="0"/>
                                <w:lang w:val="en-US" w:eastAsia="en-US" w:bidi="en-US"/>
                              </w:rPr>
                              <w:t xml:space="preserve">400-720-9928 </w:t>
                            </w:r>
                            <w:r>
                              <w:rPr>
                                <w:color w:val="000000"/>
                                <w:spacing w:val="0"/>
                                <w:w w:val="100"/>
                                <w:position w:val="0"/>
                              </w:rPr>
                              <w:t>传真：</w:t>
                            </w:r>
                            <w:r>
                              <w:rPr>
                                <w:color w:val="000000"/>
                                <w:spacing w:val="0"/>
                                <w:w w:val="100"/>
                                <w:position w:val="0"/>
                                <w:lang w:val="en-US" w:eastAsia="en-US" w:bidi="en-US"/>
                              </w:rPr>
                              <w:t>021-60910867</w:t>
                            </w:r>
                          </w:p>
                          <w:p>
                            <w:pPr>
                              <w:pStyle w:val="Style2"/>
                              <w:keepNext w:val="0"/>
                              <w:keepLines w:val="0"/>
                              <w:widowControl w:val="0"/>
                              <w:shd w:val="clear" w:color="auto" w:fill="auto"/>
                              <w:bidi w:val="0"/>
                              <w:spacing w:before="0" w:after="0" w:line="504" w:lineRule="exact"/>
                              <w:ind w:left="0" w:right="0" w:firstLine="0"/>
                              <w:jc w:val="left"/>
                            </w:pPr>
                            <w:r>
                              <w:rPr>
                                <w:color w:val="000000"/>
                                <w:spacing w:val="0"/>
                                <w:w w:val="100"/>
                                <w:position w:val="0"/>
                              </w:rPr>
                              <w:t>电子邮箱:</w:t>
                            </w:r>
                            <w:r>
                              <w:rPr>
                                <w:color w:val="000000"/>
                                <w:spacing w:val="0"/>
                                <w:w w:val="100"/>
                                <w:position w:val="0"/>
                                <w:lang w:val="en-US" w:eastAsia="en-US" w:bidi="en-US"/>
                              </w:rPr>
                              <w:t>sales@botanl23. com</w:t>
                            </w:r>
                          </w:p>
                          <w:p>
                            <w:pPr>
                              <w:pStyle w:val="Style2"/>
                              <w:keepNext w:val="0"/>
                              <w:keepLines w:val="0"/>
                              <w:widowControl w:val="0"/>
                              <w:shd w:val="clear" w:color="auto" w:fill="auto"/>
                              <w:bidi w:val="0"/>
                              <w:spacing w:before="0" w:after="140" w:line="504" w:lineRule="exact"/>
                              <w:ind w:left="0" w:right="0" w:firstLine="0"/>
                              <w:jc w:val="left"/>
                            </w:pPr>
                            <w:r>
                              <w:rPr>
                                <w:color w:val="000000"/>
                                <w:spacing w:val="0"/>
                                <w:w w:val="100"/>
                                <w:position w:val="0"/>
                              </w:rPr>
                              <w:t>开户银行：农行上海松江新城区支行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开户名称：上海博探环境科技有限公司</w:t>
                            </w:r>
                          </w:p>
                          <w:p>
                            <w:pPr>
                              <w:pStyle w:val="Style2"/>
                              <w:keepNext w:val="0"/>
                              <w:keepLines w:val="0"/>
                              <w:widowControl w:val="0"/>
                              <w:shd w:val="clear" w:color="auto" w:fill="auto"/>
                              <w:bidi w:val="0"/>
                              <w:spacing w:before="0" w:after="80" w:line="504" w:lineRule="exact"/>
                              <w:ind w:left="0" w:right="0" w:firstLine="0"/>
                              <w:jc w:val="left"/>
                            </w:pPr>
                            <w:r>
                              <w:rPr>
                                <w:color w:val="000000"/>
                                <w:spacing w:val="0"/>
                                <w:w w:val="100"/>
                                <w:position w:val="0"/>
                              </w:rPr>
                              <w:t>开户账号：03801390040016909</w:t>
                            </w:r>
                          </w:p>
                        </w:txbxContent>
                      </wps:txbx>
                      <wps:bodyPr lIns="0" tIns="0" rIns="0" bIns="0">
                        <a:noAutoFit/>
                      </wps:bodyPr>
                    </wps:wsp>
                  </a:graphicData>
                </a:graphic>
              </wp:anchor>
            </w:drawing>
          </mc:Choice>
          <mc:Fallback>
            <w:pict>
              <v:shape id="_x0000_s1047" type="#_x0000_t202" style="position:absolute;margin-left:310.85000000000002pt;margin-top:122.75pt;width:214.90000000000001pt;height:249.5pt;z-index:-125829366;mso-wrap-distance-left:0;mso-wrap-distance-top:122.75pt;mso-wrap-distance-right:0;mso-wrap-distance-bottom:169.55000000000001pt;mso-position-horizontal-relative:page" filled="f" stroked="f">
                <v:textbox inset="0,0,0,0">
                  <w:txbxContent>
                    <w:p>
                      <w:pPr>
                        <w:pStyle w:val="Style2"/>
                        <w:keepNext w:val="0"/>
                        <w:keepLines w:val="0"/>
                        <w:widowControl w:val="0"/>
                        <w:shd w:val="clear" w:color="auto" w:fill="auto"/>
                        <w:tabs>
                          <w:tab w:pos="3701" w:val="left"/>
                        </w:tabs>
                        <w:bidi w:val="0"/>
                        <w:spacing w:before="0" w:after="0" w:line="504" w:lineRule="exact"/>
                        <w:ind w:left="0" w:right="0" w:firstLine="0"/>
                        <w:jc w:val="left"/>
                        <w:rPr>
                          <w:sz w:val="20"/>
                          <w:szCs w:val="20"/>
                        </w:rPr>
                      </w:pPr>
                      <w:r>
                        <w:rPr>
                          <w:color w:val="000000"/>
                          <w:spacing w:val="0"/>
                          <w:w w:val="100"/>
                          <w:position w:val="0"/>
                          <w:sz w:val="22"/>
                          <w:szCs w:val="22"/>
                        </w:rPr>
                        <w:t>联系人：周瑞</w:t>
                        <w:tab/>
                      </w:r>
                      <w:r>
                        <w:rPr>
                          <w:rFonts w:ascii="Times New Roman" w:eastAsia="Times New Roman" w:hAnsi="Times New Roman" w:cs="Times New Roman"/>
                          <w:color w:val="000000"/>
                          <w:spacing w:val="0"/>
                          <w:w w:val="100"/>
                          <w:position w:val="0"/>
                          <w:sz w:val="20"/>
                          <w:szCs w:val="20"/>
                          <w:lang w:val="en-US" w:eastAsia="en-US" w:bidi="en-US"/>
                        </w:rPr>
                        <w:t>J</w:t>
                      </w:r>
                    </w:p>
                    <w:p>
                      <w:pPr>
                        <w:pStyle w:val="Style2"/>
                        <w:keepNext w:val="0"/>
                        <w:keepLines w:val="0"/>
                        <w:widowControl w:val="0"/>
                        <w:shd w:val="clear" w:color="auto" w:fill="auto"/>
                        <w:bidi w:val="0"/>
                        <w:spacing w:before="0" w:after="0" w:line="504" w:lineRule="exact"/>
                        <w:ind w:left="0" w:right="0" w:firstLine="0"/>
                        <w:jc w:val="left"/>
                      </w:pPr>
                      <w:r>
                        <w:rPr>
                          <w:color w:val="000000"/>
                          <w:spacing w:val="0"/>
                          <w:w w:val="100"/>
                          <w:position w:val="0"/>
                        </w:rPr>
                        <w:t>地址：上海市松江区茸兴路285号（时亦商 务大厦）6幢</w:t>
                      </w:r>
                      <w:r>
                        <w:rPr>
                          <w:color w:val="000000"/>
                          <w:spacing w:val="0"/>
                          <w:w w:val="100"/>
                          <w:position w:val="0"/>
                          <w:lang w:val="en-US" w:eastAsia="en-US" w:bidi="en-US"/>
                        </w:rPr>
                        <w:t xml:space="preserve">5F </w:t>
                      </w:r>
                      <w:r>
                        <w:rPr>
                          <w:color w:val="000000"/>
                          <w:spacing w:val="0"/>
                          <w:w w:val="100"/>
                          <w:position w:val="0"/>
                        </w:rPr>
                        <w:t>（上海博探环境公司） 邮政编码：201613 电话：</w:t>
                      </w:r>
                      <w:r>
                        <w:rPr>
                          <w:color w:val="000000"/>
                          <w:spacing w:val="0"/>
                          <w:w w:val="100"/>
                          <w:position w:val="0"/>
                          <w:lang w:val="en-US" w:eastAsia="en-US" w:bidi="en-US"/>
                        </w:rPr>
                        <w:t xml:space="preserve">400-720-9928 </w:t>
                      </w:r>
                      <w:r>
                        <w:rPr>
                          <w:color w:val="000000"/>
                          <w:spacing w:val="0"/>
                          <w:w w:val="100"/>
                          <w:position w:val="0"/>
                        </w:rPr>
                        <w:t>传真：</w:t>
                      </w:r>
                      <w:r>
                        <w:rPr>
                          <w:color w:val="000000"/>
                          <w:spacing w:val="0"/>
                          <w:w w:val="100"/>
                          <w:position w:val="0"/>
                          <w:lang w:val="en-US" w:eastAsia="en-US" w:bidi="en-US"/>
                        </w:rPr>
                        <w:t>021-60910867</w:t>
                      </w:r>
                    </w:p>
                    <w:p>
                      <w:pPr>
                        <w:pStyle w:val="Style2"/>
                        <w:keepNext w:val="0"/>
                        <w:keepLines w:val="0"/>
                        <w:widowControl w:val="0"/>
                        <w:shd w:val="clear" w:color="auto" w:fill="auto"/>
                        <w:bidi w:val="0"/>
                        <w:spacing w:before="0" w:after="0" w:line="504" w:lineRule="exact"/>
                        <w:ind w:left="0" w:right="0" w:firstLine="0"/>
                        <w:jc w:val="left"/>
                      </w:pPr>
                      <w:r>
                        <w:rPr>
                          <w:color w:val="000000"/>
                          <w:spacing w:val="0"/>
                          <w:w w:val="100"/>
                          <w:position w:val="0"/>
                        </w:rPr>
                        <w:t>电子邮箱:</w:t>
                      </w:r>
                      <w:r>
                        <w:rPr>
                          <w:color w:val="000000"/>
                          <w:spacing w:val="0"/>
                          <w:w w:val="100"/>
                          <w:position w:val="0"/>
                          <w:lang w:val="en-US" w:eastAsia="en-US" w:bidi="en-US"/>
                        </w:rPr>
                        <w:t>sales@botanl23. com</w:t>
                      </w:r>
                    </w:p>
                    <w:p>
                      <w:pPr>
                        <w:pStyle w:val="Style2"/>
                        <w:keepNext w:val="0"/>
                        <w:keepLines w:val="0"/>
                        <w:widowControl w:val="0"/>
                        <w:shd w:val="clear" w:color="auto" w:fill="auto"/>
                        <w:bidi w:val="0"/>
                        <w:spacing w:before="0" w:after="140" w:line="504" w:lineRule="exact"/>
                        <w:ind w:left="0" w:right="0" w:firstLine="0"/>
                        <w:jc w:val="left"/>
                      </w:pPr>
                      <w:r>
                        <w:rPr>
                          <w:color w:val="000000"/>
                          <w:spacing w:val="0"/>
                          <w:w w:val="100"/>
                          <w:position w:val="0"/>
                        </w:rPr>
                        <w:t>开户银行：农行上海松江新城区支行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开户名称：上海博探环境科技有限公司</w:t>
                      </w:r>
                    </w:p>
                    <w:p>
                      <w:pPr>
                        <w:pStyle w:val="Style2"/>
                        <w:keepNext w:val="0"/>
                        <w:keepLines w:val="0"/>
                        <w:widowControl w:val="0"/>
                        <w:shd w:val="clear" w:color="auto" w:fill="auto"/>
                        <w:bidi w:val="0"/>
                        <w:spacing w:before="0" w:after="80" w:line="504" w:lineRule="exact"/>
                        <w:ind w:left="0" w:right="0" w:firstLine="0"/>
                        <w:jc w:val="left"/>
                      </w:pPr>
                      <w:r>
                        <w:rPr>
                          <w:color w:val="000000"/>
                          <w:spacing w:val="0"/>
                          <w:w w:val="100"/>
                          <w:position w:val="0"/>
                        </w:rPr>
                        <w:t>开户账号：03801390040016909</w:t>
                      </w:r>
                    </w:p>
                  </w:txbxContent>
                </v:textbox>
                <w10:wrap type="topAndBottom" anchorx="page"/>
              </v:shape>
            </w:pict>
          </mc:Fallback>
        </mc:AlternateContent>
      </w:r>
      <w:r>
        <w:drawing>
          <wp:anchor distT="4800600" distB="525780" distL="0" distR="0" simplePos="0" relativeHeight="125829389" behindDoc="0" locked="0" layoutInCell="1" allowOverlap="1">
            <wp:simplePos x="0" y="0"/>
            <wp:positionH relativeFrom="page">
              <wp:posOffset>1067435</wp:posOffset>
            </wp:positionH>
            <wp:positionV relativeFrom="paragraph">
              <wp:posOffset>4800600</wp:posOffset>
            </wp:positionV>
            <wp:extent cx="2901950" cy="1554480"/>
            <wp:wrapTopAndBottom/>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15"/>
                    <a:stretch/>
                  </pic:blipFill>
                  <pic:spPr>
                    <a:xfrm>
                      <a:ext cx="2901950" cy="1554480"/>
                    </a:xfrm>
                    <a:prstGeom prst="rect"/>
                  </pic:spPr>
                </pic:pic>
              </a:graphicData>
            </a:graphic>
          </wp:anchor>
        </w:drawing>
      </w:r>
      <w:r>
        <mc:AlternateContent>
          <mc:Choice Requires="wps">
            <w:drawing>
              <wp:anchor distT="5330825" distB="512445" distL="0" distR="0" simplePos="0" relativeHeight="125829390" behindDoc="0" locked="0" layoutInCell="1" allowOverlap="1">
                <wp:simplePos x="0" y="0"/>
                <wp:positionH relativeFrom="page">
                  <wp:posOffset>4021455</wp:posOffset>
                </wp:positionH>
                <wp:positionV relativeFrom="paragraph">
                  <wp:posOffset>5330825</wp:posOffset>
                </wp:positionV>
                <wp:extent cx="2052955" cy="1037590"/>
                <wp:wrapTopAndBottom/>
                <wp:docPr id="25" name="Shape 25"/>
                <a:graphic xmlns:a="http://schemas.openxmlformats.org/drawingml/2006/main">
                  <a:graphicData uri="http://schemas.microsoft.com/office/word/2010/wordprocessingShape">
                    <wps:wsp>
                      <wps:cNvSpPr txBox="1"/>
                      <wps:spPr>
                        <a:xfrm>
                          <a:ext cx="2052955" cy="1037590"/>
                        </a:xfrm>
                        <a:prstGeom prst="rect"/>
                        <a:noFill/>
                      </wps:spPr>
                      <wps:txbx>
                        <w:txbxContent>
                          <w:p>
                            <w:pPr>
                              <w:pStyle w:val="Style2"/>
                              <w:keepNext w:val="0"/>
                              <w:keepLines w:val="0"/>
                              <w:widowControl w:val="0"/>
                              <w:shd w:val="clear" w:color="auto" w:fill="auto"/>
                              <w:bidi w:val="0"/>
                              <w:spacing w:before="0" w:after="560" w:line="240" w:lineRule="auto"/>
                              <w:ind w:left="0" w:right="0" w:firstLine="0"/>
                              <w:jc w:val="left"/>
                            </w:pPr>
                            <w:r>
                              <w:rPr>
                                <w:color w:val="000000"/>
                                <w:spacing w:val="0"/>
                                <w:w w:val="100"/>
                                <w:position w:val="0"/>
                              </w:rPr>
                              <w:t>法定代表人或授权代表（签字）:</w:t>
                            </w:r>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地址：</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电话：</w:t>
                            </w:r>
                          </w:p>
                        </w:txbxContent>
                      </wps:txbx>
                      <wps:bodyPr lIns="0" tIns="0" rIns="0" bIns="0">
                        <a:noAutoFit/>
                      </wps:bodyPr>
                    </wps:wsp>
                  </a:graphicData>
                </a:graphic>
              </wp:anchor>
            </w:drawing>
          </mc:Choice>
          <mc:Fallback>
            <w:pict>
              <v:shape id="_x0000_s1051" type="#_x0000_t202" style="position:absolute;margin-left:316.65000000000003pt;margin-top:419.75pt;width:161.65000000000001pt;height:81.700000000000003pt;z-index:-125829363;mso-wrap-distance-left:0;mso-wrap-distance-top:419.75pt;mso-wrap-distance-right:0;mso-wrap-distance-bottom:40.350000000000001pt;mso-position-horizontal-relative:page" filled="f" stroked="f">
                <v:textbox inset="0,0,0,0">
                  <w:txbxContent>
                    <w:p>
                      <w:pPr>
                        <w:pStyle w:val="Style2"/>
                        <w:keepNext w:val="0"/>
                        <w:keepLines w:val="0"/>
                        <w:widowControl w:val="0"/>
                        <w:shd w:val="clear" w:color="auto" w:fill="auto"/>
                        <w:bidi w:val="0"/>
                        <w:spacing w:before="0" w:after="560" w:line="240" w:lineRule="auto"/>
                        <w:ind w:left="0" w:right="0" w:firstLine="0"/>
                        <w:jc w:val="left"/>
                      </w:pPr>
                      <w:r>
                        <w:rPr>
                          <w:color w:val="000000"/>
                          <w:spacing w:val="0"/>
                          <w:w w:val="100"/>
                          <w:position w:val="0"/>
                        </w:rPr>
                        <w:t>法定代表人或授权代表（签字）:</w:t>
                      </w:r>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地址：</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电话：</w:t>
                      </w:r>
                    </w:p>
                  </w:txbxContent>
                </v:textbox>
                <w10:wrap type="topAndBottom" anchorx="page"/>
              </v:shape>
            </w:pict>
          </mc:Fallback>
        </mc:AlternateContent>
      </w:r>
      <w:r>
        <mc:AlternateContent>
          <mc:Choice Requires="wps">
            <w:drawing>
              <wp:anchor distT="6666230" distB="0" distL="0" distR="0" simplePos="0" relativeHeight="125829392" behindDoc="0" locked="0" layoutInCell="1" allowOverlap="1">
                <wp:simplePos x="0" y="0"/>
                <wp:positionH relativeFrom="page">
                  <wp:posOffset>3024505</wp:posOffset>
                </wp:positionH>
                <wp:positionV relativeFrom="paragraph">
                  <wp:posOffset>6666230</wp:posOffset>
                </wp:positionV>
                <wp:extent cx="1837690" cy="214630"/>
                <wp:wrapTopAndBottom/>
                <wp:docPr id="27" name="Shape 27"/>
                <a:graphic xmlns:a="http://schemas.openxmlformats.org/drawingml/2006/main">
                  <a:graphicData uri="http://schemas.microsoft.com/office/word/2010/wordprocessingShape">
                    <wps:wsp>
                      <wps:cNvSpPr txBox="1"/>
                      <wps:spPr>
                        <a:xfrm>
                          <a:ext cx="1837690" cy="21463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第二部分合同一般条款</w:t>
                            </w:r>
                          </w:p>
                        </w:txbxContent>
                      </wps:txbx>
                      <wps:bodyPr wrap="none" lIns="0" tIns="0" rIns="0" bIns="0">
                        <a:noAutoFit/>
                      </wps:bodyPr>
                    </wps:wsp>
                  </a:graphicData>
                </a:graphic>
              </wp:anchor>
            </w:drawing>
          </mc:Choice>
          <mc:Fallback>
            <w:pict>
              <v:shape id="_x0000_s1053" type="#_x0000_t202" style="position:absolute;margin-left:238.15000000000001pt;margin-top:524.89999999999998pt;width:144.70000000000002pt;height:16.899999999999999pt;z-index:-125829361;mso-wrap-distance-left:0;mso-wrap-distance-top:524.89999999999998pt;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第二部分合同一般条款</w:t>
                      </w:r>
                    </w:p>
                  </w:txbxContent>
                </v:textbox>
                <w10:wrap type="topAndBottom" anchorx="page"/>
              </v:shape>
            </w:pict>
          </mc:Fallback>
        </mc:AlternateConten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lang w:val="en-US" w:eastAsia="en-US" w:bidi="en-US"/>
        </w:rPr>
        <w:t>2.1</w:t>
      </w:r>
      <w:r>
        <w:rPr>
          <w:color w:val="000000"/>
          <w:spacing w:val="0"/>
          <w:w w:val="100"/>
          <w:position w:val="0"/>
        </w:rPr>
        <w:t>定义</w:t>
      </w:r>
    </w:p>
    <w:p>
      <w:pPr>
        <w:pStyle w:val="Style2"/>
        <w:keepNext w:val="0"/>
        <w:keepLines w:val="0"/>
        <w:widowControl w:val="0"/>
        <w:shd w:val="clear" w:color="auto" w:fill="auto"/>
        <w:bidi w:val="0"/>
        <w:spacing w:before="0" w:after="0" w:line="468" w:lineRule="exact"/>
        <w:ind w:left="0" w:right="0" w:firstLine="460"/>
        <w:jc w:val="left"/>
      </w:pPr>
      <w:r>
        <w:rPr>
          <w:color w:val="000000"/>
          <w:spacing w:val="0"/>
          <w:w w:val="100"/>
          <w:position w:val="0"/>
        </w:rPr>
        <w:t>本合同中的下列词语应按以下内容进行解释：</w:t>
      </w:r>
    </w:p>
    <w:p>
      <w:pPr>
        <w:pStyle w:val="Style2"/>
        <w:keepNext w:val="0"/>
        <w:keepLines w:val="0"/>
        <w:widowControl w:val="0"/>
        <w:shd w:val="clear" w:color="auto" w:fill="auto"/>
        <w:bidi w:val="0"/>
        <w:spacing w:before="0" w:after="0" w:line="468" w:lineRule="exact"/>
        <w:ind w:left="0" w:right="0" w:firstLine="460"/>
        <w:jc w:val="left"/>
      </w:pPr>
      <w:r>
        <w:rPr>
          <w:color w:val="000000"/>
          <w:spacing w:val="0"/>
          <w:w w:val="100"/>
          <w:position w:val="0"/>
          <w:lang w:val="en-US" w:eastAsia="en-US" w:bidi="en-US"/>
        </w:rPr>
        <w:t xml:space="preserve">2. 1. </w:t>
      </w:r>
      <w:r>
        <w:rPr>
          <w:color w:val="000000"/>
          <w:spacing w:val="0"/>
          <w:w w:val="100"/>
          <w:position w:val="0"/>
        </w:rPr>
        <w:t>1 “合同</w:t>
      </w:r>
      <w:r>
        <w:rPr>
          <w:color w:val="000000"/>
          <w:spacing w:val="0"/>
          <w:w w:val="100"/>
          <w:position w:val="0"/>
          <w:lang w:val="zh-CN" w:eastAsia="zh-CN" w:bidi="zh-CN"/>
        </w:rPr>
        <w:t>”系指</w:t>
      </w:r>
      <w:r>
        <w:rPr>
          <w:color w:val="000000"/>
          <w:spacing w:val="0"/>
          <w:w w:val="100"/>
          <w:position w:val="0"/>
        </w:rPr>
        <w:t>釆购人和中标供应商签订的载明双方当事人所达成的协 议，并包括所有的附件、附录和构成合同的其他文件。</w:t>
      </w:r>
    </w:p>
    <w:p>
      <w:pPr>
        <w:pStyle w:val="Style2"/>
        <w:keepNext w:val="0"/>
        <w:keepLines w:val="0"/>
        <w:widowControl w:val="0"/>
        <w:shd w:val="clear" w:color="auto" w:fill="auto"/>
        <w:bidi w:val="0"/>
        <w:spacing w:before="0" w:after="0" w:line="455" w:lineRule="exact"/>
        <w:ind w:left="0" w:right="0" w:firstLine="460"/>
        <w:jc w:val="both"/>
      </w:pPr>
      <w:r>
        <w:rPr>
          <w:color w:val="000000"/>
          <w:spacing w:val="0"/>
          <w:w w:val="100"/>
          <w:position w:val="0"/>
          <w:lang w:val="en-US" w:eastAsia="en-US" w:bidi="en-US"/>
        </w:rPr>
        <w:t xml:space="preserve">2.1.2 </w:t>
      </w:r>
      <w:r>
        <w:rPr>
          <w:color w:val="000000"/>
          <w:spacing w:val="0"/>
          <w:w w:val="100"/>
          <w:position w:val="0"/>
          <w:lang w:val="zh-CN" w:eastAsia="zh-CN" w:bidi="zh-CN"/>
        </w:rPr>
        <w:t>“合</w:t>
      </w:r>
      <w:r>
        <w:rPr>
          <w:color w:val="000000"/>
          <w:spacing w:val="0"/>
          <w:w w:val="100"/>
          <w:position w:val="0"/>
        </w:rPr>
        <w:t>同价”系指根据合同约定，中标供应商在完全履行合同义务后， 釆购人应支付给中标供应商的价格。</w:t>
      </w:r>
    </w:p>
    <w:p>
      <w:pPr>
        <w:pStyle w:val="Style2"/>
        <w:keepNext w:val="0"/>
        <w:keepLines w:val="0"/>
        <w:widowControl w:val="0"/>
        <w:shd w:val="clear" w:color="auto" w:fill="auto"/>
        <w:bidi w:val="0"/>
        <w:spacing w:before="0" w:after="0" w:line="455" w:lineRule="exact"/>
        <w:ind w:left="0" w:right="0" w:firstLine="460"/>
        <w:jc w:val="both"/>
      </w:pPr>
      <w:r>
        <w:rPr>
          <w:color w:val="000000"/>
          <w:spacing w:val="0"/>
          <w:w w:val="100"/>
          <w:position w:val="0"/>
          <w:lang w:val="en-US" w:eastAsia="en-US" w:bidi="en-US"/>
        </w:rPr>
        <w:t xml:space="preserve">2. 1. </w:t>
      </w:r>
      <w:r>
        <w:rPr>
          <w:color w:val="000000"/>
          <w:spacing w:val="0"/>
          <w:w w:val="100"/>
          <w:position w:val="0"/>
        </w:rPr>
        <w:t xml:space="preserve">3 </w:t>
      </w:r>
      <w:r>
        <w:rPr>
          <w:color w:val="000000"/>
          <w:spacing w:val="0"/>
          <w:w w:val="100"/>
          <w:position w:val="0"/>
          <w:lang w:val="zh-CN" w:eastAsia="zh-CN" w:bidi="zh-CN"/>
        </w:rPr>
        <w:t>“服务”系指</w:t>
      </w:r>
      <w:r>
        <w:rPr>
          <w:color w:val="000000"/>
          <w:spacing w:val="0"/>
          <w:w w:val="100"/>
          <w:position w:val="0"/>
        </w:rPr>
        <w:t>中标供应商根据合同约定应向釆购人履行的除货物和工 程以外的其他政府采购对象，包括釆购人自身需要的服务和向社会公众提供的公 共服务。</w:t>
      </w:r>
    </w:p>
    <w:p>
      <w:pPr>
        <w:pStyle w:val="Style2"/>
        <w:keepNext w:val="0"/>
        <w:keepLines w:val="0"/>
        <w:widowControl w:val="0"/>
        <w:numPr>
          <w:ilvl w:val="0"/>
          <w:numId w:val="3"/>
        </w:numPr>
        <w:shd w:val="clear" w:color="auto" w:fill="auto"/>
        <w:tabs>
          <w:tab w:pos="1241" w:val="left"/>
        </w:tabs>
        <w:bidi w:val="0"/>
        <w:spacing w:before="0" w:after="0" w:line="455" w:lineRule="exact"/>
        <w:ind w:left="0" w:right="0" w:firstLine="460"/>
        <w:jc w:val="both"/>
      </w:pPr>
      <w:bookmarkStart w:id="13" w:name="bookmark13"/>
      <w:bookmarkEnd w:id="13"/>
      <w:r>
        <w:rPr>
          <w:color w:val="000000"/>
          <w:spacing w:val="0"/>
          <w:w w:val="100"/>
          <w:position w:val="0"/>
          <w:lang w:val="zh-CN" w:eastAsia="zh-CN" w:bidi="zh-CN"/>
        </w:rPr>
        <w:t>“甲方”系指</w:t>
      </w:r>
      <w:r>
        <w:rPr>
          <w:color w:val="000000"/>
          <w:spacing w:val="0"/>
          <w:w w:val="100"/>
          <w:position w:val="0"/>
        </w:rPr>
        <w:t>与中标供应商签署合同的釆购人；釆购人委托釆购机构 代表其与乙方签订合同的，采购人的授权委托书作为合同附件。</w:t>
      </w:r>
    </w:p>
    <w:p>
      <w:pPr>
        <w:pStyle w:val="Style2"/>
        <w:keepNext w:val="0"/>
        <w:keepLines w:val="0"/>
        <w:widowControl w:val="0"/>
        <w:numPr>
          <w:ilvl w:val="0"/>
          <w:numId w:val="3"/>
        </w:numPr>
        <w:shd w:val="clear" w:color="auto" w:fill="auto"/>
        <w:tabs>
          <w:tab w:pos="1241" w:val="left"/>
        </w:tabs>
        <w:bidi w:val="0"/>
        <w:spacing w:before="0" w:after="0" w:line="455" w:lineRule="exact"/>
        <w:ind w:left="0" w:right="0" w:firstLine="460"/>
        <w:jc w:val="both"/>
      </w:pPr>
      <w:bookmarkStart w:id="14" w:name="bookmark14"/>
      <w:bookmarkEnd w:id="14"/>
      <w:r>
        <w:rPr>
          <w:color w:val="000000"/>
          <w:spacing w:val="0"/>
          <w:w w:val="100"/>
          <w:position w:val="0"/>
          <w:lang w:val="zh-CN" w:eastAsia="zh-CN" w:bidi="zh-CN"/>
        </w:rPr>
        <w:t>“乙方”系</w:t>
      </w:r>
      <w:r>
        <w:rPr>
          <w:color w:val="000000"/>
          <w:spacing w:val="0"/>
          <w:w w:val="100"/>
          <w:position w:val="0"/>
        </w:rPr>
        <w:t>指根据合同约定交付货物的中标供应商；两个以上的自然 人、法人或者其他组织组成一个联合体，以一个供应商的身份共同参加政府釆购 的，联合体各方均应为乙方或者与乙方相同地位的合同当事人，并就合同约定的 事项对甲方承担连带责任。</w:t>
      </w:r>
    </w:p>
    <w:p>
      <w:pPr>
        <w:pStyle w:val="Style2"/>
        <w:keepNext w:val="0"/>
        <w:keepLines w:val="0"/>
        <w:widowControl w:val="0"/>
        <w:numPr>
          <w:ilvl w:val="0"/>
          <w:numId w:val="3"/>
        </w:numPr>
        <w:shd w:val="clear" w:color="auto" w:fill="auto"/>
        <w:tabs>
          <w:tab w:pos="1241" w:val="left"/>
        </w:tabs>
        <w:bidi w:val="0"/>
        <w:spacing w:before="0" w:after="0" w:line="455" w:lineRule="exact"/>
        <w:ind w:left="0" w:right="0" w:firstLine="460"/>
        <w:jc w:val="both"/>
      </w:pPr>
      <w:bookmarkStart w:id="15" w:name="bookmark15"/>
      <w:bookmarkEnd w:id="15"/>
      <w:r>
        <w:rPr>
          <w:color w:val="000000"/>
          <w:spacing w:val="0"/>
          <w:w w:val="100"/>
          <w:position w:val="0"/>
          <w:lang w:val="zh-CN" w:eastAsia="zh-CN" w:bidi="zh-CN"/>
        </w:rPr>
        <w:t>“现</w:t>
      </w:r>
      <w:r>
        <w:rPr>
          <w:color w:val="000000"/>
          <w:spacing w:val="0"/>
          <w:w w:val="100"/>
          <w:position w:val="0"/>
        </w:rPr>
        <w:t>场”系指合同约定货物将要运至或者安装的地点。</w:t>
      </w:r>
    </w:p>
    <w:p>
      <w:pPr>
        <w:pStyle w:val="Style2"/>
        <w:keepNext w:val="0"/>
        <w:keepLines w:val="0"/>
        <w:widowControl w:val="0"/>
        <w:shd w:val="clear" w:color="auto" w:fill="auto"/>
        <w:bidi w:val="0"/>
        <w:spacing w:before="0" w:after="0" w:line="455" w:lineRule="exact"/>
        <w:ind w:left="0" w:right="0" w:firstLine="460"/>
        <w:jc w:val="both"/>
      </w:pPr>
      <w:r>
        <w:rPr>
          <w:color w:val="000000"/>
          <w:spacing w:val="0"/>
          <w:w w:val="100"/>
          <w:position w:val="0"/>
          <w:lang w:val="en-US" w:eastAsia="en-US" w:bidi="en-US"/>
        </w:rPr>
        <w:t xml:space="preserve">2. </w:t>
      </w:r>
      <w:r>
        <w:rPr>
          <w:color w:val="000000"/>
          <w:spacing w:val="0"/>
          <w:w w:val="100"/>
          <w:position w:val="0"/>
        </w:rPr>
        <w:t>2技术规范</w:t>
      </w:r>
    </w:p>
    <w:p>
      <w:pPr>
        <w:pStyle w:val="Style2"/>
        <w:keepNext w:val="0"/>
        <w:keepLines w:val="0"/>
        <w:widowControl w:val="0"/>
        <w:shd w:val="clear" w:color="auto" w:fill="auto"/>
        <w:bidi w:val="0"/>
        <w:spacing w:before="0" w:after="0" w:line="455" w:lineRule="exact"/>
        <w:ind w:left="0" w:right="0" w:firstLine="460"/>
        <w:jc w:val="both"/>
      </w:pPr>
      <w:r>
        <w:rPr>
          <w:color w:val="000000"/>
          <w:spacing w:val="0"/>
          <w:w w:val="100"/>
          <w:position w:val="0"/>
        </w:rPr>
        <w:t>服务所应遵守的技术规范应与釆购文件规定的技术规范和技术规范附件（如 果有的话）及其技术规范偏差表（如果被甲方接受的话）相一致；如果釆购文件中 没有技术规范的相应说明，那么应以国家有关部门最新颁布的相应标准和规范为 准。</w:t>
      </w:r>
    </w:p>
    <w:p>
      <w:pPr>
        <w:pStyle w:val="Style2"/>
        <w:keepNext w:val="0"/>
        <w:keepLines w:val="0"/>
        <w:widowControl w:val="0"/>
        <w:shd w:val="clear" w:color="auto" w:fill="auto"/>
        <w:bidi w:val="0"/>
        <w:spacing w:before="0" w:after="0" w:line="461" w:lineRule="exact"/>
        <w:ind w:left="0" w:right="0" w:firstLine="460"/>
        <w:jc w:val="both"/>
      </w:pPr>
      <w:r>
        <w:rPr>
          <w:color w:val="000000"/>
          <w:spacing w:val="0"/>
          <w:w w:val="100"/>
          <w:position w:val="0"/>
          <w:lang w:val="en-US" w:eastAsia="en-US" w:bidi="en-US"/>
        </w:rPr>
        <w:t xml:space="preserve">2. </w:t>
      </w:r>
      <w:r>
        <w:rPr>
          <w:color w:val="000000"/>
          <w:spacing w:val="0"/>
          <w:w w:val="100"/>
          <w:position w:val="0"/>
        </w:rPr>
        <w:t>3知识产权</w:t>
      </w:r>
    </w:p>
    <w:p>
      <w:pPr>
        <w:pStyle w:val="Style2"/>
        <w:keepNext w:val="0"/>
        <w:keepLines w:val="0"/>
        <w:widowControl w:val="0"/>
        <w:shd w:val="clear" w:color="auto" w:fill="auto"/>
        <w:bidi w:val="0"/>
        <w:spacing w:before="0" w:after="0" w:line="461" w:lineRule="exact"/>
        <w:ind w:left="0" w:right="0" w:firstLine="460"/>
        <w:jc w:val="both"/>
      </w:pPr>
      <w:r>
        <w:rPr>
          <w:color w:val="000000"/>
          <w:spacing w:val="0"/>
          <w:w w:val="100"/>
          <w:position w:val="0"/>
          <w:lang w:val="en-US" w:eastAsia="en-US" w:bidi="en-US"/>
        </w:rPr>
        <w:t>2. 3.1</w:t>
      </w:r>
      <w:r>
        <w:rPr>
          <w:color w:val="000000"/>
          <w:spacing w:val="0"/>
          <w:w w:val="100"/>
          <w:position w:val="0"/>
        </w:rPr>
        <w:t>乙方应保证甲方在使用该货物或其任何一部分时不受任何第三方提 出的侵犯其著作权、商标权、专利权等知识产权方面的起诉；如果任何第三方提 出侵权指控，那么乙方须与该第三方交涉并承担由此发生的一切责任、费用和赔 偿；</w:t>
      </w:r>
    </w:p>
    <w:p>
      <w:pPr>
        <w:pStyle w:val="Style2"/>
        <w:keepNext w:val="0"/>
        <w:keepLines w:val="0"/>
        <w:widowControl w:val="0"/>
        <w:shd w:val="clear" w:color="auto" w:fill="auto"/>
        <w:bidi w:val="0"/>
        <w:spacing w:before="0" w:after="0" w:line="461" w:lineRule="exact"/>
        <w:ind w:left="0" w:right="0" w:firstLine="460"/>
        <w:jc w:val="both"/>
      </w:pPr>
      <w:r>
        <w:rPr>
          <w:color w:val="000000"/>
          <w:spacing w:val="0"/>
          <w:w w:val="100"/>
          <w:position w:val="0"/>
          <w:lang w:val="en-US" w:eastAsia="en-US" w:bidi="en-US"/>
        </w:rPr>
        <w:t xml:space="preserve">2. 3. </w:t>
      </w:r>
      <w:r>
        <w:rPr>
          <w:color w:val="000000"/>
          <w:spacing w:val="0"/>
          <w:w w:val="100"/>
          <w:position w:val="0"/>
        </w:rPr>
        <w:t>2合同涉及技术成果的归属和收益的分成办法的，详见无。</w:t>
      </w:r>
    </w:p>
    <w:p>
      <w:pPr>
        <w:pStyle w:val="Style2"/>
        <w:keepNext w:val="0"/>
        <w:keepLines w:val="0"/>
        <w:widowControl w:val="0"/>
        <w:shd w:val="clear" w:color="auto" w:fill="auto"/>
        <w:bidi w:val="0"/>
        <w:spacing w:before="0" w:after="0" w:line="461" w:lineRule="exact"/>
        <w:ind w:left="0" w:right="0" w:firstLine="460"/>
        <w:jc w:val="both"/>
      </w:pPr>
      <w:r>
        <w:rPr>
          <w:color w:val="000000"/>
          <w:spacing w:val="0"/>
          <w:w w:val="100"/>
          <w:position w:val="0"/>
          <w:lang w:val="en-US" w:eastAsia="en-US" w:bidi="en-US"/>
        </w:rPr>
        <w:t>2.4</w:t>
      </w:r>
      <w:r>
        <w:rPr>
          <w:color w:val="000000"/>
          <w:spacing w:val="0"/>
          <w:w w:val="100"/>
          <w:position w:val="0"/>
        </w:rPr>
        <w:t>履约检查和问题反馈</w:t>
      </w:r>
    </w:p>
    <w:p>
      <w:pPr>
        <w:pStyle w:val="Style2"/>
        <w:keepNext w:val="0"/>
        <w:keepLines w:val="0"/>
        <w:widowControl w:val="0"/>
        <w:shd w:val="clear" w:color="auto" w:fill="auto"/>
        <w:bidi w:val="0"/>
        <w:spacing w:before="0" w:after="0" w:line="461" w:lineRule="exact"/>
        <w:ind w:left="0" w:right="0" w:firstLine="460"/>
        <w:jc w:val="both"/>
      </w:pPr>
      <w:r>
        <w:rPr>
          <w:color w:val="000000"/>
          <w:spacing w:val="0"/>
          <w:w w:val="100"/>
          <w:position w:val="0"/>
          <w:lang w:val="en-US" w:eastAsia="en-US" w:bidi="en-US"/>
        </w:rPr>
        <w:t xml:space="preserve">2. 4. </w:t>
      </w:r>
      <w:r>
        <w:rPr>
          <w:color w:val="000000"/>
          <w:spacing w:val="0"/>
          <w:w w:val="100"/>
          <w:position w:val="0"/>
        </w:rPr>
        <w:t>1甲方有权在其认为必要时，对乙方是否能够按照合同约定交付货物进 行履约检查，以确保乙方所交付的货物能够依约满足甲方之项目需求，但不得因 履约检査妨碍乙方的正常工作，乙方应予积极配合；</w:t>
      </w:r>
    </w:p>
    <w:p>
      <w:pPr>
        <w:pStyle w:val="Style2"/>
        <w:keepNext w:val="0"/>
        <w:keepLines w:val="0"/>
        <w:widowControl w:val="0"/>
        <w:shd w:val="clear" w:color="auto" w:fill="auto"/>
        <w:bidi w:val="0"/>
        <w:spacing w:before="0" w:after="0" w:line="461" w:lineRule="exact"/>
        <w:ind w:left="0" w:right="0" w:firstLine="460"/>
        <w:jc w:val="both"/>
      </w:pPr>
      <w:r>
        <w:rPr>
          <w:color w:val="000000"/>
          <w:spacing w:val="0"/>
          <w:w w:val="100"/>
          <w:position w:val="0"/>
          <w:lang w:val="en-US" w:eastAsia="en-US" w:bidi="en-US"/>
        </w:rPr>
        <w:t>2.4.2</w:t>
      </w:r>
      <w:r>
        <w:rPr>
          <w:color w:val="000000"/>
          <w:spacing w:val="0"/>
          <w:w w:val="100"/>
          <w:position w:val="0"/>
        </w:rPr>
        <w:t>合同履行期间，甲方有权将履行过程中出现的问题反馈给乙方，双方 当事人应以书而形式约定需要完善和改进的内容。</w:t>
      </w:r>
    </w:p>
    <w:p>
      <w:pPr>
        <w:pStyle w:val="Style2"/>
        <w:keepNext w:val="0"/>
        <w:keepLines w:val="0"/>
        <w:widowControl w:val="0"/>
        <w:shd w:val="clear" w:color="auto" w:fill="auto"/>
        <w:bidi w:val="0"/>
        <w:spacing w:before="0" w:after="0" w:line="458" w:lineRule="exact"/>
        <w:ind w:left="0" w:right="0" w:firstLine="440"/>
        <w:jc w:val="left"/>
      </w:pPr>
      <w:r>
        <w:rPr>
          <w:color w:val="000000"/>
          <w:spacing w:val="0"/>
          <w:w w:val="100"/>
          <w:position w:val="0"/>
          <w:lang w:val="en-US" w:eastAsia="en-US" w:bidi="en-US"/>
        </w:rPr>
        <w:t xml:space="preserve">2. </w:t>
      </w:r>
      <w:r>
        <w:rPr>
          <w:color w:val="000000"/>
          <w:spacing w:val="0"/>
          <w:w w:val="100"/>
          <w:position w:val="0"/>
          <w:lang w:val="zh-CN" w:eastAsia="zh-CN" w:bidi="zh-CN"/>
        </w:rPr>
        <w:t>5</w:t>
      </w:r>
      <w:r>
        <w:rPr>
          <w:color w:val="000000"/>
          <w:spacing w:val="0"/>
          <w:w w:val="100"/>
          <w:position w:val="0"/>
        </w:rPr>
        <w:t>结算方式和付款条件</w:t>
      </w:r>
    </w:p>
    <w:p>
      <w:pPr>
        <w:pStyle w:val="Style2"/>
        <w:keepNext w:val="0"/>
        <w:keepLines w:val="0"/>
        <w:widowControl w:val="0"/>
        <w:shd w:val="clear" w:color="auto" w:fill="auto"/>
        <w:bidi w:val="0"/>
        <w:spacing w:before="0" w:after="0" w:line="458" w:lineRule="exact"/>
        <w:ind w:left="0" w:right="0" w:firstLine="440"/>
        <w:jc w:val="left"/>
      </w:pPr>
      <w:r>
        <w:rPr>
          <w:color w:val="000000"/>
          <w:spacing w:val="0"/>
          <w:w w:val="100"/>
          <w:position w:val="0"/>
        </w:rPr>
        <w:t>详见本合同</w:t>
      </w:r>
      <w:r>
        <w:rPr>
          <w:color w:val="000000"/>
          <w:spacing w:val="0"/>
          <w:w w:val="100"/>
          <w:position w:val="0"/>
          <w:lang w:val="en-US" w:eastAsia="en-US" w:bidi="en-US"/>
        </w:rPr>
        <w:t>1.4</w:t>
      </w:r>
      <w:r>
        <w:rPr>
          <w:color w:val="000000"/>
          <w:spacing w:val="0"/>
          <w:w w:val="100"/>
          <w:position w:val="0"/>
        </w:rPr>
        <w:t>条款。</w:t>
      </w:r>
    </w:p>
    <w:p>
      <w:pPr>
        <w:pStyle w:val="Style2"/>
        <w:keepNext w:val="0"/>
        <w:keepLines w:val="0"/>
        <w:widowControl w:val="0"/>
        <w:shd w:val="clear" w:color="auto" w:fill="auto"/>
        <w:bidi w:val="0"/>
        <w:spacing w:before="0" w:after="0" w:line="458" w:lineRule="exact"/>
        <w:ind w:left="0" w:right="0" w:firstLine="440"/>
        <w:jc w:val="left"/>
      </w:pPr>
      <w:r>
        <w:rPr>
          <w:color w:val="000000"/>
          <w:spacing w:val="0"/>
          <w:w w:val="100"/>
          <w:position w:val="0"/>
          <w:lang w:val="en-US" w:eastAsia="en-US" w:bidi="en-US"/>
        </w:rPr>
        <w:t xml:space="preserve">2. </w:t>
      </w:r>
      <w:r>
        <w:rPr>
          <w:color w:val="000000"/>
          <w:spacing w:val="0"/>
          <w:w w:val="100"/>
          <w:position w:val="0"/>
        </w:rPr>
        <w:t>6技术资料和保密义务</w:t>
      </w:r>
    </w:p>
    <w:p>
      <w:pPr>
        <w:pStyle w:val="Style2"/>
        <w:keepNext w:val="0"/>
        <w:keepLines w:val="0"/>
        <w:widowControl w:val="0"/>
        <w:shd w:val="clear" w:color="auto" w:fill="auto"/>
        <w:bidi w:val="0"/>
        <w:spacing w:before="0" w:after="0" w:line="458" w:lineRule="exact"/>
        <w:ind w:left="0" w:right="0" w:firstLine="460"/>
        <w:jc w:val="both"/>
      </w:pPr>
      <w:r>
        <w:rPr>
          <w:color w:val="000000"/>
          <w:spacing w:val="0"/>
          <w:w w:val="100"/>
          <w:position w:val="0"/>
          <w:lang w:val="en-US" w:eastAsia="en-US" w:bidi="en-US"/>
        </w:rPr>
        <w:t>2.6.1</w:t>
      </w:r>
      <w:r>
        <w:rPr>
          <w:color w:val="000000"/>
          <w:spacing w:val="0"/>
          <w:w w:val="100"/>
          <w:position w:val="0"/>
        </w:rPr>
        <w:t>乙方有权依据合同约定和项目需要，向甲方了解有关情况，调阅有关 资料等，甲方应予积极配合；</w:t>
      </w:r>
    </w:p>
    <w:p>
      <w:pPr>
        <w:pStyle w:val="Style2"/>
        <w:keepNext w:val="0"/>
        <w:keepLines w:val="0"/>
        <w:widowControl w:val="0"/>
        <w:shd w:val="clear" w:color="auto" w:fill="auto"/>
        <w:bidi w:val="0"/>
        <w:spacing w:before="0" w:after="0" w:line="458" w:lineRule="exact"/>
        <w:ind w:left="0" w:right="0" w:firstLine="440"/>
        <w:jc w:val="left"/>
      </w:pPr>
      <w:r>
        <w:rPr>
          <w:color w:val="000000"/>
          <w:spacing w:val="0"/>
          <w:w w:val="100"/>
          <w:position w:val="0"/>
          <w:lang w:val="en-US" w:eastAsia="en-US" w:bidi="en-US"/>
        </w:rPr>
        <w:t xml:space="preserve">2. 6. </w:t>
      </w:r>
      <w:r>
        <w:rPr>
          <w:color w:val="000000"/>
          <w:spacing w:val="0"/>
          <w:w w:val="100"/>
          <w:position w:val="0"/>
        </w:rPr>
        <w:t>2乙方有义务妥善保管和保护由甲方提供的前款信息和资料等；</w:t>
      </w:r>
    </w:p>
    <w:p>
      <w:pPr>
        <w:pStyle w:val="Style2"/>
        <w:keepNext w:val="0"/>
        <w:keepLines w:val="0"/>
        <w:widowControl w:val="0"/>
        <w:shd w:val="clear" w:color="auto" w:fill="auto"/>
        <w:bidi w:val="0"/>
        <w:spacing w:before="0" w:after="0" w:line="458" w:lineRule="exact"/>
        <w:ind w:left="0" w:right="0" w:firstLine="460"/>
        <w:jc w:val="both"/>
      </w:pPr>
      <w:r>
        <w:rPr>
          <w:color w:val="000000"/>
          <w:spacing w:val="0"/>
          <w:w w:val="100"/>
          <w:position w:val="0"/>
          <w:lang w:val="en-US" w:eastAsia="en-US" w:bidi="en-US"/>
        </w:rPr>
        <w:t xml:space="preserve">2. 6. </w:t>
      </w:r>
      <w:r>
        <w:rPr>
          <w:color w:val="000000"/>
          <w:spacing w:val="0"/>
          <w:w w:val="100"/>
          <w:position w:val="0"/>
        </w:rPr>
        <w:t>3除非依照法律规定或者对方当事人的书面同意，任何一方均应保证不 向任何第三方提供或披露有关合同的或者履行合同过程中知悉的对方当事人任 何未公开的信息和资料，包括但不限于技术情报、技术资料、商业秘</w:t>
      </w:r>
      <w:r>
        <w:rPr>
          <w:color w:val="000000"/>
          <w:spacing w:val="0"/>
          <w:w w:val="100"/>
          <w:position w:val="0"/>
          <w:lang w:val="zh-CN" w:eastAsia="zh-CN" w:bidi="zh-CN"/>
        </w:rPr>
        <w:t>密和商</w:t>
      </w:r>
      <w:r>
        <w:rPr>
          <w:color w:val="000000"/>
          <w:spacing w:val="0"/>
          <w:w w:val="100"/>
          <w:position w:val="0"/>
        </w:rPr>
        <w:t>业信 息等，并采取一切合理和必要措施和方式防止任何第三方接触到对方当事人的上 述保密信息和资料。</w:t>
      </w:r>
    </w:p>
    <w:p>
      <w:pPr>
        <w:pStyle w:val="Style2"/>
        <w:keepNext w:val="0"/>
        <w:keepLines w:val="0"/>
        <w:widowControl w:val="0"/>
        <w:shd w:val="clear" w:color="auto" w:fill="auto"/>
        <w:bidi w:val="0"/>
        <w:spacing w:before="0" w:after="0" w:line="457" w:lineRule="exact"/>
        <w:ind w:left="0" w:right="0" w:firstLine="460"/>
        <w:jc w:val="both"/>
      </w:pPr>
      <w:r>
        <w:rPr>
          <w:color w:val="000000"/>
          <w:spacing w:val="0"/>
          <w:w w:val="100"/>
          <w:position w:val="0"/>
          <w:lang w:val="en-US" w:eastAsia="en-US" w:bidi="en-US"/>
        </w:rPr>
        <w:t>2.7</w:t>
      </w:r>
      <w:r>
        <w:rPr>
          <w:color w:val="000000"/>
          <w:spacing w:val="0"/>
          <w:w w:val="100"/>
          <w:position w:val="0"/>
        </w:rPr>
        <w:t>质量保证</w:t>
      </w:r>
    </w:p>
    <w:p>
      <w:pPr>
        <w:pStyle w:val="Style2"/>
        <w:keepNext w:val="0"/>
        <w:keepLines w:val="0"/>
        <w:widowControl w:val="0"/>
        <w:shd w:val="clear" w:color="auto" w:fill="auto"/>
        <w:bidi w:val="0"/>
        <w:spacing w:before="0" w:after="0" w:line="457" w:lineRule="exact"/>
        <w:ind w:left="0" w:right="0" w:firstLine="460"/>
        <w:jc w:val="both"/>
      </w:pPr>
      <w:r>
        <w:rPr>
          <w:color w:val="000000"/>
          <w:spacing w:val="0"/>
          <w:w w:val="100"/>
          <w:position w:val="0"/>
          <w:lang w:val="en-US" w:eastAsia="en-US" w:bidi="en-US"/>
        </w:rPr>
        <w:t>2. 7.1</w:t>
      </w:r>
      <w:r>
        <w:rPr>
          <w:color w:val="000000"/>
          <w:spacing w:val="0"/>
          <w:w w:val="100"/>
          <w:position w:val="0"/>
        </w:rPr>
        <w:t>乙方应建立和完善履行合同的内部质量保证体系，并提供相关内部规 章制度给甲方，以便甲方进行监督检查；</w:t>
      </w:r>
    </w:p>
    <w:p>
      <w:pPr>
        <w:pStyle w:val="Style2"/>
        <w:keepNext w:val="0"/>
        <w:keepLines w:val="0"/>
        <w:widowControl w:val="0"/>
        <w:shd w:val="clear" w:color="auto" w:fill="auto"/>
        <w:bidi w:val="0"/>
        <w:spacing w:before="0" w:after="0" w:line="457" w:lineRule="exact"/>
        <w:ind w:left="0" w:right="0" w:firstLine="460"/>
        <w:jc w:val="both"/>
      </w:pPr>
      <w:r>
        <w:rPr>
          <w:color w:val="000000"/>
          <w:spacing w:val="0"/>
          <w:w w:val="100"/>
          <w:position w:val="0"/>
          <w:lang w:val="en-US" w:eastAsia="en-US" w:bidi="en-US"/>
        </w:rPr>
        <w:t>2. 7.2</w:t>
      </w:r>
      <w:r>
        <w:rPr>
          <w:color w:val="000000"/>
          <w:spacing w:val="0"/>
          <w:w w:val="100"/>
          <w:position w:val="0"/>
        </w:rPr>
        <w:t>乙方应保证履行合同的人员数量和素质、软件和硬件设备的配置、场 地、环境和设施等满足全面履行合同的要求，并应接受甲方的监督检査。</w:t>
      </w:r>
    </w:p>
    <w:p>
      <w:pPr>
        <w:pStyle w:val="Style2"/>
        <w:keepNext w:val="0"/>
        <w:keepLines w:val="0"/>
        <w:widowControl w:val="0"/>
        <w:shd w:val="clear" w:color="auto" w:fill="auto"/>
        <w:bidi w:val="0"/>
        <w:spacing w:before="0" w:after="0" w:line="457" w:lineRule="exact"/>
        <w:ind w:left="0" w:right="0" w:firstLine="440"/>
        <w:jc w:val="both"/>
      </w:pPr>
      <w:r>
        <w:rPr>
          <w:color w:val="000000"/>
          <w:spacing w:val="0"/>
          <w:w w:val="100"/>
          <w:position w:val="0"/>
          <w:lang w:val="en-US" w:eastAsia="en-US" w:bidi="en-US"/>
        </w:rPr>
        <w:t xml:space="preserve">2. </w:t>
      </w:r>
      <w:r>
        <w:rPr>
          <w:color w:val="000000"/>
          <w:spacing w:val="0"/>
          <w:w w:val="100"/>
          <w:position w:val="0"/>
        </w:rPr>
        <w:t>8延迟履行</w:t>
      </w:r>
    </w:p>
    <w:p>
      <w:pPr>
        <w:pStyle w:val="Style2"/>
        <w:keepNext w:val="0"/>
        <w:keepLines w:val="0"/>
        <w:widowControl w:val="0"/>
        <w:shd w:val="clear" w:color="auto" w:fill="auto"/>
        <w:bidi w:val="0"/>
        <w:spacing w:before="0" w:after="0" w:line="457" w:lineRule="exact"/>
        <w:ind w:left="0" w:right="0" w:firstLine="460"/>
        <w:jc w:val="both"/>
      </w:pPr>
      <w:r>
        <w:rPr>
          <w:color w:val="000000"/>
          <w:spacing w:val="0"/>
          <w:w w:val="100"/>
          <w:position w:val="0"/>
        </w:rPr>
        <w:t>在合同履行过程中，如果乙方遇到不能按时提供服务的情况，应及时以书面 形式将不能按时提供服务的理由、预期延误时间通知甲方；甲方收到乙方通知后， 认为其理由正当的，可以书面形式酌情同意乙方可以延长履行的具体时间。</w:t>
      </w:r>
    </w:p>
    <w:p>
      <w:pPr>
        <w:pStyle w:val="Style2"/>
        <w:keepNext w:val="0"/>
        <w:keepLines w:val="0"/>
        <w:widowControl w:val="0"/>
        <w:shd w:val="clear" w:color="auto" w:fill="auto"/>
        <w:bidi w:val="0"/>
        <w:spacing w:before="0" w:after="0" w:line="457" w:lineRule="exact"/>
        <w:ind w:left="0" w:right="0" w:firstLine="460"/>
        <w:jc w:val="both"/>
      </w:pPr>
      <w:r>
        <w:rPr>
          <w:color w:val="000000"/>
          <w:spacing w:val="0"/>
          <w:w w:val="100"/>
          <w:position w:val="0"/>
          <w:lang w:val="en-US" w:eastAsia="en-US" w:bidi="en-US"/>
        </w:rPr>
        <w:t xml:space="preserve">2. </w:t>
      </w:r>
      <w:r>
        <w:rPr>
          <w:color w:val="000000"/>
          <w:spacing w:val="0"/>
          <w:w w:val="100"/>
          <w:position w:val="0"/>
        </w:rPr>
        <w:t>9合同变更</w:t>
      </w:r>
    </w:p>
    <w:p>
      <w:pPr>
        <w:pStyle w:val="Style2"/>
        <w:keepNext w:val="0"/>
        <w:keepLines w:val="0"/>
        <w:widowControl w:val="0"/>
        <w:shd w:val="clear" w:color="auto" w:fill="auto"/>
        <w:bidi w:val="0"/>
        <w:spacing w:before="0" w:after="0" w:line="461" w:lineRule="exact"/>
        <w:ind w:left="0" w:right="0" w:firstLine="460"/>
        <w:jc w:val="both"/>
      </w:pPr>
      <w:r>
        <w:rPr>
          <w:color w:val="000000"/>
          <w:spacing w:val="0"/>
          <w:w w:val="100"/>
          <w:position w:val="0"/>
        </w:rPr>
        <w:t>合同继续履行将损害国家利益和社会公共利益的，双方当事人应当以书面形 式变更合同。有过错的一方应当承担赔偿责任，双方当事人都有过错的，各自承 担相应的责任。</w:t>
      </w:r>
    </w:p>
    <w:p>
      <w:pPr>
        <w:pStyle w:val="Style2"/>
        <w:keepNext w:val="0"/>
        <w:keepLines w:val="0"/>
        <w:widowControl w:val="0"/>
        <w:shd w:val="clear" w:color="auto" w:fill="auto"/>
        <w:bidi w:val="0"/>
        <w:spacing w:before="0" w:after="0" w:line="461" w:lineRule="exact"/>
        <w:ind w:left="0" w:right="0" w:firstLine="460"/>
        <w:jc w:val="both"/>
      </w:pPr>
      <w:r>
        <w:rPr>
          <w:color w:val="000000"/>
          <w:spacing w:val="0"/>
          <w:w w:val="100"/>
          <w:position w:val="0"/>
          <w:lang w:val="en-US" w:eastAsia="en-US" w:bidi="en-US"/>
        </w:rPr>
        <w:t xml:space="preserve">2. </w:t>
      </w:r>
      <w:r>
        <w:rPr>
          <w:color w:val="000000"/>
          <w:spacing w:val="0"/>
          <w:w w:val="100"/>
          <w:position w:val="0"/>
        </w:rPr>
        <w:t>10不可抗力</w:t>
      </w:r>
    </w:p>
    <w:p>
      <w:pPr>
        <w:pStyle w:val="Style2"/>
        <w:keepNext w:val="0"/>
        <w:keepLines w:val="0"/>
        <w:widowControl w:val="0"/>
        <w:shd w:val="clear" w:color="auto" w:fill="auto"/>
        <w:bidi w:val="0"/>
        <w:spacing w:before="0" w:after="0" w:line="461" w:lineRule="exact"/>
        <w:ind w:left="0" w:right="0" w:firstLine="460"/>
        <w:jc w:val="both"/>
      </w:pPr>
      <w:r>
        <w:rPr>
          <w:color w:val="000000"/>
          <w:spacing w:val="0"/>
          <w:w w:val="100"/>
          <w:position w:val="0"/>
          <w:lang w:val="en-US" w:eastAsia="en-US" w:bidi="en-US"/>
        </w:rPr>
        <w:t xml:space="preserve">2. 10. </w:t>
      </w:r>
      <w:r>
        <w:rPr>
          <w:color w:val="000000"/>
          <w:spacing w:val="0"/>
          <w:w w:val="100"/>
          <w:position w:val="0"/>
        </w:rPr>
        <w:t>1如果任何一方遭遇法律规定的不可抗力，致使合同履行受阻时，履 行合同的期限应予延长，延长的期限应相当于不可抗力所影响的时间；</w:t>
      </w:r>
    </w:p>
    <w:p>
      <w:pPr>
        <w:pStyle w:val="Style2"/>
        <w:keepNext w:val="0"/>
        <w:keepLines w:val="0"/>
        <w:widowControl w:val="0"/>
        <w:shd w:val="clear" w:color="auto" w:fill="auto"/>
        <w:bidi w:val="0"/>
        <w:spacing w:before="0" w:after="0" w:line="461" w:lineRule="exact"/>
        <w:ind w:left="0" w:right="0" w:firstLine="440"/>
        <w:jc w:val="left"/>
      </w:pPr>
      <w:r>
        <w:rPr>
          <w:color w:val="000000"/>
          <w:spacing w:val="0"/>
          <w:w w:val="100"/>
          <w:position w:val="0"/>
          <w:lang w:val="en-US" w:eastAsia="en-US" w:bidi="en-US"/>
        </w:rPr>
        <w:t>2.10.2</w:t>
      </w:r>
      <w:r>
        <w:rPr>
          <w:color w:val="000000"/>
          <w:spacing w:val="0"/>
          <w:w w:val="100"/>
          <w:position w:val="0"/>
        </w:rPr>
        <w:t>因不可抗力致使不能实现合同目的的，当事人可以解除合同；</w:t>
      </w:r>
    </w:p>
    <w:p>
      <w:pPr>
        <w:pStyle w:val="Style2"/>
        <w:keepNext w:val="0"/>
        <w:keepLines w:val="0"/>
        <w:widowControl w:val="0"/>
        <w:shd w:val="clear" w:color="auto" w:fill="auto"/>
        <w:bidi w:val="0"/>
        <w:spacing w:before="0" w:after="0" w:line="461" w:lineRule="exact"/>
        <w:ind w:left="0" w:right="0" w:firstLine="440"/>
        <w:jc w:val="left"/>
        <w:sectPr>
          <w:footerReference w:type="default" r:id="rId17"/>
          <w:footerReference w:type="first" r:id="rId18"/>
          <w:footnotePr>
            <w:pos w:val="pageBottom"/>
            <w:numFmt w:val="decimal"/>
            <w:numRestart w:val="continuous"/>
          </w:footnotePr>
          <w:pgSz w:w="11900" w:h="16840"/>
          <w:pgMar w:top="1367" w:right="1556" w:bottom="2017" w:left="1466" w:header="0" w:footer="3" w:gutter="0"/>
          <w:cols w:space="720"/>
          <w:noEndnote/>
          <w:titlePg/>
          <w:rtlGutter w:val="0"/>
          <w:docGrid w:linePitch="360"/>
        </w:sectPr>
      </w:pPr>
      <w:r>
        <w:rPr>
          <w:color w:val="000000"/>
          <w:spacing w:val="0"/>
          <w:w w:val="100"/>
          <w:position w:val="0"/>
          <w:lang w:val="en-US" w:eastAsia="en-US" w:bidi="en-US"/>
        </w:rPr>
        <w:t>2.10.3</w:t>
      </w:r>
      <w:r>
        <w:rPr>
          <w:color w:val="000000"/>
          <w:spacing w:val="0"/>
          <w:w w:val="100"/>
          <w:position w:val="0"/>
        </w:rPr>
        <w:t>因不可抗力致使合同有变更必要的，双方当事人应在</w:t>
      </w:r>
      <w:r>
        <w:rPr>
          <w:i/>
          <w:iCs/>
          <w:color w:val="000000"/>
          <w:spacing w:val="0"/>
          <w:w w:val="100"/>
          <w:position w:val="0"/>
          <w:u w:val="single"/>
        </w:rPr>
        <w:t>合同专用条款</w:t>
      </w:r>
    </w:p>
    <w:p>
      <w:pPr>
        <w:pStyle w:val="Style2"/>
        <w:keepNext w:val="0"/>
        <w:keepLines w:val="0"/>
        <w:widowControl w:val="0"/>
        <w:shd w:val="clear" w:color="auto" w:fill="auto"/>
        <w:bidi w:val="0"/>
        <w:spacing w:before="0" w:after="0" w:line="458" w:lineRule="exact"/>
        <w:ind w:left="0" w:right="0" w:firstLine="0"/>
        <w:jc w:val="both"/>
      </w:pPr>
      <w:r>
        <w:rPr>
          <w:color w:val="000000"/>
          <w:spacing w:val="0"/>
          <w:w w:val="100"/>
          <w:position w:val="0"/>
        </w:rPr>
        <w:t>约定时间内以书面形式变更合同；</w:t>
      </w:r>
    </w:p>
    <w:p>
      <w:pPr>
        <w:pStyle w:val="Style2"/>
        <w:keepNext w:val="0"/>
        <w:keepLines w:val="0"/>
        <w:widowControl w:val="0"/>
        <w:shd w:val="clear" w:color="auto" w:fill="auto"/>
        <w:bidi w:val="0"/>
        <w:spacing w:before="0" w:after="0" w:line="458" w:lineRule="exact"/>
        <w:ind w:left="0" w:right="0" w:firstLine="480"/>
        <w:jc w:val="both"/>
      </w:pPr>
      <w:r>
        <w:rPr>
          <w:color w:val="000000"/>
          <w:spacing w:val="0"/>
          <w:w w:val="100"/>
          <w:position w:val="0"/>
          <w:lang w:val="en-US" w:eastAsia="en-US" w:bidi="en-US"/>
        </w:rPr>
        <w:t>2. 10.4</w:t>
      </w:r>
      <w:r>
        <w:rPr>
          <w:color w:val="000000"/>
          <w:spacing w:val="0"/>
          <w:w w:val="100"/>
          <w:position w:val="0"/>
        </w:rPr>
        <w:t>受不可抗力影响的一方在不可抗力发生后，</w:t>
      </w:r>
      <w:r>
        <w:rPr>
          <w:i/>
          <w:iCs/>
          <w:color w:val="000000"/>
          <w:spacing w:val="0"/>
          <w:w w:val="100"/>
          <w:position w:val="0"/>
        </w:rPr>
        <w:t>向:在.</w:t>
      </w:r>
      <w:r>
        <w:rPr>
          <w:i/>
          <w:iCs/>
          <w:color w:val="000000"/>
          <w:spacing w:val="0"/>
          <w:w w:val="100"/>
          <w:position w:val="0"/>
          <w:u w:val="single"/>
        </w:rPr>
        <w:t>合同专用条款冬</w:t>
      </w:r>
      <w:r>
        <w:rPr>
          <w:i/>
          <w:iCs/>
          <w:color w:val="000000"/>
          <w:spacing w:val="0"/>
          <w:w w:val="100"/>
          <w:position w:val="0"/>
          <w:lang w:val="zh-CN" w:eastAsia="zh-CN" w:bidi="zh-CN"/>
        </w:rPr>
        <w:t xml:space="preserve">'宓一 </w:t>
      </w:r>
      <w:r>
        <w:rPr>
          <w:color w:val="000000"/>
          <w:spacing w:val="0"/>
          <w:w w:val="100"/>
          <w:position w:val="0"/>
        </w:rPr>
        <w:t>时间内以书面形式通知对方当事人，并在</w:t>
      </w:r>
      <w:r>
        <w:rPr>
          <w:i/>
          <w:iCs/>
          <w:color w:val="000000"/>
          <w:spacing w:val="0"/>
          <w:w w:val="100"/>
          <w:position w:val="0"/>
          <w:u w:val="single"/>
        </w:rPr>
        <w:t>合同专用条款</w:t>
      </w:r>
      <w:r>
        <w:rPr>
          <w:i/>
          <w:iCs/>
          <w:color w:val="000000"/>
          <w:spacing w:val="0"/>
          <w:w w:val="100"/>
          <w:position w:val="0"/>
        </w:rPr>
        <w:t>均</w:t>
      </w:r>
      <w:r>
        <w:rPr>
          <w:color w:val="000000"/>
          <w:spacing w:val="0"/>
          <w:w w:val="100"/>
          <w:position w:val="0"/>
        </w:rPr>
        <w:t>定时间内,将有关部门 出具的证明文件送达对方当事人。</w:t>
      </w:r>
    </w:p>
    <w:p>
      <w:pPr>
        <w:pStyle w:val="Style2"/>
        <w:keepNext w:val="0"/>
        <w:keepLines w:val="0"/>
        <w:widowControl w:val="0"/>
        <w:shd w:val="clear" w:color="auto" w:fill="auto"/>
        <w:bidi w:val="0"/>
        <w:spacing w:before="0" w:after="0" w:line="458" w:lineRule="exact"/>
        <w:ind w:left="0" w:right="0" w:firstLine="480"/>
        <w:jc w:val="both"/>
      </w:pPr>
      <w:r>
        <w:rPr>
          <w:color w:val="000000"/>
          <w:spacing w:val="0"/>
          <w:w w:val="100"/>
          <w:position w:val="0"/>
          <w:lang w:val="en-US" w:eastAsia="en-US" w:bidi="en-US"/>
        </w:rPr>
        <w:t xml:space="preserve">2. </w:t>
      </w:r>
      <w:r>
        <w:rPr>
          <w:color w:val="000000"/>
          <w:spacing w:val="0"/>
          <w:w w:val="100"/>
          <w:position w:val="0"/>
        </w:rPr>
        <w:t>11税费</w:t>
      </w:r>
    </w:p>
    <w:p>
      <w:pPr>
        <w:pStyle w:val="Style2"/>
        <w:keepNext w:val="0"/>
        <w:keepLines w:val="0"/>
        <w:widowControl w:val="0"/>
        <w:shd w:val="clear" w:color="auto" w:fill="auto"/>
        <w:bidi w:val="0"/>
        <w:spacing w:before="0" w:after="0" w:line="458" w:lineRule="exact"/>
        <w:ind w:left="0" w:right="0" w:firstLine="480"/>
        <w:jc w:val="both"/>
      </w:pPr>
      <w:r>
        <w:rPr>
          <w:color w:val="000000"/>
          <w:spacing w:val="0"/>
          <w:w w:val="100"/>
          <w:position w:val="0"/>
        </w:rPr>
        <w:t>与合同有关的一切税费，均按照中华人民共和国法律的相关规定缴纳。</w:t>
      </w:r>
    </w:p>
    <w:p>
      <w:pPr>
        <w:pStyle w:val="Style2"/>
        <w:keepNext w:val="0"/>
        <w:keepLines w:val="0"/>
        <w:widowControl w:val="0"/>
        <w:shd w:val="clear" w:color="auto" w:fill="auto"/>
        <w:bidi w:val="0"/>
        <w:spacing w:before="0" w:after="0" w:line="458" w:lineRule="exact"/>
        <w:ind w:left="0" w:right="0" w:firstLine="480"/>
        <w:jc w:val="both"/>
      </w:pPr>
      <w:r>
        <w:rPr>
          <w:color w:val="000000"/>
          <w:spacing w:val="0"/>
          <w:w w:val="100"/>
          <w:position w:val="0"/>
          <w:lang w:val="en-US" w:eastAsia="en-US" w:bidi="en-US"/>
        </w:rPr>
        <w:t xml:space="preserve">2. </w:t>
      </w:r>
      <w:r>
        <w:rPr>
          <w:color w:val="000000"/>
          <w:spacing w:val="0"/>
          <w:w w:val="100"/>
          <w:position w:val="0"/>
        </w:rPr>
        <w:t>12乙方破产</w:t>
      </w:r>
    </w:p>
    <w:p>
      <w:pPr>
        <w:pStyle w:val="Style2"/>
        <w:keepNext w:val="0"/>
        <w:keepLines w:val="0"/>
        <w:widowControl w:val="0"/>
        <w:shd w:val="clear" w:color="auto" w:fill="auto"/>
        <w:bidi w:val="0"/>
        <w:spacing w:before="0" w:after="0" w:line="458" w:lineRule="exact"/>
        <w:ind w:left="0" w:right="0" w:firstLine="480"/>
        <w:jc w:val="both"/>
      </w:pPr>
      <w:r>
        <w:rPr>
          <w:color w:val="000000"/>
          <w:spacing w:val="0"/>
          <w:w w:val="100"/>
          <w:position w:val="0"/>
        </w:rPr>
        <w:t>如果乙方破产导致合同无法履行时，甲方可以书面形式通知乙方终止合同且 不给予乙方任何补偿和赔偿，但合同的终止不损害或不影响甲方已经釆取或将要 釆取的任何要求乙方支付违约金、赔偿损失等的行动或补救措施的权利。</w:t>
      </w:r>
    </w:p>
    <w:p>
      <w:pPr>
        <w:pStyle w:val="Style2"/>
        <w:keepNext w:val="0"/>
        <w:keepLines w:val="0"/>
        <w:widowControl w:val="0"/>
        <w:shd w:val="clear" w:color="auto" w:fill="auto"/>
        <w:bidi w:val="0"/>
        <w:spacing w:before="0" w:after="0" w:line="458" w:lineRule="exact"/>
        <w:ind w:left="0" w:right="0" w:firstLine="480"/>
        <w:jc w:val="both"/>
      </w:pPr>
      <w:r>
        <w:rPr>
          <w:color w:val="000000"/>
          <w:spacing w:val="0"/>
          <w:w w:val="100"/>
          <w:position w:val="0"/>
          <w:lang w:val="en-US" w:eastAsia="en-US" w:bidi="en-US"/>
        </w:rPr>
        <w:t xml:space="preserve">2. </w:t>
      </w:r>
      <w:r>
        <w:rPr>
          <w:color w:val="000000"/>
          <w:spacing w:val="0"/>
          <w:w w:val="100"/>
          <w:position w:val="0"/>
        </w:rPr>
        <w:t>13合同中止、终止</w:t>
      </w:r>
    </w:p>
    <w:p>
      <w:pPr>
        <w:pStyle w:val="Style2"/>
        <w:keepNext w:val="0"/>
        <w:keepLines w:val="0"/>
        <w:widowControl w:val="0"/>
        <w:shd w:val="clear" w:color="auto" w:fill="auto"/>
        <w:bidi w:val="0"/>
        <w:spacing w:before="0" w:after="0" w:line="458" w:lineRule="exact"/>
        <w:ind w:left="0" w:right="0" w:firstLine="480"/>
        <w:jc w:val="both"/>
      </w:pPr>
      <w:r>
        <w:rPr>
          <w:color w:val="000000"/>
          <w:spacing w:val="0"/>
          <w:w w:val="100"/>
          <w:position w:val="0"/>
          <w:lang w:val="en-US" w:eastAsia="en-US" w:bidi="en-US"/>
        </w:rPr>
        <w:t>2.13.1</w:t>
      </w:r>
      <w:r>
        <w:rPr>
          <w:color w:val="000000"/>
          <w:spacing w:val="0"/>
          <w:w w:val="100"/>
          <w:position w:val="0"/>
        </w:rPr>
        <w:t>双方当事人不得擅自中止或者终止合同；</w:t>
      </w:r>
    </w:p>
    <w:p>
      <w:pPr>
        <w:pStyle w:val="Style2"/>
        <w:keepNext w:val="0"/>
        <w:keepLines w:val="0"/>
        <w:widowControl w:val="0"/>
        <w:shd w:val="clear" w:color="auto" w:fill="auto"/>
        <w:bidi w:val="0"/>
        <w:spacing w:before="0" w:after="0" w:line="458" w:lineRule="exact"/>
        <w:ind w:left="0" w:right="0" w:firstLine="480"/>
        <w:jc w:val="both"/>
      </w:pPr>
      <w:r>
        <w:rPr>
          <w:color w:val="000000"/>
          <w:spacing w:val="0"/>
          <w:w w:val="100"/>
          <w:position w:val="0"/>
          <w:lang w:val="en-US" w:eastAsia="en-US" w:bidi="en-US"/>
        </w:rPr>
        <w:t xml:space="preserve">2. 13. </w:t>
      </w:r>
      <w:r>
        <w:rPr>
          <w:color w:val="000000"/>
          <w:spacing w:val="0"/>
          <w:w w:val="100"/>
          <w:position w:val="0"/>
        </w:rPr>
        <w:t>2合同继续履行将损害国家利益和社会公共利益的，双方当事人应当 中止或者终止合同。有过错的一方应当承担赔偿责任，双方当事人都有过错的， 各自承担相应的责任。</w:t>
      </w:r>
    </w:p>
    <w:p>
      <w:pPr>
        <w:pStyle w:val="Style2"/>
        <w:keepNext w:val="0"/>
        <w:keepLines w:val="0"/>
        <w:widowControl w:val="0"/>
        <w:shd w:val="clear" w:color="auto" w:fill="auto"/>
        <w:bidi w:val="0"/>
        <w:spacing w:before="0" w:after="0" w:line="458" w:lineRule="exact"/>
        <w:ind w:left="0" w:right="0" w:firstLine="480"/>
        <w:jc w:val="both"/>
      </w:pPr>
      <w:r>
        <w:rPr>
          <w:color w:val="000000"/>
          <w:spacing w:val="0"/>
          <w:w w:val="100"/>
          <w:position w:val="0"/>
          <w:lang w:val="en-US" w:eastAsia="en-US" w:bidi="en-US"/>
        </w:rPr>
        <w:t xml:space="preserve">2. </w:t>
      </w:r>
      <w:r>
        <w:rPr>
          <w:color w:val="000000"/>
          <w:spacing w:val="0"/>
          <w:w w:val="100"/>
          <w:position w:val="0"/>
        </w:rPr>
        <w:t>14检验和验收</w:t>
      </w:r>
    </w:p>
    <w:p>
      <w:pPr>
        <w:pStyle w:val="Style2"/>
        <w:keepNext w:val="0"/>
        <w:keepLines w:val="0"/>
        <w:widowControl w:val="0"/>
        <w:shd w:val="clear" w:color="auto" w:fill="auto"/>
        <w:bidi w:val="0"/>
        <w:spacing w:before="0" w:after="0" w:line="458" w:lineRule="exact"/>
        <w:ind w:left="0" w:right="0" w:firstLine="480"/>
        <w:jc w:val="both"/>
      </w:pPr>
      <w:r>
        <w:rPr>
          <w:color w:val="000000"/>
          <w:spacing w:val="0"/>
          <w:w w:val="100"/>
          <w:position w:val="0"/>
          <w:lang w:val="en-US" w:eastAsia="en-US" w:bidi="en-US"/>
        </w:rPr>
        <w:t xml:space="preserve">2. 14. </w:t>
      </w:r>
      <w:r>
        <w:rPr>
          <w:color w:val="000000"/>
          <w:spacing w:val="0"/>
          <w:w w:val="100"/>
          <w:position w:val="0"/>
        </w:rPr>
        <w:t>1乙方按照釆购文件的约定，定期提交服务报告，甲方按照釆购文件 的约定进行定期验收；</w:t>
      </w:r>
    </w:p>
    <w:p>
      <w:pPr>
        <w:pStyle w:val="Style2"/>
        <w:keepNext w:val="0"/>
        <w:keepLines w:val="0"/>
        <w:widowControl w:val="0"/>
        <w:shd w:val="clear" w:color="auto" w:fill="auto"/>
        <w:bidi w:val="0"/>
        <w:spacing w:before="0" w:after="0" w:line="458" w:lineRule="exact"/>
        <w:ind w:left="0" w:right="0" w:firstLine="480"/>
        <w:jc w:val="both"/>
      </w:pPr>
      <w:r>
        <w:rPr>
          <w:color w:val="000000"/>
          <w:spacing w:val="0"/>
          <w:w w:val="100"/>
          <w:position w:val="0"/>
          <w:lang w:val="en-US" w:eastAsia="en-US" w:bidi="en-US"/>
        </w:rPr>
        <w:t>2.14.2</w:t>
      </w:r>
      <w:r>
        <w:rPr>
          <w:color w:val="000000"/>
          <w:spacing w:val="0"/>
          <w:w w:val="100"/>
          <w:position w:val="0"/>
        </w:rPr>
        <w:t>合同期满或者履行完毕后，甲方有权组织（包括依法邀请国家认可 的质量检测机构参加）对乙方履约的验收，艮卩：按照合同约定的标准，组织对乙 方履约情况的验收，并出具验收书；向社会公众提供的公共服务项目，验收时应 当邀请服务对象参与并出具意见，验收结果应当向社会公告；</w:t>
      </w:r>
    </w:p>
    <w:p>
      <w:pPr>
        <w:pStyle w:val="Style2"/>
        <w:keepNext w:val="0"/>
        <w:keepLines w:val="0"/>
        <w:widowControl w:val="0"/>
        <w:shd w:val="clear" w:color="auto" w:fill="auto"/>
        <w:bidi w:val="0"/>
        <w:spacing w:before="0" w:after="0" w:line="458" w:lineRule="exact"/>
        <w:ind w:left="0" w:right="0" w:firstLine="480"/>
        <w:jc w:val="both"/>
      </w:pPr>
      <w:r>
        <w:rPr>
          <w:color w:val="000000"/>
          <w:spacing w:val="0"/>
          <w:w w:val="100"/>
          <w:position w:val="0"/>
          <w:lang w:val="en-US" w:eastAsia="en-US" w:bidi="en-US"/>
        </w:rPr>
        <w:t>2.14.3</w:t>
      </w:r>
      <w:r>
        <w:rPr>
          <w:color w:val="000000"/>
          <w:spacing w:val="0"/>
          <w:w w:val="100"/>
          <w:position w:val="0"/>
        </w:rPr>
        <w:t>检验和验收标准、程序等具体内容以及前述验收书的效力详见本项 目釆购文件。</w:t>
      </w:r>
    </w:p>
    <w:p>
      <w:pPr>
        <w:pStyle w:val="Style2"/>
        <w:keepNext w:val="0"/>
        <w:keepLines w:val="0"/>
        <w:widowControl w:val="0"/>
        <w:shd w:val="clear" w:color="auto" w:fill="auto"/>
        <w:bidi w:val="0"/>
        <w:spacing w:before="0" w:after="0" w:line="458" w:lineRule="exact"/>
        <w:ind w:left="0" w:right="0" w:firstLine="480"/>
        <w:jc w:val="both"/>
      </w:pPr>
      <w:r>
        <w:rPr>
          <w:color w:val="000000"/>
          <w:spacing w:val="0"/>
          <w:w w:val="100"/>
          <w:position w:val="0"/>
          <w:lang w:val="en-US" w:eastAsia="en-US" w:bidi="en-US"/>
        </w:rPr>
        <w:t xml:space="preserve">2. </w:t>
      </w:r>
      <w:r>
        <w:rPr>
          <w:color w:val="000000"/>
          <w:spacing w:val="0"/>
          <w:w w:val="100"/>
          <w:position w:val="0"/>
        </w:rPr>
        <w:t>15通知和送达</w:t>
      </w:r>
    </w:p>
    <w:p>
      <w:pPr>
        <w:pStyle w:val="Style2"/>
        <w:keepNext w:val="0"/>
        <w:keepLines w:val="0"/>
        <w:widowControl w:val="0"/>
        <w:shd w:val="clear" w:color="auto" w:fill="auto"/>
        <w:bidi w:val="0"/>
        <w:spacing w:before="0" w:after="0" w:line="458" w:lineRule="exact"/>
        <w:ind w:left="0" w:right="0" w:firstLine="480"/>
        <w:jc w:val="both"/>
      </w:pPr>
      <w:r>
        <w:rPr>
          <w:color w:val="000000"/>
          <w:spacing w:val="0"/>
          <w:w w:val="100"/>
          <w:position w:val="0"/>
          <w:lang w:val="en-US" w:eastAsia="en-US" w:bidi="en-US"/>
        </w:rPr>
        <w:t xml:space="preserve">2. 15. </w:t>
      </w:r>
      <w:r>
        <w:rPr>
          <w:color w:val="000000"/>
          <w:spacing w:val="0"/>
          <w:w w:val="100"/>
          <w:position w:val="0"/>
        </w:rPr>
        <w:t>1任何一方因履行合同而以合同第一部分尾部所列明的传真或电子邮 件发出的所有通知、文件、材料，均视为已向对方当事人送达；任何一方变更上 述送达方式或者地址的，应于3个工作日内书面通知对方当事人，在对方当事人 收到有关变更通知之前，变更前的约定送达方式或者地址仍视为有效。</w:t>
      </w:r>
    </w:p>
    <w:p>
      <w:pPr>
        <w:pStyle w:val="Style2"/>
        <w:keepNext w:val="0"/>
        <w:keepLines w:val="0"/>
        <w:widowControl w:val="0"/>
        <w:shd w:val="clear" w:color="auto" w:fill="auto"/>
        <w:bidi w:val="0"/>
        <w:spacing w:before="0" w:after="0" w:line="458" w:lineRule="exact"/>
        <w:ind w:left="0" w:right="0" w:firstLine="460"/>
        <w:jc w:val="both"/>
      </w:pPr>
      <w:r>
        <w:rPr>
          <w:color w:val="000000"/>
          <w:spacing w:val="0"/>
          <w:w w:val="100"/>
          <w:position w:val="0"/>
          <w:lang w:val="en-US" w:eastAsia="en-US" w:bidi="en-US"/>
        </w:rPr>
        <w:t>2.15.2</w:t>
      </w:r>
      <w:r>
        <w:rPr>
          <w:color w:val="000000"/>
          <w:spacing w:val="0"/>
          <w:w w:val="100"/>
          <w:position w:val="0"/>
        </w:rPr>
        <w:t>以当面交付方式送达的，交付之时视为送达；以电子邮件方式送达 的，发出电子邮件之时视为送达；以传真方式送达的，发出传真之时视为送达； 以邮寄方式送达的，邮件挂号寄出或者交邮之日之次日视为送达。</w:t>
      </w:r>
    </w:p>
    <w:p>
      <w:pPr>
        <w:pStyle w:val="Style2"/>
        <w:keepNext w:val="0"/>
        <w:keepLines w:val="0"/>
        <w:widowControl w:val="0"/>
        <w:shd w:val="clear" w:color="auto" w:fill="auto"/>
        <w:bidi w:val="0"/>
        <w:spacing w:before="0" w:after="0" w:line="458" w:lineRule="exact"/>
        <w:ind w:left="0" w:right="0" w:firstLine="460"/>
        <w:jc w:val="both"/>
      </w:pPr>
      <w:r>
        <w:rPr>
          <w:color w:val="000000"/>
          <w:spacing w:val="0"/>
          <w:w w:val="100"/>
          <w:position w:val="0"/>
          <w:lang w:val="en-US" w:eastAsia="en-US" w:bidi="en-US"/>
        </w:rPr>
        <w:t xml:space="preserve">2. </w:t>
      </w:r>
      <w:r>
        <w:rPr>
          <w:color w:val="000000"/>
          <w:spacing w:val="0"/>
          <w:w w:val="100"/>
          <w:position w:val="0"/>
        </w:rPr>
        <w:t>16合同使用的文字和适用的法律</w:t>
      </w:r>
    </w:p>
    <w:p>
      <w:pPr>
        <w:pStyle w:val="Style2"/>
        <w:keepNext w:val="0"/>
        <w:keepLines w:val="0"/>
        <w:widowControl w:val="0"/>
        <w:shd w:val="clear" w:color="auto" w:fill="auto"/>
        <w:bidi w:val="0"/>
        <w:spacing w:before="0" w:after="0" w:line="458" w:lineRule="exact"/>
        <w:ind w:left="0" w:right="0" w:firstLine="460"/>
        <w:jc w:val="both"/>
      </w:pPr>
      <w:r>
        <w:rPr>
          <w:color w:val="000000"/>
          <w:spacing w:val="0"/>
          <w:w w:val="100"/>
          <w:position w:val="0"/>
          <w:lang w:val="en-US" w:eastAsia="en-US" w:bidi="en-US"/>
        </w:rPr>
        <w:t xml:space="preserve">2. 16. </w:t>
      </w:r>
      <w:r>
        <w:rPr>
          <w:color w:val="000000"/>
          <w:spacing w:val="0"/>
          <w:w w:val="100"/>
          <w:position w:val="0"/>
        </w:rPr>
        <w:t>1合同使用汉语书就、变更和解释；</w:t>
      </w:r>
    </w:p>
    <w:p>
      <w:pPr>
        <w:pStyle w:val="Style2"/>
        <w:keepNext w:val="0"/>
        <w:keepLines w:val="0"/>
        <w:widowControl w:val="0"/>
        <w:shd w:val="clear" w:color="auto" w:fill="auto"/>
        <w:bidi w:val="0"/>
        <w:spacing w:before="0" w:after="0" w:line="458" w:lineRule="exact"/>
        <w:ind w:left="0" w:right="0" w:firstLine="460"/>
        <w:jc w:val="both"/>
      </w:pPr>
      <w:r>
        <w:rPr>
          <w:color w:val="000000"/>
          <w:spacing w:val="0"/>
          <w:w w:val="100"/>
          <w:position w:val="0"/>
          <w:lang w:val="en-US" w:eastAsia="en-US" w:bidi="en-US"/>
        </w:rPr>
        <w:t>2.16.2</w:t>
      </w:r>
      <w:r>
        <w:rPr>
          <w:color w:val="000000"/>
          <w:spacing w:val="0"/>
          <w:w w:val="100"/>
          <w:position w:val="0"/>
        </w:rPr>
        <w:t>合同适用中华人民共和国法律。</w:t>
      </w:r>
    </w:p>
    <w:p>
      <w:pPr>
        <w:pStyle w:val="Style2"/>
        <w:keepNext w:val="0"/>
        <w:keepLines w:val="0"/>
        <w:widowControl w:val="0"/>
        <w:shd w:val="clear" w:color="auto" w:fill="auto"/>
        <w:bidi w:val="0"/>
        <w:spacing w:before="0" w:after="0" w:line="458" w:lineRule="exact"/>
        <w:ind w:left="0" w:right="0" w:firstLine="460"/>
        <w:jc w:val="both"/>
      </w:pPr>
      <w:r>
        <w:rPr>
          <w:color w:val="000000"/>
          <w:spacing w:val="0"/>
          <w:w w:val="100"/>
          <w:position w:val="0"/>
          <w:lang w:val="en-US" w:eastAsia="en-US" w:bidi="en-US"/>
        </w:rPr>
        <w:t xml:space="preserve">2. </w:t>
      </w:r>
      <w:r>
        <w:rPr>
          <w:color w:val="000000"/>
          <w:spacing w:val="0"/>
          <w:w w:val="100"/>
          <w:position w:val="0"/>
        </w:rPr>
        <w:t>17履约保证金</w:t>
      </w:r>
    </w:p>
    <w:p>
      <w:pPr>
        <w:pStyle w:val="Style2"/>
        <w:keepNext w:val="0"/>
        <w:keepLines w:val="0"/>
        <w:widowControl w:val="0"/>
        <w:shd w:val="clear" w:color="auto" w:fill="auto"/>
        <w:bidi w:val="0"/>
        <w:spacing w:before="0" w:after="0" w:line="458" w:lineRule="exact"/>
        <w:ind w:left="0" w:right="0" w:firstLine="460"/>
        <w:jc w:val="both"/>
      </w:pPr>
      <w:r>
        <w:rPr>
          <w:color w:val="000000"/>
          <w:spacing w:val="0"/>
          <w:w w:val="100"/>
          <w:position w:val="0"/>
          <w:lang w:val="en-US" w:eastAsia="en-US" w:bidi="en-US"/>
        </w:rPr>
        <w:t>2.17.1</w:t>
      </w:r>
      <w:r>
        <w:rPr>
          <w:color w:val="000000"/>
          <w:spacing w:val="0"/>
          <w:w w:val="100"/>
          <w:position w:val="0"/>
        </w:rPr>
        <w:t>釆购文件要求乙方提交履约保证金的，乙方应按</w:t>
      </w:r>
      <w:r>
        <w:rPr>
          <w:color w:val="000000"/>
          <w:spacing w:val="0"/>
          <w:w w:val="100"/>
          <w:position w:val="0"/>
          <w:u w:val="single"/>
        </w:rPr>
        <w:t>釆购文件</w:t>
      </w:r>
      <w:r>
        <w:rPr>
          <w:color w:val="000000"/>
          <w:spacing w:val="0"/>
          <w:w w:val="100"/>
          <w:position w:val="0"/>
        </w:rPr>
        <w:t>约定的方 式，以支票、汇票、本票或者金融机构、担保机构出具的保函等非现金形式，提 交不超过合同金额1%的履约保证金；鼓励和支持乙方以银行、保险公司出具的 保函形式提供履约保证，乙方以银行、保险公司出具保函形式提交履约保证金的， 甲方不得拒收。</w:t>
      </w:r>
    </w:p>
    <w:p>
      <w:pPr>
        <w:pStyle w:val="Style2"/>
        <w:keepNext w:val="0"/>
        <w:keepLines w:val="0"/>
        <w:widowControl w:val="0"/>
        <w:shd w:val="clear" w:color="auto" w:fill="auto"/>
        <w:tabs>
          <w:tab w:pos="6487" w:val="left"/>
        </w:tabs>
        <w:bidi w:val="0"/>
        <w:spacing w:before="0" w:after="0" w:line="457" w:lineRule="exact"/>
        <w:ind w:left="0" w:right="0" w:firstLine="460"/>
        <w:jc w:val="both"/>
      </w:pPr>
      <w:r>
        <w:rPr>
          <w:color w:val="000000"/>
          <w:spacing w:val="0"/>
          <w:w w:val="100"/>
          <w:position w:val="0"/>
          <w:lang w:val="en-US" w:eastAsia="en-US" w:bidi="en-US"/>
        </w:rPr>
        <w:t>2. 17.2</w:t>
      </w:r>
      <w:r>
        <w:rPr>
          <w:color w:val="000000"/>
          <w:spacing w:val="0"/>
          <w:w w:val="100"/>
          <w:position w:val="0"/>
        </w:rPr>
        <w:t>甲方在项目验收结束后及时退还履约保证金。甲方在项目通过验收 之日起5个工作日内，按</w:t>
      </w:r>
      <w:r>
        <w:rPr>
          <w:color w:val="000000"/>
          <w:spacing w:val="0"/>
          <w:w w:val="100"/>
          <w:position w:val="0"/>
          <w:u w:val="single"/>
        </w:rPr>
        <w:t>采购文件</w:t>
      </w:r>
      <w:r>
        <w:rPr>
          <w:color w:val="000000"/>
          <w:spacing w:val="0"/>
          <w:w w:val="100"/>
          <w:position w:val="0"/>
        </w:rPr>
        <w:t>约定的方式将履约保证金退还乙方,逾期退 还的，乙方可要求甲方支付违约金，违约金按每迟延退还一日的应退还而未退还 金额的</w:t>
      </w:r>
      <w:r>
        <w:rPr>
          <w:color w:val="000000"/>
          <w:spacing w:val="0"/>
          <w:w w:val="100"/>
          <w:position w:val="0"/>
          <w:u w:val="single"/>
          <w:lang w:val="en-US" w:eastAsia="en-US" w:bidi="en-US"/>
        </w:rPr>
        <w:t>0.05</w:t>
      </w:r>
      <w:r>
        <w:rPr>
          <w:color w:val="000000"/>
          <w:spacing w:val="0"/>
          <w:w w:val="100"/>
          <w:position w:val="0"/>
          <w:lang w:val="en-US" w:eastAsia="en-US" w:bidi="en-US"/>
        </w:rPr>
        <w:t xml:space="preserve"> </w:t>
      </w:r>
      <w:r>
        <w:rPr>
          <w:color w:val="000000"/>
          <w:spacing w:val="0"/>
          <w:w w:val="100"/>
          <w:position w:val="0"/>
        </w:rPr>
        <w:t>%计算，最高限额为本合同履约保证金的</w:t>
      </w:r>
      <w:r>
        <w:rPr>
          <w:color w:val="000000"/>
          <w:spacing w:val="0"/>
          <w:w w:val="100"/>
          <w:position w:val="0"/>
          <w:u w:val="single"/>
        </w:rPr>
        <w:t>20</w:t>
      </w:r>
      <w:r>
        <w:rPr>
          <w:color w:val="000000"/>
          <w:spacing w:val="0"/>
          <w:w w:val="100"/>
          <w:position w:val="0"/>
        </w:rPr>
        <w:tab/>
        <w:t>%：</w:t>
      </w:r>
    </w:p>
    <w:p>
      <w:pPr>
        <w:pStyle w:val="Style2"/>
        <w:keepNext w:val="0"/>
        <w:keepLines w:val="0"/>
        <w:widowControl w:val="0"/>
        <w:shd w:val="clear" w:color="auto" w:fill="auto"/>
        <w:bidi w:val="0"/>
        <w:spacing w:before="0" w:after="0" w:line="457" w:lineRule="exact"/>
        <w:ind w:left="0" w:right="0" w:firstLine="460"/>
        <w:jc w:val="both"/>
      </w:pPr>
      <w:r>
        <w:rPr>
          <w:color w:val="000000"/>
          <w:spacing w:val="0"/>
          <w:w w:val="100"/>
          <w:position w:val="0"/>
          <w:lang w:val="en-US" w:eastAsia="en-US" w:bidi="en-US"/>
        </w:rPr>
        <w:t>2.17.3</w:t>
      </w:r>
      <w:r>
        <w:rPr>
          <w:color w:val="000000"/>
          <w:spacing w:val="0"/>
          <w:w w:val="100"/>
          <w:position w:val="0"/>
        </w:rPr>
        <w:t>如果乙方不履行合同，履约保证金不予退还；如果乙方未能按合同 约定全面履行义务，那么甲方有权从履约保证金中取得补偿或赔偿，同时不影响 甲方要求乙方承担合同约定的超过履约保证金的违约责任的权利。</w:t>
      </w:r>
    </w:p>
    <w:p>
      <w:pPr>
        <w:pStyle w:val="Style2"/>
        <w:keepNext w:val="0"/>
        <w:keepLines w:val="0"/>
        <w:widowControl w:val="0"/>
        <w:shd w:val="clear" w:color="auto" w:fill="auto"/>
        <w:bidi w:val="0"/>
        <w:spacing w:before="0" w:after="0" w:line="457" w:lineRule="exact"/>
        <w:ind w:left="0" w:right="0" w:firstLine="460"/>
        <w:jc w:val="both"/>
      </w:pPr>
      <w:r>
        <w:rPr>
          <w:color w:val="000000"/>
          <w:spacing w:val="0"/>
          <w:w w:val="100"/>
          <w:position w:val="0"/>
          <w:lang w:val="en-US" w:eastAsia="en-US" w:bidi="en-US"/>
        </w:rPr>
        <w:t>2. 17.4</w:t>
      </w:r>
      <w:r>
        <w:rPr>
          <w:color w:val="000000"/>
          <w:spacing w:val="0"/>
          <w:w w:val="100"/>
          <w:position w:val="0"/>
        </w:rPr>
        <w:t>甲方根据杭州市政府釆购网公布的供应商履约评价情况减免履约 保证金。乙方履约验收评价总分为100分的，甲方免收履约保证金。</w:t>
      </w:r>
    </w:p>
    <w:p>
      <w:pPr>
        <w:pStyle w:val="Style2"/>
        <w:keepNext w:val="0"/>
        <w:keepLines w:val="0"/>
        <w:widowControl w:val="0"/>
        <w:shd w:val="clear" w:color="auto" w:fill="auto"/>
        <w:bidi w:val="0"/>
        <w:spacing w:before="0" w:after="0" w:line="457" w:lineRule="exact"/>
        <w:ind w:left="0" w:right="0" w:firstLine="460"/>
        <w:jc w:val="both"/>
      </w:pPr>
      <w:r>
        <w:rPr>
          <w:color w:val="000000"/>
          <w:spacing w:val="0"/>
          <w:w w:val="100"/>
          <w:position w:val="0"/>
          <w:lang w:val="en-US" w:eastAsia="en-US" w:bidi="en-US"/>
        </w:rPr>
        <w:t>2.17.5</w:t>
      </w:r>
      <w:r>
        <w:rPr>
          <w:color w:val="000000"/>
          <w:spacing w:val="0"/>
          <w:w w:val="100"/>
          <w:position w:val="0"/>
        </w:rPr>
        <w:t>甲方在乙方履行完合同约定义务事项后及时退还，延迟退还的，应 当按照合同约定和法律规定承担相应的赔偿责任。</w:t>
      </w:r>
    </w:p>
    <w:p>
      <w:pPr>
        <w:pStyle w:val="Style2"/>
        <w:keepNext w:val="0"/>
        <w:keepLines w:val="0"/>
        <w:widowControl w:val="0"/>
        <w:shd w:val="clear" w:color="auto" w:fill="auto"/>
        <w:bidi w:val="0"/>
        <w:spacing w:before="0" w:after="0" w:line="457" w:lineRule="exact"/>
        <w:ind w:left="0" w:right="0" w:firstLine="460"/>
        <w:jc w:val="both"/>
      </w:pPr>
      <w:r>
        <w:rPr>
          <w:color w:val="000000"/>
          <w:spacing w:val="0"/>
          <w:w w:val="100"/>
          <w:position w:val="0"/>
          <w:lang w:val="en-US" w:eastAsia="en-US" w:bidi="en-US"/>
        </w:rPr>
        <w:t xml:space="preserve">2. </w:t>
      </w:r>
      <w:r>
        <w:rPr>
          <w:color w:val="000000"/>
          <w:spacing w:val="0"/>
          <w:w w:val="100"/>
          <w:position w:val="0"/>
        </w:rPr>
        <w:t>18对于因甲方原因导致变更、中止或者终止政府釆购合同的，甲方应当 依照合同约定对供应商受到的损失予以赔偿或者补偿。</w:t>
      </w:r>
    </w:p>
    <w:p>
      <w:pPr>
        <w:pStyle w:val="Style2"/>
        <w:keepNext w:val="0"/>
        <w:keepLines w:val="0"/>
        <w:widowControl w:val="0"/>
        <w:shd w:val="clear" w:color="auto" w:fill="auto"/>
        <w:bidi w:val="0"/>
        <w:spacing w:before="0" w:after="0" w:line="457" w:lineRule="exact"/>
        <w:ind w:left="0" w:right="0" w:firstLine="460"/>
        <w:jc w:val="both"/>
      </w:pPr>
      <w:r>
        <w:rPr>
          <w:color w:val="000000"/>
          <w:spacing w:val="0"/>
          <w:w w:val="100"/>
          <w:position w:val="0"/>
          <w:lang w:val="en-US" w:eastAsia="en-US" w:bidi="en-US"/>
        </w:rPr>
        <w:t xml:space="preserve">2. </w:t>
      </w:r>
      <w:r>
        <w:rPr>
          <w:color w:val="000000"/>
          <w:spacing w:val="0"/>
          <w:w w:val="100"/>
          <w:position w:val="0"/>
        </w:rPr>
        <w:t>19合同份数</w:t>
      </w:r>
    </w:p>
    <w:p>
      <w:pPr>
        <w:pStyle w:val="Style2"/>
        <w:keepNext w:val="0"/>
        <w:keepLines w:val="0"/>
        <w:widowControl w:val="0"/>
        <w:shd w:val="clear" w:color="auto" w:fill="auto"/>
        <w:bidi w:val="0"/>
        <w:spacing w:before="0" w:after="0" w:line="457" w:lineRule="exact"/>
        <w:ind w:left="0" w:right="0" w:firstLine="460"/>
        <w:jc w:val="both"/>
      </w:pPr>
      <w:r>
        <w:rPr>
          <w:color w:val="000000"/>
          <w:spacing w:val="0"/>
          <w:w w:val="100"/>
          <w:position w:val="0"/>
        </w:rPr>
        <w:t>本合同甲乙双方一式四份，招标代理公司一份，每份均具有同等法律效力。</w:t>
      </w:r>
      <w:r>
        <w:br w:type="page"/>
      </w:r>
    </w:p>
    <w:p>
      <w:pPr>
        <w:pStyle w:val="Style29"/>
        <w:keepNext w:val="0"/>
        <w:keepLines w:val="0"/>
        <w:widowControl w:val="0"/>
        <w:shd w:val="clear" w:color="auto" w:fill="auto"/>
        <w:bidi w:val="0"/>
        <w:spacing w:before="0" w:after="500" w:line="240" w:lineRule="auto"/>
        <w:ind w:left="0" w:right="0" w:firstLine="0"/>
        <w:jc w:val="center"/>
      </w:pPr>
      <w:r>
        <w:rPr>
          <w:color w:val="000000"/>
          <w:spacing w:val="0"/>
          <w:w w:val="100"/>
          <w:position w:val="0"/>
        </w:rPr>
        <w:t>第三部分合同专用条款</w:t>
      </w:r>
    </w:p>
    <w:p>
      <w:pPr>
        <w:pStyle w:val="Style2"/>
        <w:keepNext w:val="0"/>
        <w:keepLines w:val="0"/>
        <w:widowControl w:val="0"/>
        <w:shd w:val="clear" w:color="auto" w:fill="auto"/>
        <w:bidi w:val="0"/>
        <w:spacing w:before="0" w:after="460" w:line="450" w:lineRule="exact"/>
        <w:ind w:left="220" w:right="0" w:firstLine="480"/>
        <w:jc w:val="left"/>
      </w:pPr>
      <w:r>
        <w:rPr>
          <w:color w:val="000000"/>
          <w:spacing w:val="0"/>
          <w:w w:val="100"/>
          <w:position w:val="0"/>
        </w:rPr>
        <w:t>本部分是对前两部分的补充和修改，如果前两部分和本部分的约定不-•致， 应以本部分的约定为准。本部分的条款号应与前两部分的条款号保持对应；与前 两部分无对应关系的内容可另行编制条款号。</w:t>
      </w:r>
    </w:p>
    <w:p>
      <w:pPr>
        <w:widowControl w:val="0"/>
        <w:jc w:val="center"/>
        <w:rPr>
          <w:sz w:val="2"/>
          <w:szCs w:val="2"/>
        </w:rPr>
      </w:pPr>
      <w:r>
        <w:drawing>
          <wp:inline>
            <wp:extent cx="5041265" cy="5992495"/>
            <wp:docPr id="33" name="Picutre 33"/>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9"/>
                    <a:stretch/>
                  </pic:blipFill>
                  <pic:spPr>
                    <a:xfrm>
                      <a:ext cx="5041265" cy="5992495"/>
                    </a:xfrm>
                    <a:prstGeom prst="rect"/>
                  </pic:spPr>
                </pic:pic>
              </a:graphicData>
            </a:graphic>
          </wp:inline>
        </w:drawing>
      </w:r>
    </w:p>
    <w:sectPr>
      <w:footerReference w:type="default" r:id="rId21"/>
      <w:footnotePr>
        <w:pos w:val="pageBottom"/>
        <w:numFmt w:val="decimal"/>
        <w:numRestart w:val="continuous"/>
      </w:footnotePr>
      <w:type w:val="continuous"/>
      <w:pgSz w:w="11900" w:h="16840"/>
      <w:pgMar w:top="1367" w:right="1556" w:bottom="2017" w:left="1466" w:header="939"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3755390</wp:posOffset>
              </wp:positionH>
              <wp:positionV relativeFrom="page">
                <wp:posOffset>9583420</wp:posOffset>
              </wp:positionV>
              <wp:extent cx="45720" cy="77470"/>
              <wp:wrapNone/>
              <wp:docPr id="3" name="Shape 3"/>
              <a:graphic xmlns:a="http://schemas.openxmlformats.org/drawingml/2006/main">
                <a:graphicData uri="http://schemas.microsoft.com/office/word/2010/wordprocessingShape">
                  <wps:wsp>
                    <wps:cNvSpPr txBox="1"/>
                    <wps:spPr>
                      <a:xfrm>
                        <a:ext cx="45720" cy="7747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295.69999999999999pt;margin-top:754.60000000000002pt;width:3.6000000000000001pt;height:6.1000000000000005pt;z-index:-18874406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5443855</wp:posOffset>
              </wp:positionH>
              <wp:positionV relativeFrom="page">
                <wp:posOffset>6522085</wp:posOffset>
              </wp:positionV>
              <wp:extent cx="41275" cy="82550"/>
              <wp:wrapNone/>
              <wp:docPr id="5" name="Shape 5"/>
              <a:graphic xmlns:a="http://schemas.openxmlformats.org/drawingml/2006/main">
                <a:graphicData uri="http://schemas.microsoft.com/office/word/2010/wordprocessingShape">
                  <wps:wsp>
                    <wps:cNvSpPr txBox="1"/>
                    <wps:spPr>
                      <a:xfrm>
                        <a:ext cx="41275" cy="825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lang w:val="zh-CN" w:eastAsia="zh-CN" w:bidi="zh-CN"/>
                              </w:rPr>
                              <w:t>#</w:t>
                            </w:r>
                          </w:fldSimple>
                        </w:p>
                      </w:txbxContent>
                    </wps:txbx>
                    <wps:bodyPr wrap="none" lIns="0" tIns="0" rIns="0" bIns="0">
                      <a:spAutoFit/>
                    </wps:bodyPr>
                  </wps:wsp>
                </a:graphicData>
              </a:graphic>
            </wp:anchor>
          </w:drawing>
        </mc:Choice>
        <mc:Fallback>
          <w:pict>
            <v:shape id="_x0000_s1031" type="#_x0000_t202" style="position:absolute;margin-left:428.65000000000003pt;margin-top:513.54999999999995pt;width:3.25pt;height:6.5pt;z-index:-18874406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lang w:val="zh-CN" w:eastAsia="zh-CN" w:bidi="zh-CN"/>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5422265</wp:posOffset>
              </wp:positionH>
              <wp:positionV relativeFrom="page">
                <wp:posOffset>6530975</wp:posOffset>
              </wp:positionV>
              <wp:extent cx="45720" cy="73025"/>
              <wp:wrapNone/>
              <wp:docPr id="7" name="Shape 7"/>
              <a:graphic xmlns:a="http://schemas.openxmlformats.org/drawingml/2006/main">
                <a:graphicData uri="http://schemas.microsoft.com/office/word/2010/wordprocessingShape">
                  <wps:wsp>
                    <wps:cNvSpPr txBox="1"/>
                    <wps:spPr>
                      <a:xfrm>
                        <a:ext cx="45720" cy="7302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Times New Roman" w:eastAsia="Times New Roman" w:hAnsi="Times New Roman" w:cs="Times New Roman"/>
                                <w:color w:val="000000"/>
                                <w:spacing w:val="0"/>
                                <w:w w:val="100"/>
                                <w:position w:val="0"/>
                                <w:sz w:val="24"/>
                                <w:szCs w:val="24"/>
                                <w:lang w:val="zh-CN" w:eastAsia="zh-CN" w:bidi="zh-CN"/>
                              </w:rPr>
                              <w:t>#</w:t>
                            </w:r>
                          </w:fldSimple>
                        </w:p>
                      </w:txbxContent>
                    </wps:txbx>
                    <wps:bodyPr wrap="none" lIns="0" tIns="0" rIns="0" bIns="0">
                      <a:spAutoFit/>
                    </wps:bodyPr>
                  </wps:wsp>
                </a:graphicData>
              </a:graphic>
            </wp:anchor>
          </w:drawing>
        </mc:Choice>
        <mc:Fallback>
          <w:pict>
            <v:shape id="_x0000_s1033" type="#_x0000_t202" style="position:absolute;margin-left:426.94999999999999pt;margin-top:514.25pt;width:3.6000000000000001pt;height:5.75pt;z-index:-188744059;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Times New Roman" w:eastAsia="Times New Roman" w:hAnsi="Times New Roman" w:cs="Times New Roman"/>
                          <w:color w:val="000000"/>
                          <w:spacing w:val="0"/>
                          <w:w w:val="100"/>
                          <w:position w:val="0"/>
                          <w:sz w:val="24"/>
                          <w:szCs w:val="24"/>
                          <w:lang w:val="zh-CN" w:eastAsia="zh-CN" w:bidi="zh-CN"/>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3728720</wp:posOffset>
              </wp:positionH>
              <wp:positionV relativeFrom="page">
                <wp:posOffset>9615170</wp:posOffset>
              </wp:positionV>
              <wp:extent cx="86995" cy="82550"/>
              <wp:wrapNone/>
              <wp:docPr id="29" name="Shape 29"/>
              <a:graphic xmlns:a="http://schemas.openxmlformats.org/drawingml/2006/main">
                <a:graphicData uri="http://schemas.microsoft.com/office/word/2010/wordprocessingShape">
                  <wps:wsp>
                    <wps:cNvSpPr txBox="1"/>
                    <wps:spPr>
                      <a:xfrm>
                        <a:ext cx="86995" cy="8255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55" type="#_x0000_t202" style="position:absolute;margin-left:293.60000000000002pt;margin-top:757.10000000000002pt;width:6.8500000000000005pt;height:6.5pt;z-index:-188744057;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3726180</wp:posOffset>
              </wp:positionH>
              <wp:positionV relativeFrom="page">
                <wp:posOffset>9563100</wp:posOffset>
              </wp:positionV>
              <wp:extent cx="45720" cy="77470"/>
              <wp:wrapNone/>
              <wp:docPr id="31" name="Shape 31"/>
              <a:graphic xmlns:a="http://schemas.openxmlformats.org/drawingml/2006/main">
                <a:graphicData uri="http://schemas.microsoft.com/office/word/2010/wordprocessingShape">
                  <wps:wsp>
                    <wps:cNvSpPr txBox="1"/>
                    <wps:spPr>
                      <a:xfrm>
                        <a:ext cx="45720" cy="7747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57" type="#_x0000_t202" style="position:absolute;margin-left:293.40000000000003pt;margin-top:753.pt;width:3.6000000000000001pt;height:6.1000000000000005pt;z-index:-188744055;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3715385</wp:posOffset>
              </wp:positionH>
              <wp:positionV relativeFrom="page">
                <wp:posOffset>9600565</wp:posOffset>
              </wp:positionV>
              <wp:extent cx="82550" cy="82550"/>
              <wp:wrapNone/>
              <wp:docPr id="34" name="Shape 34"/>
              <a:graphic xmlns:a="http://schemas.openxmlformats.org/drawingml/2006/main">
                <a:graphicData uri="http://schemas.microsoft.com/office/word/2010/wordprocessingShape">
                  <wps:wsp>
                    <wps:cNvSpPr txBox="1"/>
                    <wps:spPr>
                      <a:xfrm>
                        <a:ext cx="82550" cy="8255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60" type="#_x0000_t202" style="position:absolute;margin-left:292.55000000000001pt;margin-top:755.95000000000005pt;width:6.5pt;height:6.5pt;z-index:-188744053;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4"/>
      <w:numFmt w:val="decimal"/>
      <w:lvlText w:val="1.%1."/>
      <w:rPr>
        <w:rFonts w:ascii="SimSun" w:eastAsia="SimSun" w:hAnsi="SimSun" w:cs="SimSu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
    <w:multiLevelType w:val="multilevel"/>
    <w:lvl w:ilvl="0">
      <w:start w:val="4"/>
      <w:numFmt w:val="decimal"/>
      <w:lvlText w:val="2.1.%1"/>
      <w:rPr>
        <w:rFonts w:ascii="SimSun" w:eastAsia="SimSun" w:hAnsi="SimSun" w:cs="SimSun"/>
        <w:b w:val="0"/>
        <w:bCs w:val="0"/>
        <w:i w:val="0"/>
        <w:iCs w:val="0"/>
        <w:smallCaps w:val="0"/>
        <w:strike w:val="0"/>
        <w:color w:val="000000"/>
        <w:spacing w:val="0"/>
        <w:w w:val="100"/>
        <w:position w:val="0"/>
        <w:sz w:val="22"/>
        <w:szCs w:val="22"/>
        <w:u w:val="none"/>
        <w:shd w:val="clear" w:color="auto" w:fill="auto"/>
        <w:lang w:val="en-US" w:eastAsia="en-US" w:bidi="en-US"/>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1_"/>
    <w:basedOn w:val="DefaultParagraphFont"/>
    <w:link w:val="Style2"/>
    <w:rPr>
      <w:rFonts w:ascii="SimSun" w:eastAsia="SimSun" w:hAnsi="SimSun" w:cs="SimSun"/>
      <w:b w:val="0"/>
      <w:bCs w:val="0"/>
      <w:i w:val="0"/>
      <w:iCs w:val="0"/>
      <w:smallCaps w:val="0"/>
      <w:strike w:val="0"/>
      <w:sz w:val="22"/>
      <w:szCs w:val="22"/>
      <w:u w:val="none"/>
      <w:shd w:val="clear" w:color="auto" w:fill="auto"/>
      <w:lang w:val="zh-TW" w:eastAsia="zh-TW" w:bidi="zh-TW"/>
    </w:rPr>
  </w:style>
  <w:style w:type="character" w:customStyle="1" w:styleId="CharStyle6">
    <w:name w:val="Heading #1|1_"/>
    <w:basedOn w:val="DefaultParagraphFont"/>
    <w:link w:val="Style5"/>
    <w:rPr>
      <w:rFonts w:ascii="SimSun" w:eastAsia="SimSun" w:hAnsi="SimSun" w:cs="SimSun"/>
      <w:b w:val="0"/>
      <w:bCs w:val="0"/>
      <w:i w:val="0"/>
      <w:iCs w:val="0"/>
      <w:smallCaps w:val="0"/>
      <w:strike w:val="0"/>
      <w:sz w:val="28"/>
      <w:szCs w:val="28"/>
      <w:u w:val="none"/>
      <w:shd w:val="clear" w:color="auto" w:fill="auto"/>
      <w:lang w:val="zh-TW" w:eastAsia="zh-TW" w:bidi="zh-TW"/>
    </w:rPr>
  </w:style>
  <w:style w:type="character" w:customStyle="1" w:styleId="CharStyle8">
    <w:name w:val="Header or footer|2_"/>
    <w:basedOn w:val="DefaultParagraphFont"/>
    <w:link w:val="Style7"/>
    <w:rPr>
      <w:b w:val="0"/>
      <w:bCs w:val="0"/>
      <w:i w:val="0"/>
      <w:iCs w:val="0"/>
      <w:smallCaps w:val="0"/>
      <w:strike w:val="0"/>
      <w:sz w:val="20"/>
      <w:szCs w:val="20"/>
      <w:u w:val="none"/>
      <w:shd w:val="clear" w:color="auto" w:fill="auto"/>
      <w:lang w:val="zh-TW" w:eastAsia="zh-TW" w:bidi="zh-TW"/>
    </w:rPr>
  </w:style>
  <w:style w:type="character" w:customStyle="1" w:styleId="CharStyle11">
    <w:name w:val="Other|1_"/>
    <w:basedOn w:val="DefaultParagraphFont"/>
    <w:link w:val="Style10"/>
    <w:rPr>
      <w:rFonts w:ascii="SimSun" w:eastAsia="SimSun" w:hAnsi="SimSun" w:cs="SimSun"/>
      <w:b w:val="0"/>
      <w:bCs w:val="0"/>
      <w:i w:val="0"/>
      <w:iCs w:val="0"/>
      <w:smallCaps w:val="0"/>
      <w:strike w:val="0"/>
      <w:sz w:val="19"/>
      <w:szCs w:val="19"/>
      <w:u w:val="none"/>
      <w:shd w:val="clear" w:color="auto" w:fill="auto"/>
      <w:lang w:val="zh-TW" w:eastAsia="zh-TW" w:bidi="zh-TW"/>
    </w:rPr>
  </w:style>
  <w:style w:type="character" w:customStyle="1" w:styleId="CharStyle15">
    <w:name w:val="Body text|2_"/>
    <w:basedOn w:val="DefaultParagraphFont"/>
    <w:link w:val="Style14"/>
    <w:rPr>
      <w:rFonts w:ascii="SimSun" w:eastAsia="SimSun" w:hAnsi="SimSun" w:cs="SimSun"/>
      <w:b w:val="0"/>
      <w:bCs w:val="0"/>
      <w:i w:val="0"/>
      <w:iCs w:val="0"/>
      <w:smallCaps w:val="0"/>
      <w:strike w:val="0"/>
      <w:color w:val="DC6F7B"/>
      <w:sz w:val="19"/>
      <w:szCs w:val="19"/>
      <w:u w:val="none"/>
      <w:shd w:val="clear" w:color="auto" w:fill="auto"/>
      <w:lang w:val="zh-TW" w:eastAsia="zh-TW" w:bidi="zh-TW"/>
    </w:rPr>
  </w:style>
  <w:style w:type="character" w:customStyle="1" w:styleId="CharStyle19">
    <w:name w:val="Header or footer|1_"/>
    <w:basedOn w:val="DefaultParagraphFont"/>
    <w:link w:val="Style18"/>
    <w:rPr>
      <w:b w:val="0"/>
      <w:bCs w:val="0"/>
      <w:i w:val="0"/>
      <w:iCs w:val="0"/>
      <w:smallCaps w:val="0"/>
      <w:strike w:val="0"/>
      <w:sz w:val="18"/>
      <w:szCs w:val="18"/>
      <w:u w:val="none"/>
      <w:shd w:val="clear" w:color="auto" w:fill="auto"/>
      <w:lang w:val="zh-TW" w:eastAsia="zh-TW" w:bidi="zh-TW"/>
    </w:rPr>
  </w:style>
  <w:style w:type="character" w:customStyle="1" w:styleId="CharStyle22">
    <w:name w:val="Table caption|1_"/>
    <w:basedOn w:val="DefaultParagraphFont"/>
    <w:link w:val="Style21"/>
    <w:rPr>
      <w:rFonts w:ascii="SimSun" w:eastAsia="SimSun" w:hAnsi="SimSun" w:cs="SimSun"/>
      <w:b w:val="0"/>
      <w:bCs w:val="0"/>
      <w:i w:val="0"/>
      <w:iCs w:val="0"/>
      <w:smallCaps w:val="0"/>
      <w:strike w:val="0"/>
      <w:sz w:val="19"/>
      <w:szCs w:val="19"/>
      <w:u w:val="none"/>
      <w:shd w:val="clear" w:color="auto" w:fill="auto"/>
      <w:lang w:val="zh-TW" w:eastAsia="zh-TW" w:bidi="zh-TW"/>
    </w:rPr>
  </w:style>
  <w:style w:type="character" w:customStyle="1" w:styleId="CharStyle27">
    <w:name w:val="Picture caption|1_"/>
    <w:basedOn w:val="DefaultParagraphFont"/>
    <w:link w:val="Style26"/>
    <w:rPr>
      <w:rFonts w:ascii="SimSun" w:eastAsia="SimSun" w:hAnsi="SimSun" w:cs="SimSun"/>
      <w:b w:val="0"/>
      <w:bCs w:val="0"/>
      <w:i w:val="0"/>
      <w:iCs w:val="0"/>
      <w:smallCaps w:val="0"/>
      <w:strike w:val="0"/>
      <w:sz w:val="22"/>
      <w:szCs w:val="22"/>
      <w:u w:val="none"/>
      <w:shd w:val="clear" w:color="auto" w:fill="auto"/>
      <w:lang w:val="zh-TW" w:eastAsia="zh-TW" w:bidi="zh-TW"/>
    </w:rPr>
  </w:style>
  <w:style w:type="character" w:customStyle="1" w:styleId="CharStyle30">
    <w:name w:val="Body text|3_"/>
    <w:basedOn w:val="DefaultParagraphFont"/>
    <w:link w:val="Style29"/>
    <w:rPr>
      <w:rFonts w:ascii="SimSun" w:eastAsia="SimSun" w:hAnsi="SimSun" w:cs="SimSun"/>
      <w:b w:val="0"/>
      <w:bCs w:val="0"/>
      <w:i w:val="0"/>
      <w:iCs w:val="0"/>
      <w:smallCaps w:val="0"/>
      <w:strike w:val="0"/>
      <w:sz w:val="26"/>
      <w:szCs w:val="26"/>
      <w:u w:val="none"/>
      <w:shd w:val="clear" w:color="auto" w:fill="auto"/>
      <w:lang w:val="zh-TW" w:eastAsia="zh-TW" w:bidi="zh-TW"/>
    </w:rPr>
  </w:style>
  <w:style w:type="paragraph" w:customStyle="1" w:styleId="Style2">
    <w:name w:val="Body text|1"/>
    <w:basedOn w:val="Normal"/>
    <w:link w:val="CharStyle3"/>
    <w:pPr>
      <w:widowControl w:val="0"/>
      <w:shd w:val="clear" w:color="auto" w:fill="auto"/>
      <w:spacing w:line="480" w:lineRule="auto"/>
      <w:ind w:firstLine="400"/>
    </w:pPr>
    <w:rPr>
      <w:rFonts w:ascii="SimSun" w:eastAsia="SimSun" w:hAnsi="SimSun" w:cs="SimSun"/>
      <w:b w:val="0"/>
      <w:bCs w:val="0"/>
      <w:i w:val="0"/>
      <w:iCs w:val="0"/>
      <w:smallCaps w:val="0"/>
      <w:strike w:val="0"/>
      <w:sz w:val="22"/>
      <w:szCs w:val="22"/>
      <w:u w:val="none"/>
      <w:shd w:val="clear" w:color="auto" w:fill="auto"/>
      <w:lang w:val="zh-TW" w:eastAsia="zh-TW" w:bidi="zh-TW"/>
    </w:rPr>
  </w:style>
  <w:style w:type="paragraph" w:customStyle="1" w:styleId="Style5">
    <w:name w:val="Heading #1|1"/>
    <w:basedOn w:val="Normal"/>
    <w:link w:val="CharStyle6"/>
    <w:pPr>
      <w:widowControl w:val="0"/>
      <w:shd w:val="clear" w:color="auto" w:fill="auto"/>
      <w:spacing w:after="920"/>
      <w:jc w:val="center"/>
      <w:outlineLvl w:val="0"/>
    </w:pPr>
    <w:rPr>
      <w:rFonts w:ascii="SimSun" w:eastAsia="SimSun" w:hAnsi="SimSun" w:cs="SimSun"/>
      <w:b w:val="0"/>
      <w:bCs w:val="0"/>
      <w:i w:val="0"/>
      <w:iCs w:val="0"/>
      <w:smallCaps w:val="0"/>
      <w:strike w:val="0"/>
      <w:sz w:val="28"/>
      <w:szCs w:val="28"/>
      <w:u w:val="none"/>
      <w:shd w:val="clear" w:color="auto" w:fill="auto"/>
      <w:lang w:val="zh-TW" w:eastAsia="zh-TW" w:bidi="zh-TW"/>
    </w:rPr>
  </w:style>
  <w:style w:type="paragraph" w:customStyle="1" w:styleId="Style7">
    <w:name w:val="Header or footer|2"/>
    <w:basedOn w:val="Normal"/>
    <w:link w:val="CharStyle8"/>
    <w:pPr>
      <w:widowControl w:val="0"/>
      <w:shd w:val="clear" w:color="auto" w:fill="auto"/>
    </w:pPr>
    <w:rPr>
      <w:b w:val="0"/>
      <w:bCs w:val="0"/>
      <w:i w:val="0"/>
      <w:iCs w:val="0"/>
      <w:smallCaps w:val="0"/>
      <w:strike w:val="0"/>
      <w:sz w:val="20"/>
      <w:szCs w:val="20"/>
      <w:u w:val="none"/>
      <w:shd w:val="clear" w:color="auto" w:fill="auto"/>
      <w:lang w:val="zh-TW" w:eastAsia="zh-TW" w:bidi="zh-TW"/>
    </w:rPr>
  </w:style>
  <w:style w:type="paragraph" w:customStyle="1" w:styleId="Style10">
    <w:name w:val="Other|1"/>
    <w:basedOn w:val="Normal"/>
    <w:link w:val="CharStyle11"/>
    <w:pPr>
      <w:widowControl w:val="0"/>
      <w:shd w:val="clear" w:color="auto" w:fill="auto"/>
      <w:jc w:val="center"/>
    </w:pPr>
    <w:rPr>
      <w:rFonts w:ascii="SimSun" w:eastAsia="SimSun" w:hAnsi="SimSun" w:cs="SimSun"/>
      <w:b w:val="0"/>
      <w:bCs w:val="0"/>
      <w:i w:val="0"/>
      <w:iCs w:val="0"/>
      <w:smallCaps w:val="0"/>
      <w:strike w:val="0"/>
      <w:sz w:val="19"/>
      <w:szCs w:val="19"/>
      <w:u w:val="none"/>
      <w:shd w:val="clear" w:color="auto" w:fill="auto"/>
      <w:lang w:val="zh-TW" w:eastAsia="zh-TW" w:bidi="zh-TW"/>
    </w:rPr>
  </w:style>
  <w:style w:type="paragraph" w:customStyle="1" w:styleId="Style14">
    <w:name w:val="Body text|2"/>
    <w:basedOn w:val="Normal"/>
    <w:link w:val="CharStyle15"/>
    <w:pPr>
      <w:widowControl w:val="0"/>
      <w:shd w:val="clear" w:color="auto" w:fill="auto"/>
      <w:ind w:left="7100"/>
    </w:pPr>
    <w:rPr>
      <w:rFonts w:ascii="SimSun" w:eastAsia="SimSun" w:hAnsi="SimSun" w:cs="SimSun"/>
      <w:b w:val="0"/>
      <w:bCs w:val="0"/>
      <w:i w:val="0"/>
      <w:iCs w:val="0"/>
      <w:smallCaps w:val="0"/>
      <w:strike w:val="0"/>
      <w:color w:val="DC6F7B"/>
      <w:sz w:val="19"/>
      <w:szCs w:val="19"/>
      <w:u w:val="none"/>
      <w:shd w:val="clear" w:color="auto" w:fill="auto"/>
      <w:lang w:val="zh-TW" w:eastAsia="zh-TW" w:bidi="zh-TW"/>
    </w:rPr>
  </w:style>
  <w:style w:type="paragraph" w:customStyle="1" w:styleId="Style18">
    <w:name w:val="Header or footer|1"/>
    <w:basedOn w:val="Normal"/>
    <w:link w:val="CharStyle19"/>
    <w:pPr>
      <w:widowControl w:val="0"/>
      <w:shd w:val="clear" w:color="auto" w:fill="auto"/>
    </w:pPr>
    <w:rPr>
      <w:b w:val="0"/>
      <w:bCs w:val="0"/>
      <w:i w:val="0"/>
      <w:iCs w:val="0"/>
      <w:smallCaps w:val="0"/>
      <w:strike w:val="0"/>
      <w:sz w:val="18"/>
      <w:szCs w:val="18"/>
      <w:u w:val="none"/>
      <w:shd w:val="clear" w:color="auto" w:fill="auto"/>
      <w:lang w:val="zh-TW" w:eastAsia="zh-TW" w:bidi="zh-TW"/>
    </w:rPr>
  </w:style>
  <w:style w:type="paragraph" w:customStyle="1" w:styleId="Style21">
    <w:name w:val="Table caption|1"/>
    <w:basedOn w:val="Normal"/>
    <w:link w:val="CharStyle22"/>
    <w:pPr>
      <w:widowControl w:val="0"/>
      <w:shd w:val="clear" w:color="auto" w:fill="auto"/>
    </w:pPr>
    <w:rPr>
      <w:rFonts w:ascii="SimSun" w:eastAsia="SimSun" w:hAnsi="SimSun" w:cs="SimSun"/>
      <w:b w:val="0"/>
      <w:bCs w:val="0"/>
      <w:i w:val="0"/>
      <w:iCs w:val="0"/>
      <w:smallCaps w:val="0"/>
      <w:strike w:val="0"/>
      <w:sz w:val="19"/>
      <w:szCs w:val="19"/>
      <w:u w:val="none"/>
      <w:shd w:val="clear" w:color="auto" w:fill="auto"/>
      <w:lang w:val="zh-TW" w:eastAsia="zh-TW" w:bidi="zh-TW"/>
    </w:rPr>
  </w:style>
  <w:style w:type="paragraph" w:customStyle="1" w:styleId="Style26">
    <w:name w:val="Picture caption|1"/>
    <w:basedOn w:val="Normal"/>
    <w:link w:val="CharStyle27"/>
    <w:pPr>
      <w:widowControl w:val="0"/>
      <w:shd w:val="clear" w:color="auto" w:fill="auto"/>
    </w:pPr>
    <w:rPr>
      <w:rFonts w:ascii="SimSun" w:eastAsia="SimSun" w:hAnsi="SimSun" w:cs="SimSun"/>
      <w:b w:val="0"/>
      <w:bCs w:val="0"/>
      <w:i w:val="0"/>
      <w:iCs w:val="0"/>
      <w:smallCaps w:val="0"/>
      <w:strike w:val="0"/>
      <w:sz w:val="22"/>
      <w:szCs w:val="22"/>
      <w:u w:val="none"/>
      <w:shd w:val="clear" w:color="auto" w:fill="auto"/>
      <w:lang w:val="zh-TW" w:eastAsia="zh-TW" w:bidi="zh-TW"/>
    </w:rPr>
  </w:style>
  <w:style w:type="paragraph" w:customStyle="1" w:styleId="Style29">
    <w:name w:val="Body text|3"/>
    <w:basedOn w:val="Normal"/>
    <w:link w:val="CharStyle30"/>
    <w:pPr>
      <w:widowControl w:val="0"/>
      <w:shd w:val="clear" w:color="auto" w:fill="auto"/>
    </w:pPr>
    <w:rPr>
      <w:rFonts w:ascii="SimSun" w:eastAsia="SimSun" w:hAnsi="SimSun" w:cs="SimSun"/>
      <w:b w:val="0"/>
      <w:bCs w:val="0"/>
      <w:i w:val="0"/>
      <w:iCs w:val="0"/>
      <w:smallCaps w:val="0"/>
      <w:strike w:val="0"/>
      <w:sz w:val="26"/>
      <w:szCs w:val="26"/>
      <w:u w:val="none"/>
      <w:shd w:val="clear" w:color="auto" w:fill="auto"/>
      <w:lang w:val="zh-TW" w:eastAsia="zh-TW" w:bidi="zh-TW"/>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1.png"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image" Target="media/image5.jpeg"/><Relationship Id="rId20" Type="http://schemas.openxmlformats.org/officeDocument/2006/relationships/image" Target="media/image5.jpeg" TargetMode="External"/><Relationship Id="rId21" Type="http://schemas.openxmlformats.org/officeDocument/2006/relationships/footer" Target="footer7.xml"/></Relationships>
</file>