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18" w:line="430" w:lineRule="exact"/>
        <w:textAlignment w:val="center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6788156</wp:posOffset>
            </wp:positionH>
            <wp:positionV relativeFrom="page">
              <wp:posOffset>4349737</wp:posOffset>
            </wp:positionV>
            <wp:extent cx="742943" cy="154945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43" cy="154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7004072</wp:posOffset>
            </wp:positionH>
            <wp:positionV relativeFrom="page">
              <wp:posOffset>6661097</wp:posOffset>
            </wp:positionV>
            <wp:extent cx="527026" cy="149230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26" cy="149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292131" cy="273089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31" cy="27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3974"/>
        <w:spacing w:before="9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15"/>
        </w:rPr>
        <w:t>浙江省医疗器械检验研究院</w:t>
      </w:r>
    </w:p>
    <w:p>
      <w:pPr>
        <w:ind w:left="3074"/>
        <w:spacing w:before="227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</w:rPr>
        <w:t>2022年实验室地胶板更换和卫生间漏水维修</w:t>
      </w:r>
    </w:p>
    <w:p>
      <w:pPr>
        <w:ind w:left="4223"/>
        <w:spacing w:before="225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37"/>
        </w:rPr>
        <w:t>(本合同为中小企业预留合同)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1620"/>
        <w:spacing w:before="91" w:line="631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5"/>
          <w:position w:val="26"/>
        </w:rPr>
        <w:t>甲方：浙江省医疗器械检验研究院(以下简称甲方)</w:t>
      </w:r>
    </w:p>
    <w:p>
      <w:pPr>
        <w:ind w:left="1620"/>
        <w:spacing w:before="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7"/>
        </w:rPr>
        <w:t>乙方：浙江金沃建设有限公司(以下简称乙方)</w:t>
      </w:r>
    </w:p>
    <w:p>
      <w:pPr>
        <w:ind w:left="1620" w:right="1629" w:firstLine="569"/>
        <w:spacing w:before="302" w:line="416" w:lineRule="auto"/>
        <w:tabs>
          <w:tab w:val="left" w:pos="1768"/>
        </w:tabs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8"/>
        </w:rPr>
        <w:t>根据2022年9月23日“浙江省医疗器械检验研究院202</w:t>
      </w:r>
      <w:r>
        <w:rPr>
          <w:rFonts w:ascii="FangSong" w:hAnsi="FangSong" w:eastAsia="FangSong" w:cs="FangSong"/>
          <w:sz w:val="28"/>
          <w:szCs w:val="28"/>
          <w:spacing w:val="17"/>
        </w:rPr>
        <w:t>2年实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5"/>
        </w:rPr>
        <w:t>验室地胶板更换和卫生间漏水维修项目”招标文件要求</w:t>
      </w:r>
      <w:r>
        <w:rPr>
          <w:rFonts w:ascii="FangSong" w:hAnsi="FangSong" w:eastAsia="FangSong" w:cs="FangSong"/>
          <w:sz w:val="28"/>
          <w:szCs w:val="28"/>
          <w:spacing w:val="4"/>
        </w:rPr>
        <w:t>和招标结果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</w:rPr>
        <w:tab/>
      </w:r>
      <w:r>
        <w:rPr>
          <w:rFonts w:ascii="FangSong" w:hAnsi="FangSong" w:eastAsia="FangSong" w:cs="FangSong"/>
          <w:sz w:val="28"/>
          <w:szCs w:val="28"/>
          <w:spacing w:val="-6"/>
        </w:rPr>
        <w:t>(项目编号：</w:t>
      </w:r>
      <w:r>
        <w:rPr>
          <w:rFonts w:ascii="FangSong" w:hAnsi="FangSong" w:eastAsia="FangSong" w:cs="FangSong"/>
          <w:sz w:val="28"/>
          <w:szCs w:val="28"/>
          <w:spacing w:val="-1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ZJXL-YLQX-202219),</w:t>
      </w:r>
      <w:r>
        <w:rPr>
          <w:rFonts w:ascii="FangSong" w:hAnsi="FangSong" w:eastAsia="FangSong" w:cs="FangSong"/>
          <w:sz w:val="28"/>
          <w:szCs w:val="28"/>
          <w:spacing w:val="-22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并</w:t>
      </w:r>
      <w:r>
        <w:rPr>
          <w:rFonts w:ascii="FangSong" w:hAnsi="FangSong" w:eastAsia="FangSong" w:cs="FangSong"/>
          <w:sz w:val="28"/>
          <w:szCs w:val="28"/>
          <w:spacing w:val="-7"/>
        </w:rPr>
        <w:t>依照《中华人民共和国民法典》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及其他有关法律、行政法规，遵循平等、自愿</w:t>
      </w:r>
      <w:r>
        <w:rPr>
          <w:rFonts w:ascii="FangSong" w:hAnsi="FangSong" w:eastAsia="FangSong" w:cs="FangSong"/>
          <w:sz w:val="28"/>
          <w:szCs w:val="28"/>
          <w:spacing w:val="-6"/>
        </w:rPr>
        <w:t>、公平和诚实信用的原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3"/>
        </w:rPr>
        <w:t>则，甲方委托乙方承担浙江省医疗器械检验研究院2022年实验室地</w:t>
      </w:r>
    </w:p>
    <w:p>
      <w:pPr>
        <w:ind w:left="1620"/>
        <w:spacing w:before="1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胶板更换和卫生间漏水维修项目，订立本合同。具体协议如下：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2194"/>
        <w:spacing w:before="91" w:line="222" w:lineRule="auto"/>
        <w:outlineLvl w:val="0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9"/>
        </w:rPr>
        <w:t>一、合同内容：</w:t>
      </w:r>
    </w:p>
    <w:p>
      <w:pPr>
        <w:ind w:left="1620" w:right="1797" w:firstLine="569"/>
        <w:spacing w:before="282" w:line="430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"/>
        </w:rPr>
        <w:t>对浙江省医疗器械检验院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A</w:t>
      </w:r>
      <w:r>
        <w:rPr>
          <w:rFonts w:ascii="FangSong" w:hAnsi="FangSong" w:eastAsia="FangSong" w:cs="FangSong"/>
          <w:sz w:val="28"/>
          <w:szCs w:val="28"/>
          <w:spacing w:val="-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"/>
        </w:rPr>
        <w:t>号楼10个卫生间天花板</w:t>
      </w:r>
      <w:r>
        <w:rPr>
          <w:rFonts w:ascii="FangSong" w:hAnsi="FangSong" w:eastAsia="FangSong" w:cs="FangSong"/>
          <w:sz w:val="28"/>
          <w:szCs w:val="28"/>
          <w:spacing w:val="1"/>
        </w:rPr>
        <w:t>漏水维修；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0"/>
        </w:rPr>
        <w:t>对</w:t>
      </w:r>
      <w:r>
        <w:rPr>
          <w:rFonts w:ascii="FangSong" w:hAnsi="FangSong" w:eastAsia="FangSong" w:cs="FangSong"/>
          <w:sz w:val="28"/>
          <w:szCs w:val="28"/>
          <w:spacing w:val="-5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0"/>
        </w:rPr>
        <w:t>A</w:t>
      </w:r>
      <w:r>
        <w:rPr>
          <w:rFonts w:ascii="FangSong" w:hAnsi="FangSong" w:eastAsia="FangSong" w:cs="FangSong"/>
          <w:sz w:val="28"/>
          <w:szCs w:val="28"/>
          <w:spacing w:val="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30"/>
        </w:rPr>
        <w:t>号楼107和109实验室地面地胶板进行更换，具体内容以</w:t>
      </w:r>
    </w:p>
    <w:p>
      <w:pPr>
        <w:ind w:left="1620"/>
        <w:spacing w:before="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ZJXL-YLQX-202219</w:t>
      </w:r>
      <w:r>
        <w:rPr>
          <w:rFonts w:ascii="FangSong" w:hAnsi="FangSong" w:eastAsia="FangSong" w:cs="FangSong"/>
          <w:sz w:val="28"/>
          <w:szCs w:val="28"/>
          <w:spacing w:val="-7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招标文件为准。</w:t>
      </w:r>
    </w:p>
    <w:p>
      <w:pPr>
        <w:ind w:left="1624"/>
        <w:spacing w:before="289" w:line="222" w:lineRule="auto"/>
        <w:outlineLvl w:val="6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14"/>
        </w:rPr>
        <w:t>二、</w:t>
      </w:r>
      <w:r>
        <w:rPr>
          <w:rFonts w:ascii="FangSong" w:hAnsi="FangSong" w:eastAsia="FangSong" w:cs="FangSong"/>
          <w:sz w:val="28"/>
          <w:szCs w:val="28"/>
          <w:spacing w:val="-53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14"/>
        </w:rPr>
        <w:t>具体施工范围及要求：</w:t>
      </w:r>
    </w:p>
    <w:p>
      <w:pPr>
        <w:ind w:left="1620"/>
        <w:spacing w:before="315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3"/>
        </w:rPr>
        <w:t>1、</w:t>
      </w:r>
      <w:r>
        <w:rPr>
          <w:rFonts w:ascii="FangSong" w:hAnsi="FangSong" w:eastAsia="FangSong" w:cs="FangSong"/>
          <w:sz w:val="28"/>
          <w:szCs w:val="28"/>
          <w:spacing w:val="-7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3"/>
        </w:rPr>
        <w:t>卫生间防水维修：</w:t>
      </w:r>
    </w:p>
    <w:p>
      <w:pPr>
        <w:ind w:left="1769"/>
        <w:spacing w:before="282" w:line="64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4"/>
          <w:position w:val="27"/>
        </w:rPr>
        <w:t>(1)卫生间天花板漏水维修前需要对所有漏</w:t>
      </w:r>
      <w:r>
        <w:rPr>
          <w:rFonts w:ascii="FangSong" w:hAnsi="FangSong" w:eastAsia="FangSong" w:cs="FangSong"/>
          <w:sz w:val="28"/>
          <w:szCs w:val="28"/>
          <w:spacing w:val="3"/>
          <w:position w:val="27"/>
        </w:rPr>
        <w:t>水点做好排查和漏水原</w:t>
      </w:r>
    </w:p>
    <w:p>
      <w:pPr>
        <w:ind w:left="1620"/>
        <w:spacing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因分析，根据现场漏水情况制定具有针对性的维修方案。</w:t>
      </w:r>
    </w:p>
    <w:p>
      <w:pPr>
        <w:ind w:left="1769"/>
        <w:spacing w:before="307" w:line="642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3"/>
          <w:position w:val="27"/>
        </w:rPr>
        <w:t>(2)维修漏水点时对吊顶铝合金扣板预先拆除，拆除时做好相应保</w:t>
      </w:r>
    </w:p>
    <w:p>
      <w:pPr>
        <w:ind w:left="1620"/>
        <w:spacing w:before="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护不得损坏铝合金扣板。</w:t>
      </w:r>
    </w:p>
    <w:p>
      <w:pPr>
        <w:sectPr>
          <w:headerReference w:type="default" r:id="rId1"/>
          <w:footerReference w:type="default" r:id="rId2"/>
          <w:pgSz w:w="11860" w:h="16760"/>
          <w:pgMar w:top="1" w:right="0" w:bottom="1212" w:left="199" w:header="0" w:footer="986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63"/>
        <w:spacing w:before="88"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8"/>
        </w:rPr>
        <w:t>(3)维修漏水前需要对卫生间地面，洁具等其他设备进行有效保护。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163"/>
        <w:spacing w:before="87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2"/>
        </w:rPr>
        <w:t>(4)漏水维修后的现场垃圾和卫生需要及时清理打扫。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163"/>
        <w:spacing w:before="88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6"/>
        </w:rPr>
        <w:t>(5)漏水维修的注浆材料需要符合《混凝土膨胀剂》</w:t>
      </w:r>
      <w:r>
        <w:rPr>
          <w:rFonts w:ascii="FangSong" w:hAnsi="FangSong" w:eastAsia="FangSong" w:cs="FangSong"/>
          <w:sz w:val="27"/>
          <w:szCs w:val="27"/>
          <w:spacing w:val="-15"/>
        </w:rPr>
        <w:t xml:space="preserve"> </w:t>
      </w:r>
      <w:r>
        <w:rPr>
          <w:rFonts w:ascii="FangSong" w:hAnsi="FangSong" w:eastAsia="FangSong" w:cs="FangSong"/>
          <w:sz w:val="27"/>
          <w:szCs w:val="27"/>
        </w:rPr>
        <w:t>JC</w:t>
      </w:r>
      <w:r>
        <w:rPr>
          <w:rFonts w:ascii="FangSong" w:hAnsi="FangSong" w:eastAsia="FangSong" w:cs="FangSong"/>
          <w:sz w:val="27"/>
          <w:szCs w:val="27"/>
          <w:spacing w:val="6"/>
        </w:rPr>
        <w:t>47</w:t>
      </w:r>
      <w:r>
        <w:rPr>
          <w:rFonts w:ascii="FangSong" w:hAnsi="FangSong" w:eastAsia="FangSong" w:cs="FangSong"/>
          <w:sz w:val="27"/>
          <w:szCs w:val="27"/>
          <w:spacing w:val="5"/>
        </w:rPr>
        <w:t>6</w:t>
      </w:r>
      <w:r>
        <w:rPr>
          <w:rFonts w:ascii="FangSong" w:hAnsi="FangSong" w:eastAsia="FangSong" w:cs="FangSong"/>
          <w:sz w:val="27"/>
          <w:szCs w:val="27"/>
          <w:spacing w:val="-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5"/>
        </w:rPr>
        <w:t>标准。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163"/>
        <w:spacing w:before="88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8"/>
        </w:rPr>
        <w:t>(6)漏水维修的施工工艺按照</w:t>
      </w:r>
      <w:r>
        <w:rPr>
          <w:rFonts w:ascii="FangSong" w:hAnsi="FangSong" w:eastAsia="FangSong" w:cs="FangSong"/>
          <w:sz w:val="27"/>
          <w:szCs w:val="27"/>
        </w:rPr>
        <w:t>JGJ</w:t>
      </w:r>
      <w:r>
        <w:rPr>
          <w:rFonts w:ascii="FangSong" w:hAnsi="FangSong" w:eastAsia="FangSong" w:cs="FangSong"/>
          <w:sz w:val="27"/>
          <w:szCs w:val="27"/>
          <w:spacing w:val="8"/>
        </w:rPr>
        <w:t>-T53-2011</w:t>
      </w:r>
      <w:r>
        <w:rPr>
          <w:rFonts w:ascii="FangSong" w:hAnsi="FangSong" w:eastAsia="FangSong" w:cs="FangSong"/>
          <w:sz w:val="27"/>
          <w:szCs w:val="27"/>
          <w:spacing w:val="1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8"/>
        </w:rPr>
        <w:t>房屋渗漏修缮技术规程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33"/>
        <w:spacing w:before="88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4"/>
        </w:rPr>
        <w:t>实施。</w:t>
      </w:r>
    </w:p>
    <w:p>
      <w:pPr>
        <w:ind w:left="33"/>
        <w:spacing w:before="325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"/>
        </w:rPr>
        <w:t>2、</w:t>
      </w:r>
      <w:r>
        <w:rPr>
          <w:rFonts w:ascii="FangSong" w:hAnsi="FangSong" w:eastAsia="FangSong" w:cs="FangSong"/>
          <w:sz w:val="27"/>
          <w:szCs w:val="27"/>
          <w:spacing w:val="-7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"/>
        </w:rPr>
        <w:t>地胶板更换施工要求：</w:t>
      </w:r>
    </w:p>
    <w:p>
      <w:pPr>
        <w:ind w:left="33" w:right="83" w:firstLine="130"/>
        <w:spacing w:before="295" w:line="43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4"/>
        </w:rPr>
        <w:t>(1)地胶板施工内容包括：检查找平层质量；用干磨机打磨、修整</w:t>
      </w:r>
      <w:r>
        <w:rPr>
          <w:rFonts w:ascii="FangSong" w:hAnsi="FangSong" w:eastAsia="FangSong" w:cs="FangSong"/>
          <w:sz w:val="27"/>
          <w:szCs w:val="27"/>
          <w:spacing w:val="1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7"/>
        </w:rPr>
        <w:t>找平层吸尘、清洁地面；滚涂自流平界面剂，按1:1的比例兑水</w:t>
      </w:r>
      <w:r>
        <w:rPr>
          <w:rFonts w:ascii="FangSong" w:hAnsi="FangSong" w:eastAsia="FangSong" w:cs="FangSong"/>
          <w:sz w:val="27"/>
          <w:szCs w:val="27"/>
          <w:spacing w:val="16"/>
        </w:rPr>
        <w:t>，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6"/>
        </w:rPr>
        <w:t>均匀涂布；将自流平按严格的兑水比，搅拌均匀</w:t>
      </w:r>
      <w:r>
        <w:rPr>
          <w:rFonts w:ascii="FangSong" w:hAnsi="FangSong" w:eastAsia="FangSong" w:cs="FangSong"/>
          <w:sz w:val="27"/>
          <w:szCs w:val="27"/>
          <w:spacing w:val="5"/>
        </w:rPr>
        <w:t>，用专业耙子进行自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6"/>
        </w:rPr>
        <w:t>流平工，用排气滚排干净气泡；</w:t>
      </w:r>
      <w:r>
        <w:rPr>
          <w:rFonts w:ascii="FangSong" w:hAnsi="FangSong" w:eastAsia="FangSong" w:cs="FangSong"/>
          <w:sz w:val="27"/>
          <w:szCs w:val="27"/>
          <w:spacing w:val="9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6"/>
        </w:rPr>
        <w:t>自流平施工完毕，晾干。约</w:t>
      </w:r>
      <w:r>
        <w:rPr>
          <w:rFonts w:ascii="FangSong" w:hAnsi="FangSong" w:eastAsia="FangSong" w:cs="FangSong"/>
          <w:sz w:val="27"/>
          <w:szCs w:val="27"/>
          <w:spacing w:val="5"/>
        </w:rPr>
        <w:t>24小时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4"/>
        </w:rPr>
        <w:t>后用打磨机配专用砂纸对自流平进行抛光、磨平处理，确保基层达到</w:t>
      </w:r>
      <w:r>
        <w:rPr>
          <w:rFonts w:ascii="FangSong" w:hAnsi="FangSong" w:eastAsia="FangSong" w:cs="FangSong"/>
          <w:sz w:val="27"/>
          <w:szCs w:val="27"/>
          <w:spacing w:val="1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3"/>
        </w:rPr>
        <w:t>要求的平整度；吸尘，清洁地面，将材料预铺干地面上摊平二一</w:t>
      </w:r>
      <w:r>
        <w:rPr>
          <w:rFonts w:ascii="FangSong" w:hAnsi="FangSong" w:eastAsia="FangSong" w:cs="FangSong"/>
          <w:sz w:val="27"/>
          <w:szCs w:val="27"/>
          <w:spacing w:val="-7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3"/>
        </w:rPr>
        <w:t>四小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5"/>
        </w:rPr>
        <w:t>时消除卷由应力；用专用齿条均匀刮胶，晾干至所需的粘接度，粘贴</w:t>
      </w:r>
      <w:r>
        <w:rPr>
          <w:rFonts w:ascii="FangSong" w:hAnsi="FangSong" w:eastAsia="FangSong" w:cs="FangSong"/>
          <w:sz w:val="27"/>
          <w:szCs w:val="27"/>
          <w:spacing w:val="1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4"/>
        </w:rPr>
        <w:t>地板，切害余量；收边，用专用铁滚滚压，确保粘贴牢固二</w:t>
      </w:r>
      <w:r>
        <w:rPr>
          <w:rFonts w:ascii="FangSong" w:hAnsi="FangSong" w:eastAsia="FangSong" w:cs="FangSong"/>
          <w:sz w:val="27"/>
          <w:szCs w:val="27"/>
          <w:spacing w:val="3"/>
        </w:rPr>
        <w:t>十四小时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4"/>
        </w:rPr>
        <w:t>后用电动开槽机或专用开槽刀开槽，将焊条融合于焊接槽中</w:t>
      </w:r>
      <w:r>
        <w:rPr>
          <w:rFonts w:ascii="FangSong" w:hAnsi="FangSong" w:eastAsia="FangSong" w:cs="FangSong"/>
          <w:sz w:val="27"/>
          <w:szCs w:val="27"/>
          <w:spacing w:val="3"/>
        </w:rPr>
        <w:t>；铲平焊</w:t>
      </w:r>
    </w:p>
    <w:p>
      <w:pPr>
        <w:ind w:left="33"/>
        <w:spacing w:before="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2"/>
        </w:rPr>
        <w:t>条，清洁完工。</w:t>
      </w:r>
    </w:p>
    <w:p>
      <w:pPr>
        <w:ind w:left="33" w:right="130"/>
        <w:spacing w:before="302" w:line="431" w:lineRule="auto"/>
        <w:jc w:val="both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4"/>
        </w:rPr>
        <w:t>地胶板铺设前的地面准备湿度：根据胶水生产商的意见，地基含水率</w:t>
      </w:r>
      <w:r>
        <w:rPr>
          <w:rFonts w:ascii="FangSong" w:hAnsi="FangSong" w:eastAsia="FangSong" w:cs="FangSong"/>
          <w:sz w:val="27"/>
          <w:szCs w:val="27"/>
          <w:spacing w:val="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7"/>
        </w:rPr>
        <w:t>重量百分比应小于6%,遇天气原因或外来水分应使空气流通并及时</w:t>
      </w:r>
      <w:r>
        <w:rPr>
          <w:rFonts w:ascii="FangSong" w:hAnsi="FangSong" w:eastAsia="FangSong" w:cs="FangSong"/>
          <w:sz w:val="27"/>
          <w:szCs w:val="27"/>
          <w:spacing w:val="10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8"/>
        </w:rPr>
        <w:t>抹去表面水份，施工场所空气湿度应保持在2</w:t>
      </w:r>
      <w:r>
        <w:rPr>
          <w:rFonts w:ascii="FangSong" w:hAnsi="FangSong" w:eastAsia="FangSong" w:cs="FangSong"/>
          <w:sz w:val="27"/>
          <w:szCs w:val="27"/>
          <w:spacing w:val="7"/>
        </w:rPr>
        <w:t>0%-75%表面硬度：用锋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4"/>
        </w:rPr>
        <w:t>利的凿子快速交叉切划表面，交叉处不应有爆裂。铺设的施工应</w:t>
      </w:r>
      <w:r>
        <w:rPr>
          <w:rFonts w:ascii="FangSong" w:hAnsi="FangSong" w:eastAsia="FangSong" w:cs="FangSong"/>
          <w:sz w:val="27"/>
          <w:szCs w:val="27"/>
          <w:spacing w:val="3"/>
        </w:rPr>
        <w:t>将橡</w:t>
      </w:r>
    </w:p>
    <w:p>
      <w:pPr>
        <w:ind w:left="33"/>
        <w:spacing w:before="1"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3"/>
        </w:rPr>
        <w:t>胶地板提前移至施工现场，适应现场温度不小于24小时，铺设时应</w:t>
      </w:r>
    </w:p>
    <w:p>
      <w:pPr>
        <w:sectPr>
          <w:footerReference w:type="default" r:id="rId6"/>
          <w:pgSz w:w="11840" w:h="16830"/>
          <w:pgMar w:top="400" w:right="1675" w:bottom="1292" w:left="1776" w:header="0" w:footer="1054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47" w:right="22"/>
        <w:spacing w:before="91" w:line="416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首先预排并注意保持地板的箭头方向一致，然后</w:t>
      </w:r>
      <w:r>
        <w:rPr>
          <w:rFonts w:ascii="FangSong" w:hAnsi="FangSong" w:eastAsia="FangSong" w:cs="FangSong"/>
          <w:sz w:val="28"/>
          <w:szCs w:val="28"/>
          <w:spacing w:val="-6"/>
        </w:rPr>
        <w:t>根据地形和设计方案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作拼接裁割。刮胶和粘贴的施工将地板按顺序翻起，清洁场地，刮胶</w:t>
      </w:r>
      <w:r>
        <w:rPr>
          <w:rFonts w:ascii="FangSong" w:hAnsi="FangSong" w:eastAsia="FangSong" w:cs="FangSong"/>
          <w:sz w:val="28"/>
          <w:szCs w:val="28"/>
          <w:spacing w:val="1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通常采用地面刮胶的方法，针对材料选用适合的胶水和规定的刮齿，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按顺序均匀刮于地面，视晾干时间适当方可粘贴。粘贴应按顺序轻推</w:t>
      </w:r>
      <w:r>
        <w:rPr>
          <w:rFonts w:ascii="FangSong" w:hAnsi="FangSong" w:eastAsia="FangSong" w:cs="FangSong"/>
          <w:sz w:val="28"/>
          <w:szCs w:val="28"/>
          <w:spacing w:val="7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轻放，排出地板底部的空气，使用30KG</w:t>
      </w:r>
      <w:r>
        <w:rPr>
          <w:rFonts w:ascii="FangSong" w:hAnsi="FangSong" w:eastAsia="FangSong" w:cs="FangSong"/>
          <w:sz w:val="28"/>
          <w:szCs w:val="28"/>
          <w:spacing w:val="-16"/>
        </w:rPr>
        <w:t xml:space="preserve"> </w:t>
      </w:r>
      <w:r>
        <w:rPr>
          <w:rFonts w:ascii="FangSong" w:hAnsi="FangSong" w:eastAsia="FangSong" w:cs="FangSong"/>
          <w:sz w:val="28"/>
          <w:szCs w:val="28"/>
        </w:rPr>
        <w:t>以上铁压辊按顺序辊压，不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遗漏并即使修整翻边、翘角、离缝等现象。其它铺设后应</w:t>
      </w:r>
      <w:r>
        <w:rPr>
          <w:rFonts w:ascii="FangSong" w:hAnsi="FangSong" w:eastAsia="FangSong" w:cs="FangSong"/>
          <w:sz w:val="28"/>
          <w:szCs w:val="28"/>
          <w:spacing w:val="-6"/>
        </w:rPr>
        <w:t>及时清除多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余胶水，然后做辅件的施工。例如焊缝、踢脚线等。清</w:t>
      </w:r>
      <w:r>
        <w:rPr>
          <w:rFonts w:ascii="FangSong" w:hAnsi="FangSong" w:eastAsia="FangSong" w:cs="FangSong"/>
          <w:sz w:val="28"/>
          <w:szCs w:val="28"/>
          <w:spacing w:val="-6"/>
        </w:rPr>
        <w:t>洁施工完毕投</w:t>
      </w:r>
    </w:p>
    <w:p>
      <w:pPr>
        <w:ind w:left="47"/>
        <w:spacing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入使用前应对地胶板表面的产品清洁干净后，验收后方可使用。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47"/>
        <w:spacing w:before="91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5"/>
        </w:rPr>
        <w:t>3、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5"/>
        </w:rPr>
        <w:t>其他施工要求见附件《工程量清单》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ind w:left="51"/>
        <w:spacing w:before="91" w:line="222" w:lineRule="auto"/>
        <w:outlineLvl w:val="6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17"/>
        </w:rPr>
        <w:t>三、</w:t>
      </w:r>
      <w:r>
        <w:rPr>
          <w:rFonts w:ascii="FangSong" w:hAnsi="FangSong" w:eastAsia="FangSong" w:cs="FangSong"/>
          <w:sz w:val="28"/>
          <w:szCs w:val="28"/>
          <w:spacing w:val="-68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17"/>
        </w:rPr>
        <w:t>现场施工要求：</w:t>
      </w:r>
    </w:p>
    <w:p>
      <w:pPr>
        <w:ind w:left="47" w:right="20"/>
        <w:spacing w:before="287" w:line="41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1、乙方需提供针对本工程施工所制定的前期进场计划、施工组织措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施、进度计划等相关书面文件征得甲方同意后方可按计划开展施工。</w:t>
      </w:r>
      <w:r>
        <w:rPr>
          <w:rFonts w:ascii="FangSong" w:hAnsi="FangSong" w:eastAsia="FangSong" w:cs="FangSong"/>
          <w:sz w:val="28"/>
          <w:szCs w:val="28"/>
          <w:spacing w:val="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2、</w:t>
      </w:r>
      <w:r>
        <w:rPr>
          <w:rFonts w:ascii="FangSong" w:hAnsi="FangSong" w:eastAsia="FangSong" w:cs="FangSong"/>
          <w:sz w:val="28"/>
          <w:szCs w:val="28"/>
          <w:spacing w:val="-5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乙方根据工程施工特点和相关技术要求需按规定提交施工人员相</w:t>
      </w:r>
    </w:p>
    <w:p>
      <w:pPr>
        <w:ind w:left="47"/>
        <w:spacing w:before="1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1"/>
        </w:rPr>
        <w:t>关资质证书，如电工上岗证、焊工上岗证等，未提供相关资质证书的，</w:t>
      </w:r>
    </w:p>
    <w:p>
      <w:pPr>
        <w:ind w:left="47"/>
        <w:spacing w:before="296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不得进场施工。</w:t>
      </w:r>
    </w:p>
    <w:p>
      <w:pPr>
        <w:ind w:left="47" w:right="58"/>
        <w:spacing w:before="290" w:line="41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3、</w:t>
      </w:r>
      <w:r>
        <w:rPr>
          <w:rFonts w:ascii="FangSong" w:hAnsi="FangSong" w:eastAsia="FangSong" w:cs="FangSong"/>
          <w:sz w:val="28"/>
          <w:szCs w:val="28"/>
          <w:spacing w:val="-6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安装招标要求合同履约期间乙方人员应遵守国家及当地政府发布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的法令、法规以及甲方的各项规章制度，包括交通、治安、绿化、噪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音、渣土管理、污水排放、外来民工登记、配合我单位防疫工作等规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定。因乙方人原因引起的罚款等费用，由乙方承担。乙方须教育员工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遵纪守法，严禁打架、斗殴、赌博等违法行为发生，由此</w:t>
      </w:r>
      <w:r>
        <w:rPr>
          <w:rFonts w:ascii="FangSong" w:hAnsi="FangSong" w:eastAsia="FangSong" w:cs="FangSong"/>
          <w:sz w:val="28"/>
          <w:szCs w:val="28"/>
          <w:spacing w:val="-6"/>
        </w:rPr>
        <w:t>产生的后果</w:t>
      </w:r>
    </w:p>
    <w:p>
      <w:pPr>
        <w:ind w:left="47"/>
        <w:spacing w:before="1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3"/>
        </w:rPr>
        <w:t>乙方负责。</w:t>
      </w:r>
    </w:p>
    <w:p>
      <w:pPr>
        <w:sectPr>
          <w:footerReference w:type="default" r:id="rId7"/>
          <w:pgSz w:w="11880" w:h="16780"/>
          <w:pgMar w:top="400" w:right="1709" w:bottom="1251" w:left="1782" w:header="0" w:footer="1014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9" w:right="19"/>
        <w:spacing w:before="84" w:line="455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4"/>
        </w:rPr>
        <w:t>4、</w:t>
      </w:r>
      <w:r>
        <w:rPr>
          <w:rFonts w:ascii="FangSong" w:hAnsi="FangSong" w:eastAsia="FangSong" w:cs="FangSong"/>
          <w:sz w:val="26"/>
          <w:szCs w:val="26"/>
          <w:spacing w:val="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4"/>
        </w:rPr>
        <w:t>乙方应严格按照省、市及地方安全生产和劳动保护的有关规定，</w:t>
      </w:r>
      <w:r>
        <w:rPr>
          <w:rFonts w:ascii="FangSong" w:hAnsi="FangSong" w:eastAsia="FangSong" w:cs="FangSong"/>
          <w:sz w:val="26"/>
          <w:szCs w:val="2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5"/>
        </w:rPr>
        <w:t>认真落实各项安全保护措施及安全生产责任制，并随时接受甲方的监</w:t>
      </w:r>
      <w:r>
        <w:rPr>
          <w:rFonts w:ascii="FangSong" w:hAnsi="FangSong" w:eastAsia="FangSong" w:cs="FangSong"/>
          <w:sz w:val="26"/>
          <w:szCs w:val="26"/>
          <w:spacing w:val="1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6"/>
        </w:rPr>
        <w:t>督检查。乙方应对进入施工现场的施工人员进行安全文明施工教育，</w:t>
      </w:r>
      <w:r>
        <w:rPr>
          <w:rFonts w:ascii="FangSong" w:hAnsi="FangSong" w:eastAsia="FangSong" w:cs="FangSong"/>
          <w:sz w:val="26"/>
          <w:szCs w:val="2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4"/>
        </w:rPr>
        <w:t>持证上岗，配备必要的劳动保护用具，保证施工安全和人身安全，杜</w:t>
      </w:r>
      <w:r>
        <w:rPr>
          <w:rFonts w:ascii="FangSong" w:hAnsi="FangSong" w:eastAsia="FangSong" w:cs="FangSong"/>
          <w:sz w:val="26"/>
          <w:szCs w:val="26"/>
          <w:spacing w:val="1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6"/>
        </w:rPr>
        <w:t>绝事故发生，施工中若发生安全及人身事故，乙方应及时上报甲方，</w:t>
      </w:r>
      <w:r>
        <w:rPr>
          <w:rFonts w:ascii="FangSong" w:hAnsi="FangSong" w:eastAsia="FangSong" w:cs="FangSong"/>
          <w:sz w:val="26"/>
          <w:szCs w:val="2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24"/>
        </w:rPr>
        <w:t>并承担全部赔偿责任(非乙方原因除外)。发现有违反安全生产操作</w:t>
      </w:r>
    </w:p>
    <w:p>
      <w:pPr>
        <w:ind w:left="9"/>
        <w:spacing w:line="221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6"/>
        </w:rPr>
        <w:t>规范的，甲方有权提出整改，乙方必须整改到位。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9"/>
        <w:spacing w:before="85" w:line="639" w:lineRule="exact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6"/>
          <w:position w:val="29"/>
        </w:rPr>
        <w:t>5、</w:t>
      </w:r>
      <w:r>
        <w:rPr>
          <w:rFonts w:ascii="FangSong" w:hAnsi="FangSong" w:eastAsia="FangSong" w:cs="FangSong"/>
          <w:sz w:val="26"/>
          <w:szCs w:val="26"/>
          <w:spacing w:val="-13"/>
          <w:position w:val="29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6"/>
          <w:position w:val="29"/>
        </w:rPr>
        <w:t>施工时发生异常情况，应及时向甲方负责人报告，知情不报引起</w:t>
      </w:r>
    </w:p>
    <w:p>
      <w:pPr>
        <w:ind w:left="9"/>
        <w:spacing w:line="221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5"/>
        </w:rPr>
        <w:t>的工程损失或其他损失由乙方全权负责。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9" w:right="24"/>
        <w:spacing w:before="86" w:line="454" w:lineRule="auto"/>
        <w:jc w:val="both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6"/>
        </w:rPr>
        <w:t>6、</w:t>
      </w:r>
      <w:r>
        <w:rPr>
          <w:rFonts w:ascii="FangSong" w:hAnsi="FangSong" w:eastAsia="FangSong" w:cs="FangSong"/>
          <w:sz w:val="26"/>
          <w:szCs w:val="26"/>
          <w:spacing w:val="-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6"/>
        </w:rPr>
        <w:t>乙方的现场施工负责人施工期间应无条件配合甲方施工过程中的</w:t>
      </w:r>
      <w:r>
        <w:rPr>
          <w:rFonts w:ascii="FangSong" w:hAnsi="FangSong" w:eastAsia="FangSong" w:cs="FangSong"/>
          <w:sz w:val="26"/>
          <w:szCs w:val="2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6"/>
        </w:rPr>
        <w:t>相关要求，合同履约期间未经甲方书面同意不得随意</w:t>
      </w:r>
      <w:r>
        <w:rPr>
          <w:rFonts w:ascii="FangSong" w:hAnsi="FangSong" w:eastAsia="FangSong" w:cs="FangSong"/>
          <w:sz w:val="26"/>
          <w:szCs w:val="26"/>
          <w:spacing w:val="15"/>
        </w:rPr>
        <w:t>对现场施工负责</w:t>
      </w:r>
      <w:r>
        <w:rPr>
          <w:rFonts w:ascii="FangSong" w:hAnsi="FangSong" w:eastAsia="FangSong" w:cs="FangSong"/>
          <w:sz w:val="26"/>
          <w:szCs w:val="26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4"/>
        </w:rPr>
        <w:t>人作调整，更换后的项目负责人资质等不得低于原负责人。合同履行</w:t>
      </w:r>
    </w:p>
    <w:p>
      <w:pPr>
        <w:ind w:left="9"/>
        <w:spacing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5"/>
        </w:rPr>
        <w:t>期间，若甲方认为施工负责人无法胜任本工作的，甲方有权要求乙方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9"/>
        <w:spacing w:before="85" w:line="224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1"/>
        </w:rPr>
        <w:t>更换项目负责人。</w:t>
      </w:r>
    </w:p>
    <w:p>
      <w:pPr>
        <w:ind w:left="9"/>
        <w:spacing w:before="321"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2"/>
        </w:rPr>
        <w:t>现场施工负责人信息：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589"/>
        <w:spacing w:before="85" w:line="224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-26"/>
        </w:rPr>
        <w:t>姓</w:t>
      </w:r>
      <w:r>
        <w:rPr>
          <w:rFonts w:ascii="FangSong" w:hAnsi="FangSong" w:eastAsia="FangSong" w:cs="FangSong"/>
          <w:sz w:val="26"/>
          <w:szCs w:val="26"/>
          <w:spacing w:val="17"/>
        </w:rPr>
        <w:t xml:space="preserve">    </w:t>
      </w:r>
      <w:r>
        <w:rPr>
          <w:rFonts w:ascii="FangSong" w:hAnsi="FangSong" w:eastAsia="FangSong" w:cs="FangSong"/>
          <w:sz w:val="26"/>
          <w:szCs w:val="26"/>
          <w:spacing w:val="-26"/>
        </w:rPr>
        <w:t>名：</w:t>
      </w:r>
      <w:r>
        <w:rPr>
          <w:rFonts w:ascii="FangSong" w:hAnsi="FangSong" w:eastAsia="FangSong" w:cs="FangSong"/>
          <w:sz w:val="26"/>
          <w:szCs w:val="26"/>
          <w:spacing w:val="2"/>
        </w:rPr>
        <w:t xml:space="preserve"> 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4"/>
        </w:rPr>
        <w:t xml:space="preserve">            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-26"/>
        </w:rPr>
        <w:t>刘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80"/>
        </w:rPr>
        <w:t xml:space="preserve"> 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-26"/>
        </w:rPr>
        <w:t>文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78"/>
        </w:rPr>
        <w:t xml:space="preserve"> 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-26"/>
        </w:rPr>
        <w:t>芳</w:t>
      </w:r>
      <w:r>
        <w:rPr>
          <w:rFonts w:ascii="FangSong" w:hAnsi="FangSong" w:eastAsia="FangSong" w:cs="FangSong"/>
          <w:sz w:val="26"/>
          <w:szCs w:val="26"/>
          <w:u w:val="single" w:color="auto"/>
        </w:rPr>
        <w:t xml:space="preserve">   </w:t>
      </w:r>
    </w:p>
    <w:p>
      <w:pPr>
        <w:ind w:left="589"/>
        <w:spacing w:before="323"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-12"/>
        </w:rPr>
        <w:t>身</w:t>
      </w:r>
      <w:r>
        <w:rPr>
          <w:rFonts w:ascii="FangSong" w:hAnsi="FangSong" w:eastAsia="FangSong" w:cs="FangSong"/>
          <w:sz w:val="26"/>
          <w:szCs w:val="26"/>
          <w:spacing w:val="-25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2"/>
        </w:rPr>
        <w:t>份</w:t>
      </w:r>
      <w:r>
        <w:rPr>
          <w:rFonts w:ascii="FangSong" w:hAnsi="FangSong" w:eastAsia="FangSong" w:cs="FangSong"/>
          <w:sz w:val="26"/>
          <w:szCs w:val="26"/>
          <w:spacing w:val="-43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2"/>
        </w:rPr>
        <w:t>证</w:t>
      </w:r>
      <w:r>
        <w:rPr>
          <w:rFonts w:ascii="FangSong" w:hAnsi="FangSong" w:eastAsia="FangSong" w:cs="FangSong"/>
          <w:sz w:val="26"/>
          <w:szCs w:val="26"/>
          <w:spacing w:val="-35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2"/>
        </w:rPr>
        <w:t>号</w:t>
      </w:r>
      <w:r>
        <w:rPr>
          <w:rFonts w:ascii="FangSong" w:hAnsi="FangSong" w:eastAsia="FangSong" w:cs="FangSong"/>
          <w:sz w:val="26"/>
          <w:szCs w:val="26"/>
          <w:spacing w:val="-59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2"/>
        </w:rPr>
        <w:t>：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24"/>
        </w:rPr>
        <w:t xml:space="preserve">   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-12"/>
        </w:rPr>
        <w:t>130322198402014422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15"/>
        </w:rPr>
        <w:t xml:space="preserve">   </w:t>
      </w:r>
      <w:r>
        <w:rPr>
          <w:rFonts w:ascii="FangSong" w:hAnsi="FangSong" w:eastAsia="FangSong" w:cs="FangSong"/>
          <w:sz w:val="26"/>
          <w:szCs w:val="26"/>
          <w:spacing w:val="-108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-12"/>
        </w:rPr>
        <w:t>;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589"/>
        <w:spacing w:before="86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-9"/>
        </w:rPr>
        <w:t>联系电话：</w:t>
      </w:r>
      <w:r>
        <w:rPr>
          <w:rFonts w:ascii="FangSong" w:hAnsi="FangSong" w:eastAsia="FangSong" w:cs="FangSong"/>
          <w:sz w:val="26"/>
          <w:szCs w:val="26"/>
          <w:spacing w:val="84"/>
        </w:rPr>
        <w:t xml:space="preserve"> 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18"/>
        </w:rPr>
        <w:t xml:space="preserve">     </w:t>
      </w:r>
      <w:r>
        <w:rPr>
          <w:rFonts w:ascii="FangSong" w:hAnsi="FangSong" w:eastAsia="FangSong" w:cs="FangSong"/>
          <w:sz w:val="26"/>
          <w:szCs w:val="26"/>
          <w:u w:val="single" w:color="auto"/>
          <w:spacing w:val="-9"/>
        </w:rPr>
        <w:t>18067998560</w:t>
      </w:r>
      <w:r>
        <w:rPr>
          <w:rFonts w:ascii="FangSong" w:hAnsi="FangSong" w:eastAsia="FangSong" w:cs="FangSong"/>
          <w:sz w:val="26"/>
          <w:szCs w:val="26"/>
          <w:u w:val="single" w:color="auto"/>
        </w:rPr>
        <w:t xml:space="preserve">         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9"/>
        <w:spacing w:before="85" w:line="222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1"/>
        </w:rPr>
        <w:t>7、</w:t>
      </w:r>
      <w:r>
        <w:rPr>
          <w:rFonts w:ascii="FangSong" w:hAnsi="FangSong" w:eastAsia="FangSong" w:cs="FangSong"/>
          <w:sz w:val="26"/>
          <w:szCs w:val="26"/>
          <w:spacing w:val="-7"/>
        </w:rPr>
        <w:t xml:space="preserve"> </w:t>
      </w:r>
      <w:r>
        <w:rPr>
          <w:rFonts w:ascii="FangSong" w:hAnsi="FangSong" w:eastAsia="FangSong" w:cs="FangSong"/>
          <w:sz w:val="26"/>
          <w:szCs w:val="26"/>
          <w:spacing w:val="11"/>
        </w:rPr>
        <w:t>乙方的施工现场管理人员离开施工现场的批准要求：</w:t>
      </w:r>
    </w:p>
    <w:p>
      <w:pPr>
        <w:ind w:left="589"/>
        <w:spacing w:before="316" w:line="628" w:lineRule="exact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4"/>
          <w:position w:val="28"/>
        </w:rPr>
        <w:t>施工现场管理人员离开施工现场前应报甲方负责人同意；施工现</w:t>
      </w:r>
    </w:p>
    <w:p>
      <w:pPr>
        <w:ind w:left="9"/>
        <w:spacing w:before="2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25"/>
        </w:rPr>
        <w:t>场管理人员离开施工现场前应指定一名有经验的人员临时代行其职</w:t>
      </w:r>
    </w:p>
    <w:p>
      <w:pPr>
        <w:sectPr>
          <w:footerReference w:type="default" r:id="rId8"/>
          <w:pgSz w:w="11870" w:h="16830"/>
          <w:pgMar w:top="400" w:right="1780" w:bottom="1292" w:left="1780" w:header="0" w:footer="1066" w:gutter="0"/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9"/>
        <w:spacing w:before="91" w:line="635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  <w:position w:val="27"/>
        </w:rPr>
        <w:t>责，该人员应具备履行相应职责的资格和能力，且应征得甲方负责人</w:t>
      </w:r>
    </w:p>
    <w:p>
      <w:pPr>
        <w:ind w:left="29"/>
        <w:spacing w:line="22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的同意。</w:t>
      </w:r>
    </w:p>
    <w:p>
      <w:pPr>
        <w:ind w:left="33"/>
        <w:spacing w:before="283" w:line="223" w:lineRule="auto"/>
        <w:outlineLvl w:val="6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19"/>
        </w:rPr>
        <w:t>四、特别约定：</w:t>
      </w:r>
    </w:p>
    <w:p>
      <w:pPr>
        <w:ind w:left="29"/>
        <w:spacing w:before="302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1、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必须现场了解或熟悉我院与该工程相关的大体概况。</w:t>
      </w:r>
    </w:p>
    <w:p>
      <w:pPr>
        <w:ind w:left="29" w:right="215"/>
        <w:spacing w:before="294" w:line="317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2、</w:t>
      </w:r>
      <w:r>
        <w:rPr>
          <w:rFonts w:ascii="FangSong" w:hAnsi="FangSong" w:eastAsia="FangSong" w:cs="FangSong"/>
          <w:sz w:val="28"/>
          <w:szCs w:val="28"/>
          <w:spacing w:val="-6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工程施工中涉及隐蔽工程的乙方必须给甲方提交电子版和纸</w:t>
      </w:r>
      <w:r>
        <w:rPr>
          <w:rFonts w:ascii="FangSong" w:hAnsi="FangSong" w:eastAsia="FangSong" w:cs="FangSong"/>
          <w:sz w:val="28"/>
          <w:szCs w:val="28"/>
          <w:spacing w:val="-4"/>
        </w:rPr>
        <w:t>质版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2"/>
        </w:rPr>
        <w:t>两种形式的说明文件或图纸材料。</w:t>
      </w:r>
    </w:p>
    <w:p>
      <w:pPr>
        <w:ind w:left="29"/>
        <w:spacing w:before="296" w:line="21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3、</w:t>
      </w:r>
      <w:r>
        <w:rPr>
          <w:rFonts w:ascii="FangSong" w:hAnsi="FangSong" w:eastAsia="FangSong" w:cs="FangSong"/>
          <w:sz w:val="28"/>
          <w:szCs w:val="28"/>
          <w:spacing w:val="-5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合同期内出现紧急情况需要乙方紧急处置的需在甲我方告</w:t>
      </w:r>
      <w:r>
        <w:rPr>
          <w:rFonts w:ascii="FangSong" w:hAnsi="FangSong" w:eastAsia="FangSong" w:cs="FangSong"/>
          <w:sz w:val="28"/>
          <w:szCs w:val="28"/>
          <w:spacing w:val="-4"/>
        </w:rPr>
        <w:t>知乙方</w:t>
      </w:r>
    </w:p>
    <w:p>
      <w:pPr>
        <w:ind w:left="29"/>
        <w:spacing w:before="302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5"/>
        </w:rPr>
        <w:t>后4小时内到达现场处理。</w:t>
      </w:r>
    </w:p>
    <w:p>
      <w:pPr>
        <w:ind w:left="33"/>
        <w:spacing w:before="309" w:line="222" w:lineRule="auto"/>
        <w:outlineLvl w:val="6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20"/>
        </w:rPr>
        <w:t>五、</w:t>
      </w:r>
      <w:r>
        <w:rPr>
          <w:rFonts w:ascii="FangSong" w:hAnsi="FangSong" w:eastAsia="FangSong" w:cs="FangSong"/>
          <w:sz w:val="28"/>
          <w:szCs w:val="28"/>
          <w:spacing w:val="-39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20"/>
        </w:rPr>
        <w:t>合同总价组成：</w:t>
      </w:r>
    </w:p>
    <w:p>
      <w:pPr>
        <w:ind w:left="599"/>
        <w:spacing w:before="315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</w:rPr>
        <w:t>工程费用：202500元。(</w:t>
      </w:r>
      <w:r>
        <w:rPr>
          <w:rFonts w:ascii="FangSong" w:hAnsi="FangSong" w:eastAsia="FangSong" w:cs="FangSong"/>
          <w:sz w:val="28"/>
          <w:szCs w:val="28"/>
          <w:u w:val="single" w:color="auto"/>
          <w:spacing w:val="1"/>
        </w:rPr>
        <w:t>贰拾万零贰仟伍佰元整</w:t>
      </w:r>
      <w:r>
        <w:rPr>
          <w:rFonts w:ascii="FangSong" w:hAnsi="FangSong" w:eastAsia="FangSong" w:cs="FangSong"/>
          <w:sz w:val="28"/>
          <w:szCs w:val="28"/>
          <w:spacing w:val="1"/>
        </w:rPr>
        <w:t>)</w:t>
      </w:r>
    </w:p>
    <w:p>
      <w:pPr>
        <w:ind w:left="599"/>
        <w:spacing w:before="307" w:line="62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  <w:position w:val="25"/>
        </w:rPr>
        <w:t>合同价格形式为总价包干</w:t>
      </w:r>
    </w:p>
    <w:p>
      <w:pPr>
        <w:ind w:left="29"/>
        <w:spacing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4"/>
        </w:rPr>
        <w:t>六、</w:t>
      </w:r>
      <w:r>
        <w:rPr>
          <w:rFonts w:ascii="FangSong" w:hAnsi="FangSong" w:eastAsia="FangSong" w:cs="FangSong"/>
          <w:sz w:val="28"/>
          <w:szCs w:val="28"/>
          <w:spacing w:val="-70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4"/>
        </w:rPr>
        <w:t>验收标准</w:t>
      </w:r>
    </w:p>
    <w:p>
      <w:pPr>
        <w:ind w:left="599"/>
        <w:spacing w:before="300" w:line="65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  <w:position w:val="28"/>
        </w:rPr>
        <w:t>按《建筑装饰工程施工及验收规范》</w:t>
      </w:r>
      <w:r>
        <w:rPr>
          <w:rFonts w:ascii="FangSong" w:hAnsi="FangSong" w:eastAsia="FangSong" w:cs="FangSong"/>
          <w:sz w:val="28"/>
          <w:szCs w:val="28"/>
          <w:spacing w:val="-21"/>
          <w:position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  <w:position w:val="28"/>
        </w:rPr>
        <w:t>JGJ-73-91</w:t>
      </w:r>
      <w:r>
        <w:rPr>
          <w:rFonts w:ascii="FangSong" w:hAnsi="FangSong" w:eastAsia="FangSong" w:cs="FangSong"/>
          <w:sz w:val="28"/>
          <w:szCs w:val="28"/>
          <w:spacing w:val="-46"/>
          <w:position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7"/>
          <w:position w:val="28"/>
        </w:rPr>
        <w:t>标准并配合浙江</w:t>
      </w:r>
    </w:p>
    <w:p>
      <w:pPr>
        <w:ind w:left="29"/>
        <w:spacing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省医疗器械检验研究院的项目相关验收标准验收和确</w:t>
      </w:r>
      <w:r>
        <w:rPr>
          <w:rFonts w:ascii="FangSong" w:hAnsi="FangSong" w:eastAsia="FangSong" w:cs="FangSong"/>
          <w:sz w:val="28"/>
          <w:szCs w:val="28"/>
          <w:spacing w:val="-4"/>
        </w:rPr>
        <w:t>认。</w:t>
      </w:r>
    </w:p>
    <w:p>
      <w:pPr>
        <w:ind w:left="29"/>
        <w:spacing w:before="307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七、质量保证及后续服务</w:t>
      </w:r>
    </w:p>
    <w:p>
      <w:pPr>
        <w:ind w:left="29" w:firstLine="569"/>
        <w:spacing w:before="299" w:line="415" w:lineRule="auto"/>
        <w:jc w:val="both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本工程质保期为验收合格之日起4年。质保期内乙方收到保修通</w:t>
      </w:r>
      <w:r>
        <w:rPr>
          <w:rFonts w:ascii="FangSong" w:hAnsi="FangSong" w:eastAsia="FangSong" w:cs="FangSong"/>
          <w:sz w:val="28"/>
          <w:szCs w:val="28"/>
          <w:spacing w:val="3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知后2日内到达工程现场处理相应问题；甲方方在质保期内的使用过</w:t>
      </w:r>
      <w:r>
        <w:rPr>
          <w:rFonts w:ascii="FangSong" w:hAnsi="FangSong" w:eastAsia="FangSong" w:cs="FangSong"/>
          <w:sz w:val="28"/>
          <w:szCs w:val="28"/>
          <w:spacing w:val="4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7"/>
        </w:rPr>
        <w:t>程中发现已接收的工程存在缺陷或损坏的，应书面通知乙方予</w:t>
      </w:r>
      <w:r>
        <w:rPr>
          <w:rFonts w:ascii="FangSong" w:hAnsi="FangSong" w:eastAsia="FangSong" w:cs="FangSong"/>
          <w:sz w:val="28"/>
          <w:szCs w:val="28"/>
          <w:spacing w:val="-8"/>
        </w:rPr>
        <w:t>以修复，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但情况紧急必须立即修复缺陷或损坏的，甲方负责人可以口头通知乙</w:t>
      </w:r>
      <w:r>
        <w:rPr>
          <w:rFonts w:ascii="FangSong" w:hAnsi="FangSong" w:eastAsia="FangSong" w:cs="FangSong"/>
          <w:sz w:val="28"/>
          <w:szCs w:val="28"/>
          <w:spacing w:val="6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5"/>
        </w:rPr>
        <w:t>方。乙方应在接到通知后1</w:t>
      </w:r>
      <w:r>
        <w:rPr>
          <w:rFonts w:ascii="FangSong" w:hAnsi="FangSong" w:eastAsia="FangSong" w:cs="FangSong"/>
          <w:sz w:val="28"/>
          <w:szCs w:val="28"/>
          <w:spacing w:val="-25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5"/>
        </w:rPr>
        <w:t>日内到达工程现场并修复缺陷</w:t>
      </w:r>
      <w:r>
        <w:rPr>
          <w:rFonts w:ascii="FangSong" w:hAnsi="FangSong" w:eastAsia="FangSong" w:cs="FangSong"/>
          <w:sz w:val="28"/>
          <w:szCs w:val="28"/>
          <w:spacing w:val="-6"/>
        </w:rPr>
        <w:t>或损坏；在</w:t>
      </w:r>
      <w:r>
        <w:rPr>
          <w:rFonts w:ascii="FangSong" w:hAnsi="FangSong" w:eastAsia="FangSong" w:cs="FangSong"/>
          <w:sz w:val="28"/>
          <w:szCs w:val="28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1"/>
        </w:rPr>
        <w:t>质保期内若乙方未能配合甲方方负责人及时处理工程问题，,给甲方</w:t>
      </w:r>
    </w:p>
    <w:p>
      <w:pPr>
        <w:ind w:left="29"/>
        <w:spacing w:before="1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造成损失的甲方将不予退还质保金因此造成的损失由乙方承担。</w:t>
      </w:r>
    </w:p>
    <w:p>
      <w:pPr>
        <w:sectPr>
          <w:footerReference w:type="default" r:id="rId9"/>
          <w:pgSz w:w="11870" w:h="16790"/>
          <w:pgMar w:top="400" w:right="1600" w:bottom="1262" w:left="1780" w:header="0" w:footer="1024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600"/>
        <w:spacing w:before="87" w:line="629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9"/>
          <w:position w:val="27"/>
        </w:rPr>
        <w:t>其他未明事宜按照</w:t>
      </w:r>
      <w:r>
        <w:rPr>
          <w:rFonts w:ascii="FangSong" w:hAnsi="FangSong" w:eastAsia="FangSong" w:cs="FangSong"/>
          <w:sz w:val="27"/>
          <w:szCs w:val="27"/>
          <w:position w:val="27"/>
        </w:rPr>
        <w:t>ZJXL</w:t>
      </w:r>
      <w:r>
        <w:rPr>
          <w:rFonts w:ascii="FangSong" w:hAnsi="FangSong" w:eastAsia="FangSong" w:cs="FangSong"/>
          <w:sz w:val="27"/>
          <w:szCs w:val="27"/>
          <w:spacing w:val="9"/>
          <w:position w:val="27"/>
        </w:rPr>
        <w:t>-</w:t>
      </w:r>
      <w:r>
        <w:rPr>
          <w:rFonts w:ascii="FangSong" w:hAnsi="FangSong" w:eastAsia="FangSong" w:cs="FangSong"/>
          <w:sz w:val="27"/>
          <w:szCs w:val="27"/>
          <w:position w:val="27"/>
        </w:rPr>
        <w:t>YLQX</w:t>
      </w:r>
      <w:r>
        <w:rPr>
          <w:rFonts w:ascii="FangSong" w:hAnsi="FangSong" w:eastAsia="FangSong" w:cs="FangSong"/>
          <w:sz w:val="27"/>
          <w:szCs w:val="27"/>
          <w:spacing w:val="9"/>
          <w:position w:val="27"/>
        </w:rPr>
        <w:t>-202219</w:t>
      </w:r>
      <w:r>
        <w:rPr>
          <w:rFonts w:ascii="FangSong" w:hAnsi="FangSong" w:eastAsia="FangSong" w:cs="FangSong"/>
          <w:sz w:val="27"/>
          <w:szCs w:val="27"/>
          <w:spacing w:val="30"/>
          <w:position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9"/>
          <w:position w:val="27"/>
        </w:rPr>
        <w:t>招标文件、投标文件及相</w:t>
      </w:r>
    </w:p>
    <w:p>
      <w:pPr>
        <w:ind w:left="20"/>
        <w:spacing w:before="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"/>
        </w:rPr>
        <w:t>关谈判文件执行。</w:t>
      </w:r>
    </w:p>
    <w:p>
      <w:pPr>
        <w:ind w:left="24"/>
        <w:spacing w:before="312" w:line="221" w:lineRule="auto"/>
        <w:outlineLvl w:val="6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-6"/>
        </w:rPr>
        <w:t>五、</w:t>
      </w:r>
      <w:r>
        <w:rPr>
          <w:rFonts w:ascii="FangSong" w:hAnsi="FangSong" w:eastAsia="FangSong" w:cs="FangSong"/>
          <w:sz w:val="27"/>
          <w:szCs w:val="27"/>
          <w:spacing w:val="-48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6"/>
        </w:rPr>
        <w:t>维修保养费用付款方式：</w:t>
      </w:r>
    </w:p>
    <w:p>
      <w:pPr>
        <w:ind w:left="20"/>
        <w:spacing w:before="313" w:line="626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23"/>
          <w:position w:val="27"/>
        </w:rPr>
        <w:t>1、</w:t>
      </w:r>
      <w:r>
        <w:rPr>
          <w:rFonts w:ascii="FangSong" w:hAnsi="FangSong" w:eastAsia="FangSong" w:cs="FangSong"/>
          <w:sz w:val="27"/>
          <w:szCs w:val="27"/>
          <w:spacing w:val="-71"/>
          <w:position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23"/>
          <w:position w:val="27"/>
        </w:rPr>
        <w:t>合同服务期为：2022年10月1</w:t>
      </w:r>
      <w:r>
        <w:rPr>
          <w:rFonts w:ascii="FangSong" w:hAnsi="FangSong" w:eastAsia="FangSong" w:cs="FangSong"/>
          <w:sz w:val="27"/>
          <w:szCs w:val="27"/>
          <w:spacing w:val="-34"/>
          <w:position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23"/>
          <w:position w:val="27"/>
        </w:rPr>
        <w:t>日至2022年10月20</w:t>
      </w:r>
      <w:r>
        <w:rPr>
          <w:rFonts w:ascii="FangSong" w:hAnsi="FangSong" w:eastAsia="FangSong" w:cs="FangSong"/>
          <w:sz w:val="27"/>
          <w:szCs w:val="27"/>
          <w:spacing w:val="22"/>
          <w:position w:val="27"/>
        </w:rPr>
        <w:t>日完成全部</w:t>
      </w:r>
    </w:p>
    <w:p>
      <w:pPr>
        <w:ind w:left="20"/>
        <w:spacing w:before="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2"/>
        </w:rPr>
        <w:t>维修项目并经验收合格。</w:t>
      </w:r>
    </w:p>
    <w:p>
      <w:pPr>
        <w:ind w:left="20"/>
        <w:spacing w:before="309"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0"/>
        </w:rPr>
        <w:t>2、</w:t>
      </w:r>
      <w:r>
        <w:rPr>
          <w:rFonts w:ascii="FangSong" w:hAnsi="FangSong" w:eastAsia="FangSong" w:cs="FangSong"/>
          <w:sz w:val="27"/>
          <w:szCs w:val="27"/>
          <w:spacing w:val="-4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0"/>
        </w:rPr>
        <w:t>合同总价：金额</w:t>
      </w:r>
      <w:r>
        <w:rPr>
          <w:rFonts w:ascii="SimSun" w:hAnsi="SimSun" w:eastAsia="SimSun" w:cs="SimSun"/>
          <w:sz w:val="27"/>
          <w:szCs w:val="27"/>
          <w:spacing w:val="10"/>
        </w:rPr>
        <w:t>¥</w:t>
      </w:r>
      <w:r>
        <w:rPr>
          <w:rFonts w:ascii="FangSong" w:hAnsi="FangSong" w:eastAsia="FangSong" w:cs="FangSong"/>
          <w:sz w:val="27"/>
          <w:szCs w:val="27"/>
          <w:spacing w:val="10"/>
        </w:rPr>
        <w:t>202500元人民币，贰拾万零贰仟伍佰元整。</w:t>
      </w:r>
    </w:p>
    <w:p>
      <w:pPr>
        <w:ind w:left="20" w:right="3"/>
        <w:spacing w:before="303" w:line="43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0"/>
        </w:rPr>
        <w:t>3、</w:t>
      </w:r>
      <w:r>
        <w:rPr>
          <w:rFonts w:ascii="FangSong" w:hAnsi="FangSong" w:eastAsia="FangSong" w:cs="FangSong"/>
          <w:sz w:val="27"/>
          <w:szCs w:val="27"/>
          <w:spacing w:val="-30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0"/>
        </w:rPr>
        <w:t>乙方在签订合同后5个工作日内，向甲方支付合同维保费用价的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4"/>
        </w:rPr>
        <w:t>1.5%作为履约保证金。合同期届满履约保证金自动转为质保金待质</w:t>
      </w:r>
      <w:r>
        <w:rPr>
          <w:rFonts w:ascii="FangSong" w:hAnsi="FangSong" w:eastAsia="FangSong" w:cs="FangSong"/>
          <w:sz w:val="27"/>
          <w:szCs w:val="27"/>
          <w:spacing w:val="1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6"/>
        </w:rPr>
        <w:t>保期结结束后由甲方扣除合同违约责任罚款，予以退还</w:t>
      </w:r>
      <w:r>
        <w:rPr>
          <w:rFonts w:ascii="FangSong" w:hAnsi="FangSong" w:eastAsia="FangSong" w:cs="FangSong"/>
          <w:sz w:val="27"/>
          <w:szCs w:val="27"/>
          <w:spacing w:val="5"/>
        </w:rPr>
        <w:t>。若无违约责</w:t>
      </w:r>
    </w:p>
    <w:p>
      <w:pPr>
        <w:ind w:left="20"/>
        <w:spacing w:before="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4"/>
        </w:rPr>
        <w:t>任，则全部退还(不计息)。</w:t>
      </w:r>
    </w:p>
    <w:p>
      <w:pPr>
        <w:ind w:left="20" w:right="6"/>
        <w:spacing w:before="304" w:line="431" w:lineRule="auto"/>
        <w:jc w:val="both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0"/>
        </w:rPr>
        <w:t>4、自乙方实际进场开工之日起10个工作日内甲方</w:t>
      </w:r>
      <w:r>
        <w:rPr>
          <w:rFonts w:ascii="FangSong" w:hAnsi="FangSong" w:eastAsia="FangSong" w:cs="FangSong"/>
          <w:sz w:val="27"/>
          <w:szCs w:val="27"/>
          <w:spacing w:val="9"/>
        </w:rPr>
        <w:t>支付乙方合同总价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0"/>
        </w:rPr>
        <w:t>款的50%费用。待所有施工事项全部完成并</w:t>
      </w:r>
      <w:r>
        <w:rPr>
          <w:rFonts w:ascii="FangSong" w:hAnsi="FangSong" w:eastAsia="FangSong" w:cs="FangSong"/>
          <w:sz w:val="27"/>
          <w:szCs w:val="27"/>
          <w:spacing w:val="9"/>
        </w:rPr>
        <w:t>经第三方专业机构验收合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4"/>
        </w:rPr>
        <w:t>格后7个工作日内向乙方支付剩余50%的合同价款。乙方应当开具符</w:t>
      </w:r>
    </w:p>
    <w:p>
      <w:pPr>
        <w:ind w:left="20"/>
        <w:spacing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2"/>
        </w:rPr>
        <w:t>合甲方要求的税务发票。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301"/>
        <w:spacing w:before="88" w:line="22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6"/>
        </w:rPr>
        <w:t>六、</w:t>
      </w:r>
      <w:r>
        <w:rPr>
          <w:rFonts w:ascii="FangSong" w:hAnsi="FangSong" w:eastAsia="FangSong" w:cs="FangSong"/>
          <w:sz w:val="27"/>
          <w:szCs w:val="27"/>
          <w:spacing w:val="-4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</w:rPr>
        <w:t>违约责任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301"/>
        <w:spacing w:before="88" w:line="22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8"/>
        </w:rPr>
        <w:t>1、</w:t>
      </w:r>
      <w:r>
        <w:rPr>
          <w:rFonts w:ascii="FangSong" w:hAnsi="FangSong" w:eastAsia="FangSong" w:cs="FangSong"/>
          <w:sz w:val="27"/>
          <w:szCs w:val="27"/>
          <w:spacing w:val="-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8"/>
        </w:rPr>
        <w:t>乙方逾期完工的，每逾期一</w:t>
      </w:r>
      <w:r>
        <w:rPr>
          <w:rFonts w:ascii="FangSong" w:hAnsi="FangSong" w:eastAsia="FangSong" w:cs="FangSong"/>
          <w:sz w:val="27"/>
          <w:szCs w:val="27"/>
          <w:spacing w:val="-44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8"/>
        </w:rPr>
        <w:t>日应当支付500元的违约金，逾期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20"/>
        <w:spacing w:before="89" w:line="693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9"/>
          <w:position w:val="32"/>
        </w:rPr>
        <w:t>超过3天的，甲方有权解除本合同并要求乙方支付</w:t>
      </w:r>
      <w:r>
        <w:rPr>
          <w:rFonts w:ascii="FangSong" w:hAnsi="FangSong" w:eastAsia="FangSong" w:cs="FangSong"/>
          <w:sz w:val="27"/>
          <w:szCs w:val="27"/>
          <w:spacing w:val="8"/>
          <w:position w:val="32"/>
        </w:rPr>
        <w:t>逾期违约金，乙方</w:t>
      </w:r>
    </w:p>
    <w:p>
      <w:pPr>
        <w:ind w:left="20"/>
        <w:spacing w:before="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5"/>
        </w:rPr>
        <w:t>还应当按照本条第4项承担责任；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301"/>
        <w:spacing w:before="88" w:line="692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7"/>
          <w:position w:val="32"/>
        </w:rPr>
        <w:t>2、</w:t>
      </w:r>
      <w:r>
        <w:rPr>
          <w:rFonts w:ascii="FangSong" w:hAnsi="FangSong" w:eastAsia="FangSong" w:cs="FangSong"/>
          <w:sz w:val="27"/>
          <w:szCs w:val="27"/>
          <w:spacing w:val="-27"/>
          <w:position w:val="3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7"/>
          <w:position w:val="32"/>
        </w:rPr>
        <w:t>乙方未通过甲方验收的，应根据甲方要求进行</w:t>
      </w:r>
      <w:r>
        <w:rPr>
          <w:rFonts w:ascii="FangSong" w:hAnsi="FangSong" w:eastAsia="FangSong" w:cs="FangSong"/>
          <w:sz w:val="27"/>
          <w:szCs w:val="27"/>
          <w:spacing w:val="6"/>
          <w:position w:val="32"/>
        </w:rPr>
        <w:t>返工，造成逾期</w:t>
      </w:r>
    </w:p>
    <w:p>
      <w:pPr>
        <w:ind w:left="20"/>
        <w:spacing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2"/>
        </w:rPr>
        <w:t>的按照本条第1项处理，甲方也有权直接解除合同；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301"/>
        <w:spacing w:before="89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5"/>
        </w:rPr>
        <w:t>3、</w:t>
      </w:r>
      <w:r>
        <w:rPr>
          <w:rFonts w:ascii="FangSong" w:hAnsi="FangSong" w:eastAsia="FangSong" w:cs="FangSong"/>
          <w:sz w:val="27"/>
          <w:szCs w:val="27"/>
          <w:spacing w:val="-3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5"/>
        </w:rPr>
        <w:t>乙方未经甲方同意更换或者拒绝甲方更换施工负责人要求的，</w:t>
      </w:r>
    </w:p>
    <w:p>
      <w:pPr>
        <w:sectPr>
          <w:footerReference w:type="default" r:id="rId10"/>
          <w:pgSz w:w="11860" w:h="16810"/>
          <w:pgMar w:top="400" w:right="1779" w:bottom="1301" w:left="1779" w:header="0" w:footer="1064" w:gutter="0"/>
        </w:sectPr>
        <w:rPr/>
      </w:pPr>
    </w:p>
    <w:p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1671552" behindDoc="1" locked="0" layoutInCell="0" allowOverlap="1">
            <wp:simplePos x="0" y="0"/>
            <wp:positionH relativeFrom="page">
              <wp:posOffset>4000533</wp:posOffset>
            </wp:positionH>
            <wp:positionV relativeFrom="page">
              <wp:posOffset>7213637</wp:posOffset>
            </wp:positionV>
            <wp:extent cx="1555742" cy="153031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42" cy="1530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0" allowOverlap="1">
            <wp:simplePos x="0" y="0"/>
            <wp:positionH relativeFrom="page">
              <wp:posOffset>5695934</wp:posOffset>
            </wp:positionH>
            <wp:positionV relativeFrom="page">
              <wp:posOffset>8547148</wp:posOffset>
            </wp:positionV>
            <wp:extent cx="857294" cy="869898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7294" cy="86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200"/>
        <w:spacing w:before="91" w:line="65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4"/>
          <w:position w:val="28"/>
        </w:rPr>
        <w:t>乙方应当承担500元/人/次的违约金，累计3次的，甲方有权</w:t>
      </w:r>
      <w:r>
        <w:rPr>
          <w:rFonts w:ascii="FangSong" w:hAnsi="FangSong" w:eastAsia="FangSong" w:cs="FangSong"/>
          <w:sz w:val="28"/>
          <w:szCs w:val="28"/>
          <w:spacing w:val="3"/>
          <w:position w:val="28"/>
        </w:rPr>
        <w:t>解除合</w:t>
      </w:r>
    </w:p>
    <w:p>
      <w:pPr>
        <w:ind w:left="1200"/>
        <w:spacing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1"/>
        </w:rPr>
        <w:t>同；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1200" w:right="776" w:firstLine="259"/>
        <w:spacing w:before="91" w:line="44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4、</w:t>
      </w:r>
      <w:r>
        <w:rPr>
          <w:rFonts w:ascii="FangSong" w:hAnsi="FangSong" w:eastAsia="FangSong" w:cs="FangSong"/>
          <w:sz w:val="28"/>
          <w:szCs w:val="28"/>
          <w:spacing w:val="-33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</w:rPr>
        <w:t>因乙方违约导致合同终止的，除双方另有约定外，乙方应当支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"/>
        </w:rPr>
        <w:t>付1万元的违约金，给甲方造成的损失高于违约金的，就超出部分，</w:t>
      </w:r>
    </w:p>
    <w:p>
      <w:pPr>
        <w:ind w:left="1200"/>
        <w:spacing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乙方还应当承担继续赔偿的责任。</w:t>
      </w:r>
    </w:p>
    <w:p>
      <w:pPr>
        <w:ind w:left="1460"/>
        <w:spacing w:before="331" w:line="67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  <w:position w:val="29"/>
        </w:rPr>
        <w:t>5、</w:t>
      </w:r>
      <w:r>
        <w:rPr>
          <w:rFonts w:ascii="FangSong" w:hAnsi="FangSong" w:eastAsia="FangSong" w:cs="FangSong"/>
          <w:sz w:val="28"/>
          <w:szCs w:val="28"/>
          <w:spacing w:val="-54"/>
          <w:position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  <w:position w:val="29"/>
        </w:rPr>
        <w:t>违约方应当支付守约方为了维护自身合法权益而支出的费用，</w:t>
      </w:r>
    </w:p>
    <w:p>
      <w:pPr>
        <w:ind w:left="1200"/>
        <w:spacing w:before="1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包括但不限于律师费、差旅费、鉴定费等。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1460"/>
        <w:spacing w:before="91" w:line="67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  <w:position w:val="29"/>
        </w:rPr>
        <w:t>6、</w:t>
      </w:r>
      <w:r>
        <w:rPr>
          <w:rFonts w:ascii="FangSong" w:hAnsi="FangSong" w:eastAsia="FangSong" w:cs="FangSong"/>
          <w:sz w:val="28"/>
          <w:szCs w:val="28"/>
          <w:spacing w:val="-32"/>
          <w:position w:val="2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4"/>
          <w:position w:val="29"/>
        </w:rPr>
        <w:t>乙方按约应承担的违约金、赔偿金等费用，甲方有权从合同款</w:t>
      </w:r>
    </w:p>
    <w:p>
      <w:pPr>
        <w:ind w:left="1200"/>
        <w:spacing w:before="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项中予以扣除。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1200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七、争议解决</w:t>
      </w:r>
    </w:p>
    <w:p>
      <w:pPr>
        <w:ind w:left="1200"/>
        <w:spacing w:before="288" w:line="67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  <w:position w:val="29"/>
        </w:rPr>
        <w:t>双方在执行合同中所发生的一切争议，应通过协商解</w:t>
      </w:r>
      <w:r>
        <w:rPr>
          <w:rFonts w:ascii="FangSong" w:hAnsi="FangSong" w:eastAsia="FangSong" w:cs="FangSong"/>
          <w:sz w:val="28"/>
          <w:szCs w:val="28"/>
          <w:spacing w:val="-11"/>
          <w:position w:val="29"/>
        </w:rPr>
        <w:t>决。如协商不成，</w:t>
      </w:r>
    </w:p>
    <w:p>
      <w:pPr>
        <w:ind w:left="1200"/>
        <w:spacing w:before="1" w:line="21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可向甲方所在地法院起诉。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1200"/>
        <w:spacing w:before="92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7"/>
        </w:rPr>
        <w:t>八、</w:t>
      </w:r>
      <w:r>
        <w:rPr>
          <w:rFonts w:ascii="FangSong" w:hAnsi="FangSong" w:eastAsia="FangSong" w:cs="FangSong"/>
          <w:sz w:val="28"/>
          <w:szCs w:val="28"/>
          <w:spacing w:val="-64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17"/>
        </w:rPr>
        <w:t>其他</w:t>
      </w:r>
    </w:p>
    <w:p>
      <w:pPr>
        <w:ind w:left="1200"/>
        <w:spacing w:before="285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5"/>
        </w:rPr>
        <w:t>1、本合同一式陆份，甲方持肆份，乙方持贰</w:t>
      </w:r>
      <w:r>
        <w:rPr>
          <w:rFonts w:ascii="FangSong" w:hAnsi="FangSong" w:eastAsia="FangSong" w:cs="FangSong"/>
          <w:sz w:val="28"/>
          <w:szCs w:val="28"/>
          <w:spacing w:val="-6"/>
        </w:rPr>
        <w:t>份，具有同等法律效力。</w:t>
      </w:r>
    </w:p>
    <w:p>
      <w:pPr>
        <w:ind w:left="1200"/>
        <w:spacing w:before="310"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2、</w:t>
      </w:r>
      <w:r>
        <w:rPr>
          <w:rFonts w:ascii="FangSong" w:hAnsi="FangSong" w:eastAsia="FangSong" w:cs="FangSong"/>
          <w:sz w:val="28"/>
          <w:szCs w:val="28"/>
          <w:spacing w:val="-69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6"/>
        </w:rPr>
        <w:t>本合同经甲乙双方代表签字并盖章后生效。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before="92" w:line="633" w:lineRule="exact"/>
        <w:rPr>
          <w:rFonts w:ascii="FangSong" w:hAnsi="FangSong" w:eastAsia="FangSong" w:cs="FangSong"/>
          <w:sz w:val="28"/>
          <w:szCs w:val="28"/>
        </w:rPr>
      </w:pPr>
      <w:r>
        <w:pict>
          <v:shape id="_x0000_s1" style="position:absolute;margin-left:270.501pt;margin-top:2.75333pt;mso-position-vertical-relative:text;mso-position-horizontal-relative:text;width:244.85pt;height:115pt;z-index:-251645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FangSong" w:hAnsi="FangSong" w:eastAsia="FangSong" w:cs="FangSong"/>
                      <w:sz w:val="28"/>
                      <w:szCs w:val="28"/>
                    </w:rPr>
                  </w:pPr>
                  <w:r>
                    <w:rPr>
                      <w:rFonts w:ascii="FangSong" w:hAnsi="FangSong" w:eastAsia="FangSong" w:cs="FangSong"/>
                      <w:sz w:val="28"/>
                      <w:szCs w:val="28"/>
                      <w:spacing w:val="15"/>
                    </w:rPr>
                    <w:t>乙方(盖章):浙江金沃建设有限公司</w:t>
                  </w:r>
                </w:p>
                <w:p>
                  <w:pPr>
                    <w:ind w:left="20"/>
                    <w:spacing w:before="303" w:line="222" w:lineRule="auto"/>
                    <w:rPr>
                      <w:rFonts w:ascii="FangSong" w:hAnsi="FangSong" w:eastAsia="FangSong" w:cs="FangSong"/>
                      <w:sz w:val="28"/>
                      <w:szCs w:val="28"/>
                    </w:rPr>
                  </w:pPr>
                  <w:r>
                    <w:rPr>
                      <w:rFonts w:ascii="FangSong" w:hAnsi="FangSong" w:eastAsia="FangSong" w:cs="FangSong"/>
                      <w:sz w:val="28"/>
                      <w:szCs w:val="28"/>
                      <w:spacing w:val="12"/>
                    </w:rPr>
                    <w:t>地址：杭州上城区富亿中心1幢1202室</w:t>
                  </w:r>
                </w:p>
                <w:p>
                  <w:pPr>
                    <w:ind w:left="20"/>
                    <w:spacing w:before="303" w:line="222" w:lineRule="auto"/>
                    <w:rPr>
                      <w:rFonts w:ascii="FangSong" w:hAnsi="FangSong" w:eastAsia="FangSong" w:cs="FangSong"/>
                      <w:sz w:val="28"/>
                      <w:szCs w:val="28"/>
                    </w:rPr>
                  </w:pPr>
                  <w:r>
                    <w:rPr>
                      <w:rFonts w:ascii="FangSong" w:hAnsi="FangSong" w:eastAsia="FangSong" w:cs="FangSong"/>
                      <w:sz w:val="28"/>
                      <w:szCs w:val="28"/>
                      <w:spacing w:val="10"/>
                    </w:rPr>
                    <w:t>法定代表大(或授权代表):</w:t>
                  </w:r>
                </w:p>
                <w:p>
                  <w:pPr>
                    <w:ind w:left="20"/>
                    <w:spacing w:before="303" w:line="223" w:lineRule="auto"/>
                    <w:rPr>
                      <w:rFonts w:ascii="FangSong" w:hAnsi="FangSong" w:eastAsia="FangSong" w:cs="FangSong"/>
                      <w:sz w:val="28"/>
                      <w:szCs w:val="28"/>
                    </w:rPr>
                  </w:pPr>
                  <w:r>
                    <w:rPr>
                      <w:rFonts w:ascii="FangSong" w:hAnsi="FangSong" w:eastAsia="FangSong" w:cs="FangSong"/>
                      <w:sz w:val="28"/>
                      <w:szCs w:val="28"/>
                      <w:spacing w:val="-2"/>
                    </w:rPr>
                    <w:t>联系人：徐从海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1555741</wp:posOffset>
            </wp:positionH>
            <wp:positionV relativeFrom="paragraph">
              <wp:posOffset>-142360</wp:posOffset>
            </wp:positionV>
            <wp:extent cx="1549421" cy="155578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9421" cy="155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12"/>
          <w:position w:val="27"/>
        </w:rPr>
        <w:t>甲方(盖章):浙江省医疗器械检验研究</w:t>
      </w:r>
    </w:p>
    <w:p>
      <w:pPr>
        <w:spacing w:before="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4"/>
        </w:rPr>
        <w:t>地址：杭州钱塘区25号大街379号</w:t>
      </w:r>
    </w:p>
    <w:p>
      <w:pPr>
        <w:spacing w:before="293" w:line="218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6"/>
        </w:rPr>
        <w:t>法定代表人(或授权代表):</w:t>
      </w:r>
    </w:p>
    <w:p>
      <w:pPr>
        <w:rPr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联系人：毛俊锋</w:t>
      </w:r>
      <w:r>
        <w:rPr>
          <w:rFonts w:ascii="FangSong" w:hAnsi="FangSong" w:eastAsia="FangSong" w:cs="FangSong"/>
          <w:sz w:val="28"/>
          <w:szCs w:val="28"/>
          <w:spacing w:val="40"/>
        </w:rPr>
        <w:t xml:space="preserve"> </w:t>
      </w:r>
      <w:r>
        <w:rPr>
          <w:sz w:val="28"/>
          <w:szCs w:val="28"/>
          <w:position w:val="-37"/>
        </w:rPr>
        <w:drawing>
          <wp:inline distT="0" distB="0" distL="0" distR="0">
            <wp:extent cx="825464" cy="577837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464" cy="5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11"/>
          <w:pgSz w:w="11850" w:h="16780"/>
          <w:pgMar w:top="400" w:right="963" w:bottom="1293" w:left="599" w:header="0" w:footer="1052" w:gutter="0"/>
        </w:sectPr>
        <w:rPr/>
      </w:pPr>
    </w:p>
    <w:p>
      <w:pPr>
        <w:rPr/>
      </w:pP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5048246</wp:posOffset>
            </wp:positionH>
            <wp:positionV relativeFrom="page">
              <wp:posOffset>2489201</wp:posOffset>
            </wp:positionV>
            <wp:extent cx="768322" cy="45087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8322" cy="4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7" w:lineRule="exact"/>
        <w:rPr/>
      </w:pPr>
      <w:r/>
    </w:p>
    <w:p>
      <w:pPr>
        <w:sectPr>
          <w:footerReference w:type="default" r:id="rId16"/>
          <w:pgSz w:w="11860" w:h="16750"/>
          <w:pgMar w:top="400" w:right="558" w:bottom="1253" w:left="590" w:header="0" w:footer="1000" w:gutter="0"/>
          <w:cols w:equalWidth="0" w:num="1">
            <w:col w:w="10712" w:space="0"/>
          </w:cols>
        </w:sectPr>
        <w:rPr/>
      </w:pPr>
    </w:p>
    <w:p>
      <w:pPr>
        <w:spacing w:before="57" w:line="64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  <w:position w:val="27"/>
        </w:rPr>
        <w:t>联系电话：18858110961</w:t>
      </w:r>
    </w:p>
    <w:p>
      <w:pPr>
        <w:spacing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9"/>
        </w:rPr>
        <w:t>传真：</w:t>
      </w:r>
    </w:p>
    <w:p>
      <w:pPr>
        <w:spacing w:before="288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开户银行：7331910182600024026</w:t>
      </w:r>
    </w:p>
    <w:p>
      <w:pPr>
        <w:spacing w:before="314" w:line="18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银行账号：中信银行杭州平海支行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64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  <w:position w:val="27"/>
        </w:rPr>
        <w:t>联系电话：81306125</w:t>
      </w:r>
    </w:p>
    <w:p>
      <w:pPr>
        <w:spacing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4"/>
        </w:rPr>
        <w:t>传真：</w:t>
      </w:r>
    </w:p>
    <w:p>
      <w:pPr>
        <w:spacing w:before="288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开户银行：中国农业银行杭州城东新城支行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68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4"/>
          <w:w w:val="114"/>
        </w:rPr>
        <w:t>银行账号：19015401040028469</w:t>
      </w:r>
    </w:p>
    <w:p>
      <w:pPr>
        <w:sectPr>
          <w:type w:val="continuous"/>
          <w:pgSz w:w="11860" w:h="16750"/>
          <w:pgMar w:top="400" w:right="558" w:bottom="1253" w:left="590" w:header="0" w:footer="1000" w:gutter="0"/>
          <w:cols w:equalWidth="0" w:num="2">
            <w:col w:w="5310" w:space="100"/>
            <w:col w:w="5302" w:space="0"/>
          </w:cols>
        </w:sectPr>
        <w:rPr/>
      </w:pPr>
    </w:p>
    <w:p>
      <w:pPr>
        <w:ind w:left="79"/>
        <w:spacing w:before="325" w:line="189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1"/>
        </w:rPr>
        <w:t>签订地点：杭州钱塘区25号大街379号签订日期：2022年</w:t>
      </w:r>
    </w:p>
    <w:p>
      <w:pPr>
        <w:sectPr>
          <w:type w:val="continuous"/>
          <w:pgSz w:w="11860" w:h="16750"/>
          <w:pgMar w:top="400" w:right="558" w:bottom="1253" w:left="590" w:header="0" w:footer="1000" w:gutter="0"/>
          <w:cols w:equalWidth="0" w:num="1">
            <w:col w:w="10712" w:space="0"/>
          </w:cols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69"/>
        <w:spacing w:before="113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43"/>
        </w:rPr>
        <w:t>附件：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5390"/>
        <w:spacing w:before="114" w:line="222" w:lineRule="auto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b/>
          <w:bCs/>
          <w:spacing w:val="5"/>
        </w:rPr>
        <w:t>分部分项工程量清单及计价表</w:t>
      </w:r>
    </w:p>
    <w:p>
      <w:pPr>
        <w:ind w:left="485"/>
        <w:spacing w:before="19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8"/>
        </w:rPr>
        <w:t>单位工程及专业工程名称：2022年实验室地胶板更换和卫生间</w:t>
      </w:r>
      <w:r>
        <w:rPr>
          <w:rFonts w:ascii="SimSun" w:hAnsi="SimSun" w:eastAsia="SimSun" w:cs="SimSun"/>
          <w:sz w:val="19"/>
          <w:szCs w:val="19"/>
          <w:spacing w:val="-9"/>
        </w:rPr>
        <w:t>漏水维修项目-建筑装饰工程</w:t>
      </w:r>
    </w:p>
    <w:p>
      <w:pPr>
        <w:spacing w:line="123" w:lineRule="exact"/>
        <w:rPr/>
      </w:pPr>
      <w:r/>
    </w:p>
    <w:tbl>
      <w:tblPr>
        <w:tblStyle w:val="2"/>
        <w:tblW w:w="1463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15"/>
        <w:gridCol w:w="1699"/>
        <w:gridCol w:w="1819"/>
        <w:gridCol w:w="2318"/>
        <w:gridCol w:w="819"/>
        <w:gridCol w:w="1179"/>
        <w:gridCol w:w="820"/>
        <w:gridCol w:w="1259"/>
        <w:gridCol w:w="1129"/>
        <w:gridCol w:w="1069"/>
        <w:gridCol w:w="1059"/>
        <w:gridCol w:w="645"/>
      </w:tblGrid>
      <w:tr>
        <w:trPr>
          <w:trHeight w:val="474" w:hRule="atLeast"/>
        </w:trPr>
        <w:tc>
          <w:tcPr>
            <w:tcW w:w="81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left="495"/>
              <w:spacing w:before="59" w:line="48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position w:val="23"/>
              </w:rPr>
              <w:t>序</w:t>
            </w:r>
          </w:p>
          <w:p>
            <w:pPr>
              <w:ind w:left="295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号</w:t>
            </w:r>
          </w:p>
        </w:tc>
        <w:tc>
          <w:tcPr>
            <w:tcW w:w="169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832"/>
              <w:spacing w:before="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项目编码</w:t>
            </w:r>
          </w:p>
        </w:tc>
        <w:tc>
          <w:tcPr>
            <w:tcW w:w="181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863"/>
              <w:spacing w:before="59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项目名称</w:t>
            </w:r>
          </w:p>
        </w:tc>
        <w:tc>
          <w:tcPr>
            <w:tcW w:w="2318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left="1012"/>
              <w:spacing w:before="58" w:line="472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  <w:position w:val="22"/>
              </w:rPr>
              <w:t>项目特征</w:t>
            </w:r>
          </w:p>
          <w:p>
            <w:pPr>
              <w:ind w:left="1192"/>
              <w:spacing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描述</w:t>
            </w:r>
          </w:p>
        </w:tc>
        <w:tc>
          <w:tcPr>
            <w:tcW w:w="81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554"/>
              <w:spacing w:before="103" w:line="474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position w:val="23"/>
              </w:rPr>
              <w:t>计</w:t>
            </w:r>
          </w:p>
          <w:p>
            <w:pPr>
              <w:ind w:left="284"/>
              <w:spacing w:line="22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量</w:t>
            </w:r>
          </w:p>
          <w:p>
            <w:pPr>
              <w:ind w:left="554"/>
              <w:spacing w:before="285" w:line="471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position w:val="22"/>
              </w:rPr>
              <w:t>单</w:t>
            </w:r>
          </w:p>
          <w:p>
            <w:pPr>
              <w:ind w:left="304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位</w:t>
            </w:r>
          </w:p>
        </w:tc>
        <w:tc>
          <w:tcPr>
            <w:tcW w:w="117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575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工程量</w:t>
            </w:r>
          </w:p>
        </w:tc>
        <w:tc>
          <w:tcPr>
            <w:tcW w:w="82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57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27" w:hRule="atLeast"/>
        </w:trPr>
        <w:tc>
          <w:tcPr>
            <w:tcW w:w="81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1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18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9" w:hRule="atLeast"/>
        </w:trPr>
        <w:tc>
          <w:tcPr>
            <w:tcW w:w="8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19" w:type="dxa"/>
            <w:vAlign w:val="top"/>
          </w:tcPr>
          <w:p>
            <w:pPr>
              <w:ind w:left="501"/>
              <w:spacing w:before="141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建筑装饰工程</w:t>
            </w:r>
          </w:p>
        </w:tc>
        <w:tc>
          <w:tcPr>
            <w:tcW w:w="231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58" w:hRule="atLeast"/>
        </w:trPr>
        <w:tc>
          <w:tcPr>
            <w:tcW w:w="815" w:type="dxa"/>
            <w:vAlign w:val="top"/>
          </w:tcPr>
          <w:p>
            <w:pPr>
              <w:spacing w:line="376" w:lineRule="auto"/>
              <w:rPr>
                <w:rFonts w:ascii="Arial"/>
                <w:sz w:val="21"/>
              </w:rPr>
            </w:pPr>
            <w:r/>
          </w:p>
          <w:p>
            <w:pPr>
              <w:ind w:left="585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1699" w:type="dxa"/>
            <w:vAlign w:val="top"/>
          </w:tcPr>
          <w:p>
            <w:pPr>
              <w:spacing w:line="376" w:lineRule="auto"/>
              <w:rPr>
                <w:rFonts w:ascii="Arial"/>
                <w:sz w:val="21"/>
              </w:rPr>
            </w:pPr>
            <w:r/>
          </w:p>
          <w:p>
            <w:pPr>
              <w:ind w:left="47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011606001001</w:t>
            </w:r>
          </w:p>
        </w:tc>
        <w:tc>
          <w:tcPr>
            <w:tcW w:w="1819" w:type="dxa"/>
            <w:vAlign w:val="top"/>
          </w:tcPr>
          <w:p>
            <w:pPr>
              <w:ind w:left="501"/>
              <w:spacing w:before="171" w:line="451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1"/>
              </w:rPr>
              <w:t>地胶板地面拆</w:t>
            </w:r>
          </w:p>
          <w:p>
            <w:pPr>
              <w:ind w:left="101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除</w:t>
            </w:r>
          </w:p>
        </w:tc>
        <w:tc>
          <w:tcPr>
            <w:tcW w:w="2318" w:type="dxa"/>
            <w:vAlign w:val="top"/>
          </w:tcPr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ind w:left="482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实验室地胶板拆除</w:t>
            </w:r>
          </w:p>
        </w:tc>
        <w:tc>
          <w:tcPr>
            <w:tcW w:w="819" w:type="dxa"/>
            <w:vAlign w:val="top"/>
          </w:tcPr>
          <w:p>
            <w:pPr>
              <w:spacing w:line="377" w:lineRule="auto"/>
              <w:rPr>
                <w:rFonts w:ascii="Arial"/>
                <w:sz w:val="21"/>
              </w:rPr>
            </w:pPr>
            <w:r/>
          </w:p>
          <w:p>
            <w:pPr>
              <w:ind w:left="55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m2</w:t>
            </w:r>
          </w:p>
        </w:tc>
        <w:tc>
          <w:tcPr>
            <w:tcW w:w="1179" w:type="dxa"/>
            <w:vAlign w:val="top"/>
          </w:tcPr>
          <w:p>
            <w:pPr>
              <w:spacing w:line="376" w:lineRule="auto"/>
              <w:rPr>
                <w:rFonts w:ascii="Arial"/>
                <w:sz w:val="21"/>
              </w:rPr>
            </w:pPr>
            <w:r/>
          </w:p>
          <w:p>
            <w:pPr>
              <w:ind w:left="575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315.24</w:t>
            </w:r>
          </w:p>
        </w:tc>
        <w:tc>
          <w:tcPr>
            <w:tcW w:w="8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58" w:hRule="atLeast"/>
        </w:trPr>
        <w:tc>
          <w:tcPr>
            <w:tcW w:w="815" w:type="dxa"/>
            <w:vAlign w:val="top"/>
          </w:tcPr>
          <w:p>
            <w:pPr>
              <w:spacing w:line="379" w:lineRule="auto"/>
              <w:rPr>
                <w:rFonts w:ascii="Arial"/>
                <w:sz w:val="21"/>
              </w:rPr>
            </w:pPr>
            <w:r/>
          </w:p>
          <w:p>
            <w:pPr>
              <w:ind w:left="585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2</w:t>
            </w:r>
          </w:p>
        </w:tc>
        <w:tc>
          <w:tcPr>
            <w:tcW w:w="1699" w:type="dxa"/>
            <w:vAlign w:val="top"/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left="47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011604001001</w:t>
            </w:r>
          </w:p>
        </w:tc>
        <w:tc>
          <w:tcPr>
            <w:tcW w:w="1819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ind w:left="501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水泥地面拆除</w:t>
            </w:r>
          </w:p>
        </w:tc>
        <w:tc>
          <w:tcPr>
            <w:tcW w:w="2318" w:type="dxa"/>
            <w:vAlign w:val="top"/>
          </w:tcPr>
          <w:p>
            <w:pPr>
              <w:ind w:left="472"/>
              <w:spacing w:before="153" w:line="481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  <w:position w:val="23"/>
              </w:rPr>
              <w:t>原有地胶板下水泥地</w:t>
            </w:r>
          </w:p>
          <w:p>
            <w:pPr>
              <w:ind w:left="122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面拆除，拆除厚度60mm</w:t>
            </w:r>
          </w:p>
        </w:tc>
        <w:tc>
          <w:tcPr>
            <w:tcW w:w="819" w:type="dxa"/>
            <w:vAlign w:val="top"/>
          </w:tcPr>
          <w:p>
            <w:pPr>
              <w:spacing w:line="379" w:lineRule="auto"/>
              <w:rPr>
                <w:rFonts w:ascii="Arial"/>
                <w:sz w:val="21"/>
              </w:rPr>
            </w:pPr>
            <w:r/>
          </w:p>
          <w:p>
            <w:pPr>
              <w:ind w:left="55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m2</w:t>
            </w:r>
          </w:p>
        </w:tc>
        <w:tc>
          <w:tcPr>
            <w:tcW w:w="1179" w:type="dxa"/>
            <w:vAlign w:val="top"/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left="575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315.24</w:t>
            </w:r>
          </w:p>
        </w:tc>
        <w:tc>
          <w:tcPr>
            <w:tcW w:w="8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3" w:hRule="atLeast"/>
        </w:trPr>
        <w:tc>
          <w:tcPr>
            <w:tcW w:w="815" w:type="dxa"/>
            <w:vAlign w:val="top"/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ind w:left="585"/>
              <w:spacing w:before="58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3</w:t>
            </w:r>
          </w:p>
        </w:tc>
        <w:tc>
          <w:tcPr>
            <w:tcW w:w="1699" w:type="dxa"/>
            <w:vAlign w:val="top"/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ind w:left="470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011610002001</w:t>
            </w:r>
          </w:p>
        </w:tc>
        <w:tc>
          <w:tcPr>
            <w:tcW w:w="1819" w:type="dxa"/>
            <w:vAlign w:val="top"/>
          </w:tcPr>
          <w:p>
            <w:pPr>
              <w:spacing w:line="324" w:lineRule="auto"/>
              <w:rPr>
                <w:rFonts w:ascii="Arial"/>
                <w:sz w:val="21"/>
              </w:rPr>
            </w:pPr>
            <w:r/>
          </w:p>
          <w:p>
            <w:pPr>
              <w:ind w:left="501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幕墙玻璃拆除</w:t>
            </w:r>
          </w:p>
        </w:tc>
        <w:tc>
          <w:tcPr>
            <w:tcW w:w="2318" w:type="dxa"/>
            <w:vAlign w:val="top"/>
          </w:tcPr>
          <w:p>
            <w:pPr>
              <w:ind w:left="482"/>
              <w:spacing w:before="145" w:line="491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4"/>
              </w:rPr>
              <w:t>主楼原有玻璃幕墙保</w:t>
            </w:r>
          </w:p>
          <w:p>
            <w:pPr>
              <w:ind w:left="122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护性拆除(无损)</w:t>
            </w:r>
          </w:p>
        </w:tc>
        <w:tc>
          <w:tcPr>
            <w:tcW w:w="819" w:type="dxa"/>
            <w:vAlign w:val="top"/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ind w:left="55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m2</w:t>
            </w:r>
          </w:p>
        </w:tc>
        <w:tc>
          <w:tcPr>
            <w:tcW w:w="1179" w:type="dxa"/>
            <w:vAlign w:val="top"/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ind w:left="935"/>
              <w:spacing w:before="58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30</w:t>
            </w:r>
          </w:p>
        </w:tc>
        <w:tc>
          <w:tcPr>
            <w:tcW w:w="8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8"/>
          <w:pgSz w:w="16740" w:h="11870"/>
          <w:pgMar w:top="400" w:right="1094" w:bottom="1262" w:left="1004" w:header="0" w:footer="1036" w:gutter="0"/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37" w:lineRule="exact"/>
        <w:rPr/>
      </w:pPr>
      <w:r/>
    </w:p>
    <w:tbl>
      <w:tblPr>
        <w:tblStyle w:val="2"/>
        <w:tblW w:w="14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24"/>
        <w:gridCol w:w="1709"/>
        <w:gridCol w:w="1829"/>
        <w:gridCol w:w="2308"/>
        <w:gridCol w:w="809"/>
        <w:gridCol w:w="1179"/>
        <w:gridCol w:w="830"/>
        <w:gridCol w:w="1259"/>
        <w:gridCol w:w="1119"/>
        <w:gridCol w:w="1069"/>
        <w:gridCol w:w="1059"/>
        <w:gridCol w:w="645"/>
      </w:tblGrid>
      <w:tr>
        <w:trPr>
          <w:trHeight w:val="4749" w:hRule="atLeast"/>
        </w:trPr>
        <w:tc>
          <w:tcPr>
            <w:tcW w:w="824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604"/>
              <w:spacing w:before="58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4</w:t>
            </w:r>
          </w:p>
        </w:tc>
        <w:tc>
          <w:tcPr>
            <w:tcW w:w="1709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490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011103001001</w:t>
            </w:r>
          </w:p>
        </w:tc>
        <w:tc>
          <w:tcPr>
            <w:tcW w:w="1829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ind w:left="481"/>
              <w:spacing w:before="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橡胶板楼地面</w:t>
            </w:r>
          </w:p>
        </w:tc>
        <w:tc>
          <w:tcPr>
            <w:tcW w:w="2308" w:type="dxa"/>
            <w:vAlign w:val="top"/>
          </w:tcPr>
          <w:p>
            <w:pPr>
              <w:ind w:left="452"/>
              <w:spacing w:before="132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1、满铺钢丝网</w:t>
            </w:r>
          </w:p>
          <w:p>
            <w:pPr>
              <w:ind w:left="452"/>
              <w:spacing w:before="286" w:line="46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1"/>
              </w:rPr>
              <w:t>2、30mm水泥砂浆找平</w:t>
            </w:r>
          </w:p>
          <w:p>
            <w:pPr>
              <w:ind w:left="92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层</w:t>
            </w:r>
          </w:p>
          <w:p>
            <w:pPr>
              <w:ind w:left="452"/>
              <w:spacing w:before="276" w:line="466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  <w:position w:val="22"/>
              </w:rPr>
              <w:t>3、2</w:t>
            </w:r>
            <w:r>
              <w:rPr>
                <w:rFonts w:ascii="SimSun" w:hAnsi="SimSun" w:eastAsia="SimSun" w:cs="SimSun"/>
                <w:sz w:val="18"/>
                <w:szCs w:val="18"/>
                <w:position w:val="22"/>
              </w:rPr>
              <w:t>mm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  <w:position w:val="22"/>
              </w:rPr>
              <w:t>聚氨酯防水层</w:t>
            </w:r>
          </w:p>
          <w:p>
            <w:pPr>
              <w:ind w:left="92"/>
              <w:spacing w:line="22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一道</w:t>
            </w:r>
          </w:p>
          <w:p>
            <w:pPr>
              <w:ind w:left="432"/>
              <w:spacing w:before="253" w:line="49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4"/>
              </w:rPr>
              <w:t>4、30mm水泥砂浆保护</w:t>
            </w:r>
          </w:p>
          <w:p>
            <w:pPr>
              <w:ind w:left="92"/>
              <w:spacing w:before="1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层</w:t>
            </w:r>
          </w:p>
          <w:p>
            <w:pPr>
              <w:ind w:left="442"/>
              <w:spacing w:before="25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5、4mm水泥基自流平</w:t>
            </w:r>
          </w:p>
          <w:p>
            <w:pPr>
              <w:ind w:left="462"/>
              <w:spacing w:before="276" w:line="45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0"/>
              </w:rPr>
              <w:t>6、铺设同质透芯塑胶</w:t>
            </w:r>
          </w:p>
          <w:p>
            <w:pPr>
              <w:ind w:left="92"/>
              <w:spacing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板</w:t>
            </w:r>
          </w:p>
        </w:tc>
        <w:tc>
          <w:tcPr>
            <w:tcW w:w="809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514"/>
              <w:spacing w:before="58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m2</w:t>
            </w:r>
          </w:p>
        </w:tc>
        <w:tc>
          <w:tcPr>
            <w:tcW w:w="1179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565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315.24</w:t>
            </w:r>
          </w:p>
        </w:tc>
        <w:tc>
          <w:tcPr>
            <w:tcW w:w="8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1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58" w:hRule="atLeast"/>
        </w:trPr>
        <w:tc>
          <w:tcPr>
            <w:tcW w:w="824" w:type="dxa"/>
            <w:vAlign w:val="top"/>
          </w:tcPr>
          <w:p>
            <w:pPr>
              <w:spacing w:line="379" w:lineRule="auto"/>
              <w:rPr>
                <w:rFonts w:ascii="Arial"/>
                <w:sz w:val="21"/>
              </w:rPr>
            </w:pPr>
            <w:r/>
          </w:p>
          <w:p>
            <w:pPr>
              <w:ind w:left="604"/>
              <w:spacing w:before="59" w:line="18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5</w:t>
            </w:r>
          </w:p>
        </w:tc>
        <w:tc>
          <w:tcPr>
            <w:tcW w:w="1709" w:type="dxa"/>
            <w:vAlign w:val="top"/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left="490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011105004001</w:t>
            </w:r>
          </w:p>
        </w:tc>
        <w:tc>
          <w:tcPr>
            <w:tcW w:w="1829" w:type="dxa"/>
            <w:vAlign w:val="top"/>
          </w:tcPr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ind w:left="481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塑料板踢脚线</w:t>
            </w:r>
          </w:p>
        </w:tc>
        <w:tc>
          <w:tcPr>
            <w:tcW w:w="2308" w:type="dxa"/>
            <w:vAlign w:val="top"/>
          </w:tcPr>
          <w:p>
            <w:pPr>
              <w:ind w:left="462"/>
              <w:spacing w:before="172" w:line="471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  <w:position w:val="22"/>
              </w:rPr>
              <w:t>100</w:t>
            </w:r>
            <w:r>
              <w:rPr>
                <w:rFonts w:ascii="SimSun" w:hAnsi="SimSun" w:eastAsia="SimSun" w:cs="SimSun"/>
                <w:sz w:val="18"/>
                <w:szCs w:val="18"/>
                <w:position w:val="22"/>
              </w:rPr>
              <w:t>mm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  <w:position w:val="22"/>
              </w:rPr>
              <w:t>地胶板踢脚线</w:t>
            </w:r>
          </w:p>
          <w:p>
            <w:pPr>
              <w:ind w:left="92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(含配件)</w:t>
            </w:r>
          </w:p>
        </w:tc>
        <w:tc>
          <w:tcPr>
            <w:tcW w:w="809" w:type="dxa"/>
            <w:vAlign w:val="top"/>
          </w:tcPr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ind w:left="604"/>
              <w:spacing w:before="5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m</w:t>
            </w:r>
          </w:p>
        </w:tc>
        <w:tc>
          <w:tcPr>
            <w:tcW w:w="1179" w:type="dxa"/>
            <w:vAlign w:val="top"/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left="655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106.9</w:t>
            </w:r>
          </w:p>
        </w:tc>
        <w:tc>
          <w:tcPr>
            <w:tcW w:w="8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1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69" w:hRule="atLeast"/>
        </w:trPr>
        <w:tc>
          <w:tcPr>
            <w:tcW w:w="824" w:type="dxa"/>
            <w:vAlign w:val="top"/>
          </w:tcPr>
          <w:p>
            <w:pPr>
              <w:spacing w:line="390" w:lineRule="auto"/>
              <w:rPr>
                <w:rFonts w:ascii="Arial"/>
                <w:sz w:val="21"/>
              </w:rPr>
            </w:pPr>
            <w:r/>
          </w:p>
          <w:p>
            <w:pPr>
              <w:ind w:left="60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6</w:t>
            </w:r>
          </w:p>
        </w:tc>
        <w:tc>
          <w:tcPr>
            <w:tcW w:w="1709" w:type="dxa"/>
            <w:vAlign w:val="top"/>
          </w:tcPr>
          <w:p>
            <w:pPr>
              <w:spacing w:line="389" w:lineRule="auto"/>
              <w:rPr>
                <w:rFonts w:ascii="Arial"/>
                <w:sz w:val="21"/>
              </w:rPr>
            </w:pPr>
            <w:r/>
          </w:p>
          <w:p>
            <w:pPr>
              <w:ind w:left="49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011502001001</w:t>
            </w:r>
          </w:p>
        </w:tc>
        <w:tc>
          <w:tcPr>
            <w:tcW w:w="1829" w:type="dxa"/>
            <w:vAlign w:val="top"/>
          </w:tcPr>
          <w:p>
            <w:pPr>
              <w:ind w:left="481"/>
              <w:spacing w:before="154" w:line="461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  <w:position w:val="21"/>
              </w:rPr>
              <w:t>不锈钢伸缩缝</w:t>
            </w:r>
          </w:p>
          <w:p>
            <w:pPr>
              <w:ind w:left="101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装饰</w:t>
            </w:r>
          </w:p>
        </w:tc>
        <w:tc>
          <w:tcPr>
            <w:tcW w:w="2308" w:type="dxa"/>
            <w:vAlign w:val="top"/>
          </w:tcPr>
          <w:p>
            <w:pPr>
              <w:ind w:left="442"/>
              <w:spacing w:before="154" w:line="481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3"/>
              </w:rPr>
              <w:t>5mm不锈钢板伸缩缝装</w:t>
            </w:r>
          </w:p>
          <w:p>
            <w:pPr>
              <w:ind w:left="92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饰，与地面齐平</w:t>
            </w:r>
          </w:p>
        </w:tc>
        <w:tc>
          <w:tcPr>
            <w:tcW w:w="809" w:type="dxa"/>
            <w:vAlign w:val="top"/>
          </w:tcPr>
          <w:p>
            <w:pPr>
              <w:spacing w:line="403" w:lineRule="auto"/>
              <w:rPr>
                <w:rFonts w:ascii="Arial"/>
                <w:sz w:val="21"/>
              </w:rPr>
            </w:pPr>
            <w:r/>
          </w:p>
          <w:p>
            <w:pPr>
              <w:ind w:left="584"/>
              <w:spacing w:before="36" w:line="235" w:lineRule="auto"/>
              <w:rPr>
                <w:rFonts w:ascii="SimSun" w:hAnsi="SimSun" w:eastAsia="SimSun" w:cs="SimSun"/>
                <w:sz w:val="11"/>
                <w:szCs w:val="11"/>
              </w:rPr>
            </w:pPr>
            <w:r>
              <w:rPr>
                <w:rFonts w:ascii="SimSun" w:hAnsi="SimSun" w:eastAsia="SimSun" w:cs="SimSun"/>
                <w:sz w:val="11"/>
                <w:szCs w:val="11"/>
              </w:rPr>
              <w:t>Ⅲ</w:t>
            </w:r>
          </w:p>
        </w:tc>
        <w:tc>
          <w:tcPr>
            <w:tcW w:w="1179" w:type="dxa"/>
            <w:vAlign w:val="top"/>
          </w:tcPr>
          <w:p>
            <w:pPr>
              <w:spacing w:line="390" w:lineRule="auto"/>
              <w:rPr>
                <w:rFonts w:ascii="Arial"/>
                <w:sz w:val="21"/>
              </w:rPr>
            </w:pPr>
            <w:r/>
          </w:p>
          <w:p>
            <w:pPr>
              <w:ind w:left="835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5.6</w:t>
            </w:r>
          </w:p>
        </w:tc>
        <w:tc>
          <w:tcPr>
            <w:tcW w:w="8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1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03" w:hRule="atLeast"/>
        </w:trPr>
        <w:tc>
          <w:tcPr>
            <w:tcW w:w="824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ind w:left="604"/>
              <w:spacing w:before="59" w:line="18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7</w:t>
            </w:r>
          </w:p>
        </w:tc>
        <w:tc>
          <w:tcPr>
            <w:tcW w:w="1709" w:type="dxa"/>
            <w:vAlign w:val="top"/>
          </w:tcPr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49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011209001001</w:t>
            </w:r>
          </w:p>
        </w:tc>
        <w:tc>
          <w:tcPr>
            <w:tcW w:w="1829" w:type="dxa"/>
            <w:vAlign w:val="top"/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481"/>
              <w:spacing w:before="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幕墙玻璃更换</w:t>
            </w:r>
          </w:p>
        </w:tc>
        <w:tc>
          <w:tcPr>
            <w:tcW w:w="2308" w:type="dxa"/>
            <w:vAlign w:val="top"/>
          </w:tcPr>
          <w:p>
            <w:pPr>
              <w:ind w:left="442"/>
              <w:spacing w:before="145" w:line="49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9"/>
                <w:position w:val="24"/>
              </w:rPr>
              <w:t>1、玻璃幕墙恢复，</w:t>
            </w:r>
          </w:p>
          <w:p>
            <w:pPr>
              <w:ind w:left="92"/>
              <w:spacing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6+12+6中空玻璃幕墙</w:t>
            </w:r>
          </w:p>
          <w:p>
            <w:pPr>
              <w:ind w:left="412"/>
              <w:spacing w:before="227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2、含全部五金</w:t>
            </w:r>
          </w:p>
        </w:tc>
        <w:tc>
          <w:tcPr>
            <w:tcW w:w="809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51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m2</w:t>
            </w:r>
          </w:p>
        </w:tc>
        <w:tc>
          <w:tcPr>
            <w:tcW w:w="1179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ind w:left="925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30</w:t>
            </w:r>
          </w:p>
        </w:tc>
        <w:tc>
          <w:tcPr>
            <w:tcW w:w="8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1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9"/>
          <w:pgSz w:w="16770" w:h="11870"/>
          <w:pgMar w:top="400" w:right="1085" w:bottom="1272" w:left="1035" w:header="0" w:footer="1034" w:gutter="0"/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7" w:lineRule="exact"/>
        <w:rPr/>
      </w:pPr>
      <w:r/>
    </w:p>
    <w:tbl>
      <w:tblPr>
        <w:tblStyle w:val="2"/>
        <w:tblW w:w="1463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25"/>
        <w:gridCol w:w="1699"/>
        <w:gridCol w:w="1819"/>
        <w:gridCol w:w="2328"/>
        <w:gridCol w:w="809"/>
        <w:gridCol w:w="1189"/>
        <w:gridCol w:w="790"/>
        <w:gridCol w:w="1279"/>
        <w:gridCol w:w="1109"/>
        <w:gridCol w:w="1079"/>
        <w:gridCol w:w="1059"/>
        <w:gridCol w:w="645"/>
      </w:tblGrid>
      <w:tr>
        <w:trPr>
          <w:trHeight w:val="4289" w:hRule="atLeast"/>
        </w:trPr>
        <w:tc>
          <w:tcPr>
            <w:tcW w:w="825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615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8</w:t>
            </w:r>
          </w:p>
        </w:tc>
        <w:tc>
          <w:tcPr>
            <w:tcW w:w="1699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43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01B001</w:t>
            </w:r>
          </w:p>
        </w:tc>
        <w:tc>
          <w:tcPr>
            <w:tcW w:w="1819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461"/>
              <w:spacing w:before="59" w:line="482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  <w:position w:val="23"/>
              </w:rPr>
              <w:t>五楼增加蹲坑</w:t>
            </w:r>
          </w:p>
          <w:p>
            <w:pPr>
              <w:ind w:left="101"/>
              <w:spacing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一座</w:t>
            </w:r>
          </w:p>
        </w:tc>
        <w:tc>
          <w:tcPr>
            <w:tcW w:w="2328" w:type="dxa"/>
            <w:vAlign w:val="top"/>
          </w:tcPr>
          <w:p>
            <w:pPr>
              <w:ind w:left="432"/>
              <w:spacing w:before="131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1、蹲坑尺寸</w:t>
            </w:r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left="102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1000*600*250mm</w:t>
            </w:r>
          </w:p>
          <w:p>
            <w:pPr>
              <w:ind w:left="442"/>
              <w:spacing w:before="245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2、原墙、地砖拆除</w:t>
            </w:r>
          </w:p>
          <w:p>
            <w:pPr>
              <w:ind w:left="432"/>
              <w:spacing w:before="26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3、砖砌蹲坑基础</w:t>
            </w:r>
          </w:p>
          <w:p>
            <w:pPr>
              <w:ind w:left="462"/>
              <w:spacing w:before="26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4、水泥砂浆抹面</w:t>
            </w:r>
          </w:p>
          <w:p>
            <w:pPr>
              <w:ind w:left="432"/>
              <w:spacing w:before="26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5、2</w:t>
            </w:r>
            <w:r>
              <w:rPr>
                <w:rFonts w:ascii="SimSun" w:hAnsi="SimSun" w:eastAsia="SimSun" w:cs="SimSun"/>
                <w:sz w:val="18"/>
                <w:szCs w:val="18"/>
              </w:rPr>
              <w:t>mm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聚氨酯防水涂</w:t>
            </w:r>
          </w:p>
          <w:p>
            <w:pPr>
              <w:ind w:left="102"/>
              <w:spacing w:before="227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料</w:t>
            </w:r>
          </w:p>
          <w:p>
            <w:pPr>
              <w:ind w:left="442"/>
              <w:spacing w:before="297" w:line="447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0"/>
              </w:rPr>
              <w:t>6、300*300mm地砖铺</w:t>
            </w:r>
          </w:p>
          <w:p>
            <w:pPr>
              <w:ind w:left="102"/>
              <w:spacing w:before="1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贴</w:t>
            </w:r>
          </w:p>
        </w:tc>
        <w:tc>
          <w:tcPr>
            <w:tcW w:w="809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left="544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项</w:t>
            </w:r>
          </w:p>
        </w:tc>
        <w:tc>
          <w:tcPr>
            <w:tcW w:w="1189" w:type="dxa"/>
            <w:vAlign w:val="top"/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right="43"/>
              <w:spacing w:before="59" w:line="184" w:lineRule="auto"/>
              <w:jc w:val="righ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7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69" w:hRule="atLeast"/>
        </w:trPr>
        <w:tc>
          <w:tcPr>
            <w:tcW w:w="825" w:type="dxa"/>
            <w:vAlign w:val="top"/>
          </w:tcPr>
          <w:p>
            <w:pPr>
              <w:spacing w:line="388" w:lineRule="auto"/>
              <w:rPr>
                <w:rFonts w:ascii="Arial"/>
                <w:sz w:val="21"/>
              </w:rPr>
            </w:pPr>
            <w:r/>
          </w:p>
          <w:p>
            <w:pPr>
              <w:ind w:left="615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9</w:t>
            </w:r>
          </w:p>
        </w:tc>
        <w:tc>
          <w:tcPr>
            <w:tcW w:w="1699" w:type="dxa"/>
            <w:vAlign w:val="top"/>
          </w:tcPr>
          <w:p>
            <w:pPr>
              <w:spacing w:line="387" w:lineRule="auto"/>
              <w:rPr>
                <w:rFonts w:ascii="Arial"/>
                <w:sz w:val="21"/>
              </w:rPr>
            </w:pPr>
            <w:r/>
          </w:p>
          <w:p>
            <w:pPr>
              <w:ind w:left="43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01B002</w:t>
            </w:r>
          </w:p>
        </w:tc>
        <w:tc>
          <w:tcPr>
            <w:tcW w:w="1819" w:type="dxa"/>
            <w:vAlign w:val="top"/>
          </w:tcPr>
          <w:p>
            <w:pPr>
              <w:ind w:left="461"/>
              <w:spacing w:before="153" w:line="466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  <w:position w:val="22"/>
              </w:rPr>
              <w:t>卫生间漏水改</w:t>
            </w:r>
          </w:p>
          <w:p>
            <w:pPr>
              <w:ind w:left="101"/>
              <w:spacing w:line="22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造</w:t>
            </w:r>
          </w:p>
        </w:tc>
        <w:tc>
          <w:tcPr>
            <w:tcW w:w="2328" w:type="dxa"/>
            <w:vAlign w:val="top"/>
          </w:tcPr>
          <w:p>
            <w:pPr>
              <w:ind w:left="462"/>
              <w:spacing w:before="153" w:line="48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3"/>
              </w:rPr>
              <w:t>主楼卫生间注胶法漏</w:t>
            </w:r>
          </w:p>
          <w:p>
            <w:pPr>
              <w:ind w:left="102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水修补造，质保3年</w:t>
            </w:r>
          </w:p>
        </w:tc>
        <w:tc>
          <w:tcPr>
            <w:tcW w:w="809" w:type="dxa"/>
            <w:vAlign w:val="top"/>
          </w:tcPr>
          <w:p>
            <w:pPr>
              <w:spacing w:line="345" w:lineRule="auto"/>
              <w:rPr>
                <w:rFonts w:ascii="Arial"/>
                <w:sz w:val="21"/>
              </w:rPr>
            </w:pPr>
            <w:r/>
          </w:p>
          <w:p>
            <w:pPr>
              <w:ind w:left="544"/>
              <w:spacing w:before="59" w:line="22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间</w:t>
            </w:r>
          </w:p>
        </w:tc>
        <w:tc>
          <w:tcPr>
            <w:tcW w:w="1189" w:type="dxa"/>
            <w:vAlign w:val="top"/>
          </w:tcPr>
          <w:p>
            <w:pPr>
              <w:spacing w:line="387" w:lineRule="auto"/>
              <w:rPr>
                <w:rFonts w:ascii="Arial"/>
                <w:sz w:val="21"/>
              </w:rPr>
            </w:pPr>
            <w:r/>
          </w:p>
          <w:p>
            <w:pPr>
              <w:ind w:left="955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10</w:t>
            </w:r>
          </w:p>
        </w:tc>
        <w:tc>
          <w:tcPr>
            <w:tcW w:w="7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18" w:hRule="atLeast"/>
        </w:trPr>
        <w:tc>
          <w:tcPr>
            <w:tcW w:w="825" w:type="dxa"/>
            <w:vAlign w:val="top"/>
          </w:tcPr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left="525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10</w:t>
            </w:r>
          </w:p>
        </w:tc>
        <w:tc>
          <w:tcPr>
            <w:tcW w:w="1699" w:type="dxa"/>
            <w:vAlign w:val="top"/>
          </w:tcPr>
          <w:p>
            <w:pPr>
              <w:spacing w:line="303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left="43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01B003</w:t>
            </w:r>
          </w:p>
        </w:tc>
        <w:tc>
          <w:tcPr>
            <w:tcW w:w="1819" w:type="dxa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left="441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垃圾外运</w:t>
            </w:r>
          </w:p>
        </w:tc>
        <w:tc>
          <w:tcPr>
            <w:tcW w:w="2328" w:type="dxa"/>
            <w:vAlign w:val="top"/>
          </w:tcPr>
          <w:p>
            <w:pPr>
              <w:ind w:left="102" w:right="134" w:firstLine="369"/>
              <w:spacing w:before="134" w:line="488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建筑垃圾外运及消纳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</w:rPr>
              <w:t>处置(包含搬运费等全部费</w:t>
            </w:r>
          </w:p>
          <w:p>
            <w:pPr>
              <w:ind w:left="102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用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</w:p>
        </w:tc>
        <w:tc>
          <w:tcPr>
            <w:tcW w:w="809" w:type="dxa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544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车</w:t>
            </w:r>
          </w:p>
        </w:tc>
        <w:tc>
          <w:tcPr>
            <w:tcW w:w="1189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right="43"/>
              <w:spacing w:before="59" w:line="183" w:lineRule="auto"/>
              <w:jc w:val="righ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8</w:t>
            </w:r>
          </w:p>
        </w:tc>
        <w:tc>
          <w:tcPr>
            <w:tcW w:w="7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4" w:hRule="atLeast"/>
        </w:trPr>
        <w:tc>
          <w:tcPr>
            <w:tcW w:w="9459" w:type="dxa"/>
            <w:vAlign w:val="top"/>
            <w:gridSpan w:val="7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0"/>
          <w:pgSz w:w="16780" w:h="11870"/>
          <w:pgMar w:top="400" w:right="1094" w:bottom="1272" w:left="1044" w:header="0" w:footer="1046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5740"/>
        <w:spacing w:before="117" w:line="222" w:lineRule="auto"/>
        <w:rPr>
          <w:rFonts w:ascii="SimHei" w:hAnsi="SimHei" w:eastAsia="SimHei" w:cs="SimHei"/>
          <w:sz w:val="36"/>
          <w:szCs w:val="36"/>
        </w:rPr>
      </w:pPr>
      <w:r>
        <w:rPr>
          <w:rFonts w:ascii="SimHei" w:hAnsi="SimHei" w:eastAsia="SimHei" w:cs="SimHei"/>
          <w:sz w:val="36"/>
          <w:szCs w:val="36"/>
          <w:b/>
          <w:bCs/>
          <w:spacing w:val="-3"/>
        </w:rPr>
        <w:t>技术措施项目清单及计价表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485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8"/>
        </w:rPr>
        <w:t>工程名称：2022年实验室地胶板更换和卫生间漏水维修项目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465"/>
        <w:spacing w:before="6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8"/>
        </w:rPr>
        <w:t>单位工程及专业工程名称：2022年实验室地胶板更换和卫生间漏水维修项目-建筑装饰工程</w:t>
      </w:r>
    </w:p>
    <w:p>
      <w:pPr>
        <w:spacing w:line="103" w:lineRule="exact"/>
        <w:rPr/>
      </w:pPr>
      <w:r/>
    </w:p>
    <w:tbl>
      <w:tblPr>
        <w:tblStyle w:val="2"/>
        <w:tblW w:w="1482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95"/>
        <w:gridCol w:w="1729"/>
        <w:gridCol w:w="1659"/>
        <w:gridCol w:w="1929"/>
        <w:gridCol w:w="1099"/>
        <w:gridCol w:w="1019"/>
        <w:gridCol w:w="999"/>
        <w:gridCol w:w="1279"/>
        <w:gridCol w:w="1179"/>
        <w:gridCol w:w="1169"/>
        <w:gridCol w:w="1129"/>
        <w:gridCol w:w="835"/>
      </w:tblGrid>
      <w:tr>
        <w:trPr>
          <w:trHeight w:val="464" w:hRule="atLeast"/>
        </w:trPr>
        <w:tc>
          <w:tcPr>
            <w:tcW w:w="79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494"/>
              <w:spacing w:before="123" w:line="47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position w:val="22"/>
              </w:rPr>
              <w:t>序</w:t>
            </w:r>
          </w:p>
          <w:p>
            <w:pPr>
              <w:ind w:left="285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号</w:t>
            </w:r>
          </w:p>
        </w:tc>
        <w:tc>
          <w:tcPr>
            <w:tcW w:w="172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ind w:left="672"/>
              <w:spacing w:before="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项目编码</w:t>
            </w:r>
          </w:p>
        </w:tc>
        <w:tc>
          <w:tcPr>
            <w:tcW w:w="165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ind w:left="753"/>
              <w:spacing w:before="59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项目名称</w:t>
            </w:r>
          </w:p>
        </w:tc>
        <w:tc>
          <w:tcPr>
            <w:tcW w:w="192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774"/>
              <w:spacing w:before="139" w:line="452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  <w:position w:val="21"/>
              </w:rPr>
              <w:t>项目特征</w:t>
            </w:r>
          </w:p>
          <w:p>
            <w:pPr>
              <w:ind w:left="994"/>
              <w:spacing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5"/>
              </w:rPr>
              <w:t>描述</w:t>
            </w:r>
          </w:p>
        </w:tc>
        <w:tc>
          <w:tcPr>
            <w:tcW w:w="109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535"/>
              <w:spacing w:before="121" w:line="469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  <w:position w:val="22"/>
              </w:rPr>
              <w:t>计量</w:t>
            </w:r>
          </w:p>
          <w:p>
            <w:pPr>
              <w:ind w:left="535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5"/>
              </w:rPr>
              <w:t>单位</w:t>
            </w:r>
          </w:p>
        </w:tc>
        <w:tc>
          <w:tcPr>
            <w:tcW w:w="101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494"/>
              <w:spacing w:before="142" w:line="445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  <w:position w:val="20"/>
              </w:rPr>
              <w:t>工程</w:t>
            </w:r>
          </w:p>
          <w:p>
            <w:pPr>
              <w:ind w:left="394"/>
              <w:spacing w:line="22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量</w:t>
            </w:r>
          </w:p>
        </w:tc>
        <w:tc>
          <w:tcPr>
            <w:tcW w:w="99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77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79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5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2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8" w:hRule="atLeast"/>
        </w:trPr>
        <w:tc>
          <w:tcPr>
            <w:tcW w:w="7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59" w:type="dxa"/>
            <w:vAlign w:val="top"/>
          </w:tcPr>
          <w:p>
            <w:pPr>
              <w:ind w:left="431"/>
              <w:spacing w:before="149" w:line="463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1"/>
              </w:rPr>
              <w:t>0117措施项</w:t>
            </w:r>
          </w:p>
          <w:p>
            <w:pPr>
              <w:ind w:left="111"/>
              <w:spacing w:line="22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目</w:t>
            </w:r>
          </w:p>
        </w:tc>
        <w:tc>
          <w:tcPr>
            <w:tcW w:w="19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1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58" w:hRule="atLeast"/>
        </w:trPr>
        <w:tc>
          <w:tcPr>
            <w:tcW w:w="795" w:type="dxa"/>
            <w:vAlign w:val="top"/>
          </w:tcPr>
          <w:p>
            <w:pPr>
              <w:spacing w:line="375" w:lineRule="auto"/>
              <w:rPr>
                <w:rFonts w:ascii="Arial"/>
                <w:sz w:val="21"/>
              </w:rPr>
            </w:pPr>
            <w:r/>
          </w:p>
          <w:p>
            <w:pPr>
              <w:ind w:left="585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1729" w:type="dxa"/>
            <w:vAlign w:val="top"/>
          </w:tcPr>
          <w:p>
            <w:pPr>
              <w:spacing w:line="376" w:lineRule="auto"/>
              <w:rPr>
                <w:rFonts w:ascii="Arial"/>
                <w:sz w:val="21"/>
              </w:rPr>
            </w:pPr>
            <w:r/>
          </w:p>
          <w:p>
            <w:pPr>
              <w:ind w:left="460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011707007001</w:t>
            </w:r>
          </w:p>
        </w:tc>
        <w:tc>
          <w:tcPr>
            <w:tcW w:w="1659" w:type="dxa"/>
            <w:vAlign w:val="top"/>
          </w:tcPr>
          <w:p>
            <w:pPr>
              <w:ind w:left="391"/>
              <w:spacing w:before="141" w:line="47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  <w:position w:val="22"/>
              </w:rPr>
              <w:t>已完工程及设</w:t>
            </w:r>
          </w:p>
          <w:p>
            <w:pPr>
              <w:ind w:left="121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备保护</w:t>
            </w:r>
          </w:p>
        </w:tc>
        <w:tc>
          <w:tcPr>
            <w:tcW w:w="1929" w:type="dxa"/>
            <w:vAlign w:val="top"/>
          </w:tcPr>
          <w:p>
            <w:pPr>
              <w:ind w:left="472"/>
              <w:spacing w:before="141" w:line="46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  <w:position w:val="21"/>
              </w:rPr>
              <w:t>原有设备，工程保</w:t>
            </w:r>
          </w:p>
          <w:p>
            <w:pPr>
              <w:ind w:left="72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护</w:t>
            </w:r>
          </w:p>
        </w:tc>
        <w:tc>
          <w:tcPr>
            <w:tcW w:w="1099" w:type="dxa"/>
            <w:vAlign w:val="top"/>
          </w:tcPr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ind w:left="713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项</w:t>
            </w:r>
          </w:p>
        </w:tc>
        <w:tc>
          <w:tcPr>
            <w:tcW w:w="1019" w:type="dxa"/>
            <w:vAlign w:val="top"/>
          </w:tcPr>
          <w:p>
            <w:pPr>
              <w:spacing w:line="375" w:lineRule="auto"/>
              <w:rPr>
                <w:rFonts w:ascii="Arial"/>
                <w:sz w:val="21"/>
              </w:rPr>
            </w:pPr>
            <w:r/>
          </w:p>
          <w:p>
            <w:pPr>
              <w:ind w:left="864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8" w:hRule="atLeast"/>
        </w:trPr>
        <w:tc>
          <w:tcPr>
            <w:tcW w:w="795" w:type="dxa"/>
            <w:vAlign w:val="top"/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left="585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2</w:t>
            </w:r>
          </w:p>
        </w:tc>
        <w:tc>
          <w:tcPr>
            <w:tcW w:w="1729" w:type="dxa"/>
            <w:vAlign w:val="top"/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left="450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01B004</w:t>
            </w:r>
          </w:p>
        </w:tc>
        <w:tc>
          <w:tcPr>
            <w:tcW w:w="1659" w:type="dxa"/>
            <w:vAlign w:val="top"/>
          </w:tcPr>
          <w:p>
            <w:pPr>
              <w:ind w:left="391"/>
              <w:spacing w:before="143" w:line="47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2"/>
                <w:position w:val="22"/>
              </w:rPr>
              <w:t>原有设备移动</w:t>
            </w:r>
          </w:p>
          <w:p>
            <w:pPr>
              <w:ind w:left="111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及复原</w:t>
            </w:r>
          </w:p>
        </w:tc>
        <w:tc>
          <w:tcPr>
            <w:tcW w:w="1929" w:type="dxa"/>
            <w:vAlign w:val="top"/>
          </w:tcPr>
          <w:p>
            <w:pPr>
              <w:ind w:left="482"/>
              <w:spacing w:before="143" w:line="46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  <w:position w:val="21"/>
              </w:rPr>
              <w:t>原有设备搬移及</w:t>
            </w:r>
          </w:p>
          <w:p>
            <w:pPr>
              <w:ind w:left="112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复位</w:t>
            </w:r>
          </w:p>
        </w:tc>
        <w:tc>
          <w:tcPr>
            <w:tcW w:w="1099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ind w:left="713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项</w:t>
            </w:r>
          </w:p>
        </w:tc>
        <w:tc>
          <w:tcPr>
            <w:tcW w:w="1019" w:type="dxa"/>
            <w:vAlign w:val="top"/>
          </w:tcPr>
          <w:p>
            <w:pPr>
              <w:spacing w:line="378" w:lineRule="auto"/>
              <w:rPr>
                <w:rFonts w:ascii="Arial"/>
                <w:sz w:val="21"/>
              </w:rPr>
            </w:pPr>
            <w:r/>
          </w:p>
          <w:p>
            <w:pPr>
              <w:ind w:left="864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8" w:hRule="atLeast"/>
        </w:trPr>
        <w:tc>
          <w:tcPr>
            <w:tcW w:w="795" w:type="dxa"/>
            <w:vAlign w:val="top"/>
          </w:tcPr>
          <w:p>
            <w:pPr>
              <w:spacing w:line="381" w:lineRule="auto"/>
              <w:rPr>
                <w:rFonts w:ascii="Arial"/>
                <w:sz w:val="21"/>
              </w:rPr>
            </w:pPr>
            <w:r/>
          </w:p>
          <w:p>
            <w:pPr>
              <w:ind w:left="585"/>
              <w:spacing w:before="58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3</w:t>
            </w:r>
          </w:p>
        </w:tc>
        <w:tc>
          <w:tcPr>
            <w:tcW w:w="1729" w:type="dxa"/>
            <w:vAlign w:val="top"/>
          </w:tcPr>
          <w:p>
            <w:pPr>
              <w:spacing w:line="380" w:lineRule="auto"/>
              <w:rPr>
                <w:rFonts w:ascii="Arial"/>
                <w:sz w:val="21"/>
              </w:rPr>
            </w:pPr>
            <w:r/>
          </w:p>
          <w:p>
            <w:pPr>
              <w:ind w:left="450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01B005</w:t>
            </w:r>
          </w:p>
        </w:tc>
        <w:tc>
          <w:tcPr>
            <w:tcW w:w="1659" w:type="dxa"/>
            <w:vAlign w:val="top"/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471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卫生清洁</w:t>
            </w:r>
          </w:p>
        </w:tc>
        <w:tc>
          <w:tcPr>
            <w:tcW w:w="1929" w:type="dxa"/>
            <w:vAlign w:val="top"/>
          </w:tcPr>
          <w:p>
            <w:pPr>
              <w:ind w:left="472"/>
              <w:spacing w:before="154" w:line="472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2"/>
              </w:rPr>
              <w:t>卫生清洁，精细打</w:t>
            </w:r>
          </w:p>
          <w:p>
            <w:pPr>
              <w:ind w:left="72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扫</w:t>
            </w:r>
          </w:p>
        </w:tc>
        <w:tc>
          <w:tcPr>
            <w:tcW w:w="1099" w:type="dxa"/>
            <w:vAlign w:val="top"/>
          </w:tcPr>
          <w:p>
            <w:pPr>
              <w:spacing w:line="335" w:lineRule="auto"/>
              <w:rPr>
                <w:rFonts w:ascii="Arial"/>
                <w:sz w:val="21"/>
              </w:rPr>
            </w:pPr>
            <w:r/>
          </w:p>
          <w:p>
            <w:pPr>
              <w:ind w:left="713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项</w:t>
            </w:r>
          </w:p>
        </w:tc>
        <w:tc>
          <w:tcPr>
            <w:tcW w:w="1019" w:type="dxa"/>
            <w:vAlign w:val="top"/>
          </w:tcPr>
          <w:p>
            <w:pPr>
              <w:spacing w:line="380" w:lineRule="auto"/>
              <w:rPr>
                <w:rFonts w:ascii="Arial"/>
                <w:sz w:val="21"/>
              </w:rPr>
            </w:pPr>
            <w:r/>
          </w:p>
          <w:p>
            <w:pPr>
              <w:ind w:left="864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9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4" w:hRule="atLeast"/>
        </w:trPr>
        <w:tc>
          <w:tcPr>
            <w:tcW w:w="9229" w:type="dxa"/>
            <w:vAlign w:val="top"/>
            <w:gridSpan w:val="7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1"/>
          <w:pgSz w:w="16750" w:h="11870"/>
          <w:pgMar w:top="400" w:right="565" w:bottom="1242" w:left="1354" w:header="0" w:footer="1016" w:gutter="0"/>
        </w:sectPr>
        <w:rPr/>
      </w:pPr>
    </w:p>
    <w:p>
      <w:pPr>
        <w:ind w:left="6288"/>
        <w:spacing w:line="221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分</w:t>
      </w:r>
      <w:r>
        <w:rPr>
          <w:rFonts w:ascii="SimHei" w:hAnsi="SimHei" w:eastAsia="SimHei" w:cs="SimHei"/>
          <w:sz w:val="28"/>
          <w:szCs w:val="28"/>
          <w:spacing w:val="-30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部</w:t>
      </w:r>
      <w:r>
        <w:rPr>
          <w:rFonts w:ascii="SimHei" w:hAnsi="SimHei" w:eastAsia="SimHei" w:cs="SimHei"/>
          <w:sz w:val="28"/>
          <w:szCs w:val="28"/>
          <w:spacing w:val="-31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分</w:t>
      </w:r>
      <w:r>
        <w:rPr>
          <w:rFonts w:ascii="SimHei" w:hAnsi="SimHei" w:eastAsia="SimHei" w:cs="SimHei"/>
          <w:sz w:val="28"/>
          <w:szCs w:val="28"/>
          <w:spacing w:val="-38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项</w:t>
      </w:r>
      <w:r>
        <w:rPr>
          <w:rFonts w:ascii="SimHei" w:hAnsi="SimHei" w:eastAsia="SimHei" w:cs="SimHei"/>
          <w:sz w:val="28"/>
          <w:szCs w:val="28"/>
          <w:spacing w:val="-37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工</w:t>
      </w:r>
      <w:r>
        <w:rPr>
          <w:rFonts w:ascii="SimHei" w:hAnsi="SimHei" w:eastAsia="SimHei" w:cs="SimHei"/>
          <w:sz w:val="28"/>
          <w:szCs w:val="28"/>
          <w:spacing w:val="-40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程</w:t>
      </w:r>
      <w:r>
        <w:rPr>
          <w:rFonts w:ascii="SimHei" w:hAnsi="SimHei" w:eastAsia="SimHei" w:cs="SimHei"/>
          <w:sz w:val="28"/>
          <w:szCs w:val="28"/>
          <w:spacing w:val="-35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量</w:t>
      </w:r>
      <w:r>
        <w:rPr>
          <w:rFonts w:ascii="SimHei" w:hAnsi="SimHei" w:eastAsia="SimHei" w:cs="SimHei"/>
          <w:sz w:val="28"/>
          <w:szCs w:val="28"/>
          <w:spacing w:val="-34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清</w:t>
      </w:r>
      <w:r>
        <w:rPr>
          <w:rFonts w:ascii="SimHei" w:hAnsi="SimHei" w:eastAsia="SimHei" w:cs="SimHei"/>
          <w:sz w:val="28"/>
          <w:szCs w:val="28"/>
          <w:spacing w:val="-31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单</w:t>
      </w:r>
    </w:p>
    <w:p>
      <w:pPr>
        <w:ind w:left="484"/>
        <w:spacing w:before="2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8"/>
        </w:rPr>
        <w:t>单位工程及专业工程名称：2022年实验室地胶板更换和卫生间漏水维修项目-安装工程</w:t>
      </w:r>
    </w:p>
    <w:p>
      <w:pPr>
        <w:spacing w:line="82" w:lineRule="exact"/>
        <w:rPr/>
      </w:pPr>
      <w:r/>
    </w:p>
    <w:tbl>
      <w:tblPr>
        <w:tblStyle w:val="2"/>
        <w:tblW w:w="1482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15"/>
        <w:gridCol w:w="1709"/>
        <w:gridCol w:w="1859"/>
        <w:gridCol w:w="2348"/>
        <w:gridCol w:w="810"/>
        <w:gridCol w:w="1089"/>
        <w:gridCol w:w="839"/>
        <w:gridCol w:w="1309"/>
        <w:gridCol w:w="1169"/>
        <w:gridCol w:w="1099"/>
        <w:gridCol w:w="1099"/>
        <w:gridCol w:w="684"/>
      </w:tblGrid>
      <w:tr>
        <w:trPr>
          <w:trHeight w:val="494" w:hRule="atLeast"/>
        </w:trPr>
        <w:tc>
          <w:tcPr>
            <w:tcW w:w="815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ind w:left="504"/>
              <w:spacing w:before="58" w:line="49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position w:val="24"/>
              </w:rPr>
              <w:t>序</w:t>
            </w:r>
          </w:p>
          <w:p>
            <w:pPr>
              <w:ind w:left="305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号</w:t>
            </w:r>
          </w:p>
        </w:tc>
        <w:tc>
          <w:tcPr>
            <w:tcW w:w="170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842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项目编码</w:t>
            </w:r>
          </w:p>
        </w:tc>
        <w:tc>
          <w:tcPr>
            <w:tcW w:w="185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spacing w:line="259" w:lineRule="auto"/>
              <w:rPr>
                <w:rFonts w:ascii="Arial"/>
                <w:sz w:val="21"/>
              </w:rPr>
            </w:pPr>
            <w:r/>
          </w:p>
          <w:p>
            <w:pPr>
              <w:ind w:left="743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4"/>
              </w:rPr>
              <w:t>项目名称</w:t>
            </w:r>
          </w:p>
        </w:tc>
        <w:tc>
          <w:tcPr>
            <w:tcW w:w="2348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971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项目特征</w:t>
            </w:r>
          </w:p>
          <w:p>
            <w:pPr>
              <w:ind w:left="1204"/>
              <w:spacing w:before="236"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5"/>
              </w:rPr>
              <w:t>描述</w:t>
            </w:r>
          </w:p>
        </w:tc>
        <w:tc>
          <w:tcPr>
            <w:tcW w:w="81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544"/>
              <w:spacing w:before="123" w:line="464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position w:val="22"/>
              </w:rPr>
              <w:t>计</w:t>
            </w:r>
          </w:p>
          <w:p>
            <w:pPr>
              <w:ind w:left="284"/>
              <w:spacing w:line="22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量</w:t>
            </w:r>
          </w:p>
          <w:p>
            <w:pPr>
              <w:ind w:left="544"/>
              <w:spacing w:before="245" w:line="461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position w:val="21"/>
              </w:rPr>
              <w:t>单</w:t>
            </w:r>
          </w:p>
          <w:p>
            <w:pPr>
              <w:ind w:left="284"/>
              <w:spacing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位</w:t>
            </w:r>
          </w:p>
        </w:tc>
        <w:tc>
          <w:tcPr>
            <w:tcW w:w="108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534"/>
              <w:spacing w:before="58" w:line="445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  <w:position w:val="20"/>
              </w:rPr>
              <w:t>工程</w:t>
            </w:r>
          </w:p>
          <w:p>
            <w:pPr>
              <w:ind w:left="413"/>
              <w:spacing w:line="225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量</w:t>
            </w:r>
          </w:p>
        </w:tc>
        <w:tc>
          <w:tcPr>
            <w:tcW w:w="83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367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4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49" w:hRule="atLeast"/>
        </w:trPr>
        <w:tc>
          <w:tcPr>
            <w:tcW w:w="815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5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48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4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9" w:hRule="atLeast"/>
        </w:trPr>
        <w:tc>
          <w:tcPr>
            <w:tcW w:w="81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59" w:type="dxa"/>
            <w:vAlign w:val="top"/>
          </w:tcPr>
          <w:p>
            <w:pPr>
              <w:ind w:left="741"/>
              <w:spacing w:before="149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安装工程</w:t>
            </w:r>
          </w:p>
        </w:tc>
        <w:tc>
          <w:tcPr>
            <w:tcW w:w="23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5" w:hRule="atLeast"/>
        </w:trPr>
        <w:tc>
          <w:tcPr>
            <w:tcW w:w="815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594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1709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480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031004004001</w:t>
            </w:r>
          </w:p>
        </w:tc>
        <w:tc>
          <w:tcPr>
            <w:tcW w:w="1859" w:type="dxa"/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ind w:left="460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洗涤盆</w:t>
            </w:r>
          </w:p>
        </w:tc>
        <w:tc>
          <w:tcPr>
            <w:tcW w:w="2348" w:type="dxa"/>
            <w:vAlign w:val="top"/>
          </w:tcPr>
          <w:p>
            <w:pPr>
              <w:ind w:left="472"/>
              <w:spacing w:before="16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1、材质：陶瓷</w:t>
            </w:r>
          </w:p>
          <w:p>
            <w:pPr>
              <w:ind w:left="462"/>
              <w:spacing w:before="246" w:line="47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2"/>
              </w:rPr>
              <w:t>2、规格、类型：拖布</w:t>
            </w:r>
          </w:p>
          <w:p>
            <w:pPr>
              <w:ind w:left="122"/>
              <w:spacing w:line="22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池</w:t>
            </w:r>
          </w:p>
          <w:p>
            <w:pPr>
              <w:ind w:left="451"/>
              <w:spacing w:before="247" w:line="44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0"/>
              </w:rPr>
              <w:t>3、组装形式：含水龙</w:t>
            </w:r>
          </w:p>
          <w:p>
            <w:pPr>
              <w:ind w:left="122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头</w:t>
            </w:r>
          </w:p>
          <w:p>
            <w:pPr>
              <w:ind w:left="122" w:right="62" w:firstLine="349"/>
              <w:spacing w:before="265" w:line="47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4、附件名称、数量：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含存水弯，角阀等标准图集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所那包括的给水、排水等连</w:t>
            </w:r>
          </w:p>
          <w:p>
            <w:pPr>
              <w:ind w:left="122"/>
              <w:spacing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接附件</w:t>
            </w:r>
          </w:p>
        </w:tc>
        <w:tc>
          <w:tcPr>
            <w:tcW w:w="810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544"/>
              <w:spacing w:before="58" w:line="23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组</w:t>
            </w:r>
          </w:p>
        </w:tc>
        <w:tc>
          <w:tcPr>
            <w:tcW w:w="1089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ind w:left="933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08" w:hRule="atLeast"/>
        </w:trPr>
        <w:tc>
          <w:tcPr>
            <w:tcW w:w="815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ind w:left="59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2</w:t>
            </w:r>
          </w:p>
        </w:tc>
        <w:tc>
          <w:tcPr>
            <w:tcW w:w="1709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left="48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030108003001</w:t>
            </w:r>
          </w:p>
        </w:tc>
        <w:tc>
          <w:tcPr>
            <w:tcW w:w="1859" w:type="dxa"/>
            <w:vAlign w:val="top"/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ind w:left="460"/>
              <w:spacing w:before="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轴流通风机</w:t>
            </w:r>
          </w:p>
        </w:tc>
        <w:tc>
          <w:tcPr>
            <w:tcW w:w="2348" w:type="dxa"/>
            <w:vAlign w:val="top"/>
          </w:tcPr>
          <w:p>
            <w:pPr>
              <w:ind w:left="462"/>
              <w:spacing w:before="134" w:line="48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position w:val="23"/>
              </w:rPr>
              <w:t>1、超薄型静音管道风</w:t>
            </w:r>
          </w:p>
          <w:p>
            <w:pPr>
              <w:ind w:left="122"/>
              <w:spacing w:line="218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机</w:t>
            </w:r>
          </w:p>
          <w:p>
            <w:pPr>
              <w:ind w:left="451"/>
              <w:spacing w:before="27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2、配套开关</w:t>
            </w:r>
          </w:p>
        </w:tc>
        <w:tc>
          <w:tcPr>
            <w:tcW w:w="810" w:type="dxa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ind w:left="544"/>
              <w:spacing w:before="59"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台</w:t>
            </w:r>
          </w:p>
        </w:tc>
        <w:tc>
          <w:tcPr>
            <w:tcW w:w="1089" w:type="dxa"/>
            <w:vAlign w:val="top"/>
          </w:tcPr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spacing w:line="304" w:lineRule="auto"/>
              <w:rPr>
                <w:rFonts w:ascii="Arial"/>
                <w:sz w:val="21"/>
              </w:rPr>
            </w:pPr>
            <w:r/>
          </w:p>
          <w:p>
            <w:pPr>
              <w:ind w:left="843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10</w:t>
            </w:r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74" w:hRule="atLeast"/>
        </w:trPr>
        <w:tc>
          <w:tcPr>
            <w:tcW w:w="815" w:type="dxa"/>
            <w:vAlign w:val="top"/>
          </w:tcPr>
          <w:p>
            <w:pPr>
              <w:ind w:left="594"/>
              <w:spacing w:before="203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3</w:t>
            </w:r>
          </w:p>
        </w:tc>
        <w:tc>
          <w:tcPr>
            <w:tcW w:w="1709" w:type="dxa"/>
            <w:vAlign w:val="top"/>
          </w:tcPr>
          <w:p>
            <w:pPr>
              <w:ind w:left="480"/>
              <w:spacing w:before="202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030412004001</w:t>
            </w:r>
          </w:p>
        </w:tc>
        <w:tc>
          <w:tcPr>
            <w:tcW w:w="1859" w:type="dxa"/>
            <w:vAlign w:val="top"/>
          </w:tcPr>
          <w:p>
            <w:pPr>
              <w:ind w:left="460"/>
              <w:spacing w:before="1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装饰灯</w:t>
            </w:r>
          </w:p>
        </w:tc>
        <w:tc>
          <w:tcPr>
            <w:tcW w:w="2348" w:type="dxa"/>
            <w:vAlign w:val="top"/>
          </w:tcPr>
          <w:p>
            <w:pPr>
              <w:ind w:left="472"/>
              <w:spacing w:before="157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1、双头斗胆灯</w:t>
            </w:r>
          </w:p>
        </w:tc>
        <w:tc>
          <w:tcPr>
            <w:tcW w:w="810" w:type="dxa"/>
            <w:vAlign w:val="top"/>
          </w:tcPr>
          <w:p>
            <w:pPr>
              <w:ind w:left="544"/>
              <w:spacing w:before="1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套</w:t>
            </w:r>
          </w:p>
        </w:tc>
        <w:tc>
          <w:tcPr>
            <w:tcW w:w="1089" w:type="dxa"/>
            <w:vAlign w:val="top"/>
          </w:tcPr>
          <w:p>
            <w:pPr>
              <w:ind w:left="843"/>
              <w:spacing w:before="202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10</w:t>
            </w:r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2"/>
          <w:pgSz w:w="16730" w:h="11870"/>
          <w:pgMar w:top="276" w:right="1105" w:bottom="1242" w:left="784" w:header="0" w:footer="1016" w:gutter="0"/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7" w:lineRule="exact"/>
        <w:rPr/>
      </w:pPr>
      <w:r/>
    </w:p>
    <w:tbl>
      <w:tblPr>
        <w:tblStyle w:val="2"/>
        <w:tblW w:w="148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25"/>
        <w:gridCol w:w="1699"/>
        <w:gridCol w:w="1879"/>
        <w:gridCol w:w="2348"/>
        <w:gridCol w:w="799"/>
        <w:gridCol w:w="1099"/>
        <w:gridCol w:w="839"/>
        <w:gridCol w:w="1309"/>
        <w:gridCol w:w="1159"/>
        <w:gridCol w:w="1129"/>
        <w:gridCol w:w="1069"/>
        <w:gridCol w:w="685"/>
      </w:tblGrid>
      <w:tr>
        <w:trPr>
          <w:trHeight w:val="504" w:hRule="atLeast"/>
        </w:trPr>
        <w:tc>
          <w:tcPr>
            <w:tcW w:w="825" w:type="dxa"/>
            <w:vAlign w:val="top"/>
          </w:tcPr>
          <w:p>
            <w:pPr>
              <w:ind w:left="594"/>
              <w:spacing w:before="208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4</w:t>
            </w:r>
          </w:p>
        </w:tc>
        <w:tc>
          <w:tcPr>
            <w:tcW w:w="1699" w:type="dxa"/>
            <w:vAlign w:val="top"/>
          </w:tcPr>
          <w:p>
            <w:pPr>
              <w:ind w:left="480"/>
              <w:spacing w:before="207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030702005001</w:t>
            </w:r>
          </w:p>
        </w:tc>
        <w:tc>
          <w:tcPr>
            <w:tcW w:w="1879" w:type="dxa"/>
            <w:vAlign w:val="top"/>
          </w:tcPr>
          <w:p>
            <w:pPr>
              <w:ind w:left="480"/>
              <w:spacing w:before="162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塑料通风管</w:t>
            </w:r>
          </w:p>
        </w:tc>
        <w:tc>
          <w:tcPr>
            <w:tcW w:w="2348" w:type="dxa"/>
            <w:vAlign w:val="top"/>
          </w:tcPr>
          <w:p>
            <w:pPr>
              <w:ind w:left="581"/>
              <w:spacing w:before="162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1、</w:t>
            </w:r>
            <w:r>
              <w:rPr>
                <w:rFonts w:ascii="SimSun" w:hAnsi="SimSun" w:eastAsia="SimSun" w:cs="SimSun"/>
                <w:sz w:val="18"/>
                <w:szCs w:val="18"/>
              </w:rPr>
              <w:t>PVC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通风管</w:t>
            </w:r>
            <w:r>
              <w:rPr>
                <w:rFonts w:ascii="SimSun" w:hAnsi="SimSun" w:eastAsia="SimSun" w:cs="SimSun"/>
                <w:sz w:val="18"/>
                <w:szCs w:val="18"/>
              </w:rPr>
              <w:t>DN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100</w:t>
            </w:r>
          </w:p>
        </w:tc>
        <w:tc>
          <w:tcPr>
            <w:tcW w:w="799" w:type="dxa"/>
            <w:vAlign w:val="top"/>
          </w:tcPr>
          <w:p>
            <w:pPr>
              <w:ind w:left="584"/>
              <w:spacing w:before="180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m</w:t>
            </w:r>
          </w:p>
        </w:tc>
        <w:tc>
          <w:tcPr>
            <w:tcW w:w="1099" w:type="dxa"/>
            <w:vAlign w:val="top"/>
          </w:tcPr>
          <w:p>
            <w:pPr>
              <w:ind w:left="835"/>
              <w:spacing w:before="209" w:line="18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55</w:t>
            </w:r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9" w:hRule="atLeast"/>
        </w:trPr>
        <w:tc>
          <w:tcPr>
            <w:tcW w:w="825" w:type="dxa"/>
            <w:vAlign w:val="top"/>
          </w:tcPr>
          <w:p>
            <w:pPr>
              <w:ind w:left="594"/>
              <w:spacing w:before="205" w:line="18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5</w:t>
            </w:r>
          </w:p>
        </w:tc>
        <w:tc>
          <w:tcPr>
            <w:tcW w:w="1699" w:type="dxa"/>
            <w:vAlign w:val="top"/>
          </w:tcPr>
          <w:p>
            <w:pPr>
              <w:ind w:left="480"/>
              <w:spacing w:before="204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030702005002</w:t>
            </w:r>
          </w:p>
        </w:tc>
        <w:tc>
          <w:tcPr>
            <w:tcW w:w="1879" w:type="dxa"/>
            <w:vAlign w:val="top"/>
          </w:tcPr>
          <w:p>
            <w:pPr>
              <w:ind w:left="471"/>
              <w:spacing w:before="1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塑料通风管</w:t>
            </w:r>
          </w:p>
        </w:tc>
        <w:tc>
          <w:tcPr>
            <w:tcW w:w="2348" w:type="dxa"/>
            <w:vAlign w:val="top"/>
          </w:tcPr>
          <w:p>
            <w:pPr>
              <w:ind w:left="481"/>
              <w:spacing w:before="158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1、</w:t>
            </w:r>
            <w:r>
              <w:rPr>
                <w:rFonts w:ascii="SimSun" w:hAnsi="SimSun" w:eastAsia="SimSun" w:cs="SimSun"/>
                <w:sz w:val="18"/>
                <w:szCs w:val="18"/>
              </w:rPr>
              <w:t>PVC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通风管</w:t>
            </w:r>
            <w:r>
              <w:rPr>
                <w:rFonts w:ascii="SimSun" w:hAnsi="SimSun" w:eastAsia="SimSun" w:cs="SimSun"/>
                <w:sz w:val="18"/>
                <w:szCs w:val="18"/>
              </w:rPr>
              <w:t>DN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75</w:t>
            </w:r>
          </w:p>
        </w:tc>
        <w:tc>
          <w:tcPr>
            <w:tcW w:w="799" w:type="dxa"/>
            <w:vAlign w:val="top"/>
          </w:tcPr>
          <w:p>
            <w:pPr>
              <w:ind w:left="584"/>
              <w:spacing w:before="205" w:line="18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M</w:t>
            </w:r>
          </w:p>
        </w:tc>
        <w:tc>
          <w:tcPr>
            <w:tcW w:w="1099" w:type="dxa"/>
            <w:vAlign w:val="top"/>
          </w:tcPr>
          <w:p>
            <w:pPr>
              <w:ind w:left="565"/>
              <w:spacing w:before="203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95.15</w:t>
            </w:r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68" w:hRule="atLeast"/>
        </w:trPr>
        <w:tc>
          <w:tcPr>
            <w:tcW w:w="825" w:type="dxa"/>
            <w:vAlign w:val="top"/>
          </w:tcPr>
          <w:p>
            <w:pPr>
              <w:spacing w:line="384" w:lineRule="auto"/>
              <w:rPr>
                <w:rFonts w:ascii="Arial"/>
                <w:sz w:val="21"/>
              </w:rPr>
            </w:pPr>
            <w:r/>
          </w:p>
          <w:p>
            <w:pPr>
              <w:ind w:left="59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6</w:t>
            </w:r>
          </w:p>
        </w:tc>
        <w:tc>
          <w:tcPr>
            <w:tcW w:w="1699" w:type="dxa"/>
            <w:vAlign w:val="top"/>
          </w:tcPr>
          <w:p>
            <w:pPr>
              <w:spacing w:line="384" w:lineRule="auto"/>
              <w:rPr>
                <w:rFonts w:ascii="Arial"/>
                <w:sz w:val="21"/>
              </w:rPr>
            </w:pPr>
            <w:r/>
          </w:p>
          <w:p>
            <w:pPr>
              <w:ind w:left="480"/>
              <w:spacing w:before="58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030411004001</w:t>
            </w:r>
          </w:p>
        </w:tc>
        <w:tc>
          <w:tcPr>
            <w:tcW w:w="1879" w:type="dxa"/>
            <w:vAlign w:val="top"/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left="440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配线</w:t>
            </w:r>
          </w:p>
        </w:tc>
        <w:tc>
          <w:tcPr>
            <w:tcW w:w="2348" w:type="dxa"/>
            <w:vAlign w:val="top"/>
          </w:tcPr>
          <w:p>
            <w:pPr>
              <w:ind w:left="462"/>
              <w:spacing w:before="17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1、管内穿线</w:t>
            </w:r>
            <w:r>
              <w:rPr>
                <w:rFonts w:ascii="SimSun" w:hAnsi="SimSun" w:eastAsia="SimSun" w:cs="SimSun"/>
                <w:sz w:val="18"/>
                <w:szCs w:val="18"/>
              </w:rPr>
              <w:t>BV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-2.5</w:t>
            </w:r>
          </w:p>
          <w:p>
            <w:pPr>
              <w:ind w:left="402"/>
              <w:spacing w:before="236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2、利用原有配管穿线</w:t>
            </w:r>
          </w:p>
        </w:tc>
        <w:tc>
          <w:tcPr>
            <w:tcW w:w="799" w:type="dxa"/>
            <w:vAlign w:val="top"/>
          </w:tcPr>
          <w:p>
            <w:pPr>
              <w:spacing w:line="356" w:lineRule="auto"/>
              <w:rPr>
                <w:rFonts w:ascii="Arial"/>
                <w:sz w:val="21"/>
              </w:rPr>
            </w:pPr>
            <w:r/>
          </w:p>
          <w:p>
            <w:pPr>
              <w:ind w:left="584"/>
              <w:spacing w:before="59" w:line="24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m</w:t>
            </w:r>
          </w:p>
        </w:tc>
        <w:tc>
          <w:tcPr>
            <w:tcW w:w="1099" w:type="dxa"/>
            <w:vAlign w:val="top"/>
          </w:tcPr>
          <w:p>
            <w:pPr>
              <w:spacing w:line="384" w:lineRule="auto"/>
              <w:rPr>
                <w:rFonts w:ascii="Arial"/>
                <w:sz w:val="21"/>
              </w:rPr>
            </w:pPr>
            <w:r/>
          </w:p>
          <w:p>
            <w:pPr>
              <w:ind w:left="74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600</w:t>
            </w:r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79" w:hRule="atLeast"/>
        </w:trPr>
        <w:tc>
          <w:tcPr>
            <w:tcW w:w="825" w:type="dxa"/>
            <w:vAlign w:val="top"/>
          </w:tcPr>
          <w:p>
            <w:pPr>
              <w:spacing w:line="387" w:lineRule="auto"/>
              <w:rPr>
                <w:rFonts w:ascii="Arial"/>
                <w:sz w:val="21"/>
              </w:rPr>
            </w:pPr>
            <w:r/>
          </w:p>
          <w:p>
            <w:pPr>
              <w:ind w:left="594"/>
              <w:spacing w:before="59" w:line="18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7</w:t>
            </w:r>
          </w:p>
        </w:tc>
        <w:tc>
          <w:tcPr>
            <w:tcW w:w="1699" w:type="dxa"/>
            <w:vAlign w:val="top"/>
          </w:tcPr>
          <w:p>
            <w:pPr>
              <w:spacing w:line="385" w:lineRule="auto"/>
              <w:rPr>
                <w:rFonts w:ascii="Arial"/>
                <w:sz w:val="21"/>
              </w:rPr>
            </w:pPr>
            <w:r/>
          </w:p>
          <w:p>
            <w:pPr>
              <w:ind w:left="43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03B001</w:t>
            </w:r>
          </w:p>
        </w:tc>
        <w:tc>
          <w:tcPr>
            <w:tcW w:w="1879" w:type="dxa"/>
            <w:vAlign w:val="top"/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left="440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其他零星</w:t>
            </w:r>
          </w:p>
        </w:tc>
        <w:tc>
          <w:tcPr>
            <w:tcW w:w="2348" w:type="dxa"/>
            <w:vAlign w:val="top"/>
          </w:tcPr>
          <w:p>
            <w:pPr>
              <w:ind w:left="492"/>
              <w:spacing w:before="171" w:line="47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  <w:position w:val="22"/>
              </w:rPr>
              <w:t>卫生间增加蹲坑及洗</w:t>
            </w:r>
          </w:p>
          <w:p>
            <w:pPr>
              <w:ind w:left="122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涤盆相应管件</w:t>
            </w:r>
          </w:p>
        </w:tc>
        <w:tc>
          <w:tcPr>
            <w:tcW w:w="799" w:type="dxa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494"/>
              <w:spacing w:before="58" w:line="220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项</w:t>
            </w:r>
          </w:p>
        </w:tc>
        <w:tc>
          <w:tcPr>
            <w:tcW w:w="1099" w:type="dxa"/>
            <w:vAlign w:val="top"/>
          </w:tcPr>
          <w:p>
            <w:pPr>
              <w:spacing w:line="385" w:lineRule="auto"/>
              <w:rPr>
                <w:rFonts w:ascii="Arial"/>
                <w:sz w:val="21"/>
              </w:rPr>
            </w:pPr>
            <w:r/>
          </w:p>
          <w:p>
            <w:pPr>
              <w:ind w:left="925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</w:t>
            </w:r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68" w:hRule="atLeast"/>
        </w:trPr>
        <w:tc>
          <w:tcPr>
            <w:tcW w:w="825" w:type="dxa"/>
            <w:vAlign w:val="top"/>
          </w:tcPr>
          <w:p>
            <w:pPr>
              <w:spacing w:line="387" w:lineRule="auto"/>
              <w:rPr>
                <w:rFonts w:ascii="Arial"/>
                <w:sz w:val="21"/>
              </w:rPr>
            </w:pPr>
            <w:r/>
          </w:p>
          <w:p>
            <w:pPr>
              <w:ind w:left="59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8</w:t>
            </w:r>
          </w:p>
        </w:tc>
        <w:tc>
          <w:tcPr>
            <w:tcW w:w="1699" w:type="dxa"/>
            <w:vAlign w:val="top"/>
          </w:tcPr>
          <w:p>
            <w:pPr>
              <w:spacing w:line="386" w:lineRule="auto"/>
              <w:rPr>
                <w:rFonts w:ascii="Arial"/>
                <w:sz w:val="21"/>
              </w:rPr>
            </w:pPr>
            <w:r/>
          </w:p>
          <w:p>
            <w:pPr>
              <w:ind w:left="48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030703011001</w:t>
            </w:r>
          </w:p>
        </w:tc>
        <w:tc>
          <w:tcPr>
            <w:tcW w:w="1879" w:type="dxa"/>
            <w:vAlign w:val="top"/>
          </w:tcPr>
          <w:p>
            <w:pPr>
              <w:ind w:left="440"/>
              <w:spacing w:before="182" w:line="46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  <w:position w:val="21"/>
              </w:rPr>
              <w:t>铝及铝合金风</w:t>
            </w:r>
          </w:p>
          <w:p>
            <w:pPr>
              <w:ind w:left="121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口、散流器</w:t>
            </w:r>
          </w:p>
        </w:tc>
        <w:tc>
          <w:tcPr>
            <w:tcW w:w="2348" w:type="dxa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462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1.</w:t>
            </w:r>
            <w:r>
              <w:rPr>
                <w:rFonts w:ascii="SimSun" w:hAnsi="SimSun" w:eastAsia="SimSun" w:cs="SimSun"/>
                <w:sz w:val="18"/>
                <w:szCs w:val="18"/>
              </w:rPr>
              <w:t>PVC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通风罩</w:t>
            </w:r>
          </w:p>
        </w:tc>
        <w:tc>
          <w:tcPr>
            <w:tcW w:w="799" w:type="dxa"/>
            <w:vAlign w:val="top"/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left="494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个</w:t>
            </w:r>
          </w:p>
        </w:tc>
        <w:tc>
          <w:tcPr>
            <w:tcW w:w="1099" w:type="dxa"/>
            <w:vAlign w:val="top"/>
          </w:tcPr>
          <w:p>
            <w:pPr>
              <w:spacing w:line="387" w:lineRule="auto"/>
              <w:rPr>
                <w:rFonts w:ascii="Arial"/>
                <w:sz w:val="21"/>
              </w:rPr>
            </w:pPr>
            <w:r/>
          </w:p>
          <w:p>
            <w:pPr>
              <w:ind w:left="835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50</w:t>
            </w:r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78" w:hRule="atLeast"/>
        </w:trPr>
        <w:tc>
          <w:tcPr>
            <w:tcW w:w="825" w:type="dxa"/>
            <w:vAlign w:val="top"/>
          </w:tcPr>
          <w:p>
            <w:pPr>
              <w:spacing w:line="389" w:lineRule="auto"/>
              <w:rPr>
                <w:rFonts w:ascii="Arial"/>
                <w:sz w:val="21"/>
              </w:rPr>
            </w:pPr>
            <w:r/>
          </w:p>
          <w:p>
            <w:pPr>
              <w:ind w:left="594"/>
              <w:spacing w:before="59" w:line="1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9</w:t>
            </w:r>
          </w:p>
        </w:tc>
        <w:tc>
          <w:tcPr>
            <w:tcW w:w="1699" w:type="dxa"/>
            <w:vAlign w:val="top"/>
          </w:tcPr>
          <w:p>
            <w:pPr>
              <w:spacing w:line="388" w:lineRule="auto"/>
              <w:rPr>
                <w:rFonts w:ascii="Arial"/>
                <w:sz w:val="21"/>
              </w:rPr>
            </w:pPr>
            <w:r/>
          </w:p>
          <w:p>
            <w:pPr>
              <w:ind w:left="480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030703008001</w:t>
            </w:r>
          </w:p>
        </w:tc>
        <w:tc>
          <w:tcPr>
            <w:tcW w:w="1879" w:type="dxa"/>
            <w:vAlign w:val="top"/>
          </w:tcPr>
          <w:p>
            <w:pPr>
              <w:ind w:left="480"/>
              <w:spacing w:before="184" w:line="470" w:lineRule="exact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  <w:position w:val="22"/>
              </w:rPr>
              <w:t>不锈钢风口、散</w:t>
            </w:r>
          </w:p>
          <w:p>
            <w:pPr>
              <w:ind w:left="121"/>
              <w:spacing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流器、百叶窗</w:t>
            </w:r>
          </w:p>
        </w:tc>
        <w:tc>
          <w:tcPr>
            <w:tcW w:w="2348" w:type="dxa"/>
            <w:vAlign w:val="top"/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481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1.不锈钢散流罩</w:t>
            </w:r>
          </w:p>
        </w:tc>
        <w:tc>
          <w:tcPr>
            <w:tcW w:w="799" w:type="dxa"/>
            <w:vAlign w:val="top"/>
          </w:tcPr>
          <w:p>
            <w:pPr>
              <w:spacing w:line="343" w:lineRule="auto"/>
              <w:rPr>
                <w:rFonts w:ascii="Arial"/>
                <w:sz w:val="21"/>
              </w:rPr>
            </w:pPr>
            <w:r/>
          </w:p>
          <w:p>
            <w:pPr>
              <w:ind w:left="494"/>
              <w:spacing w:before="59" w:line="21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个</w:t>
            </w:r>
          </w:p>
        </w:tc>
        <w:tc>
          <w:tcPr>
            <w:tcW w:w="1099" w:type="dxa"/>
            <w:vAlign w:val="top"/>
          </w:tcPr>
          <w:p>
            <w:pPr>
              <w:spacing w:line="388" w:lineRule="auto"/>
              <w:rPr>
                <w:rFonts w:ascii="Arial"/>
                <w:sz w:val="21"/>
              </w:rPr>
            </w:pPr>
            <w:r/>
          </w:p>
          <w:p>
            <w:pPr>
              <w:ind w:left="835"/>
              <w:spacing w:before="59" w:line="184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10</w:t>
            </w:r>
          </w:p>
        </w:tc>
        <w:tc>
          <w:tcPr>
            <w:tcW w:w="8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4" w:hRule="atLeast"/>
        </w:trPr>
        <w:tc>
          <w:tcPr>
            <w:tcW w:w="9488" w:type="dxa"/>
            <w:vAlign w:val="top"/>
            <w:gridSpan w:val="7"/>
          </w:tcPr>
          <w:p>
            <w:pPr>
              <w:ind w:left="4465"/>
              <w:spacing w:before="167" w:line="221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合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计</w:t>
            </w:r>
          </w:p>
        </w:tc>
        <w:tc>
          <w:tcPr>
            <w:tcW w:w="13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2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6994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第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1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4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页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共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1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4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页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firstLine="3395"/>
        <w:spacing w:line="470" w:lineRule="exact"/>
        <w:textAlignment w:val="center"/>
        <w:rPr/>
      </w:pPr>
      <w:r>
        <w:drawing>
          <wp:inline distT="0" distB="0" distL="0" distR="0">
            <wp:extent cx="1200194" cy="29848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0194" cy="2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23"/>
      <w:pgSz w:w="16750" w:h="11840"/>
      <w:pgMar w:top="400" w:right="1105" w:bottom="159" w:left="79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30"/>
      <w:spacing w:line="21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1"/>
      </w:rPr>
      <w:t>第</w:t>
    </w:r>
    <w:r>
      <w:rPr>
        <w:rFonts w:ascii="SimSun" w:hAnsi="SimSun" w:eastAsia="SimSun" w:cs="SimSun"/>
        <w:sz w:val="19"/>
        <w:szCs w:val="19"/>
        <w:spacing w:val="18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1</w:t>
    </w:r>
    <w:r>
      <w:rPr>
        <w:rFonts w:ascii="SimSun" w:hAnsi="SimSun" w:eastAsia="SimSun" w:cs="SimSun"/>
        <w:sz w:val="19"/>
        <w:szCs w:val="19"/>
        <w:spacing w:val="-14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页</w:t>
    </w:r>
    <w:r>
      <w:rPr>
        <w:rFonts w:ascii="SimSun" w:hAnsi="SimSun" w:eastAsia="SimSun" w:cs="SimSun"/>
        <w:sz w:val="19"/>
        <w:szCs w:val="19"/>
        <w:spacing w:val="-27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共</w:t>
    </w:r>
    <w:r>
      <w:rPr>
        <w:rFonts w:ascii="SimSun" w:hAnsi="SimSun" w:eastAsia="SimSun" w:cs="SimSun"/>
        <w:sz w:val="19"/>
        <w:szCs w:val="19"/>
        <w:spacing w:val="-11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1</w:t>
    </w:r>
    <w:r>
      <w:rPr>
        <w:rFonts w:ascii="SimSun" w:hAnsi="SimSun" w:eastAsia="SimSun" w:cs="SimSun"/>
        <w:sz w:val="19"/>
        <w:szCs w:val="19"/>
        <w:spacing w:val="-26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4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页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734"/>
      <w:spacing w:line="21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2"/>
      </w:rPr>
      <w:t>第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12"/>
      </w:rPr>
      <w:t>1</w:t>
    </w:r>
    <w:r>
      <w:rPr>
        <w:rFonts w:ascii="SimSun" w:hAnsi="SimSun" w:eastAsia="SimSun" w:cs="SimSun"/>
        <w:sz w:val="20"/>
        <w:szCs w:val="20"/>
        <w:spacing w:val="-40"/>
      </w:rPr>
      <w:t xml:space="preserve"> </w:t>
    </w:r>
    <w:r>
      <w:rPr>
        <w:rFonts w:ascii="SimSun" w:hAnsi="SimSun" w:eastAsia="SimSun" w:cs="SimSun"/>
        <w:sz w:val="20"/>
        <w:szCs w:val="20"/>
        <w:spacing w:val="-12"/>
      </w:rPr>
      <w:t>0</w:t>
    </w:r>
    <w:r>
      <w:rPr>
        <w:rFonts w:ascii="SimSun" w:hAnsi="SimSun" w:eastAsia="SimSun" w:cs="SimSun"/>
        <w:sz w:val="20"/>
        <w:szCs w:val="20"/>
        <w:spacing w:val="-37"/>
      </w:rPr>
      <w:t xml:space="preserve"> </w:t>
    </w:r>
    <w:r>
      <w:rPr>
        <w:rFonts w:ascii="SimSun" w:hAnsi="SimSun" w:eastAsia="SimSun" w:cs="SimSun"/>
        <w:sz w:val="20"/>
        <w:szCs w:val="20"/>
        <w:spacing w:val="-12"/>
      </w:rPr>
      <w:t>页</w:t>
    </w:r>
    <w:r>
      <w:rPr>
        <w:rFonts w:ascii="SimSun" w:hAnsi="SimSun" w:eastAsia="SimSun" w:cs="SimSun"/>
        <w:sz w:val="20"/>
        <w:szCs w:val="20"/>
        <w:spacing w:val="-42"/>
      </w:rPr>
      <w:t xml:space="preserve"> </w:t>
    </w:r>
    <w:r>
      <w:rPr>
        <w:rFonts w:ascii="SimSun" w:hAnsi="SimSun" w:eastAsia="SimSun" w:cs="SimSun"/>
        <w:sz w:val="20"/>
        <w:szCs w:val="20"/>
        <w:spacing w:val="-12"/>
      </w:rPr>
      <w:t>共</w:t>
    </w:r>
    <w:r>
      <w:rPr>
        <w:rFonts w:ascii="SimSun" w:hAnsi="SimSun" w:eastAsia="SimSun" w:cs="SimSun"/>
        <w:sz w:val="20"/>
        <w:szCs w:val="20"/>
        <w:spacing w:val="-27"/>
      </w:rPr>
      <w:t xml:space="preserve"> </w:t>
    </w:r>
    <w:r>
      <w:rPr>
        <w:rFonts w:ascii="SimSun" w:hAnsi="SimSun" w:eastAsia="SimSun" w:cs="SimSun"/>
        <w:sz w:val="20"/>
        <w:szCs w:val="20"/>
        <w:spacing w:val="-12"/>
      </w:rPr>
      <w:t>1</w:t>
    </w:r>
    <w:r>
      <w:rPr>
        <w:rFonts w:ascii="SimSun" w:hAnsi="SimSun" w:eastAsia="SimSun" w:cs="SimSun"/>
        <w:sz w:val="20"/>
        <w:szCs w:val="20"/>
        <w:spacing w:val="-42"/>
      </w:rPr>
      <w:t xml:space="preserve"> </w:t>
    </w:r>
    <w:r>
      <w:rPr>
        <w:rFonts w:ascii="SimSun" w:hAnsi="SimSun" w:eastAsia="SimSun" w:cs="SimSun"/>
        <w:sz w:val="20"/>
        <w:szCs w:val="20"/>
        <w:spacing w:val="-12"/>
      </w:rPr>
      <w:t>4</w:t>
    </w:r>
    <w:r>
      <w:rPr>
        <w:rFonts w:ascii="SimSun" w:hAnsi="SimSun" w:eastAsia="SimSun" w:cs="SimSun"/>
        <w:sz w:val="20"/>
        <w:szCs w:val="20"/>
        <w:spacing w:val="-37"/>
      </w:rPr>
      <w:t xml:space="preserve"> </w:t>
    </w:r>
    <w:r>
      <w:rPr>
        <w:rFonts w:ascii="SimSun" w:hAnsi="SimSun" w:eastAsia="SimSun" w:cs="SimSun"/>
        <w:sz w:val="20"/>
        <w:szCs w:val="20"/>
        <w:spacing w:val="-12"/>
      </w:rPr>
      <w:t>页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775"/>
      <w:spacing w:line="21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4"/>
      </w:rPr>
      <w:t>第11</w:t>
    </w:r>
    <w:r>
      <w:rPr>
        <w:rFonts w:ascii="SimSun" w:hAnsi="SimSun" w:eastAsia="SimSun" w:cs="SimSun"/>
        <w:sz w:val="19"/>
        <w:szCs w:val="19"/>
        <w:spacing w:val="-35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页</w:t>
    </w:r>
    <w:r>
      <w:rPr>
        <w:rFonts w:ascii="SimSun" w:hAnsi="SimSun" w:eastAsia="SimSun" w:cs="SimSun"/>
        <w:sz w:val="19"/>
        <w:szCs w:val="19"/>
        <w:spacing w:val="-24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共</w:t>
    </w:r>
    <w:r>
      <w:rPr>
        <w:rFonts w:ascii="SimSun" w:hAnsi="SimSun" w:eastAsia="SimSun" w:cs="SimSun"/>
        <w:sz w:val="19"/>
        <w:szCs w:val="19"/>
        <w:spacing w:val="-9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1</w:t>
    </w:r>
    <w:r>
      <w:rPr>
        <w:rFonts w:ascii="SimSun" w:hAnsi="SimSun" w:eastAsia="SimSun" w:cs="SimSun"/>
        <w:sz w:val="19"/>
        <w:szCs w:val="19"/>
        <w:spacing w:val="-24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4</w:t>
    </w:r>
    <w:r>
      <w:rPr>
        <w:rFonts w:ascii="SimSun" w:hAnsi="SimSun" w:eastAsia="SimSun" w:cs="SimSun"/>
        <w:sz w:val="19"/>
        <w:szCs w:val="19"/>
        <w:spacing w:val="-18"/>
      </w:rPr>
      <w:t xml:space="preserve"> </w:t>
    </w:r>
    <w:r>
      <w:rPr>
        <w:rFonts w:ascii="SimSun" w:hAnsi="SimSun" w:eastAsia="SimSun" w:cs="SimSun"/>
        <w:sz w:val="19"/>
        <w:szCs w:val="19"/>
        <w:spacing w:val="4"/>
      </w:rPr>
      <w:t>页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425"/>
      <w:spacing w:line="21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1"/>
      </w:rPr>
      <w:t>第</w:t>
    </w:r>
    <w:r>
      <w:rPr>
        <w:rFonts w:ascii="SimSun" w:hAnsi="SimSun" w:eastAsia="SimSun" w:cs="SimSun"/>
        <w:sz w:val="19"/>
        <w:szCs w:val="19"/>
        <w:spacing w:val="-13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1</w:t>
    </w:r>
    <w:r>
      <w:rPr>
        <w:rFonts w:ascii="SimSun" w:hAnsi="SimSun" w:eastAsia="SimSun" w:cs="SimSun"/>
        <w:sz w:val="19"/>
        <w:szCs w:val="19"/>
        <w:spacing w:val="-26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2</w:t>
    </w:r>
    <w:r>
      <w:rPr>
        <w:rFonts w:ascii="SimSun" w:hAnsi="SimSun" w:eastAsia="SimSun" w:cs="SimSun"/>
        <w:sz w:val="19"/>
        <w:szCs w:val="19"/>
        <w:spacing w:val="-24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页</w:t>
    </w:r>
    <w:r>
      <w:rPr>
        <w:rFonts w:ascii="SimSun" w:hAnsi="SimSun" w:eastAsia="SimSun" w:cs="SimSun"/>
        <w:sz w:val="19"/>
        <w:szCs w:val="19"/>
        <w:spacing w:val="-30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共</w:t>
    </w:r>
    <w:r>
      <w:rPr>
        <w:rFonts w:ascii="SimSun" w:hAnsi="SimSun" w:eastAsia="SimSun" w:cs="SimSun"/>
        <w:sz w:val="19"/>
        <w:szCs w:val="19"/>
        <w:spacing w:val="-14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1</w:t>
    </w:r>
    <w:r>
      <w:rPr>
        <w:rFonts w:ascii="SimSun" w:hAnsi="SimSun" w:eastAsia="SimSun" w:cs="SimSun"/>
        <w:sz w:val="19"/>
        <w:szCs w:val="19"/>
        <w:spacing w:val="-29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4</w:t>
    </w:r>
    <w:r>
      <w:rPr>
        <w:rFonts w:ascii="SimSun" w:hAnsi="SimSun" w:eastAsia="SimSun" w:cs="SimSun"/>
        <w:sz w:val="19"/>
        <w:szCs w:val="19"/>
        <w:spacing w:val="-24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页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975"/>
      <w:spacing w:line="21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1"/>
      </w:rPr>
      <w:t>第</w:t>
    </w:r>
    <w:r>
      <w:rPr>
        <w:rFonts w:ascii="SimSun" w:hAnsi="SimSun" w:eastAsia="SimSun" w:cs="SimSun"/>
        <w:sz w:val="19"/>
        <w:szCs w:val="19"/>
        <w:spacing w:val="-19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1</w:t>
    </w:r>
    <w:r>
      <w:rPr>
        <w:rFonts w:ascii="SimSun" w:hAnsi="SimSun" w:eastAsia="SimSun" w:cs="SimSun"/>
        <w:sz w:val="19"/>
        <w:szCs w:val="19"/>
        <w:spacing w:val="-29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3</w:t>
    </w:r>
    <w:r>
      <w:rPr>
        <w:rFonts w:ascii="SimSun" w:hAnsi="SimSun" w:eastAsia="SimSun" w:cs="SimSun"/>
        <w:sz w:val="19"/>
        <w:szCs w:val="19"/>
        <w:spacing w:val="-28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页</w:t>
    </w:r>
    <w:r>
      <w:rPr>
        <w:rFonts w:ascii="SimSun" w:hAnsi="SimSun" w:eastAsia="SimSun" w:cs="SimSun"/>
        <w:sz w:val="19"/>
        <w:szCs w:val="19"/>
        <w:spacing w:val="-34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共</w:t>
    </w:r>
    <w:r>
      <w:rPr>
        <w:rFonts w:ascii="SimSun" w:hAnsi="SimSun" w:eastAsia="SimSun" w:cs="SimSun"/>
        <w:sz w:val="19"/>
        <w:szCs w:val="19"/>
        <w:spacing w:val="-18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1</w:t>
    </w:r>
    <w:r>
      <w:rPr>
        <w:rFonts w:ascii="SimSun" w:hAnsi="SimSun" w:eastAsia="SimSun" w:cs="SimSun"/>
        <w:sz w:val="19"/>
        <w:szCs w:val="19"/>
        <w:spacing w:val="-34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4</w:t>
    </w:r>
    <w:r>
      <w:rPr>
        <w:rFonts w:ascii="SimSun" w:hAnsi="SimSun" w:eastAsia="SimSun" w:cs="SimSun"/>
        <w:sz w:val="19"/>
        <w:szCs w:val="19"/>
        <w:spacing w:val="-28"/>
      </w:rPr>
      <w:t xml:space="preserve"> </w:t>
    </w:r>
    <w:r>
      <w:rPr>
        <w:rFonts w:ascii="SimSun" w:hAnsi="SimSun" w:eastAsia="SimSun" w:cs="SimSun"/>
        <w:sz w:val="19"/>
        <w:szCs w:val="19"/>
        <w:spacing w:val="-11"/>
      </w:rPr>
      <w:t>页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14"/>
      <w:spacing w:line="21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第</w:t>
    </w:r>
    <w:r>
      <w:rPr>
        <w:rFonts w:ascii="SimSun" w:hAnsi="SimSun" w:eastAsia="SimSun" w:cs="SimSun"/>
        <w:sz w:val="20"/>
        <w:szCs w:val="20"/>
        <w:spacing w:val="-28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2</w:t>
    </w:r>
    <w:r>
      <w:rPr>
        <w:rFonts w:ascii="SimSun" w:hAnsi="SimSun" w:eastAsia="SimSun" w:cs="SimSun"/>
        <w:sz w:val="20"/>
        <w:szCs w:val="20"/>
        <w:spacing w:val="-26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页</w:t>
    </w:r>
    <w:r>
      <w:rPr>
        <w:rFonts w:ascii="SimSun" w:hAnsi="SimSun" w:eastAsia="SimSun" w:cs="SimSun"/>
        <w:sz w:val="20"/>
        <w:szCs w:val="20"/>
        <w:spacing w:val="-32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共</w:t>
    </w:r>
    <w:r>
      <w:rPr>
        <w:rFonts w:ascii="SimSun" w:hAnsi="SimSun" w:eastAsia="SimSun" w:cs="SimSun"/>
        <w:sz w:val="20"/>
        <w:szCs w:val="20"/>
        <w:spacing w:val="-17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1</w:t>
    </w:r>
    <w:r>
      <w:rPr>
        <w:rFonts w:ascii="SimSun" w:hAnsi="SimSun" w:eastAsia="SimSun" w:cs="SimSun"/>
        <w:sz w:val="20"/>
        <w:szCs w:val="20"/>
        <w:spacing w:val="-32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4</w:t>
    </w:r>
    <w:r>
      <w:rPr>
        <w:rFonts w:ascii="SimSun" w:hAnsi="SimSun" w:eastAsia="SimSun" w:cs="SimSun"/>
        <w:sz w:val="20"/>
        <w:szCs w:val="20"/>
        <w:spacing w:val="-27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57"/>
      <w:spacing w:line="21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第</w:t>
    </w:r>
    <w:r>
      <w:rPr>
        <w:rFonts w:ascii="SimSun" w:hAnsi="SimSun" w:eastAsia="SimSun" w:cs="SimSun"/>
        <w:sz w:val="20"/>
        <w:szCs w:val="20"/>
        <w:spacing w:val="-29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3</w:t>
    </w:r>
    <w:r>
      <w:rPr>
        <w:rFonts w:ascii="SimSun" w:hAnsi="SimSun" w:eastAsia="SimSun" w:cs="SimSun"/>
        <w:sz w:val="20"/>
        <w:szCs w:val="20"/>
        <w:spacing w:val="-29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页</w:t>
    </w:r>
    <w:r>
      <w:rPr>
        <w:rFonts w:ascii="SimSun" w:hAnsi="SimSun" w:eastAsia="SimSun" w:cs="SimSun"/>
        <w:sz w:val="20"/>
        <w:szCs w:val="20"/>
        <w:spacing w:val="-33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共</w:t>
    </w:r>
    <w:r>
      <w:rPr>
        <w:rFonts w:ascii="SimSun" w:hAnsi="SimSun" w:eastAsia="SimSun" w:cs="SimSun"/>
        <w:sz w:val="20"/>
        <w:szCs w:val="20"/>
        <w:spacing w:val="-19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1</w:t>
    </w:r>
    <w:r>
      <w:rPr>
        <w:rFonts w:ascii="SimSun" w:hAnsi="SimSun" w:eastAsia="SimSun" w:cs="SimSun"/>
        <w:sz w:val="20"/>
        <w:szCs w:val="20"/>
        <w:spacing w:val="-34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4</w:t>
    </w:r>
    <w:r>
      <w:rPr>
        <w:rFonts w:ascii="SimSun" w:hAnsi="SimSun" w:eastAsia="SimSun" w:cs="SimSun"/>
        <w:sz w:val="20"/>
        <w:szCs w:val="20"/>
        <w:spacing w:val="-28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29"/>
      <w:spacing w:line="21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9"/>
      </w:rPr>
      <w:t>第</w:t>
    </w:r>
    <w:r>
      <w:rPr>
        <w:rFonts w:ascii="SimSun" w:hAnsi="SimSun" w:eastAsia="SimSun" w:cs="SimSun"/>
        <w:sz w:val="19"/>
        <w:szCs w:val="19"/>
        <w:spacing w:val="-20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4</w:t>
    </w:r>
    <w:r>
      <w:rPr>
        <w:rFonts w:ascii="SimSun" w:hAnsi="SimSun" w:eastAsia="SimSun" w:cs="SimSun"/>
        <w:sz w:val="19"/>
        <w:szCs w:val="19"/>
        <w:spacing w:val="-14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页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共</w:t>
    </w:r>
    <w:r>
      <w:rPr>
        <w:rFonts w:ascii="SimSun" w:hAnsi="SimSun" w:eastAsia="SimSun" w:cs="SimSun"/>
        <w:sz w:val="19"/>
        <w:szCs w:val="19"/>
        <w:spacing w:val="-5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1</w:t>
    </w:r>
    <w:r>
      <w:rPr>
        <w:rFonts w:ascii="SimSun" w:hAnsi="SimSun" w:eastAsia="SimSun" w:cs="SimSun"/>
        <w:sz w:val="19"/>
        <w:szCs w:val="19"/>
        <w:spacing w:val="-20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4</w:t>
    </w:r>
    <w:r>
      <w:rPr>
        <w:rFonts w:ascii="SimSun" w:hAnsi="SimSun" w:eastAsia="SimSun" w:cs="SimSun"/>
        <w:sz w:val="19"/>
        <w:szCs w:val="19"/>
        <w:spacing w:val="-15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页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29"/>
      <w:spacing w:line="21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第</w:t>
    </w:r>
    <w:r>
      <w:rPr>
        <w:rFonts w:ascii="SimSun" w:hAnsi="SimSun" w:eastAsia="SimSun" w:cs="SimSun"/>
        <w:sz w:val="20"/>
        <w:szCs w:val="20"/>
        <w:spacing w:val="-31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5</w:t>
    </w:r>
    <w:r>
      <w:rPr>
        <w:rFonts w:ascii="SimSun" w:hAnsi="SimSun" w:eastAsia="SimSun" w:cs="SimSun"/>
        <w:sz w:val="20"/>
        <w:szCs w:val="20"/>
        <w:spacing w:val="-30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页</w:t>
    </w:r>
    <w:r>
      <w:rPr>
        <w:rFonts w:ascii="SimSun" w:hAnsi="SimSun" w:eastAsia="SimSun" w:cs="SimSun"/>
        <w:sz w:val="20"/>
        <w:szCs w:val="20"/>
        <w:spacing w:val="-35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共</w:t>
    </w:r>
    <w:r>
      <w:rPr>
        <w:rFonts w:ascii="SimSun" w:hAnsi="SimSun" w:eastAsia="SimSun" w:cs="SimSun"/>
        <w:sz w:val="20"/>
        <w:szCs w:val="20"/>
        <w:spacing w:val="-20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1</w:t>
    </w:r>
    <w:r>
      <w:rPr>
        <w:rFonts w:ascii="SimSun" w:hAnsi="SimSun" w:eastAsia="SimSun" w:cs="SimSun"/>
        <w:sz w:val="20"/>
        <w:szCs w:val="20"/>
        <w:spacing w:val="-36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4</w:t>
    </w:r>
    <w:r>
      <w:rPr>
        <w:rFonts w:ascii="SimSun" w:hAnsi="SimSun" w:eastAsia="SimSun" w:cs="SimSun"/>
        <w:sz w:val="20"/>
        <w:szCs w:val="20"/>
        <w:spacing w:val="-30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页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31"/>
      <w:spacing w:line="21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第</w:t>
    </w:r>
    <w:r>
      <w:rPr>
        <w:rFonts w:ascii="SimSun" w:hAnsi="SimSun" w:eastAsia="SimSun" w:cs="SimSun"/>
        <w:sz w:val="20"/>
        <w:szCs w:val="20"/>
        <w:spacing w:val="-31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6</w:t>
    </w:r>
    <w:r>
      <w:rPr>
        <w:rFonts w:ascii="SimSun" w:hAnsi="SimSun" w:eastAsia="SimSun" w:cs="SimSun"/>
        <w:sz w:val="20"/>
        <w:szCs w:val="20"/>
        <w:spacing w:val="-30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页</w:t>
    </w:r>
    <w:r>
      <w:rPr>
        <w:rFonts w:ascii="SimSun" w:hAnsi="SimSun" w:eastAsia="SimSun" w:cs="SimSun"/>
        <w:sz w:val="20"/>
        <w:szCs w:val="20"/>
        <w:spacing w:val="-35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共</w:t>
    </w:r>
    <w:r>
      <w:rPr>
        <w:rFonts w:ascii="SimSun" w:hAnsi="SimSun" w:eastAsia="SimSun" w:cs="SimSun"/>
        <w:sz w:val="20"/>
        <w:szCs w:val="20"/>
        <w:spacing w:val="-20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1</w:t>
    </w:r>
    <w:r>
      <w:rPr>
        <w:rFonts w:ascii="SimSun" w:hAnsi="SimSun" w:eastAsia="SimSun" w:cs="SimSun"/>
        <w:sz w:val="20"/>
        <w:szCs w:val="20"/>
        <w:spacing w:val="-36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4</w:t>
    </w:r>
    <w:r>
      <w:rPr>
        <w:rFonts w:ascii="SimSun" w:hAnsi="SimSun" w:eastAsia="SimSun" w:cs="SimSun"/>
        <w:sz w:val="20"/>
        <w:szCs w:val="20"/>
        <w:spacing w:val="-30"/>
      </w:rPr>
      <w:t xml:space="preserve"> </w:t>
    </w:r>
    <w:r>
      <w:rPr>
        <w:rFonts w:ascii="SimSun" w:hAnsi="SimSun" w:eastAsia="SimSun" w:cs="SimSun"/>
        <w:sz w:val="20"/>
        <w:szCs w:val="20"/>
        <w:spacing w:val="-10"/>
      </w:rPr>
      <w:t>页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0"/>
      <w:spacing w:line="222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15"/>
      </w:rPr>
      <w:t>第</w:t>
    </w:r>
    <w:r>
      <w:rPr>
        <w:rFonts w:ascii="FangSong" w:hAnsi="FangSong" w:eastAsia="FangSong" w:cs="FangSong"/>
        <w:sz w:val="20"/>
        <w:szCs w:val="20"/>
        <w:spacing w:val="-28"/>
      </w:rPr>
      <w:t xml:space="preserve"> </w:t>
    </w:r>
    <w:r>
      <w:rPr>
        <w:rFonts w:ascii="FangSong" w:hAnsi="FangSong" w:eastAsia="FangSong" w:cs="FangSong"/>
        <w:sz w:val="20"/>
        <w:szCs w:val="20"/>
        <w:spacing w:val="-15"/>
      </w:rPr>
      <w:t>7</w:t>
    </w:r>
    <w:r>
      <w:rPr>
        <w:rFonts w:ascii="FangSong" w:hAnsi="FangSong" w:eastAsia="FangSong" w:cs="FangSong"/>
        <w:sz w:val="20"/>
        <w:szCs w:val="20"/>
        <w:spacing w:val="-17"/>
      </w:rPr>
      <w:t xml:space="preserve"> </w:t>
    </w:r>
    <w:r>
      <w:rPr>
        <w:rFonts w:ascii="FangSong" w:hAnsi="FangSong" w:eastAsia="FangSong" w:cs="FangSong"/>
        <w:sz w:val="20"/>
        <w:szCs w:val="20"/>
        <w:spacing w:val="-15"/>
      </w:rPr>
      <w:t>页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15"/>
      </w:rPr>
      <w:t>共</w:t>
    </w:r>
    <w:r>
      <w:rPr>
        <w:rFonts w:ascii="FangSong" w:hAnsi="FangSong" w:eastAsia="FangSong" w:cs="FangSong"/>
        <w:sz w:val="20"/>
        <w:szCs w:val="20"/>
        <w:spacing w:val="-18"/>
      </w:rPr>
      <w:t xml:space="preserve"> </w:t>
    </w:r>
    <w:r>
      <w:rPr>
        <w:rFonts w:ascii="FangSong" w:hAnsi="FangSong" w:eastAsia="FangSong" w:cs="FangSong"/>
        <w:sz w:val="20"/>
        <w:szCs w:val="20"/>
        <w:spacing w:val="-15"/>
      </w:rPr>
      <w:t>1</w:t>
    </w:r>
    <w:r>
      <w:rPr>
        <w:rFonts w:ascii="FangSong" w:hAnsi="FangSong" w:eastAsia="FangSong" w:cs="FangSong"/>
        <w:sz w:val="20"/>
        <w:szCs w:val="20"/>
        <w:spacing w:val="-33"/>
      </w:rPr>
      <w:t xml:space="preserve"> </w:t>
    </w:r>
    <w:r>
      <w:rPr>
        <w:rFonts w:ascii="FangSong" w:hAnsi="FangSong" w:eastAsia="FangSong" w:cs="FangSong"/>
        <w:sz w:val="20"/>
        <w:szCs w:val="20"/>
        <w:spacing w:val="-15"/>
      </w:rPr>
      <w:t>4</w:t>
    </w:r>
    <w:r>
      <w:rPr>
        <w:rFonts w:ascii="FangSong" w:hAnsi="FangSong" w:eastAsia="FangSong" w:cs="FangSong"/>
        <w:sz w:val="20"/>
        <w:szCs w:val="20"/>
        <w:spacing w:val="-16"/>
      </w:rPr>
      <w:t xml:space="preserve"> </w:t>
    </w:r>
    <w:r>
      <w:rPr>
        <w:rFonts w:ascii="FangSong" w:hAnsi="FangSong" w:eastAsia="FangSong" w:cs="FangSong"/>
        <w:sz w:val="20"/>
        <w:szCs w:val="20"/>
        <w:spacing w:val="-15"/>
      </w:rPr>
      <w:t>页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line="222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15"/>
      </w:rPr>
      <w:t>第</w:t>
    </w:r>
    <w:r>
      <w:rPr>
        <w:rFonts w:ascii="FangSong" w:hAnsi="FangSong" w:eastAsia="FangSong" w:cs="FangSong"/>
        <w:sz w:val="21"/>
        <w:szCs w:val="21"/>
        <w:spacing w:val="-48"/>
      </w:rPr>
      <w:t xml:space="preserve"> </w:t>
    </w:r>
    <w:r>
      <w:rPr>
        <w:rFonts w:ascii="FangSong" w:hAnsi="FangSong" w:eastAsia="FangSong" w:cs="FangSong"/>
        <w:sz w:val="21"/>
        <w:szCs w:val="21"/>
        <w:spacing w:val="-15"/>
      </w:rPr>
      <w:t>8</w:t>
    </w:r>
    <w:r>
      <w:rPr>
        <w:rFonts w:ascii="FangSong" w:hAnsi="FangSong" w:eastAsia="FangSong" w:cs="FangSong"/>
        <w:sz w:val="21"/>
        <w:szCs w:val="21"/>
        <w:spacing w:val="-31"/>
      </w:rPr>
      <w:t xml:space="preserve"> </w:t>
    </w:r>
    <w:r>
      <w:rPr>
        <w:rFonts w:ascii="FangSong" w:hAnsi="FangSong" w:eastAsia="FangSong" w:cs="FangSong"/>
        <w:sz w:val="21"/>
        <w:szCs w:val="21"/>
        <w:spacing w:val="-15"/>
      </w:rPr>
      <w:t>页</w:t>
    </w:r>
    <w:r>
      <w:rPr>
        <w:rFonts w:ascii="FangSong" w:hAnsi="FangSong" w:eastAsia="FangSong" w:cs="FangSong"/>
        <w:sz w:val="21"/>
        <w:szCs w:val="21"/>
        <w:spacing w:val="-36"/>
      </w:rPr>
      <w:t xml:space="preserve"> </w:t>
    </w:r>
    <w:r>
      <w:rPr>
        <w:rFonts w:ascii="FangSong" w:hAnsi="FangSong" w:eastAsia="FangSong" w:cs="FangSong"/>
        <w:sz w:val="21"/>
        <w:szCs w:val="21"/>
        <w:spacing w:val="-15"/>
      </w:rPr>
      <w:t>共</w:t>
    </w:r>
    <w:r>
      <w:rPr>
        <w:rFonts w:ascii="FangSong" w:hAnsi="FangSong" w:eastAsia="FangSong" w:cs="FangSong"/>
        <w:sz w:val="21"/>
        <w:szCs w:val="21"/>
        <w:spacing w:val="-32"/>
      </w:rPr>
      <w:t xml:space="preserve"> </w:t>
    </w:r>
    <w:r>
      <w:rPr>
        <w:rFonts w:ascii="FangSong" w:hAnsi="FangSong" w:eastAsia="FangSong" w:cs="FangSong"/>
        <w:sz w:val="21"/>
        <w:szCs w:val="21"/>
        <w:spacing w:val="-15"/>
      </w:rPr>
      <w:t>1</w:t>
    </w:r>
    <w:r>
      <w:rPr>
        <w:rFonts w:ascii="FangSong" w:hAnsi="FangSong" w:eastAsia="FangSong" w:cs="FangSong"/>
        <w:sz w:val="21"/>
        <w:szCs w:val="21"/>
        <w:spacing w:val="-49"/>
      </w:rPr>
      <w:t xml:space="preserve"> </w:t>
    </w:r>
    <w:r>
      <w:rPr>
        <w:rFonts w:ascii="FangSong" w:hAnsi="FangSong" w:eastAsia="FangSong" w:cs="FangSong"/>
        <w:sz w:val="21"/>
        <w:szCs w:val="21"/>
        <w:spacing w:val="-15"/>
      </w:rPr>
      <w:t>4</w:t>
    </w:r>
    <w:r>
      <w:rPr>
        <w:rFonts w:ascii="FangSong" w:hAnsi="FangSong" w:eastAsia="FangSong" w:cs="FangSong"/>
        <w:sz w:val="21"/>
        <w:szCs w:val="21"/>
        <w:spacing w:val="-30"/>
      </w:rPr>
      <w:t xml:space="preserve"> </w:t>
    </w:r>
    <w:r>
      <w:rPr>
        <w:rFonts w:ascii="FangSong" w:hAnsi="FangSong" w:eastAsia="FangSong" w:cs="FangSong"/>
        <w:sz w:val="21"/>
        <w:szCs w:val="21"/>
        <w:spacing w:val="-15"/>
      </w:rPr>
      <w:t>页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805"/>
      <w:spacing w:line="21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9"/>
      </w:rPr>
      <w:t>第</w:t>
    </w:r>
    <w:r>
      <w:rPr>
        <w:rFonts w:ascii="SimSun" w:hAnsi="SimSun" w:eastAsia="SimSun" w:cs="SimSun"/>
        <w:sz w:val="19"/>
        <w:szCs w:val="19"/>
        <w:spacing w:val="-18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9</w:t>
    </w:r>
    <w:r>
      <w:rPr>
        <w:rFonts w:ascii="SimSun" w:hAnsi="SimSun" w:eastAsia="SimSun" w:cs="SimSun"/>
        <w:sz w:val="19"/>
        <w:szCs w:val="19"/>
        <w:spacing w:val="-13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页</w:t>
    </w:r>
    <w:r>
      <w:rPr>
        <w:rFonts w:ascii="SimSun" w:hAnsi="SimSun" w:eastAsia="SimSun" w:cs="SimSun"/>
        <w:sz w:val="19"/>
        <w:szCs w:val="19"/>
        <w:spacing w:val="-19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共</w:t>
    </w:r>
    <w:r>
      <w:rPr>
        <w:rFonts w:ascii="SimSun" w:hAnsi="SimSun" w:eastAsia="SimSun" w:cs="SimSun"/>
        <w:sz w:val="19"/>
        <w:szCs w:val="19"/>
        <w:spacing w:val="-3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1</w:t>
    </w:r>
    <w:r>
      <w:rPr>
        <w:rFonts w:ascii="SimSun" w:hAnsi="SimSun" w:eastAsia="SimSun" w:cs="SimSun"/>
        <w:sz w:val="19"/>
        <w:szCs w:val="19"/>
        <w:spacing w:val="-19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4</w:t>
    </w:r>
    <w:r>
      <w:rPr>
        <w:rFonts w:ascii="SimSun" w:hAnsi="SimSun" w:eastAsia="SimSun" w:cs="SimSun"/>
        <w:sz w:val="19"/>
        <w:szCs w:val="19"/>
        <w:spacing w:val="-13"/>
      </w:rPr>
      <w:t xml:space="preserve"> </w:t>
    </w:r>
    <w:r>
      <w:rPr>
        <w:rFonts w:ascii="SimSun" w:hAnsi="SimSun" w:eastAsia="SimSun" w:cs="SimSun"/>
        <w:sz w:val="19"/>
        <w:szCs w:val="19"/>
        <w:spacing w:val="-9"/>
      </w:rPr>
      <w:t>页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image" Target="media/image1.png"/><Relationship Id="rId27" Type="http://schemas.openxmlformats.org/officeDocument/2006/relationships/fontTable" Target="fontTable.xml"/><Relationship Id="rId26" Type="http://schemas.openxmlformats.org/officeDocument/2006/relationships/styles" Target="styles.xml"/><Relationship Id="rId25" Type="http://schemas.openxmlformats.org/officeDocument/2006/relationships/settings" Target="settings.xml"/><Relationship Id="rId24" Type="http://schemas.openxmlformats.org/officeDocument/2006/relationships/image" Target="media/image9.png"/><Relationship Id="rId23" Type="http://schemas.openxmlformats.org/officeDocument/2006/relationships/footer" Target="footer14.xml"/><Relationship Id="rId22" Type="http://schemas.openxmlformats.org/officeDocument/2006/relationships/footer" Target="footer13.xml"/><Relationship Id="rId21" Type="http://schemas.openxmlformats.org/officeDocument/2006/relationships/footer" Target="footer12.xml"/><Relationship Id="rId20" Type="http://schemas.openxmlformats.org/officeDocument/2006/relationships/footer" Target="footer11.xml"/><Relationship Id="rId2" Type="http://schemas.openxmlformats.org/officeDocument/2006/relationships/footer" Target="footer1.xml"/><Relationship Id="rId19" Type="http://schemas.openxmlformats.org/officeDocument/2006/relationships/footer" Target="footer10.xml"/><Relationship Id="rId18" Type="http://schemas.openxmlformats.org/officeDocument/2006/relationships/footer" Target="footer9.xml"/><Relationship Id="rId17" Type="http://schemas.openxmlformats.org/officeDocument/2006/relationships/image" Target="media/image8.png"/><Relationship Id="rId16" Type="http://schemas.openxmlformats.org/officeDocument/2006/relationships/footer" Target="footer8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2023-04-22T23:00:15Z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2023-04-22T23:00:17</vt:filetime>
  </property>
  <property fmtid="{D5CDD505-2E9C-101B-9397-08002B2CF9AE}" pid="4" name="UsrData">
    <vt:lpwstr>6443f6760d38b70015e17b9b</vt:lpwstr>
  </property>
</Properties>
</file>