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954"/>
        <w:spacing w:before="58" w:line="542" w:lineRule="exact"/>
        <w:rPr>
          <w:rFonts w:ascii="SimHei" w:hAnsi="SimHei" w:eastAsia="SimHei" w:cs="SimHei"/>
          <w:sz w:val="29"/>
          <w:szCs w:val="29"/>
        </w:rPr>
      </w:pPr>
      <w:r>
        <w:drawing>
          <wp:anchor distT="0" distB="0" distL="0" distR="0" simplePos="0" relativeHeight="251660288" behindDoc="0" locked="0" layoutInCell="0" allowOverlap="1">
            <wp:simplePos x="0" y="0"/>
            <wp:positionH relativeFrom="page">
              <wp:posOffset>7118373</wp:posOffset>
            </wp:positionH>
            <wp:positionV relativeFrom="page">
              <wp:posOffset>3111501</wp:posOffset>
            </wp:positionV>
            <wp:extent cx="425431" cy="1301763"/>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425431" cy="1301763"/>
                    </a:xfrm>
                    <a:prstGeom prst="rect">
                      <a:avLst/>
                    </a:prstGeom>
                  </pic:spPr>
                </pic:pic>
              </a:graphicData>
            </a:graphic>
          </wp:anchor>
        </w:drawing>
      </w:r>
      <w:r>
        <w:drawing>
          <wp:anchor distT="0" distB="0" distL="0" distR="0" simplePos="0" relativeHeight="251658240" behindDoc="0" locked="0" layoutInCell="0" allowOverlap="1">
            <wp:simplePos x="0" y="0"/>
            <wp:positionH relativeFrom="page">
              <wp:posOffset>6991349</wp:posOffset>
            </wp:positionH>
            <wp:positionV relativeFrom="page">
              <wp:posOffset>5099072</wp:posOffset>
            </wp:positionV>
            <wp:extent cx="552456" cy="1441467"/>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552456" cy="1441467"/>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7112026</wp:posOffset>
            </wp:positionH>
            <wp:positionV relativeFrom="page">
              <wp:posOffset>7747032</wp:posOffset>
            </wp:positionV>
            <wp:extent cx="425431" cy="1428757"/>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425431" cy="1428757"/>
                    </a:xfrm>
                    <a:prstGeom prst="rect">
                      <a:avLst/>
                    </a:prstGeom>
                  </pic:spPr>
                </pic:pic>
              </a:graphicData>
            </a:graphic>
          </wp:anchor>
        </w:drawing>
      </w:r>
      <w:r>
        <w:rPr>
          <w:rFonts w:ascii="SimHei" w:hAnsi="SimHei" w:eastAsia="SimHei" w:cs="SimHei"/>
          <w:sz w:val="29"/>
          <w:szCs w:val="29"/>
          <w:b/>
          <w:bCs/>
          <w:spacing w:val="28"/>
          <w:position w:val="18"/>
        </w:rPr>
        <w:t>嘉兴市浪潮一体化观测设施建设项目</w:t>
      </w:r>
    </w:p>
    <w:p>
      <w:pPr>
        <w:ind w:left="3644"/>
        <w:spacing w:line="223" w:lineRule="auto"/>
        <w:rPr>
          <w:rFonts w:ascii="SimHei" w:hAnsi="SimHei" w:eastAsia="SimHei" w:cs="SimHei"/>
          <w:sz w:val="29"/>
          <w:szCs w:val="29"/>
        </w:rPr>
      </w:pPr>
      <w:r>
        <w:rPr>
          <w:rFonts w:ascii="SimHei" w:hAnsi="SimHei" w:eastAsia="SimHei" w:cs="SimHei"/>
          <w:sz w:val="29"/>
          <w:szCs w:val="29"/>
          <w:b/>
          <w:bCs/>
          <w:spacing w:val="-8"/>
        </w:rPr>
        <w:t>政府采购合同</w:t>
      </w:r>
    </w:p>
    <w:p>
      <w:pPr>
        <w:spacing w:line="322" w:lineRule="auto"/>
        <w:rPr>
          <w:rFonts w:ascii="Arial"/>
          <w:sz w:val="21"/>
        </w:rPr>
      </w:pPr>
      <w:r/>
    </w:p>
    <w:p>
      <w:pPr>
        <w:spacing w:line="322" w:lineRule="auto"/>
        <w:rPr>
          <w:rFonts w:ascii="Arial"/>
          <w:sz w:val="21"/>
        </w:rPr>
      </w:pPr>
      <w:r/>
    </w:p>
    <w:p>
      <w:pPr>
        <w:ind w:left="3342"/>
        <w:spacing w:before="68" w:line="510" w:lineRule="exact"/>
        <w:rPr>
          <w:rFonts w:ascii="SimHei" w:hAnsi="SimHei" w:eastAsia="SimHei" w:cs="SimHei"/>
          <w:sz w:val="21"/>
          <w:szCs w:val="21"/>
        </w:rPr>
      </w:pPr>
      <w:r>
        <w:rPr>
          <w:rFonts w:ascii="SimHei" w:hAnsi="SimHei" w:eastAsia="SimHei" w:cs="SimHei"/>
          <w:sz w:val="21"/>
          <w:szCs w:val="21"/>
          <w:b/>
          <w:bCs/>
          <w:spacing w:val="-2"/>
          <w:position w:val="22"/>
        </w:rPr>
        <w:t>一、通用必备条款部份</w:t>
      </w:r>
    </w:p>
    <w:p>
      <w:pPr>
        <w:ind w:left="432"/>
        <w:spacing w:line="212" w:lineRule="auto"/>
        <w:rPr>
          <w:rFonts w:ascii="SimHei" w:hAnsi="SimHei" w:eastAsia="SimHei" w:cs="SimHei"/>
          <w:sz w:val="21"/>
          <w:szCs w:val="21"/>
        </w:rPr>
      </w:pPr>
      <w:r>
        <w:rPr>
          <w:rFonts w:ascii="SimHei" w:hAnsi="SimHei" w:eastAsia="SimHei" w:cs="SimHei"/>
          <w:sz w:val="21"/>
          <w:szCs w:val="21"/>
          <w:b/>
          <w:bCs/>
          <w:spacing w:val="-7"/>
        </w:rPr>
        <w:t>合同编号：</w:t>
      </w:r>
      <w:r>
        <w:rPr>
          <w:rFonts w:ascii="SimHei" w:hAnsi="SimHei" w:eastAsia="SimHei" w:cs="SimHei"/>
          <w:sz w:val="21"/>
          <w:szCs w:val="21"/>
          <w:spacing w:val="34"/>
        </w:rPr>
        <w:t xml:space="preserve"> </w:t>
      </w:r>
      <w:r>
        <w:rPr>
          <w:rFonts w:ascii="SimHei" w:hAnsi="SimHei" w:eastAsia="SimHei" w:cs="SimHei"/>
          <w:sz w:val="21"/>
          <w:szCs w:val="21"/>
          <w:spacing w:val="-7"/>
        </w:rPr>
        <w:t>中际-</w:t>
      </w:r>
      <w:r>
        <w:rPr>
          <w:rFonts w:ascii="Times New Roman" w:hAnsi="Times New Roman" w:eastAsia="Times New Roman" w:cs="Times New Roman"/>
          <w:sz w:val="21"/>
          <w:szCs w:val="21"/>
          <w:spacing w:val="-7"/>
        </w:rPr>
        <w:t>ZJZJGC(2022)</w:t>
      </w:r>
      <w:r>
        <w:rPr>
          <w:rFonts w:ascii="Times New Roman" w:hAnsi="Times New Roman" w:eastAsia="Times New Roman" w:cs="Times New Roman"/>
          <w:sz w:val="21"/>
          <w:szCs w:val="21"/>
          <w:spacing w:val="7"/>
        </w:rPr>
        <w:t xml:space="preserve">      </w:t>
      </w:r>
      <w:r>
        <w:rPr>
          <w:rFonts w:ascii="SimHei" w:hAnsi="SimHei" w:eastAsia="SimHei" w:cs="SimHei"/>
          <w:sz w:val="21"/>
          <w:szCs w:val="21"/>
          <w:spacing w:val="-7"/>
        </w:rPr>
        <w:t>嘉</w:t>
      </w:r>
      <w:r>
        <w:rPr>
          <w:rFonts w:ascii="SimHei" w:hAnsi="SimHei" w:eastAsia="SimHei" w:cs="SimHei"/>
          <w:sz w:val="21"/>
          <w:szCs w:val="21"/>
          <w:spacing w:val="-36"/>
        </w:rPr>
        <w:t xml:space="preserve"> </w:t>
      </w:r>
      <w:r>
        <w:rPr>
          <w:rFonts w:ascii="SimHei" w:hAnsi="SimHei" w:eastAsia="SimHei" w:cs="SimHei"/>
          <w:sz w:val="21"/>
          <w:szCs w:val="21"/>
          <w:spacing w:val="-7"/>
        </w:rPr>
        <w:t>2</w:t>
      </w:r>
      <w:r>
        <w:rPr>
          <w:rFonts w:ascii="SimHei" w:hAnsi="SimHei" w:eastAsia="SimHei" w:cs="SimHei"/>
          <w:sz w:val="21"/>
          <w:szCs w:val="21"/>
          <w:spacing w:val="-39"/>
        </w:rPr>
        <w:t xml:space="preserve"> </w:t>
      </w:r>
      <w:r>
        <w:rPr>
          <w:rFonts w:ascii="SimHei" w:hAnsi="SimHei" w:eastAsia="SimHei" w:cs="SimHei"/>
          <w:sz w:val="21"/>
          <w:szCs w:val="21"/>
          <w:spacing w:val="-7"/>
        </w:rPr>
        <w:t>3</w:t>
      </w:r>
      <w:r>
        <w:rPr>
          <w:rFonts w:ascii="SimHei" w:hAnsi="SimHei" w:eastAsia="SimHei" w:cs="SimHei"/>
          <w:sz w:val="21"/>
          <w:szCs w:val="21"/>
          <w:spacing w:val="-35"/>
        </w:rPr>
        <w:t xml:space="preserve"> </w:t>
      </w:r>
      <w:r>
        <w:rPr>
          <w:rFonts w:ascii="SimHei" w:hAnsi="SimHei" w:eastAsia="SimHei" w:cs="SimHei"/>
          <w:sz w:val="21"/>
          <w:szCs w:val="21"/>
          <w:spacing w:val="-7"/>
        </w:rPr>
        <w:t>号</w:t>
      </w:r>
    </w:p>
    <w:p>
      <w:pPr>
        <w:spacing w:line="268" w:lineRule="auto"/>
        <w:rPr>
          <w:rFonts w:ascii="Arial"/>
          <w:sz w:val="21"/>
        </w:rPr>
      </w:pPr>
      <w:r/>
    </w:p>
    <w:p>
      <w:pPr>
        <w:ind w:left="432"/>
        <w:spacing w:before="68" w:line="560" w:lineRule="exact"/>
        <w:rPr>
          <w:rFonts w:ascii="SimHei" w:hAnsi="SimHei" w:eastAsia="SimHei" w:cs="SimHei"/>
          <w:sz w:val="21"/>
          <w:szCs w:val="21"/>
        </w:rPr>
      </w:pPr>
      <w:r>
        <w:rPr>
          <w:rFonts w:ascii="SimHei" w:hAnsi="SimHei" w:eastAsia="SimHei" w:cs="SimHei"/>
          <w:sz w:val="21"/>
          <w:szCs w:val="21"/>
          <w:b/>
          <w:bCs/>
          <w:spacing w:val="8"/>
          <w:position w:val="27"/>
        </w:rPr>
        <w:t>政府采购计划(预算)确认号：</w:t>
      </w:r>
      <w:r>
        <w:rPr>
          <w:rFonts w:ascii="SimHei" w:hAnsi="SimHei" w:eastAsia="SimHei" w:cs="SimHei"/>
          <w:sz w:val="21"/>
          <w:szCs w:val="21"/>
          <w:spacing w:val="32"/>
          <w:position w:val="27"/>
        </w:rPr>
        <w:t xml:space="preserve"> </w:t>
      </w:r>
      <w:r>
        <w:rPr>
          <w:rFonts w:ascii="SimHei" w:hAnsi="SimHei" w:eastAsia="SimHei" w:cs="SimHei"/>
          <w:sz w:val="21"/>
          <w:szCs w:val="21"/>
          <w:spacing w:val="8"/>
          <w:position w:val="27"/>
        </w:rPr>
        <w:t>[2022]3900号</w:t>
      </w:r>
    </w:p>
    <w:p>
      <w:pPr>
        <w:ind w:left="432"/>
        <w:spacing w:line="221" w:lineRule="auto"/>
        <w:rPr>
          <w:rFonts w:ascii="SimHei" w:hAnsi="SimHei" w:eastAsia="SimHei" w:cs="SimHei"/>
          <w:sz w:val="21"/>
          <w:szCs w:val="21"/>
        </w:rPr>
      </w:pPr>
      <w:r>
        <w:rPr>
          <w:rFonts w:ascii="SimHei" w:hAnsi="SimHei" w:eastAsia="SimHei" w:cs="SimHei"/>
          <w:sz w:val="21"/>
          <w:szCs w:val="21"/>
          <w:b/>
          <w:bCs/>
          <w:spacing w:val="-2"/>
        </w:rPr>
        <w:t>预算金额：</w:t>
      </w:r>
      <w:r>
        <w:rPr>
          <w:rFonts w:ascii="SimHei" w:hAnsi="SimHei" w:eastAsia="SimHei" w:cs="SimHei"/>
          <w:sz w:val="21"/>
          <w:szCs w:val="21"/>
          <w:spacing w:val="38"/>
        </w:rPr>
        <w:t xml:space="preserve">  </w:t>
      </w:r>
      <w:r>
        <w:rPr>
          <w:rFonts w:ascii="SimHei" w:hAnsi="SimHei" w:eastAsia="SimHei" w:cs="SimHei"/>
          <w:sz w:val="21"/>
          <w:szCs w:val="21"/>
          <w:u w:val="single" w:color="auto"/>
          <w:spacing w:val="-101"/>
        </w:rPr>
        <w:t xml:space="preserve"> </w:t>
      </w:r>
      <w:r>
        <w:rPr>
          <w:rFonts w:ascii="SimHei" w:hAnsi="SimHei" w:eastAsia="SimHei" w:cs="SimHei"/>
          <w:sz w:val="21"/>
          <w:szCs w:val="21"/>
          <w:u w:val="single" w:color="auto"/>
          <w:spacing w:val="-2"/>
        </w:rPr>
        <w:t>500000.00元</w:t>
      </w:r>
    </w:p>
    <w:p>
      <w:pPr>
        <w:ind w:left="432"/>
        <w:spacing w:before="307" w:line="221" w:lineRule="auto"/>
        <w:rPr>
          <w:rFonts w:ascii="SimHei" w:hAnsi="SimHei" w:eastAsia="SimHei" w:cs="SimHei"/>
          <w:sz w:val="21"/>
          <w:szCs w:val="21"/>
        </w:rPr>
      </w:pPr>
      <w:r>
        <w:rPr>
          <w:rFonts w:ascii="SimHei" w:hAnsi="SimHei" w:eastAsia="SimHei" w:cs="SimHei"/>
          <w:sz w:val="21"/>
          <w:szCs w:val="21"/>
          <w:b/>
          <w:bCs/>
          <w:spacing w:val="10"/>
        </w:rPr>
        <w:t>采购人(以下称甲方):</w:t>
      </w:r>
      <w:r>
        <w:rPr>
          <w:rFonts w:ascii="SimHei" w:hAnsi="SimHei" w:eastAsia="SimHei" w:cs="SimHei"/>
          <w:sz w:val="21"/>
          <w:szCs w:val="21"/>
          <w:spacing w:val="-18"/>
        </w:rPr>
        <w:t xml:space="preserve"> </w:t>
      </w:r>
      <w:r>
        <w:rPr>
          <w:rFonts w:ascii="SimHei" w:hAnsi="SimHei" w:eastAsia="SimHei" w:cs="SimHei"/>
          <w:sz w:val="21"/>
          <w:szCs w:val="21"/>
          <w:u w:val="single" w:color="auto"/>
          <w:spacing w:val="10"/>
        </w:rPr>
        <w:t>嘉兴市自然资源和规划局</w:t>
      </w:r>
    </w:p>
    <w:p>
      <w:pPr>
        <w:ind w:left="432"/>
        <w:spacing w:before="309" w:line="221" w:lineRule="auto"/>
        <w:rPr>
          <w:rFonts w:ascii="SimHei" w:hAnsi="SimHei" w:eastAsia="SimHei" w:cs="SimHei"/>
          <w:sz w:val="21"/>
          <w:szCs w:val="21"/>
        </w:rPr>
      </w:pPr>
      <w:r>
        <w:rPr>
          <w:rFonts w:ascii="SimHei" w:hAnsi="SimHei" w:eastAsia="SimHei" w:cs="SimHei"/>
          <w:sz w:val="21"/>
          <w:szCs w:val="21"/>
          <w:b/>
          <w:bCs/>
          <w:spacing w:val="5"/>
        </w:rPr>
        <w:t>供应商(以下称乙方)</w:t>
      </w:r>
      <w:r>
        <w:rPr>
          <w:rFonts w:ascii="SimHei" w:hAnsi="SimHei" w:eastAsia="SimHei" w:cs="SimHei"/>
          <w:sz w:val="21"/>
          <w:szCs w:val="21"/>
          <w:spacing w:val="-4"/>
        </w:rPr>
        <w:t xml:space="preserve"> </w:t>
      </w:r>
      <w:r>
        <w:rPr>
          <w:rFonts w:ascii="SimHei" w:hAnsi="SimHei" w:eastAsia="SimHei" w:cs="SimHei"/>
          <w:sz w:val="21"/>
          <w:szCs w:val="21"/>
          <w:spacing w:val="5"/>
        </w:rPr>
        <w:t>:</w:t>
      </w:r>
      <w:r>
        <w:rPr>
          <w:rFonts w:ascii="SimHei" w:hAnsi="SimHei" w:eastAsia="SimHei" w:cs="SimHei"/>
          <w:sz w:val="21"/>
          <w:szCs w:val="21"/>
          <w:spacing w:val="11"/>
        </w:rPr>
        <w:t xml:space="preserve"> </w:t>
      </w:r>
      <w:r>
        <w:rPr>
          <w:rFonts w:ascii="SimHei" w:hAnsi="SimHei" w:eastAsia="SimHei" w:cs="SimHei"/>
          <w:sz w:val="21"/>
          <w:szCs w:val="21"/>
          <w:u w:val="single" w:color="auto"/>
          <w:spacing w:val="5"/>
        </w:rPr>
        <w:t>自然资源部第二海洋研究所</w:t>
      </w:r>
    </w:p>
    <w:p>
      <w:pPr>
        <w:ind w:left="1202"/>
        <w:spacing w:before="308" w:line="494" w:lineRule="auto"/>
        <w:rPr>
          <w:rFonts w:ascii="SimHei" w:hAnsi="SimHei" w:eastAsia="SimHei" w:cs="SimHei"/>
          <w:sz w:val="21"/>
          <w:szCs w:val="21"/>
        </w:rPr>
      </w:pPr>
      <w:r>
        <w:rPr>
          <w:rFonts w:ascii="SimHei" w:hAnsi="SimHei" w:eastAsia="SimHei" w:cs="SimHei"/>
          <w:sz w:val="21"/>
          <w:szCs w:val="21"/>
          <w:b/>
          <w:bCs/>
          <w:spacing w:val="-1"/>
        </w:rPr>
        <w:t>(以下称丙方)</w:t>
      </w:r>
      <w:r>
        <w:rPr>
          <w:rFonts w:ascii="SimHei" w:hAnsi="SimHei" w:eastAsia="SimHei" w:cs="SimHei"/>
          <w:sz w:val="21"/>
          <w:szCs w:val="21"/>
          <w:spacing w:val="5"/>
        </w:rPr>
        <w:t xml:space="preserve"> </w:t>
      </w:r>
      <w:r>
        <w:rPr>
          <w:rFonts w:ascii="SimHei" w:hAnsi="SimHei" w:eastAsia="SimHei" w:cs="SimHei"/>
          <w:sz w:val="21"/>
          <w:szCs w:val="21"/>
          <w:spacing w:val="-1"/>
        </w:rPr>
        <w:t>:</w:t>
      </w:r>
      <w:r>
        <w:rPr>
          <w:rFonts w:ascii="SimHei" w:hAnsi="SimHei" w:eastAsia="SimHei" w:cs="SimHei"/>
          <w:sz w:val="21"/>
          <w:szCs w:val="21"/>
          <w:spacing w:val="11"/>
        </w:rPr>
        <w:t xml:space="preserve"> </w:t>
      </w:r>
      <w:r>
        <w:rPr>
          <w:rFonts w:ascii="SimHei" w:hAnsi="SimHei" w:eastAsia="SimHei" w:cs="SimHei"/>
          <w:sz w:val="21"/>
          <w:szCs w:val="21"/>
          <w:u w:val="single" w:color="auto"/>
          <w:spacing w:val="-1"/>
        </w:rPr>
        <w:t>上海晨洋海洋技术有限公司</w:t>
      </w:r>
    </w:p>
    <w:p>
      <w:pPr>
        <w:ind w:left="432"/>
        <w:spacing w:before="1" w:line="221" w:lineRule="auto"/>
        <w:rPr>
          <w:rFonts w:ascii="SimHei" w:hAnsi="SimHei" w:eastAsia="SimHei" w:cs="SimHei"/>
          <w:sz w:val="21"/>
          <w:szCs w:val="21"/>
        </w:rPr>
      </w:pPr>
      <w:r>
        <w:rPr>
          <w:rFonts w:ascii="SimHei" w:hAnsi="SimHei" w:eastAsia="SimHei" w:cs="SimHei"/>
          <w:sz w:val="21"/>
          <w:szCs w:val="21"/>
          <w:b/>
          <w:bCs/>
          <w:spacing w:val="-5"/>
        </w:rPr>
        <w:t>采购代理机构：</w:t>
      </w:r>
      <w:r>
        <w:rPr>
          <w:rFonts w:ascii="SimHei" w:hAnsi="SimHei" w:eastAsia="SimHei" w:cs="SimHei"/>
          <w:sz w:val="21"/>
          <w:szCs w:val="21"/>
          <w:spacing w:val="11"/>
        </w:rPr>
        <w:t xml:space="preserve"> </w:t>
      </w:r>
      <w:r>
        <w:rPr>
          <w:rFonts w:ascii="SimHei" w:hAnsi="SimHei" w:eastAsia="SimHei" w:cs="SimHei"/>
          <w:sz w:val="21"/>
          <w:szCs w:val="21"/>
          <w:u w:val="single" w:color="auto"/>
          <w:spacing w:val="-5"/>
        </w:rPr>
        <w:t>浙江中际工程项目管理有限公司</w:t>
      </w:r>
    </w:p>
    <w:p>
      <w:pPr>
        <w:spacing w:line="256" w:lineRule="auto"/>
        <w:rPr>
          <w:rFonts w:ascii="Arial"/>
          <w:sz w:val="21"/>
        </w:rPr>
      </w:pPr>
      <w:r/>
    </w:p>
    <w:p>
      <w:pPr>
        <w:ind w:left="432"/>
        <w:spacing w:before="68" w:line="221" w:lineRule="auto"/>
        <w:rPr>
          <w:rFonts w:ascii="SimHei" w:hAnsi="SimHei" w:eastAsia="SimHei" w:cs="SimHei"/>
          <w:sz w:val="21"/>
          <w:szCs w:val="21"/>
        </w:rPr>
      </w:pPr>
      <w:r>
        <w:rPr>
          <w:rFonts w:ascii="SimHei" w:hAnsi="SimHei" w:eastAsia="SimHei" w:cs="SimHei"/>
          <w:sz w:val="21"/>
          <w:szCs w:val="21"/>
          <w:b/>
          <w:bCs/>
          <w:spacing w:val="-13"/>
        </w:rPr>
        <w:t>采购方式：</w:t>
      </w:r>
      <w:r>
        <w:rPr>
          <w:rFonts w:ascii="SimHei" w:hAnsi="SimHei" w:eastAsia="SimHei" w:cs="SimHei"/>
          <w:sz w:val="21"/>
          <w:szCs w:val="21"/>
          <w:spacing w:val="13"/>
        </w:rPr>
        <w:t xml:space="preserve"> </w:t>
      </w:r>
      <w:r>
        <w:rPr>
          <w:rFonts w:ascii="SimHei" w:hAnsi="SimHei" w:eastAsia="SimHei" w:cs="SimHei"/>
          <w:sz w:val="21"/>
          <w:szCs w:val="21"/>
          <w:spacing w:val="-13"/>
        </w:rPr>
        <w:t>公开招标</w:t>
      </w:r>
    </w:p>
    <w:p>
      <w:pPr>
        <w:spacing w:line="243" w:lineRule="auto"/>
        <w:rPr>
          <w:rFonts w:ascii="Arial"/>
          <w:sz w:val="21"/>
        </w:rPr>
      </w:pPr>
      <w:r/>
    </w:p>
    <w:p>
      <w:pPr>
        <w:ind w:left="429"/>
        <w:spacing w:before="69" w:line="579" w:lineRule="exact"/>
        <w:rPr>
          <w:rFonts w:ascii="SimHei" w:hAnsi="SimHei" w:eastAsia="SimHei" w:cs="SimHei"/>
          <w:sz w:val="21"/>
          <w:szCs w:val="21"/>
        </w:rPr>
      </w:pPr>
      <w:r>
        <w:rPr>
          <w:rFonts w:ascii="SimHei" w:hAnsi="SimHei" w:eastAsia="SimHei" w:cs="SimHei"/>
          <w:sz w:val="21"/>
          <w:szCs w:val="21"/>
          <w:spacing w:val="-3"/>
          <w:position w:val="28"/>
        </w:rPr>
        <w:t>根据《中华人民共和国政府采购法》、《中华人民共和国民法典》等法律法规的规定，</w:t>
      </w:r>
    </w:p>
    <w:p>
      <w:pPr>
        <w:ind w:left="19"/>
        <w:spacing w:before="1" w:line="220" w:lineRule="auto"/>
        <w:rPr>
          <w:rFonts w:ascii="SimHei" w:hAnsi="SimHei" w:eastAsia="SimHei" w:cs="SimHei"/>
          <w:sz w:val="21"/>
          <w:szCs w:val="21"/>
        </w:rPr>
      </w:pPr>
      <w:r>
        <w:rPr>
          <w:rFonts w:ascii="SimHei" w:hAnsi="SimHei" w:eastAsia="SimHei" w:cs="SimHei"/>
          <w:sz w:val="21"/>
          <w:szCs w:val="21"/>
          <w:spacing w:val="-1"/>
        </w:rPr>
        <w:t>甲、乙双方按照项目采购结果签订本合同。</w:t>
      </w:r>
    </w:p>
    <w:p>
      <w:pPr>
        <w:ind w:left="432"/>
        <w:spacing w:before="286" w:line="222" w:lineRule="auto"/>
        <w:rPr>
          <w:rFonts w:ascii="SimHei" w:hAnsi="SimHei" w:eastAsia="SimHei" w:cs="SimHei"/>
          <w:sz w:val="21"/>
          <w:szCs w:val="21"/>
        </w:rPr>
      </w:pPr>
      <w:r>
        <w:rPr>
          <w:rFonts w:ascii="SimHei" w:hAnsi="SimHei" w:eastAsia="SimHei" w:cs="SimHei"/>
          <w:sz w:val="21"/>
          <w:szCs w:val="21"/>
          <w:b/>
          <w:bCs/>
          <w:spacing w:val="16"/>
        </w:rPr>
        <w:t>第一条合同组成</w:t>
      </w:r>
    </w:p>
    <w:p>
      <w:pPr>
        <w:ind w:left="429"/>
        <w:spacing w:before="301" w:line="213" w:lineRule="auto"/>
        <w:rPr>
          <w:rFonts w:ascii="SimHei" w:hAnsi="SimHei" w:eastAsia="SimHei" w:cs="SimHei"/>
          <w:sz w:val="21"/>
          <w:szCs w:val="21"/>
        </w:rPr>
      </w:pPr>
      <w:r>
        <w:rPr>
          <w:rFonts w:ascii="SimHei" w:hAnsi="SimHei" w:eastAsia="SimHei" w:cs="SimHei"/>
          <w:sz w:val="21"/>
          <w:szCs w:val="21"/>
        </w:rPr>
        <w:t>本次政府采购活动的相关文件为本合同的组成部分，这些文件包括</w:t>
      </w:r>
      <w:r>
        <w:rPr>
          <w:rFonts w:ascii="SimHei" w:hAnsi="SimHei" w:eastAsia="SimHei" w:cs="SimHei"/>
          <w:sz w:val="21"/>
          <w:szCs w:val="21"/>
          <w:spacing w:val="-1"/>
        </w:rPr>
        <w:t>但不限于：</w:t>
      </w:r>
    </w:p>
    <w:p>
      <w:pPr>
        <w:spacing w:line="248" w:lineRule="auto"/>
        <w:rPr>
          <w:rFonts w:ascii="Arial"/>
          <w:sz w:val="21"/>
        </w:rPr>
      </w:pPr>
      <w:r/>
    </w:p>
    <w:p>
      <w:pPr>
        <w:ind w:left="429"/>
        <w:spacing w:before="68" w:line="213" w:lineRule="auto"/>
        <w:rPr>
          <w:rFonts w:ascii="SimHei" w:hAnsi="SimHei" w:eastAsia="SimHei" w:cs="SimHei"/>
          <w:sz w:val="21"/>
          <w:szCs w:val="21"/>
        </w:rPr>
      </w:pPr>
      <w:r>
        <w:rPr>
          <w:rFonts w:ascii="SimHei" w:hAnsi="SimHei" w:eastAsia="SimHei" w:cs="SimHei"/>
          <w:sz w:val="21"/>
          <w:szCs w:val="21"/>
          <w:spacing w:val="-8"/>
        </w:rPr>
        <w:t>1、</w:t>
      </w:r>
      <w:r>
        <w:rPr>
          <w:rFonts w:ascii="SimHei" w:hAnsi="SimHei" w:eastAsia="SimHei" w:cs="SimHei"/>
          <w:sz w:val="21"/>
          <w:szCs w:val="21"/>
          <w:spacing w:val="-50"/>
        </w:rPr>
        <w:t xml:space="preserve"> </w:t>
      </w:r>
      <w:r>
        <w:rPr>
          <w:rFonts w:ascii="SimHei" w:hAnsi="SimHei" w:eastAsia="SimHei" w:cs="SimHei"/>
          <w:sz w:val="21"/>
          <w:szCs w:val="21"/>
          <w:spacing w:val="-8"/>
        </w:rPr>
        <w:t>本合同文本；</w:t>
      </w:r>
    </w:p>
    <w:p>
      <w:pPr>
        <w:spacing w:line="247" w:lineRule="auto"/>
        <w:rPr>
          <w:rFonts w:ascii="Arial"/>
          <w:sz w:val="21"/>
        </w:rPr>
      </w:pPr>
      <w:r/>
    </w:p>
    <w:p>
      <w:pPr>
        <w:ind w:left="429"/>
        <w:spacing w:before="69" w:line="213" w:lineRule="auto"/>
        <w:rPr>
          <w:rFonts w:ascii="SimHei" w:hAnsi="SimHei" w:eastAsia="SimHei" w:cs="SimHei"/>
          <w:sz w:val="21"/>
          <w:szCs w:val="21"/>
        </w:rPr>
      </w:pPr>
      <w:r>
        <w:rPr>
          <w:rFonts w:ascii="SimHei" w:hAnsi="SimHei" w:eastAsia="SimHei" w:cs="SimHei"/>
          <w:sz w:val="21"/>
          <w:szCs w:val="21"/>
          <w:spacing w:val="-5"/>
        </w:rPr>
        <w:t>2、</w:t>
      </w:r>
      <w:r>
        <w:rPr>
          <w:rFonts w:ascii="SimHei" w:hAnsi="SimHei" w:eastAsia="SimHei" w:cs="SimHei"/>
          <w:sz w:val="21"/>
          <w:szCs w:val="21"/>
          <w:spacing w:val="-44"/>
        </w:rPr>
        <w:t xml:space="preserve"> </w:t>
      </w:r>
      <w:r>
        <w:rPr>
          <w:rFonts w:ascii="SimHei" w:hAnsi="SimHei" w:eastAsia="SimHei" w:cs="SimHei"/>
          <w:sz w:val="21"/>
          <w:szCs w:val="21"/>
          <w:spacing w:val="-5"/>
        </w:rPr>
        <w:t>采购文件与采购响应文件；</w:t>
      </w:r>
    </w:p>
    <w:p>
      <w:pPr>
        <w:spacing w:line="248" w:lineRule="auto"/>
        <w:rPr>
          <w:rFonts w:ascii="Arial"/>
          <w:sz w:val="21"/>
        </w:rPr>
      </w:pPr>
      <w:r/>
    </w:p>
    <w:p>
      <w:pPr>
        <w:ind w:left="429"/>
        <w:spacing w:before="68" w:line="213" w:lineRule="auto"/>
        <w:rPr>
          <w:rFonts w:ascii="SimHei" w:hAnsi="SimHei" w:eastAsia="SimHei" w:cs="SimHei"/>
          <w:sz w:val="21"/>
          <w:szCs w:val="21"/>
        </w:rPr>
      </w:pPr>
      <w:r>
        <w:rPr>
          <w:rFonts w:ascii="SimHei" w:hAnsi="SimHei" w:eastAsia="SimHei" w:cs="SimHei"/>
          <w:sz w:val="21"/>
          <w:szCs w:val="21"/>
          <w:spacing w:val="-8"/>
        </w:rPr>
        <w:t>3、</w:t>
      </w:r>
      <w:r>
        <w:rPr>
          <w:rFonts w:ascii="SimHei" w:hAnsi="SimHei" w:eastAsia="SimHei" w:cs="SimHei"/>
          <w:sz w:val="21"/>
          <w:szCs w:val="21"/>
          <w:spacing w:val="-25"/>
        </w:rPr>
        <w:t xml:space="preserve"> </w:t>
      </w:r>
      <w:r>
        <w:rPr>
          <w:rFonts w:ascii="SimHei" w:hAnsi="SimHei" w:eastAsia="SimHei" w:cs="SimHei"/>
          <w:sz w:val="21"/>
          <w:szCs w:val="21"/>
          <w:spacing w:val="-8"/>
        </w:rPr>
        <w:t>中标或成交通知书；</w:t>
      </w:r>
    </w:p>
    <w:p>
      <w:pPr>
        <w:spacing w:line="247" w:lineRule="auto"/>
        <w:rPr>
          <w:rFonts w:ascii="Arial"/>
          <w:sz w:val="21"/>
        </w:rPr>
      </w:pPr>
      <w:r/>
    </w:p>
    <w:p>
      <w:pPr>
        <w:ind w:left="429"/>
        <w:spacing w:before="70" w:line="550" w:lineRule="exact"/>
        <w:rPr>
          <w:rFonts w:ascii="SimHei" w:hAnsi="SimHei" w:eastAsia="SimHei" w:cs="SimHei"/>
          <w:sz w:val="21"/>
          <w:szCs w:val="21"/>
        </w:rPr>
      </w:pPr>
      <w:r>
        <w:rPr>
          <w:rFonts w:ascii="SimHei" w:hAnsi="SimHei" w:eastAsia="SimHei" w:cs="SimHei"/>
          <w:sz w:val="21"/>
          <w:szCs w:val="21"/>
          <w:spacing w:val="5"/>
          <w:position w:val="26"/>
        </w:rPr>
        <w:t>组成本合同的所有文件必须为书面形式。政府采购合同备案时，须提供以上1、3两</w:t>
      </w:r>
    </w:p>
    <w:p>
      <w:pPr>
        <w:spacing w:before="1" w:line="212" w:lineRule="auto"/>
        <w:rPr>
          <w:rFonts w:ascii="SimHei" w:hAnsi="SimHei" w:eastAsia="SimHei" w:cs="SimHei"/>
          <w:sz w:val="21"/>
          <w:szCs w:val="21"/>
        </w:rPr>
      </w:pPr>
      <w:r>
        <w:rPr>
          <w:rFonts w:ascii="SimHei" w:hAnsi="SimHei" w:eastAsia="SimHei" w:cs="SimHei"/>
          <w:sz w:val="21"/>
          <w:szCs w:val="21"/>
          <w:spacing w:val="-1"/>
        </w:rPr>
        <w:t>项，合同如有变更的，须提供变更协议。</w:t>
      </w:r>
    </w:p>
    <w:p>
      <w:pPr>
        <w:spacing w:line="274" w:lineRule="auto"/>
        <w:rPr>
          <w:rFonts w:ascii="Arial"/>
          <w:sz w:val="21"/>
        </w:rPr>
      </w:pPr>
      <w:r/>
    </w:p>
    <w:p>
      <w:pPr>
        <w:ind w:left="432"/>
        <w:spacing w:before="68" w:line="222" w:lineRule="auto"/>
        <w:rPr>
          <w:rFonts w:ascii="SimHei" w:hAnsi="SimHei" w:eastAsia="SimHei" w:cs="SimHei"/>
          <w:sz w:val="21"/>
          <w:szCs w:val="21"/>
        </w:rPr>
      </w:pPr>
      <w:r>
        <w:rPr>
          <w:rFonts w:ascii="SimHei" w:hAnsi="SimHei" w:eastAsia="SimHei" w:cs="SimHei"/>
          <w:sz w:val="21"/>
          <w:szCs w:val="21"/>
          <w:b/>
          <w:bCs/>
          <w:spacing w:val="8"/>
        </w:rPr>
        <w:t>第二条合同标的与相关属性</w:t>
      </w:r>
    </w:p>
    <w:p>
      <w:pPr>
        <w:ind w:left="429"/>
        <w:spacing w:before="301" w:line="222" w:lineRule="auto"/>
        <w:rPr>
          <w:rFonts w:ascii="SimHei" w:hAnsi="SimHei" w:eastAsia="SimHei" w:cs="SimHei"/>
          <w:sz w:val="21"/>
          <w:szCs w:val="21"/>
        </w:rPr>
      </w:pPr>
      <w:r>
        <w:rPr>
          <w:rFonts w:ascii="SimHei" w:hAnsi="SimHei" w:eastAsia="SimHei" w:cs="SimHei"/>
          <w:sz w:val="21"/>
          <w:szCs w:val="21"/>
          <w:spacing w:val="-4"/>
        </w:rPr>
        <w:t>1、</w:t>
      </w:r>
      <w:r>
        <w:rPr>
          <w:rFonts w:ascii="SimHei" w:hAnsi="SimHei" w:eastAsia="SimHei" w:cs="SimHei"/>
          <w:sz w:val="21"/>
          <w:szCs w:val="21"/>
          <w:spacing w:val="-38"/>
        </w:rPr>
        <w:t xml:space="preserve"> </w:t>
      </w:r>
      <w:r>
        <w:rPr>
          <w:rFonts w:ascii="SimHei" w:hAnsi="SimHei" w:eastAsia="SimHei" w:cs="SimHei"/>
          <w:sz w:val="21"/>
          <w:szCs w:val="21"/>
          <w:spacing w:val="-4"/>
        </w:rPr>
        <w:t>本次采购的是项目</w:t>
      </w:r>
    </w:p>
    <w:p>
      <w:pPr>
        <w:ind w:left="429"/>
        <w:spacing w:before="298" w:line="213" w:lineRule="auto"/>
        <w:rPr>
          <w:rFonts w:ascii="SimHei" w:hAnsi="SimHei" w:eastAsia="SimHei" w:cs="SimHei"/>
          <w:sz w:val="21"/>
          <w:szCs w:val="21"/>
        </w:rPr>
      </w:pPr>
      <w:r>
        <w:rPr>
          <w:rFonts w:ascii="SimHei" w:hAnsi="SimHei" w:eastAsia="SimHei" w:cs="SimHei"/>
          <w:sz w:val="21"/>
          <w:szCs w:val="21"/>
          <w:spacing w:val="-7"/>
        </w:rPr>
        <w:t>2、</w:t>
      </w:r>
      <w:r>
        <w:rPr>
          <w:rFonts w:ascii="SimHei" w:hAnsi="SimHei" w:eastAsia="SimHei" w:cs="SimHei"/>
          <w:sz w:val="21"/>
          <w:szCs w:val="21"/>
          <w:spacing w:val="-27"/>
        </w:rPr>
        <w:t xml:space="preserve"> </w:t>
      </w:r>
      <w:r>
        <w:rPr>
          <w:rFonts w:ascii="SimHei" w:hAnsi="SimHei" w:eastAsia="SimHei" w:cs="SimHei"/>
          <w:sz w:val="21"/>
          <w:szCs w:val="21"/>
          <w:spacing w:val="-7"/>
        </w:rPr>
        <w:t>乙丙方是否有中小微</w:t>
      </w:r>
      <w:r>
        <w:rPr>
          <w:rFonts w:ascii="SimHei" w:hAnsi="SimHei" w:eastAsia="SimHei" w:cs="SimHei"/>
          <w:sz w:val="21"/>
          <w:szCs w:val="21"/>
          <w:u w:val="single" w:color="auto"/>
          <w:spacing w:val="-7"/>
        </w:rPr>
        <w:t>企业</w:t>
      </w:r>
      <w:r>
        <w:rPr>
          <w:rFonts w:ascii="SimHei" w:hAnsi="SimHei" w:eastAsia="SimHei" w:cs="SimHei"/>
          <w:sz w:val="21"/>
          <w:szCs w:val="21"/>
          <w:spacing w:val="-7"/>
        </w:rPr>
        <w:t>；</w:t>
      </w:r>
      <w:r>
        <w:rPr>
          <w:rFonts w:ascii="MS Gothic" w:hAnsi="MS Gothic" w:eastAsia="MS Gothic" w:cs="MS Gothic"/>
          <w:sz w:val="21"/>
          <w:szCs w:val="21"/>
          <w:spacing w:val="-7"/>
        </w:rPr>
        <w:t>☑</w:t>
      </w:r>
      <w:r>
        <w:rPr>
          <w:rFonts w:ascii="SimHei" w:hAnsi="SimHei" w:eastAsia="SimHei" w:cs="SimHei"/>
          <w:sz w:val="21"/>
          <w:szCs w:val="21"/>
          <w:spacing w:val="-7"/>
        </w:rPr>
        <w:t>是口否</w:t>
      </w:r>
    </w:p>
    <w:p>
      <w:pPr>
        <w:spacing w:line="248" w:lineRule="auto"/>
        <w:rPr>
          <w:rFonts w:ascii="Arial"/>
          <w:sz w:val="21"/>
        </w:rPr>
      </w:pPr>
      <w:r/>
    </w:p>
    <w:p>
      <w:pPr>
        <w:ind w:left="429"/>
        <w:spacing w:before="68" w:line="213" w:lineRule="auto"/>
        <w:rPr>
          <w:rFonts w:ascii="SimHei" w:hAnsi="SimHei" w:eastAsia="SimHei" w:cs="SimHei"/>
          <w:sz w:val="21"/>
          <w:szCs w:val="21"/>
        </w:rPr>
      </w:pPr>
      <w:r>
        <w:rPr>
          <w:rFonts w:ascii="SimHei" w:hAnsi="SimHei" w:eastAsia="SimHei" w:cs="SimHei"/>
          <w:sz w:val="21"/>
          <w:szCs w:val="21"/>
        </w:rPr>
        <w:t>3、</w:t>
      </w:r>
      <w:r>
        <w:rPr>
          <w:rFonts w:ascii="SimHei" w:hAnsi="SimHei" w:eastAsia="SimHei" w:cs="SimHei"/>
          <w:sz w:val="21"/>
          <w:szCs w:val="21"/>
          <w:spacing w:val="-53"/>
        </w:rPr>
        <w:t xml:space="preserve"> </w:t>
      </w:r>
      <w:r>
        <w:rPr>
          <w:rFonts w:ascii="SimHei" w:hAnsi="SimHei" w:eastAsia="SimHei" w:cs="SimHei"/>
          <w:sz w:val="21"/>
          <w:szCs w:val="21"/>
        </w:rPr>
        <w:t>本合同项下产品属于(可多选):</w:t>
      </w:r>
      <w:r>
        <w:rPr>
          <w:rFonts w:ascii="MS Gothic" w:hAnsi="MS Gothic" w:eastAsia="MS Gothic" w:cs="MS Gothic"/>
          <w:sz w:val="21"/>
          <w:szCs w:val="21"/>
        </w:rPr>
        <w:t>☑</w:t>
      </w:r>
      <w:r>
        <w:rPr>
          <w:rFonts w:ascii="SimHei" w:hAnsi="SimHei" w:eastAsia="SimHei" w:cs="SimHei"/>
          <w:sz w:val="21"/>
          <w:szCs w:val="21"/>
        </w:rPr>
        <w:t>环保产品；</w:t>
      </w:r>
      <w:r>
        <w:rPr>
          <w:rFonts w:ascii="SimHei" w:hAnsi="SimHei" w:eastAsia="SimHei" w:cs="SimHei"/>
          <w:sz w:val="21"/>
          <w:szCs w:val="21"/>
          <w:spacing w:val="54"/>
        </w:rPr>
        <w:t xml:space="preserve"> </w:t>
      </w:r>
      <w:r>
        <w:rPr>
          <w:rFonts w:ascii="MS Gothic" w:hAnsi="MS Gothic" w:eastAsia="MS Gothic" w:cs="MS Gothic"/>
          <w:sz w:val="21"/>
          <w:szCs w:val="21"/>
        </w:rPr>
        <w:t>☑</w:t>
      </w:r>
      <w:r>
        <w:rPr>
          <w:rFonts w:ascii="SimHei" w:hAnsi="SimHei" w:eastAsia="SimHei" w:cs="SimHei"/>
          <w:sz w:val="21"/>
          <w:szCs w:val="21"/>
        </w:rPr>
        <w:t>节能产品</w:t>
      </w:r>
      <w:r>
        <w:rPr>
          <w:rFonts w:ascii="SimHei" w:hAnsi="SimHei" w:eastAsia="SimHei" w:cs="SimHei"/>
          <w:sz w:val="21"/>
          <w:szCs w:val="21"/>
          <w:spacing w:val="-1"/>
        </w:rPr>
        <w:t>；□进口产品</w:t>
      </w:r>
    </w:p>
    <w:p>
      <w:pPr>
        <w:sectPr>
          <w:pgSz w:w="11900" w:h="16820"/>
          <w:pgMar w:top="1427" w:right="19" w:bottom="0" w:left="1720" w:header="0" w:footer="0" w:gutter="0"/>
        </w:sectPr>
        <w:rPr/>
      </w:pPr>
    </w:p>
    <w:p>
      <w:pPr>
        <w:ind w:left="513"/>
        <w:spacing w:before="174" w:line="222" w:lineRule="auto"/>
        <w:rPr>
          <w:rFonts w:ascii="SimHei" w:hAnsi="SimHei" w:eastAsia="SimHei" w:cs="SimHei"/>
          <w:sz w:val="22"/>
          <w:szCs w:val="22"/>
        </w:rPr>
      </w:pPr>
      <w:r>
        <w:drawing>
          <wp:anchor distT="0" distB="0" distL="0" distR="0" simplePos="0" relativeHeight="251661312" behindDoc="0" locked="0" layoutInCell="0" allowOverlap="1">
            <wp:simplePos x="0" y="0"/>
            <wp:positionH relativeFrom="page">
              <wp:posOffset>7118373</wp:posOffset>
            </wp:positionH>
            <wp:positionV relativeFrom="page">
              <wp:posOffset>7759742</wp:posOffset>
            </wp:positionV>
            <wp:extent cx="406388" cy="1625602"/>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406388" cy="1625602"/>
                    </a:xfrm>
                    <a:prstGeom prst="rect">
                      <a:avLst/>
                    </a:prstGeom>
                  </pic:spPr>
                </pic:pic>
              </a:graphicData>
            </a:graphic>
          </wp:anchor>
        </w:drawing>
      </w:r>
      <w:r>
        <w:rPr>
          <w:rFonts w:ascii="SimHei" w:hAnsi="SimHei" w:eastAsia="SimHei" w:cs="SimHei"/>
          <w:sz w:val="22"/>
          <w:szCs w:val="22"/>
          <w:b/>
          <w:bCs/>
          <w:spacing w:val="6"/>
        </w:rPr>
        <w:t>第三条合同价款</w:t>
      </w:r>
    </w:p>
    <w:p>
      <w:pPr>
        <w:spacing w:line="263" w:lineRule="auto"/>
        <w:rPr>
          <w:rFonts w:ascii="Arial"/>
          <w:sz w:val="21"/>
        </w:rPr>
      </w:pPr>
      <w:r/>
    </w:p>
    <w:p>
      <w:pPr>
        <w:ind w:left="510"/>
        <w:spacing w:before="72" w:line="463" w:lineRule="auto"/>
        <w:rPr>
          <w:rFonts w:ascii="SimHei" w:hAnsi="SimHei" w:eastAsia="SimHei" w:cs="SimHei"/>
          <w:sz w:val="22"/>
          <w:szCs w:val="22"/>
        </w:rPr>
      </w:pPr>
      <w:r>
        <w:rPr>
          <w:rFonts w:ascii="Times New Roman" w:hAnsi="Times New Roman" w:eastAsia="Times New Roman" w:cs="Times New Roman"/>
          <w:sz w:val="22"/>
          <w:szCs w:val="22"/>
          <w:spacing w:val="-2"/>
        </w:rPr>
        <w:t>1</w:t>
      </w:r>
      <w:r>
        <w:rPr>
          <w:rFonts w:ascii="Times New Roman" w:hAnsi="Times New Roman" w:eastAsia="Times New Roman" w:cs="Times New Roman"/>
          <w:sz w:val="22"/>
          <w:szCs w:val="22"/>
          <w:spacing w:val="-25"/>
        </w:rPr>
        <w:t xml:space="preserve"> </w:t>
      </w:r>
      <w:r>
        <w:rPr>
          <w:rFonts w:ascii="SimSun" w:hAnsi="SimSun" w:eastAsia="SimSun" w:cs="SimSun"/>
          <w:sz w:val="22"/>
          <w:szCs w:val="22"/>
          <w:spacing w:val="-2"/>
        </w:rPr>
        <w:t>、</w:t>
      </w:r>
      <w:r>
        <w:rPr>
          <w:rFonts w:ascii="SimHei" w:hAnsi="SimHei" w:eastAsia="SimHei" w:cs="SimHei"/>
          <w:sz w:val="22"/>
          <w:szCs w:val="22"/>
          <w:b/>
          <w:bCs/>
          <w:spacing w:val="-2"/>
        </w:rPr>
        <w:t>本合同项下总价款为(大写)</w:t>
      </w:r>
      <w:r>
        <w:rPr>
          <w:rFonts w:ascii="SimHei" w:hAnsi="SimHei" w:eastAsia="SimHei" w:cs="SimHei"/>
          <w:sz w:val="22"/>
          <w:szCs w:val="22"/>
          <w:spacing w:val="92"/>
        </w:rPr>
        <w:t xml:space="preserve"> </w:t>
      </w:r>
      <w:r>
        <w:rPr>
          <w:rFonts w:ascii="SimHei" w:hAnsi="SimHei" w:eastAsia="SimHei" w:cs="SimHei"/>
          <w:sz w:val="22"/>
          <w:szCs w:val="22"/>
          <w:u w:val="single" w:color="auto"/>
          <w:spacing w:val="-98"/>
        </w:rPr>
        <w:t xml:space="preserve"> </w:t>
      </w:r>
      <w:r>
        <w:rPr>
          <w:rFonts w:ascii="SimHei" w:hAnsi="SimHei" w:eastAsia="SimHei" w:cs="SimHei"/>
          <w:sz w:val="22"/>
          <w:szCs w:val="22"/>
          <w:b/>
          <w:bCs/>
          <w:u w:val="single" w:color="auto"/>
          <w:spacing w:val="-2"/>
        </w:rPr>
        <w:t>肆拾玖万元</w:t>
      </w:r>
      <w:r>
        <w:rPr>
          <w:rFonts w:ascii="SimHei" w:hAnsi="SimHei" w:eastAsia="SimHei" w:cs="SimHei"/>
          <w:sz w:val="22"/>
          <w:szCs w:val="22"/>
          <w:spacing w:val="59"/>
        </w:rPr>
        <w:t xml:space="preserve"> </w:t>
      </w:r>
      <w:r>
        <w:rPr>
          <w:rFonts w:ascii="SimHei" w:hAnsi="SimHei" w:eastAsia="SimHei" w:cs="SimHei"/>
          <w:sz w:val="22"/>
          <w:szCs w:val="22"/>
          <w:spacing w:val="-2"/>
        </w:rPr>
        <w:t>人民币其中税率为</w:t>
      </w:r>
      <w:r>
        <w:rPr>
          <w:rFonts w:ascii="SimHei" w:hAnsi="SimHei" w:eastAsia="SimHei" w:cs="SimHei"/>
          <w:sz w:val="22"/>
          <w:szCs w:val="22"/>
          <w:u w:val="single" w:color="auto"/>
          <w:spacing w:val="-2"/>
        </w:rPr>
        <w:t>6</w:t>
      </w:r>
      <w:r>
        <w:rPr>
          <w:rFonts w:ascii="SimHei" w:hAnsi="SimHei" w:eastAsia="SimHei" w:cs="SimHei"/>
          <w:sz w:val="22"/>
          <w:szCs w:val="22"/>
          <w:u w:val="single" w:color="auto"/>
          <w:spacing w:val="20"/>
        </w:rPr>
        <w:t xml:space="preserve">    </w:t>
      </w:r>
      <w:r>
        <w:rPr>
          <w:rFonts w:ascii="SimHei" w:hAnsi="SimHei" w:eastAsia="SimHei" w:cs="SimHei"/>
          <w:sz w:val="22"/>
          <w:szCs w:val="22"/>
          <w:u w:val="single" w:color="auto"/>
          <w:spacing w:val="-2"/>
        </w:rPr>
        <w:t>%</w:t>
      </w:r>
      <w:r>
        <w:rPr>
          <w:rFonts w:ascii="SimHei" w:hAnsi="SimHei" w:eastAsia="SimHei" w:cs="SimHei"/>
          <w:sz w:val="22"/>
          <w:szCs w:val="22"/>
          <w:spacing w:val="-2"/>
        </w:rPr>
        <w:t>,分项价</w:t>
      </w:r>
    </w:p>
    <w:p>
      <w:pPr>
        <w:spacing w:before="1" w:line="220" w:lineRule="auto"/>
        <w:rPr>
          <w:rFonts w:ascii="SimHei" w:hAnsi="SimHei" w:eastAsia="SimHei" w:cs="SimHei"/>
          <w:sz w:val="22"/>
          <w:szCs w:val="22"/>
        </w:rPr>
      </w:pPr>
      <w:r>
        <w:rPr>
          <w:rFonts w:ascii="SimHei" w:hAnsi="SimHei" w:eastAsia="SimHei" w:cs="SimHei"/>
          <w:sz w:val="22"/>
          <w:szCs w:val="22"/>
          <w:spacing w:val="-3"/>
        </w:rPr>
        <w:t>款见“价格清单”</w:t>
      </w:r>
      <w:r>
        <w:rPr>
          <w:rFonts w:ascii="SimHei" w:hAnsi="SimHei" w:eastAsia="SimHei" w:cs="SimHei"/>
          <w:sz w:val="22"/>
          <w:szCs w:val="22"/>
          <w:spacing w:val="20"/>
        </w:rPr>
        <w:t xml:space="preserve"> </w:t>
      </w:r>
      <w:r>
        <w:rPr>
          <w:rFonts w:ascii="SimHei" w:hAnsi="SimHei" w:eastAsia="SimHei" w:cs="SimHei"/>
          <w:sz w:val="22"/>
          <w:szCs w:val="22"/>
          <w:spacing w:val="-3"/>
        </w:rPr>
        <w:t>(如有)”。</w:t>
      </w:r>
    </w:p>
    <w:p>
      <w:pPr>
        <w:ind w:left="510"/>
        <w:spacing w:before="286" w:line="550" w:lineRule="exact"/>
        <w:rPr>
          <w:rFonts w:ascii="SimHei" w:hAnsi="SimHei" w:eastAsia="SimHei" w:cs="SimHei"/>
          <w:sz w:val="22"/>
          <w:szCs w:val="22"/>
        </w:rPr>
      </w:pPr>
      <w:r>
        <w:rPr>
          <w:rFonts w:ascii="SimHei" w:hAnsi="SimHei" w:eastAsia="SimHei" w:cs="SimHei"/>
          <w:sz w:val="22"/>
          <w:szCs w:val="22"/>
          <w:spacing w:val="-11"/>
          <w:position w:val="25"/>
        </w:rPr>
        <w:t>2、</w:t>
      </w:r>
      <w:r>
        <w:rPr>
          <w:rFonts w:ascii="SimHei" w:hAnsi="SimHei" w:eastAsia="SimHei" w:cs="SimHei"/>
          <w:sz w:val="22"/>
          <w:szCs w:val="22"/>
          <w:spacing w:val="-42"/>
          <w:position w:val="25"/>
        </w:rPr>
        <w:t xml:space="preserve"> </w:t>
      </w:r>
      <w:r>
        <w:rPr>
          <w:rFonts w:ascii="SimHei" w:hAnsi="SimHei" w:eastAsia="SimHei" w:cs="SimHei"/>
          <w:sz w:val="22"/>
          <w:szCs w:val="22"/>
          <w:spacing w:val="-11"/>
          <w:position w:val="25"/>
        </w:rPr>
        <w:t>本合同总价款含所有税费(包括货款、标准附件、备品备件、专用工具、包装、运</w:t>
      </w:r>
    </w:p>
    <w:p>
      <w:pPr>
        <w:spacing w:before="1" w:line="220" w:lineRule="auto"/>
        <w:rPr>
          <w:rFonts w:ascii="SimHei" w:hAnsi="SimHei" w:eastAsia="SimHei" w:cs="SimHei"/>
          <w:sz w:val="22"/>
          <w:szCs w:val="22"/>
        </w:rPr>
      </w:pPr>
      <w:r>
        <w:rPr>
          <w:rFonts w:ascii="SimHei" w:hAnsi="SimHei" w:eastAsia="SimHei" w:cs="SimHei"/>
          <w:sz w:val="22"/>
          <w:szCs w:val="22"/>
          <w:spacing w:val="-9"/>
        </w:rPr>
        <w:t>输、装卸、保险、税金、货到就位以及安装、调试、培训、保修等一切税金和费用。)</w:t>
      </w:r>
    </w:p>
    <w:p>
      <w:pPr>
        <w:ind w:left="510"/>
        <w:spacing w:before="286" w:line="221" w:lineRule="auto"/>
        <w:rPr>
          <w:rFonts w:ascii="SimHei" w:hAnsi="SimHei" w:eastAsia="SimHei" w:cs="SimHei"/>
          <w:sz w:val="22"/>
          <w:szCs w:val="22"/>
        </w:rPr>
      </w:pPr>
      <w:r>
        <w:rPr>
          <w:rFonts w:ascii="SimHei" w:hAnsi="SimHei" w:eastAsia="SimHei" w:cs="SimHei"/>
          <w:sz w:val="22"/>
          <w:szCs w:val="22"/>
          <w:spacing w:val="-12"/>
        </w:rPr>
        <w:t>3、</w:t>
      </w:r>
      <w:r>
        <w:rPr>
          <w:rFonts w:ascii="SimHei" w:hAnsi="SimHei" w:eastAsia="SimHei" w:cs="SimHei"/>
          <w:sz w:val="22"/>
          <w:szCs w:val="22"/>
          <w:spacing w:val="-61"/>
        </w:rPr>
        <w:t xml:space="preserve"> </w:t>
      </w:r>
      <w:r>
        <w:rPr>
          <w:rFonts w:ascii="SimHei" w:hAnsi="SimHei" w:eastAsia="SimHei" w:cs="SimHei"/>
          <w:sz w:val="22"/>
          <w:szCs w:val="22"/>
          <w:spacing w:val="-12"/>
        </w:rPr>
        <w:t>本合同付款方式为以下第</w:t>
      </w:r>
      <w:r>
        <w:rPr>
          <w:rFonts w:ascii="SimHei" w:hAnsi="SimHei" w:eastAsia="SimHei" w:cs="SimHei"/>
          <w:sz w:val="22"/>
          <w:szCs w:val="22"/>
          <w:spacing w:val="-83"/>
        </w:rPr>
        <w:t xml:space="preserve"> </w:t>
      </w:r>
      <w:r>
        <w:rPr>
          <w:rFonts w:ascii="SimHei" w:hAnsi="SimHei" w:eastAsia="SimHei" w:cs="SimHei"/>
          <w:sz w:val="22"/>
          <w:szCs w:val="22"/>
          <w:u w:val="single" w:color="auto"/>
          <w:spacing w:val="26"/>
        </w:rPr>
        <w:t xml:space="preserve">  </w:t>
      </w:r>
      <w:r>
        <w:rPr>
          <w:rFonts w:ascii="SimHei" w:hAnsi="SimHei" w:eastAsia="SimHei" w:cs="SimHei"/>
          <w:sz w:val="22"/>
          <w:szCs w:val="22"/>
          <w:u w:val="single" w:color="auto"/>
          <w:spacing w:val="-12"/>
        </w:rPr>
        <w:t>1</w:t>
      </w:r>
      <w:r>
        <w:rPr>
          <w:rFonts w:ascii="SimHei" w:hAnsi="SimHei" w:eastAsia="SimHei" w:cs="SimHei"/>
          <w:sz w:val="22"/>
          <w:szCs w:val="22"/>
          <w:u w:val="single" w:color="auto"/>
          <w:spacing w:val="17"/>
        </w:rPr>
        <w:t xml:space="preserve">    </w:t>
      </w:r>
      <w:r>
        <w:rPr>
          <w:rFonts w:ascii="SimHei" w:hAnsi="SimHei" w:eastAsia="SimHei" w:cs="SimHei"/>
          <w:sz w:val="22"/>
          <w:szCs w:val="22"/>
          <w:spacing w:val="-100"/>
        </w:rPr>
        <w:t xml:space="preserve"> </w:t>
      </w:r>
      <w:r>
        <w:rPr>
          <w:rFonts w:ascii="SimHei" w:hAnsi="SimHei" w:eastAsia="SimHei" w:cs="SimHei"/>
          <w:sz w:val="22"/>
          <w:szCs w:val="22"/>
          <w:spacing w:val="-12"/>
        </w:rPr>
        <w:t>项：</w:t>
      </w:r>
    </w:p>
    <w:p>
      <w:pPr>
        <w:spacing w:line="253" w:lineRule="auto"/>
        <w:rPr>
          <w:rFonts w:ascii="Arial"/>
          <w:sz w:val="21"/>
        </w:rPr>
      </w:pPr>
      <w:r/>
    </w:p>
    <w:p>
      <w:pPr>
        <w:ind w:left="659"/>
        <w:spacing w:before="72" w:line="221" w:lineRule="auto"/>
        <w:rPr>
          <w:rFonts w:ascii="SimHei" w:hAnsi="SimHei" w:eastAsia="SimHei" w:cs="SimHei"/>
          <w:sz w:val="22"/>
          <w:szCs w:val="22"/>
        </w:rPr>
      </w:pPr>
      <w:r>
        <w:rPr>
          <w:rFonts w:ascii="SimHei" w:hAnsi="SimHei" w:eastAsia="SimHei" w:cs="SimHei"/>
          <w:sz w:val="22"/>
          <w:szCs w:val="22"/>
          <w:spacing w:val="-3"/>
        </w:rPr>
        <w:t>(1)本合同项下的采购资金系甲方自行支付</w:t>
      </w:r>
    </w:p>
    <w:p>
      <w:pPr>
        <w:ind w:left="659"/>
        <w:spacing w:before="286" w:line="221" w:lineRule="auto"/>
        <w:rPr>
          <w:rFonts w:ascii="SimHei" w:hAnsi="SimHei" w:eastAsia="SimHei" w:cs="SimHei"/>
          <w:sz w:val="22"/>
          <w:szCs w:val="22"/>
        </w:rPr>
      </w:pPr>
      <w:r>
        <w:rPr>
          <w:rFonts w:ascii="SimHei" w:hAnsi="SimHei" w:eastAsia="SimHei" w:cs="SimHei"/>
          <w:sz w:val="22"/>
          <w:szCs w:val="22"/>
          <w:spacing w:val="-3"/>
        </w:rPr>
        <w:t>(2)本合同项下的采购资金须财政直接支付</w:t>
      </w:r>
    </w:p>
    <w:p>
      <w:pPr>
        <w:ind w:left="659"/>
        <w:spacing w:before="287" w:line="221" w:lineRule="auto"/>
        <w:rPr>
          <w:rFonts w:ascii="SimHei" w:hAnsi="SimHei" w:eastAsia="SimHei" w:cs="SimHei"/>
          <w:sz w:val="22"/>
          <w:szCs w:val="22"/>
        </w:rPr>
      </w:pPr>
      <w:r>
        <w:rPr>
          <w:rFonts w:ascii="SimHei" w:hAnsi="SimHei" w:eastAsia="SimHei" w:cs="SimHei"/>
          <w:sz w:val="22"/>
          <w:szCs w:val="22"/>
          <w:spacing w:val="2"/>
        </w:rPr>
        <w:t>(3)其他方式：</w:t>
      </w:r>
    </w:p>
    <w:p>
      <w:pPr>
        <w:spacing w:line="244" w:lineRule="auto"/>
        <w:rPr>
          <w:rFonts w:ascii="Arial"/>
          <w:sz w:val="21"/>
        </w:rPr>
      </w:pPr>
      <w:r/>
    </w:p>
    <w:p>
      <w:pPr>
        <w:ind w:left="510"/>
        <w:spacing w:before="72" w:line="213" w:lineRule="auto"/>
        <w:rPr>
          <w:rFonts w:ascii="SimHei" w:hAnsi="SimHei" w:eastAsia="SimHei" w:cs="SimHei"/>
          <w:sz w:val="22"/>
          <w:szCs w:val="22"/>
        </w:rPr>
      </w:pPr>
      <w:r>
        <w:rPr>
          <w:rFonts w:ascii="SimHei" w:hAnsi="SimHei" w:eastAsia="SimHei" w:cs="SimHei"/>
          <w:sz w:val="22"/>
          <w:szCs w:val="22"/>
          <w:spacing w:val="-10"/>
        </w:rPr>
        <w:t>4、</w:t>
      </w:r>
      <w:r>
        <w:rPr>
          <w:rFonts w:ascii="SimHei" w:hAnsi="SimHei" w:eastAsia="SimHei" w:cs="SimHei"/>
          <w:sz w:val="22"/>
          <w:szCs w:val="22"/>
          <w:spacing w:val="-39"/>
        </w:rPr>
        <w:t xml:space="preserve"> </w:t>
      </w:r>
      <w:r>
        <w:rPr>
          <w:rFonts w:ascii="SimHei" w:hAnsi="SimHei" w:eastAsia="SimHei" w:cs="SimHei"/>
          <w:sz w:val="22"/>
          <w:szCs w:val="22"/>
          <w:spacing w:val="-10"/>
        </w:rPr>
        <w:t>本合同项下的采购资金付款进度按招投标文件规定，未规定时按以下第</w:t>
      </w:r>
    </w:p>
    <w:p>
      <w:pPr>
        <w:ind w:left="129"/>
        <w:spacing w:before="296" w:line="222" w:lineRule="auto"/>
        <w:rPr>
          <w:rFonts w:ascii="SimHei" w:hAnsi="SimHei" w:eastAsia="SimHei" w:cs="SimHei"/>
          <w:sz w:val="22"/>
          <w:szCs w:val="22"/>
        </w:rPr>
      </w:pPr>
      <w:r>
        <w:rPr>
          <w:rFonts w:ascii="SimHei" w:hAnsi="SimHei" w:eastAsia="SimHei" w:cs="SimHei"/>
          <w:sz w:val="22"/>
          <w:szCs w:val="22"/>
          <w:spacing w:val="5"/>
        </w:rPr>
        <w:t>(2)项支付：</w:t>
      </w:r>
    </w:p>
    <w:p>
      <w:pPr>
        <w:ind w:left="659"/>
        <w:spacing w:before="305" w:line="213" w:lineRule="auto"/>
        <w:rPr>
          <w:rFonts w:ascii="SimHei" w:hAnsi="SimHei" w:eastAsia="SimHei" w:cs="SimHei"/>
          <w:sz w:val="22"/>
          <w:szCs w:val="22"/>
        </w:rPr>
      </w:pPr>
      <w:r>
        <w:rPr>
          <w:rFonts w:ascii="SimHei" w:hAnsi="SimHei" w:eastAsia="SimHei" w:cs="SimHei"/>
          <w:sz w:val="22"/>
          <w:szCs w:val="22"/>
          <w:spacing w:val="-7"/>
        </w:rPr>
        <w:t>(1)一次性付款：乙方合同履行达到</w:t>
      </w:r>
      <w:r>
        <w:rPr>
          <w:rFonts w:ascii="SimHei" w:hAnsi="SimHei" w:eastAsia="SimHei" w:cs="SimHei"/>
          <w:sz w:val="22"/>
          <w:szCs w:val="22"/>
          <w:spacing w:val="-38"/>
        </w:rPr>
        <w:t xml:space="preserve"> </w:t>
      </w:r>
      <w:r>
        <w:rPr>
          <w:rFonts w:ascii="SimHei" w:hAnsi="SimHei" w:eastAsia="SimHei" w:cs="SimHei"/>
          <w:sz w:val="22"/>
          <w:szCs w:val="22"/>
          <w:u w:val="single" w:color="auto"/>
          <w:spacing w:val="11"/>
        </w:rPr>
        <w:t xml:space="preserve">       </w:t>
      </w:r>
      <w:r>
        <w:rPr>
          <w:rFonts w:ascii="SimHei" w:hAnsi="SimHei" w:eastAsia="SimHei" w:cs="SimHei"/>
          <w:sz w:val="22"/>
          <w:szCs w:val="22"/>
          <w:spacing w:val="43"/>
        </w:rPr>
        <w:t xml:space="preserve"> </w:t>
      </w:r>
      <w:r>
        <w:rPr>
          <w:rFonts w:ascii="SimHei" w:hAnsi="SimHei" w:eastAsia="SimHei" w:cs="SimHei"/>
          <w:sz w:val="22"/>
          <w:szCs w:val="22"/>
          <w:spacing w:val="-7"/>
        </w:rPr>
        <w:t>(条件)时，</w:t>
      </w:r>
      <w:r>
        <w:rPr>
          <w:rFonts w:ascii="SimHei" w:hAnsi="SimHei" w:eastAsia="SimHei" w:cs="SimHei"/>
          <w:sz w:val="22"/>
          <w:szCs w:val="22"/>
          <w:spacing w:val="26"/>
        </w:rPr>
        <w:t xml:space="preserve"> </w:t>
      </w:r>
      <w:r>
        <w:rPr>
          <w:rFonts w:ascii="SimHei" w:hAnsi="SimHei" w:eastAsia="SimHei" w:cs="SimHei"/>
          <w:sz w:val="22"/>
          <w:szCs w:val="22"/>
          <w:spacing w:val="-7"/>
        </w:rPr>
        <w:t>一次性付款；</w:t>
      </w:r>
    </w:p>
    <w:p>
      <w:pPr>
        <w:ind w:left="659"/>
        <w:spacing w:before="293" w:line="213" w:lineRule="auto"/>
        <w:rPr>
          <w:rFonts w:ascii="SimHei" w:hAnsi="SimHei" w:eastAsia="SimHei" w:cs="SimHei"/>
          <w:sz w:val="22"/>
          <w:szCs w:val="22"/>
        </w:rPr>
      </w:pPr>
      <w:r>
        <w:rPr>
          <w:rFonts w:ascii="SimHei" w:hAnsi="SimHei" w:eastAsia="SimHei" w:cs="SimHei"/>
          <w:sz w:val="22"/>
          <w:szCs w:val="22"/>
          <w:spacing w:val="-3"/>
        </w:rPr>
        <w:t>(2)分期付款：</w:t>
      </w:r>
      <w:r>
        <w:rPr>
          <w:rFonts w:ascii="SimHei" w:hAnsi="SimHei" w:eastAsia="SimHei" w:cs="SimHei"/>
          <w:sz w:val="22"/>
          <w:szCs w:val="22"/>
          <w:spacing w:val="18"/>
        </w:rPr>
        <w:t xml:space="preserve"> </w:t>
      </w:r>
      <w:r>
        <w:rPr>
          <w:rFonts w:ascii="SimHei" w:hAnsi="SimHei" w:eastAsia="SimHei" w:cs="SimHei"/>
          <w:sz w:val="22"/>
          <w:szCs w:val="22"/>
          <w:b/>
          <w:bCs/>
          <w:u w:val="single" w:color="auto"/>
          <w:spacing w:val="-3"/>
        </w:rPr>
        <w:t>项目合同签订后7日内甲方支付项目合同金额60%的费用，其中乙</w:t>
      </w:r>
    </w:p>
    <w:p>
      <w:pPr>
        <w:ind w:left="3"/>
        <w:spacing w:before="297" w:line="469" w:lineRule="auto"/>
        <w:rPr>
          <w:rFonts w:ascii="SimHei" w:hAnsi="SimHei" w:eastAsia="SimHei" w:cs="SimHei"/>
          <w:sz w:val="22"/>
          <w:szCs w:val="22"/>
        </w:rPr>
      </w:pPr>
      <w:r>
        <w:rPr>
          <w:rFonts w:ascii="SimHei" w:hAnsi="SimHei" w:eastAsia="SimHei" w:cs="SimHei"/>
          <w:sz w:val="22"/>
          <w:szCs w:val="22"/>
          <w:b/>
          <w:bCs/>
          <w:u w:val="single" w:color="auto"/>
          <w:spacing w:val="15"/>
        </w:rPr>
        <w:t>方30%,丙方30%;经验收合格后甲方支付</w:t>
      </w:r>
      <w:r>
        <w:rPr>
          <w:rFonts w:ascii="SimHei" w:hAnsi="SimHei" w:eastAsia="SimHei" w:cs="SimHei"/>
          <w:sz w:val="22"/>
          <w:szCs w:val="22"/>
          <w:b/>
          <w:bCs/>
          <w:u w:val="single" w:color="auto"/>
          <w:spacing w:val="14"/>
        </w:rPr>
        <w:t>剩余合同金额40%的费用，其中乙方20%,</w:t>
      </w:r>
    </w:p>
    <w:p>
      <w:pPr>
        <w:ind w:left="3"/>
        <w:spacing w:before="1" w:line="220" w:lineRule="auto"/>
        <w:rPr>
          <w:rFonts w:ascii="SimHei" w:hAnsi="SimHei" w:eastAsia="SimHei" w:cs="SimHei"/>
          <w:sz w:val="22"/>
          <w:szCs w:val="22"/>
        </w:rPr>
      </w:pPr>
      <w:r>
        <w:rPr>
          <w:rFonts w:ascii="SimHei" w:hAnsi="SimHei" w:eastAsia="SimHei" w:cs="SimHei"/>
          <w:sz w:val="22"/>
          <w:szCs w:val="22"/>
          <w:b/>
          <w:bCs/>
          <w:u w:val="single" w:color="auto"/>
          <w:spacing w:val="3"/>
        </w:rPr>
        <w:t>丙方20%。</w:t>
      </w:r>
      <w:r>
        <w:rPr>
          <w:rFonts w:ascii="SimHei" w:hAnsi="SimHei" w:eastAsia="SimHei" w:cs="SimHei"/>
          <w:sz w:val="22"/>
          <w:szCs w:val="22"/>
          <w:u w:val="single" w:color="auto"/>
        </w:rPr>
        <w:t xml:space="preserve">  </w:t>
      </w:r>
    </w:p>
    <w:p>
      <w:pPr>
        <w:ind w:left="510"/>
        <w:spacing w:before="311" w:line="213" w:lineRule="auto"/>
        <w:rPr>
          <w:rFonts w:ascii="SimHei" w:hAnsi="SimHei" w:eastAsia="SimHei" w:cs="SimHei"/>
          <w:sz w:val="22"/>
          <w:szCs w:val="22"/>
        </w:rPr>
      </w:pPr>
      <w:r>
        <w:rPr>
          <w:rFonts w:ascii="SimHei" w:hAnsi="SimHei" w:eastAsia="SimHei" w:cs="SimHei"/>
          <w:sz w:val="22"/>
          <w:szCs w:val="22"/>
          <w:spacing w:val="-10"/>
        </w:rPr>
        <w:t>若收取了履约保证金，则不应重复设置尾款支付条件。</w:t>
      </w:r>
    </w:p>
    <w:p>
      <w:pPr>
        <w:ind w:left="513"/>
        <w:spacing w:before="303" w:line="222" w:lineRule="auto"/>
        <w:rPr>
          <w:rFonts w:ascii="SimHei" w:hAnsi="SimHei" w:eastAsia="SimHei" w:cs="SimHei"/>
          <w:sz w:val="22"/>
          <w:szCs w:val="22"/>
        </w:rPr>
      </w:pPr>
      <w:r>
        <w:rPr>
          <w:rFonts w:ascii="SimHei" w:hAnsi="SimHei" w:eastAsia="SimHei" w:cs="SimHei"/>
          <w:sz w:val="22"/>
          <w:szCs w:val="22"/>
          <w:b/>
          <w:bCs/>
          <w:spacing w:val="4"/>
        </w:rPr>
        <w:t>第四条履约保证金</w:t>
      </w:r>
    </w:p>
    <w:p>
      <w:pPr>
        <w:spacing w:line="245" w:lineRule="auto"/>
        <w:rPr>
          <w:rFonts w:ascii="Arial"/>
          <w:sz w:val="21"/>
        </w:rPr>
      </w:pPr>
      <w:r/>
    </w:p>
    <w:p>
      <w:pPr>
        <w:ind w:left="510"/>
        <w:spacing w:before="71" w:line="221" w:lineRule="auto"/>
        <w:rPr>
          <w:rFonts w:ascii="SimHei" w:hAnsi="SimHei" w:eastAsia="SimHei" w:cs="SimHei"/>
          <w:sz w:val="22"/>
          <w:szCs w:val="22"/>
        </w:rPr>
      </w:pPr>
      <w:r>
        <w:rPr>
          <w:rFonts w:ascii="SimHei" w:hAnsi="SimHei" w:eastAsia="SimHei" w:cs="SimHei"/>
          <w:sz w:val="22"/>
          <w:szCs w:val="22"/>
          <w:spacing w:val="-19"/>
        </w:rPr>
        <w:t>按以下第</w:t>
      </w:r>
      <w:r>
        <w:rPr>
          <w:rFonts w:ascii="SimHei" w:hAnsi="SimHei" w:eastAsia="SimHei" w:cs="SimHei"/>
          <w:sz w:val="22"/>
          <w:szCs w:val="22"/>
          <w:u w:val="single" w:color="auto"/>
          <w:spacing w:val="21"/>
        </w:rPr>
        <w:t xml:space="preserve">     </w:t>
      </w:r>
      <w:r>
        <w:rPr>
          <w:rFonts w:ascii="SimHei" w:hAnsi="SimHei" w:eastAsia="SimHei" w:cs="SimHei"/>
          <w:sz w:val="22"/>
          <w:szCs w:val="22"/>
          <w:u w:val="single" w:color="auto"/>
          <w:spacing w:val="-19"/>
        </w:rPr>
        <w:t>2</w:t>
      </w:r>
      <w:r>
        <w:rPr>
          <w:rFonts w:ascii="SimHei" w:hAnsi="SimHei" w:eastAsia="SimHei" w:cs="SimHei"/>
          <w:sz w:val="22"/>
          <w:szCs w:val="22"/>
          <w:spacing w:val="-19"/>
        </w:rPr>
        <w:t>项处理：</w:t>
      </w:r>
    </w:p>
    <w:p>
      <w:pPr>
        <w:ind w:right="1731" w:firstLine="510"/>
        <w:spacing w:before="286" w:line="466" w:lineRule="auto"/>
        <w:rPr>
          <w:rFonts w:ascii="SimHei" w:hAnsi="SimHei" w:eastAsia="SimHei" w:cs="SimHei"/>
          <w:sz w:val="22"/>
          <w:szCs w:val="22"/>
        </w:rPr>
      </w:pPr>
      <w:r>
        <w:rPr>
          <w:rFonts w:ascii="SimHei" w:hAnsi="SimHei" w:eastAsia="SimHei" w:cs="SimHei"/>
          <w:sz w:val="22"/>
          <w:szCs w:val="22"/>
          <w:spacing w:val="-6"/>
        </w:rPr>
        <w:t>1、本项目设置履约保证金，乙方应于</w:t>
      </w:r>
      <w:r>
        <w:rPr>
          <w:rFonts w:ascii="SimHei" w:hAnsi="SimHei" w:eastAsia="SimHei" w:cs="SimHei"/>
          <w:sz w:val="22"/>
          <w:szCs w:val="22"/>
          <w:spacing w:val="-82"/>
        </w:rPr>
        <w:t xml:space="preserve"> </w:t>
      </w:r>
      <w:r>
        <w:rPr>
          <w:rFonts w:ascii="SimHei" w:hAnsi="SimHei" w:eastAsia="SimHei" w:cs="SimHei"/>
          <w:sz w:val="22"/>
          <w:szCs w:val="22"/>
          <w:u w:val="single" w:color="auto"/>
          <w:spacing w:val="3"/>
        </w:rPr>
        <w:t xml:space="preserve">              </w:t>
      </w:r>
      <w:r>
        <w:rPr>
          <w:rFonts w:ascii="SimHei" w:hAnsi="SimHei" w:eastAsia="SimHei" w:cs="SimHei"/>
          <w:sz w:val="22"/>
          <w:szCs w:val="22"/>
          <w:spacing w:val="27"/>
        </w:rPr>
        <w:t xml:space="preserve"> </w:t>
      </w:r>
      <w:r>
        <w:rPr>
          <w:rFonts w:ascii="SimHei" w:hAnsi="SimHei" w:eastAsia="SimHei" w:cs="SimHei"/>
          <w:sz w:val="22"/>
          <w:szCs w:val="22"/>
          <w:spacing w:val="-6"/>
        </w:rPr>
        <w:t>(时间)</w:t>
      </w:r>
      <w:r>
        <w:rPr>
          <w:rFonts w:ascii="SimHei" w:hAnsi="SimHei" w:eastAsia="SimHei" w:cs="SimHei"/>
          <w:sz w:val="22"/>
          <w:szCs w:val="22"/>
          <w:spacing w:val="-7"/>
        </w:rPr>
        <w:t>向甲方提交履约保证</w:t>
      </w:r>
      <w:r>
        <w:rPr>
          <w:rFonts w:ascii="SimHei" w:hAnsi="SimHei" w:eastAsia="SimHei" w:cs="SimHei"/>
          <w:sz w:val="22"/>
          <w:szCs w:val="22"/>
        </w:rPr>
        <w:t xml:space="preserve"> </w:t>
      </w:r>
      <w:r>
        <w:rPr>
          <w:rFonts w:ascii="SimHei" w:hAnsi="SimHei" w:eastAsia="SimHei" w:cs="SimHei"/>
          <w:sz w:val="22"/>
          <w:szCs w:val="22"/>
          <w:spacing w:val="3"/>
        </w:rPr>
        <w:t>金</w:t>
      </w:r>
      <w:r>
        <w:rPr>
          <w:rFonts w:ascii="SimHei" w:hAnsi="SimHei" w:eastAsia="SimHei" w:cs="SimHei"/>
          <w:sz w:val="22"/>
          <w:szCs w:val="22"/>
          <w:spacing w:val="9"/>
        </w:rPr>
        <w:t xml:space="preserve">  </w:t>
      </w:r>
      <w:r>
        <w:rPr>
          <w:rFonts w:ascii="SimHei" w:hAnsi="SimHei" w:eastAsia="SimHei" w:cs="SimHei"/>
          <w:sz w:val="22"/>
          <w:szCs w:val="22"/>
          <w:u w:val="single" w:color="auto"/>
          <w:spacing w:val="7"/>
        </w:rPr>
        <w:t xml:space="preserve">         </w:t>
      </w:r>
      <w:r>
        <w:rPr>
          <w:rFonts w:ascii="SimHei" w:hAnsi="SimHei" w:eastAsia="SimHei" w:cs="SimHei"/>
          <w:sz w:val="22"/>
          <w:szCs w:val="22"/>
          <w:spacing w:val="-13"/>
        </w:rPr>
        <w:t xml:space="preserve"> </w:t>
      </w:r>
      <w:r>
        <w:rPr>
          <w:rFonts w:ascii="SimHei" w:hAnsi="SimHei" w:eastAsia="SimHei" w:cs="SimHei"/>
          <w:sz w:val="22"/>
          <w:szCs w:val="22"/>
          <w:spacing w:val="3"/>
        </w:rPr>
        <w:t>元(不得高于本合同金额的2.5%)。履约保证金在</w:t>
      </w:r>
      <w:r>
        <w:rPr>
          <w:rFonts w:ascii="SimHei" w:hAnsi="SimHei" w:eastAsia="SimHei" w:cs="SimHei"/>
          <w:sz w:val="22"/>
          <w:szCs w:val="22"/>
          <w:u w:val="single" w:color="auto"/>
          <w:spacing w:val="9"/>
        </w:rPr>
        <w:t xml:space="preserve">       </w:t>
      </w:r>
      <w:r>
        <w:rPr>
          <w:rFonts w:ascii="SimHei" w:hAnsi="SimHei" w:eastAsia="SimHei" w:cs="SimHei"/>
          <w:sz w:val="22"/>
          <w:szCs w:val="22"/>
          <w:spacing w:val="-7"/>
        </w:rPr>
        <w:t xml:space="preserve"> </w:t>
      </w:r>
      <w:r>
        <w:rPr>
          <w:rFonts w:ascii="SimHei" w:hAnsi="SimHei" w:eastAsia="SimHei" w:cs="SimHei"/>
          <w:sz w:val="22"/>
          <w:szCs w:val="22"/>
          <w:spacing w:val="3"/>
        </w:rPr>
        <w:t>(时间)退还</w:t>
      </w:r>
    </w:p>
    <w:p>
      <w:pPr>
        <w:spacing w:before="1" w:line="220" w:lineRule="auto"/>
        <w:rPr>
          <w:rFonts w:ascii="SimHei" w:hAnsi="SimHei" w:eastAsia="SimHei" w:cs="SimHei"/>
          <w:sz w:val="22"/>
          <w:szCs w:val="22"/>
        </w:rPr>
      </w:pPr>
      <w:r>
        <w:rPr>
          <w:rFonts w:ascii="SimHei" w:hAnsi="SimHei" w:eastAsia="SimHei" w:cs="SimHei"/>
          <w:sz w:val="22"/>
          <w:szCs w:val="22"/>
          <w:spacing w:val="-13"/>
        </w:rPr>
        <w:t>乙方。</w:t>
      </w:r>
    </w:p>
    <w:p>
      <w:pPr>
        <w:ind w:left="510"/>
        <w:spacing w:before="298" w:line="222" w:lineRule="auto"/>
        <w:rPr>
          <w:rFonts w:ascii="SimHei" w:hAnsi="SimHei" w:eastAsia="SimHei" w:cs="SimHei"/>
          <w:sz w:val="22"/>
          <w:szCs w:val="22"/>
        </w:rPr>
      </w:pPr>
      <w:r>
        <w:rPr>
          <w:rFonts w:ascii="SimHei" w:hAnsi="SimHei" w:eastAsia="SimHei" w:cs="SimHei"/>
          <w:sz w:val="22"/>
          <w:szCs w:val="22"/>
          <w:spacing w:val="-6"/>
        </w:rPr>
        <w:t>2、本项目不设置履约保证金</w:t>
      </w:r>
    </w:p>
    <w:p>
      <w:pPr>
        <w:ind w:left="513"/>
        <w:spacing w:before="292" w:line="222" w:lineRule="auto"/>
        <w:rPr>
          <w:rFonts w:ascii="SimHei" w:hAnsi="SimHei" w:eastAsia="SimHei" w:cs="SimHei"/>
          <w:sz w:val="22"/>
          <w:szCs w:val="22"/>
        </w:rPr>
      </w:pPr>
      <w:r>
        <w:rPr>
          <w:rFonts w:ascii="SimHei" w:hAnsi="SimHei" w:eastAsia="SimHei" w:cs="SimHei"/>
          <w:sz w:val="22"/>
          <w:szCs w:val="22"/>
          <w:b/>
          <w:bCs/>
          <w:spacing w:val="-4"/>
        </w:rPr>
        <w:t>第五条合同的变更和终止</w:t>
      </w:r>
    </w:p>
    <w:p>
      <w:pPr>
        <w:ind w:left="510"/>
        <w:spacing w:before="289" w:line="213" w:lineRule="auto"/>
        <w:rPr>
          <w:rFonts w:ascii="SimHei" w:hAnsi="SimHei" w:eastAsia="SimHei" w:cs="SimHei"/>
          <w:sz w:val="22"/>
          <w:szCs w:val="22"/>
        </w:rPr>
      </w:pPr>
      <w:r>
        <w:rPr>
          <w:rFonts w:ascii="SimHei" w:hAnsi="SimHei" w:eastAsia="SimHei" w:cs="SimHei"/>
          <w:sz w:val="22"/>
          <w:szCs w:val="22"/>
          <w:spacing w:val="-3"/>
        </w:rPr>
        <w:t>除《政府采购法》第49条、第50条第二款规定的情形外，本合同一经签订，甲乙丙</w:t>
      </w:r>
    </w:p>
    <w:p>
      <w:pPr>
        <w:sectPr>
          <w:pgSz w:w="11900" w:h="16820"/>
          <w:pgMar w:top="1429" w:right="49" w:bottom="0" w:left="1760" w:header="0" w:footer="0" w:gutter="0"/>
        </w:sectPr>
        <w:rPr/>
      </w:pPr>
    </w:p>
    <w:p>
      <w:pPr>
        <w:spacing w:before="168" w:line="561" w:lineRule="exact"/>
        <w:rPr>
          <w:rFonts w:ascii="SimHei" w:hAnsi="SimHei" w:eastAsia="SimHei" w:cs="SimHei"/>
          <w:sz w:val="22"/>
          <w:szCs w:val="22"/>
        </w:rPr>
      </w:pPr>
      <w:r>
        <w:rPr>
          <w:rFonts w:ascii="SimHei" w:hAnsi="SimHei" w:eastAsia="SimHei" w:cs="SimHei"/>
          <w:sz w:val="22"/>
          <w:szCs w:val="22"/>
          <w:spacing w:val="-11"/>
          <w:position w:val="26"/>
        </w:rPr>
        <w:t>三方不得擅自终止合同或对合同实质性条款进行</w:t>
      </w:r>
      <w:r>
        <w:rPr>
          <w:rFonts w:ascii="SimHei" w:hAnsi="SimHei" w:eastAsia="SimHei" w:cs="SimHei"/>
          <w:sz w:val="22"/>
          <w:szCs w:val="22"/>
          <w:spacing w:val="-12"/>
          <w:position w:val="26"/>
        </w:rPr>
        <w:t>变更。确有特殊情况的，须经同级财政部门</w:t>
      </w:r>
    </w:p>
    <w:p>
      <w:pPr>
        <w:spacing w:line="223" w:lineRule="auto"/>
        <w:rPr>
          <w:rFonts w:ascii="SimHei" w:hAnsi="SimHei" w:eastAsia="SimHei" w:cs="SimHei"/>
          <w:sz w:val="22"/>
          <w:szCs w:val="22"/>
        </w:rPr>
      </w:pPr>
      <w:r>
        <w:rPr>
          <w:rFonts w:ascii="SimHei" w:hAnsi="SimHei" w:eastAsia="SimHei" w:cs="SimHei"/>
          <w:sz w:val="22"/>
          <w:szCs w:val="22"/>
          <w:spacing w:val="-6"/>
        </w:rPr>
        <w:t>备案同意。</w:t>
      </w:r>
    </w:p>
    <w:p>
      <w:pPr>
        <w:ind w:left="403"/>
        <w:spacing w:before="309" w:line="222" w:lineRule="auto"/>
        <w:rPr>
          <w:rFonts w:ascii="SimHei" w:hAnsi="SimHei" w:eastAsia="SimHei" w:cs="SimHei"/>
          <w:sz w:val="22"/>
          <w:szCs w:val="22"/>
        </w:rPr>
      </w:pPr>
      <w:r>
        <w:rPr>
          <w:rFonts w:ascii="SimHei" w:hAnsi="SimHei" w:eastAsia="SimHei" w:cs="SimHei"/>
          <w:sz w:val="22"/>
          <w:szCs w:val="22"/>
          <w:b/>
          <w:bCs/>
          <w:spacing w:val="-4"/>
        </w:rPr>
        <w:t>第六条合同的转让与分包</w:t>
      </w:r>
    </w:p>
    <w:p>
      <w:pPr>
        <w:ind w:left="399"/>
        <w:spacing w:before="288" w:line="542" w:lineRule="exact"/>
        <w:rPr>
          <w:rFonts w:ascii="SimHei" w:hAnsi="SimHei" w:eastAsia="SimHei" w:cs="SimHei"/>
          <w:sz w:val="22"/>
          <w:szCs w:val="22"/>
        </w:rPr>
      </w:pPr>
      <w:r>
        <w:rPr>
          <w:rFonts w:ascii="SimHei" w:hAnsi="SimHei" w:eastAsia="SimHei" w:cs="SimHei"/>
          <w:sz w:val="22"/>
          <w:szCs w:val="22"/>
          <w:spacing w:val="-9"/>
          <w:position w:val="25"/>
        </w:rPr>
        <w:t>乙、丙方不得擅自部分或全部转让其应履行的合同义务</w:t>
      </w:r>
      <w:r>
        <w:rPr>
          <w:rFonts w:ascii="SimHei" w:hAnsi="SimHei" w:eastAsia="SimHei" w:cs="SimHei"/>
          <w:sz w:val="22"/>
          <w:szCs w:val="22"/>
          <w:spacing w:val="-10"/>
          <w:position w:val="25"/>
        </w:rPr>
        <w:t>。若分包的，应经过甲方书面</w:t>
      </w:r>
    </w:p>
    <w:p>
      <w:pPr>
        <w:spacing w:line="223" w:lineRule="auto"/>
        <w:rPr>
          <w:rFonts w:ascii="SimHei" w:hAnsi="SimHei" w:eastAsia="SimHei" w:cs="SimHei"/>
          <w:sz w:val="22"/>
          <w:szCs w:val="22"/>
        </w:rPr>
      </w:pPr>
      <w:r>
        <w:rPr>
          <w:rFonts w:ascii="SimHei" w:hAnsi="SimHei" w:eastAsia="SimHei" w:cs="SimHei"/>
          <w:sz w:val="22"/>
          <w:szCs w:val="22"/>
          <w:spacing w:val="-11"/>
        </w:rPr>
        <w:t>同意。</w:t>
      </w:r>
    </w:p>
    <w:p>
      <w:pPr>
        <w:ind w:left="403"/>
        <w:spacing w:before="308" w:line="222" w:lineRule="auto"/>
        <w:rPr>
          <w:rFonts w:ascii="SimHei" w:hAnsi="SimHei" w:eastAsia="SimHei" w:cs="SimHei"/>
          <w:sz w:val="22"/>
          <w:szCs w:val="22"/>
        </w:rPr>
      </w:pPr>
      <w:r>
        <w:rPr>
          <w:rFonts w:ascii="SimHei" w:hAnsi="SimHei" w:eastAsia="SimHei" w:cs="SimHei"/>
          <w:sz w:val="22"/>
          <w:szCs w:val="22"/>
          <w:b/>
          <w:bCs/>
          <w:spacing w:val="2"/>
        </w:rPr>
        <w:t>第七条争议的解决</w:t>
      </w:r>
    </w:p>
    <w:p>
      <w:pPr>
        <w:ind w:left="399"/>
        <w:spacing w:before="309" w:line="560" w:lineRule="exact"/>
        <w:rPr>
          <w:rFonts w:ascii="SimHei" w:hAnsi="SimHei" w:eastAsia="SimHei" w:cs="SimHei"/>
          <w:sz w:val="22"/>
          <w:szCs w:val="22"/>
        </w:rPr>
      </w:pPr>
      <w:r>
        <w:rPr>
          <w:rFonts w:ascii="SimHei" w:hAnsi="SimHei" w:eastAsia="SimHei" w:cs="SimHei"/>
          <w:sz w:val="22"/>
          <w:szCs w:val="22"/>
          <w:spacing w:val="-10"/>
          <w:position w:val="26"/>
        </w:rPr>
        <w:t>1、</w:t>
      </w:r>
      <w:r>
        <w:rPr>
          <w:rFonts w:ascii="SimHei" w:hAnsi="SimHei" w:eastAsia="SimHei" w:cs="SimHei"/>
          <w:sz w:val="22"/>
          <w:szCs w:val="22"/>
          <w:spacing w:val="-47"/>
          <w:position w:val="26"/>
        </w:rPr>
        <w:t xml:space="preserve"> </w:t>
      </w:r>
      <w:r>
        <w:rPr>
          <w:rFonts w:ascii="SimHei" w:hAnsi="SimHei" w:eastAsia="SimHei" w:cs="SimHei"/>
          <w:sz w:val="22"/>
          <w:szCs w:val="22"/>
          <w:spacing w:val="-10"/>
          <w:position w:val="26"/>
        </w:rPr>
        <w:t>因履行本合同引起的或与本合同有关的争议，甲、乙丙三方应首先通过友好协</w:t>
      </w:r>
      <w:r>
        <w:rPr>
          <w:rFonts w:ascii="SimHei" w:hAnsi="SimHei" w:eastAsia="SimHei" w:cs="SimHei"/>
          <w:sz w:val="22"/>
          <w:szCs w:val="22"/>
          <w:spacing w:val="-11"/>
          <w:position w:val="26"/>
        </w:rPr>
        <w:t>商</w:t>
      </w:r>
    </w:p>
    <w:p>
      <w:pPr>
        <w:spacing w:before="1" w:line="212" w:lineRule="auto"/>
        <w:rPr>
          <w:rFonts w:ascii="SimHei" w:hAnsi="SimHei" w:eastAsia="SimHei" w:cs="SimHei"/>
          <w:sz w:val="22"/>
          <w:szCs w:val="22"/>
        </w:rPr>
      </w:pPr>
      <w:r>
        <w:rPr>
          <w:rFonts w:ascii="SimHei" w:hAnsi="SimHei" w:eastAsia="SimHei" w:cs="SimHei"/>
          <w:sz w:val="22"/>
          <w:szCs w:val="22"/>
          <w:spacing w:val="-10"/>
        </w:rPr>
        <w:t>解决，如果协商不能解决争议，则采取以下第</w:t>
      </w:r>
      <w:r>
        <w:rPr>
          <w:rFonts w:ascii="SimHei" w:hAnsi="SimHei" w:eastAsia="SimHei" w:cs="SimHei"/>
          <w:sz w:val="22"/>
          <w:szCs w:val="22"/>
          <w:spacing w:val="-6"/>
        </w:rPr>
        <w:t xml:space="preserve"> </w:t>
      </w:r>
      <w:r>
        <w:rPr>
          <w:rFonts w:ascii="SimHei" w:hAnsi="SimHei" w:eastAsia="SimHei" w:cs="SimHei"/>
          <w:sz w:val="22"/>
          <w:szCs w:val="22"/>
          <w:u w:val="single" w:color="auto"/>
          <w:spacing w:val="7"/>
        </w:rPr>
        <w:t xml:space="preserve">  </w:t>
      </w:r>
      <w:r>
        <w:rPr>
          <w:rFonts w:ascii="SimHei" w:hAnsi="SimHei" w:eastAsia="SimHei" w:cs="SimHei"/>
          <w:sz w:val="22"/>
          <w:szCs w:val="22"/>
          <w:u w:val="single" w:color="auto"/>
          <w:spacing w:val="-10"/>
        </w:rPr>
        <w:t>1</w:t>
      </w:r>
      <w:r>
        <w:rPr>
          <w:rFonts w:ascii="SimHei" w:hAnsi="SimHei" w:eastAsia="SimHei" w:cs="SimHei"/>
          <w:sz w:val="22"/>
          <w:szCs w:val="22"/>
          <w:u w:val="single" w:color="auto"/>
          <w:spacing w:val="19"/>
        </w:rPr>
        <w:t xml:space="preserve">     </w:t>
      </w:r>
      <w:r>
        <w:rPr>
          <w:rFonts w:ascii="SimHei" w:hAnsi="SimHei" w:eastAsia="SimHei" w:cs="SimHei"/>
          <w:sz w:val="22"/>
          <w:szCs w:val="22"/>
          <w:spacing w:val="-99"/>
        </w:rPr>
        <w:t xml:space="preserve"> </w:t>
      </w:r>
      <w:r>
        <w:rPr>
          <w:rFonts w:ascii="SimHei" w:hAnsi="SimHei" w:eastAsia="SimHei" w:cs="SimHei"/>
          <w:sz w:val="22"/>
          <w:szCs w:val="22"/>
          <w:spacing w:val="-10"/>
        </w:rPr>
        <w:t>种方式解决争议：</w:t>
      </w:r>
    </w:p>
    <w:p>
      <w:pPr>
        <w:ind w:left="399"/>
        <w:spacing w:before="306" w:line="213" w:lineRule="auto"/>
        <w:rPr>
          <w:rFonts w:ascii="SimHei" w:hAnsi="SimHei" w:eastAsia="SimHei" w:cs="SimHei"/>
          <w:sz w:val="22"/>
          <w:szCs w:val="22"/>
        </w:rPr>
      </w:pPr>
      <w:r>
        <w:rPr>
          <w:rFonts w:ascii="SimHei" w:hAnsi="SimHei" w:eastAsia="SimHei" w:cs="SimHei"/>
          <w:sz w:val="22"/>
          <w:szCs w:val="22"/>
          <w:spacing w:val="-6"/>
        </w:rPr>
        <w:t>(1)向甲方所在地有管辖权的人民法院提起诉讼；</w:t>
      </w:r>
    </w:p>
    <w:p>
      <w:pPr>
        <w:spacing w:line="242" w:lineRule="auto"/>
        <w:rPr>
          <w:rFonts w:ascii="Arial"/>
          <w:sz w:val="21"/>
        </w:rPr>
      </w:pPr>
      <w:r/>
    </w:p>
    <w:p>
      <w:pPr>
        <w:ind w:left="399"/>
        <w:spacing w:before="72" w:line="221" w:lineRule="auto"/>
        <w:rPr>
          <w:rFonts w:ascii="SimHei" w:hAnsi="SimHei" w:eastAsia="SimHei" w:cs="SimHei"/>
          <w:sz w:val="22"/>
          <w:szCs w:val="22"/>
        </w:rPr>
      </w:pPr>
      <w:r>
        <w:rPr>
          <w:rFonts w:ascii="SimHei" w:hAnsi="SimHei" w:eastAsia="SimHei" w:cs="SimHei"/>
          <w:sz w:val="22"/>
          <w:szCs w:val="22"/>
        </w:rPr>
        <w:t>(2)向</w:t>
      </w:r>
      <w:r>
        <w:rPr>
          <w:rFonts w:ascii="SimHei" w:hAnsi="SimHei" w:eastAsia="SimHei" w:cs="SimHei"/>
          <w:sz w:val="22"/>
          <w:szCs w:val="22"/>
          <w:spacing w:val="101"/>
        </w:rPr>
        <w:t xml:space="preserve"> </w:t>
      </w:r>
      <w:r>
        <w:rPr>
          <w:rFonts w:ascii="SimHei" w:hAnsi="SimHei" w:eastAsia="SimHei" w:cs="SimHei"/>
          <w:sz w:val="22"/>
          <w:szCs w:val="22"/>
          <w:u w:val="single" w:color="auto"/>
          <w:spacing w:val="13"/>
        </w:rPr>
        <w:t xml:space="preserve">     </w:t>
      </w:r>
      <w:r>
        <w:rPr>
          <w:rFonts w:ascii="SimHei" w:hAnsi="SimHei" w:eastAsia="SimHei" w:cs="SimHei"/>
          <w:sz w:val="22"/>
          <w:szCs w:val="22"/>
          <w:spacing w:val="-46"/>
        </w:rPr>
        <w:t xml:space="preserve"> </w:t>
      </w:r>
      <w:r>
        <w:rPr>
          <w:rFonts w:ascii="SimHei" w:hAnsi="SimHei" w:eastAsia="SimHei" w:cs="SimHei"/>
          <w:sz w:val="22"/>
          <w:szCs w:val="22"/>
        </w:rPr>
        <w:t>仲裁委员申请仲裁。</w:t>
      </w:r>
    </w:p>
    <w:p>
      <w:pPr>
        <w:ind w:left="403"/>
        <w:spacing w:before="304" w:line="222" w:lineRule="auto"/>
        <w:rPr>
          <w:rFonts w:ascii="SimHei" w:hAnsi="SimHei" w:eastAsia="SimHei" w:cs="SimHei"/>
          <w:sz w:val="22"/>
          <w:szCs w:val="22"/>
        </w:rPr>
      </w:pPr>
      <w:r>
        <w:rPr>
          <w:rFonts w:ascii="SimHei" w:hAnsi="SimHei" w:eastAsia="SimHei" w:cs="SimHei"/>
          <w:sz w:val="22"/>
          <w:szCs w:val="22"/>
          <w:b/>
          <w:bCs/>
          <w:spacing w:val="1"/>
        </w:rPr>
        <w:t>第八条合同备案及其他</w:t>
      </w:r>
    </w:p>
    <w:p>
      <w:pPr>
        <w:ind w:left="399"/>
        <w:spacing w:before="299" w:line="213" w:lineRule="auto"/>
        <w:rPr>
          <w:rFonts w:ascii="SimHei" w:hAnsi="SimHei" w:eastAsia="SimHei" w:cs="SimHei"/>
          <w:sz w:val="22"/>
          <w:szCs w:val="22"/>
        </w:rPr>
      </w:pPr>
      <w:r>
        <w:rPr>
          <w:rFonts w:ascii="SimHei" w:hAnsi="SimHei" w:eastAsia="SimHei" w:cs="SimHei"/>
          <w:sz w:val="22"/>
          <w:szCs w:val="22"/>
          <w:spacing w:val="-10"/>
        </w:rPr>
        <w:t>本合同一式柒份，甲乙丙三方各执贰份，壹份送招标代理机构存档。</w:t>
      </w:r>
    </w:p>
    <w:p>
      <w:pPr>
        <w:spacing w:line="249" w:lineRule="auto"/>
        <w:rPr>
          <w:rFonts w:ascii="Arial"/>
          <w:sz w:val="21"/>
        </w:rPr>
      </w:pPr>
      <w:r/>
    </w:p>
    <w:p>
      <w:pPr>
        <w:ind w:left="3323"/>
        <w:spacing w:before="72" w:line="222" w:lineRule="auto"/>
        <w:outlineLvl w:val="0"/>
        <w:rPr>
          <w:rFonts w:ascii="SimHei" w:hAnsi="SimHei" w:eastAsia="SimHei" w:cs="SimHei"/>
          <w:sz w:val="22"/>
          <w:szCs w:val="22"/>
        </w:rPr>
      </w:pPr>
      <w:r>
        <w:rPr>
          <w:rFonts w:ascii="SimHei" w:hAnsi="SimHei" w:eastAsia="SimHei" w:cs="SimHei"/>
          <w:sz w:val="22"/>
          <w:szCs w:val="22"/>
          <w:b/>
          <w:bCs/>
          <w:spacing w:val="-16"/>
        </w:rPr>
        <w:t>二、</w:t>
      </w:r>
      <w:r>
        <w:rPr>
          <w:rFonts w:ascii="SimHei" w:hAnsi="SimHei" w:eastAsia="SimHei" w:cs="SimHei"/>
          <w:sz w:val="22"/>
          <w:szCs w:val="22"/>
          <w:spacing w:val="-54"/>
        </w:rPr>
        <w:t xml:space="preserve"> </w:t>
      </w:r>
      <w:r>
        <w:rPr>
          <w:rFonts w:ascii="SimHei" w:hAnsi="SimHei" w:eastAsia="SimHei" w:cs="SimHei"/>
          <w:sz w:val="22"/>
          <w:szCs w:val="22"/>
          <w:b/>
          <w:bCs/>
          <w:spacing w:val="-16"/>
        </w:rPr>
        <w:t>特殊专用条款部份</w:t>
      </w:r>
    </w:p>
    <w:p>
      <w:pPr>
        <w:ind w:left="402"/>
        <w:spacing w:before="265" w:line="221" w:lineRule="auto"/>
        <w:rPr>
          <w:rFonts w:ascii="SimHei" w:hAnsi="SimHei" w:eastAsia="SimHei" w:cs="SimHei"/>
          <w:sz w:val="22"/>
          <w:szCs w:val="22"/>
        </w:rPr>
      </w:pPr>
      <w:r>
        <w:rPr>
          <w:rFonts w:ascii="SimHei" w:hAnsi="SimHei" w:eastAsia="SimHei" w:cs="SimHei"/>
          <w:sz w:val="22"/>
          <w:szCs w:val="22"/>
          <w:b/>
          <w:bCs/>
          <w:spacing w:val="-11"/>
        </w:rPr>
        <w:t>第一条服务内容</w:t>
      </w:r>
    </w:p>
    <w:p>
      <w:pPr>
        <w:ind w:right="5" w:firstLine="399"/>
        <w:spacing w:before="300" w:line="466" w:lineRule="auto"/>
        <w:jc w:val="both"/>
        <w:rPr>
          <w:rFonts w:ascii="SimHei" w:hAnsi="SimHei" w:eastAsia="SimHei" w:cs="SimHei"/>
          <w:sz w:val="22"/>
          <w:szCs w:val="22"/>
        </w:rPr>
      </w:pPr>
      <w:r>
        <w:rPr>
          <w:rFonts w:ascii="SimHei" w:hAnsi="SimHei" w:eastAsia="SimHei" w:cs="SimHei"/>
          <w:sz w:val="22"/>
          <w:szCs w:val="22"/>
          <w:spacing w:val="-12"/>
        </w:rPr>
        <w:t>开展嘉兴沿海两处堤前波浪、潮观测设施建设。通过设施建设，获取连续的海洋观测数</w:t>
      </w:r>
      <w:r>
        <w:rPr>
          <w:rFonts w:ascii="SimHei" w:hAnsi="SimHei" w:eastAsia="SimHei" w:cs="SimHei"/>
          <w:sz w:val="22"/>
          <w:szCs w:val="22"/>
          <w:spacing w:val="17"/>
        </w:rPr>
        <w:t xml:space="preserve"> </w:t>
      </w:r>
      <w:r>
        <w:rPr>
          <w:rFonts w:ascii="SimHei" w:hAnsi="SimHei" w:eastAsia="SimHei" w:cs="SimHei"/>
          <w:sz w:val="22"/>
          <w:szCs w:val="22"/>
          <w:spacing w:val="-11"/>
        </w:rPr>
        <w:t>据，尤其是风暴潮与大浪期间的动力数据，为嘉兴海洋灾害防御</w:t>
      </w:r>
      <w:r>
        <w:rPr>
          <w:rFonts w:ascii="SimHei" w:hAnsi="SimHei" w:eastAsia="SimHei" w:cs="SimHei"/>
          <w:sz w:val="22"/>
          <w:szCs w:val="22"/>
          <w:spacing w:val="-12"/>
        </w:rPr>
        <w:t>工作提供基础支持，同时也</w:t>
      </w:r>
    </w:p>
    <w:p>
      <w:pPr>
        <w:spacing w:before="1" w:line="220" w:lineRule="auto"/>
        <w:rPr>
          <w:rFonts w:ascii="SimHei" w:hAnsi="SimHei" w:eastAsia="SimHei" w:cs="SimHei"/>
          <w:sz w:val="22"/>
          <w:szCs w:val="22"/>
        </w:rPr>
      </w:pPr>
      <w:r>
        <w:rPr>
          <w:rFonts w:ascii="SimHei" w:hAnsi="SimHei" w:eastAsia="SimHei" w:cs="SimHei"/>
          <w:sz w:val="22"/>
          <w:szCs w:val="22"/>
          <w:spacing w:val="-11"/>
        </w:rPr>
        <w:t>为沿海区域经济开发与海洋工程建设提供基础数据储备。</w:t>
      </w:r>
    </w:p>
    <w:p>
      <w:pPr>
        <w:ind w:left="402"/>
        <w:spacing w:before="293" w:line="221" w:lineRule="auto"/>
        <w:rPr>
          <w:rFonts w:ascii="SimHei" w:hAnsi="SimHei" w:eastAsia="SimHei" w:cs="SimHei"/>
          <w:sz w:val="22"/>
          <w:szCs w:val="22"/>
        </w:rPr>
      </w:pPr>
      <w:r>
        <w:rPr>
          <w:rFonts w:ascii="SimHei" w:hAnsi="SimHei" w:eastAsia="SimHei" w:cs="SimHei"/>
          <w:sz w:val="22"/>
          <w:szCs w:val="22"/>
          <w:b/>
          <w:bCs/>
          <w:spacing w:val="-11"/>
        </w:rPr>
        <w:t>第二条合同履行时间、履行方式及履行地点</w:t>
      </w:r>
    </w:p>
    <w:p>
      <w:pPr>
        <w:ind w:left="399"/>
        <w:spacing w:before="311" w:line="550" w:lineRule="exact"/>
        <w:rPr>
          <w:rFonts w:ascii="SimHei" w:hAnsi="SimHei" w:eastAsia="SimHei" w:cs="SimHei"/>
          <w:sz w:val="22"/>
          <w:szCs w:val="22"/>
        </w:rPr>
      </w:pPr>
      <w:r>
        <w:rPr>
          <w:rFonts w:ascii="SimHei" w:hAnsi="SimHei" w:eastAsia="SimHei" w:cs="SimHei"/>
          <w:sz w:val="22"/>
          <w:szCs w:val="22"/>
          <w:spacing w:val="2"/>
          <w:position w:val="25"/>
        </w:rPr>
        <w:t>1、</w:t>
      </w:r>
      <w:r>
        <w:rPr>
          <w:rFonts w:ascii="SimHei" w:hAnsi="SimHei" w:eastAsia="SimHei" w:cs="SimHei"/>
          <w:sz w:val="22"/>
          <w:szCs w:val="22"/>
          <w:spacing w:val="-57"/>
          <w:position w:val="25"/>
        </w:rPr>
        <w:t xml:space="preserve"> </w:t>
      </w:r>
      <w:r>
        <w:rPr>
          <w:rFonts w:ascii="SimHei" w:hAnsi="SimHei" w:eastAsia="SimHei" w:cs="SimHei"/>
          <w:sz w:val="22"/>
          <w:szCs w:val="22"/>
          <w:spacing w:val="2"/>
          <w:position w:val="25"/>
        </w:rPr>
        <w:t>履行时间：到2022年9月底，完成我市2个浪潮一体化观测仪</w:t>
      </w:r>
      <w:r>
        <w:rPr>
          <w:rFonts w:ascii="SimHei" w:hAnsi="SimHei" w:eastAsia="SimHei" w:cs="SimHei"/>
          <w:sz w:val="22"/>
          <w:szCs w:val="22"/>
          <w:spacing w:val="1"/>
          <w:position w:val="25"/>
        </w:rPr>
        <w:t>的安装；试用期一</w:t>
      </w:r>
    </w:p>
    <w:p>
      <w:pPr>
        <w:spacing w:before="1" w:line="212" w:lineRule="auto"/>
        <w:rPr>
          <w:rFonts w:ascii="SimHei" w:hAnsi="SimHei" w:eastAsia="SimHei" w:cs="SimHei"/>
          <w:sz w:val="22"/>
          <w:szCs w:val="22"/>
        </w:rPr>
      </w:pPr>
      <w:r>
        <w:rPr>
          <w:rFonts w:ascii="SimHei" w:hAnsi="SimHei" w:eastAsia="SimHei" w:cs="SimHei"/>
          <w:sz w:val="22"/>
          <w:szCs w:val="22"/>
          <w:spacing w:val="-3"/>
        </w:rPr>
        <w:t>个月后验收；之后运营1年。</w:t>
      </w:r>
    </w:p>
    <w:p>
      <w:pPr>
        <w:ind w:left="399"/>
        <w:spacing w:before="305" w:line="221" w:lineRule="auto"/>
        <w:rPr>
          <w:rFonts w:ascii="SimHei" w:hAnsi="SimHei" w:eastAsia="SimHei" w:cs="SimHei"/>
          <w:sz w:val="22"/>
          <w:szCs w:val="22"/>
        </w:rPr>
      </w:pPr>
      <w:r>
        <w:rPr>
          <w:rFonts w:ascii="SimHei" w:hAnsi="SimHei" w:eastAsia="SimHei" w:cs="SimHei"/>
          <w:sz w:val="22"/>
          <w:szCs w:val="22"/>
          <w:spacing w:val="-12"/>
        </w:rPr>
        <w:t>2、</w:t>
      </w:r>
      <w:r>
        <w:rPr>
          <w:rFonts w:ascii="SimHei" w:hAnsi="SimHei" w:eastAsia="SimHei" w:cs="SimHei"/>
          <w:sz w:val="22"/>
          <w:szCs w:val="22"/>
          <w:spacing w:val="-39"/>
        </w:rPr>
        <w:t xml:space="preserve"> </w:t>
      </w:r>
      <w:r>
        <w:rPr>
          <w:rFonts w:ascii="SimHei" w:hAnsi="SimHei" w:eastAsia="SimHei" w:cs="SimHei"/>
          <w:sz w:val="22"/>
          <w:szCs w:val="22"/>
          <w:spacing w:val="-12"/>
        </w:rPr>
        <w:t>履行方式：按照相关技术规范与要求履行。</w:t>
      </w:r>
    </w:p>
    <w:p>
      <w:pPr>
        <w:ind w:left="399"/>
        <w:spacing w:before="287" w:line="221" w:lineRule="auto"/>
        <w:rPr>
          <w:rFonts w:ascii="SimHei" w:hAnsi="SimHei" w:eastAsia="SimHei" w:cs="SimHei"/>
          <w:sz w:val="22"/>
          <w:szCs w:val="22"/>
        </w:rPr>
      </w:pPr>
      <w:r>
        <w:rPr>
          <w:rFonts w:ascii="SimHei" w:hAnsi="SimHei" w:eastAsia="SimHei" w:cs="SimHei"/>
          <w:sz w:val="22"/>
          <w:szCs w:val="22"/>
          <w:spacing w:val="-12"/>
        </w:rPr>
        <w:t>3、</w:t>
      </w:r>
      <w:r>
        <w:rPr>
          <w:rFonts w:ascii="SimHei" w:hAnsi="SimHei" w:eastAsia="SimHei" w:cs="SimHei"/>
          <w:sz w:val="22"/>
          <w:szCs w:val="22"/>
          <w:spacing w:val="-53"/>
        </w:rPr>
        <w:t xml:space="preserve"> </w:t>
      </w:r>
      <w:r>
        <w:rPr>
          <w:rFonts w:ascii="SimHei" w:hAnsi="SimHei" w:eastAsia="SimHei" w:cs="SimHei"/>
          <w:sz w:val="22"/>
          <w:szCs w:val="22"/>
          <w:spacing w:val="-12"/>
        </w:rPr>
        <w:t>履行地点：采购方指定的嘉兴两处设备安装地点。</w:t>
      </w:r>
    </w:p>
    <w:p>
      <w:pPr>
        <w:ind w:left="402"/>
        <w:spacing w:before="284" w:line="222" w:lineRule="auto"/>
        <w:rPr>
          <w:rFonts w:ascii="SimHei" w:hAnsi="SimHei" w:eastAsia="SimHei" w:cs="SimHei"/>
          <w:sz w:val="22"/>
          <w:szCs w:val="22"/>
        </w:rPr>
      </w:pPr>
      <w:r>
        <w:rPr>
          <w:rFonts w:ascii="SimHei" w:hAnsi="SimHei" w:eastAsia="SimHei" w:cs="SimHei"/>
          <w:sz w:val="22"/>
          <w:szCs w:val="22"/>
          <w:b/>
          <w:bCs/>
          <w:spacing w:val="-11"/>
        </w:rPr>
        <w:t>第三条技术资料</w:t>
      </w:r>
    </w:p>
    <w:p>
      <w:pPr>
        <w:spacing w:line="255" w:lineRule="auto"/>
        <w:rPr>
          <w:rFonts w:ascii="Arial"/>
          <w:sz w:val="21"/>
        </w:rPr>
      </w:pPr>
      <w:r/>
    </w:p>
    <w:p>
      <w:pPr>
        <w:ind w:left="399"/>
        <w:spacing w:before="72" w:line="221" w:lineRule="auto"/>
        <w:rPr>
          <w:rFonts w:ascii="SimHei" w:hAnsi="SimHei" w:eastAsia="SimHei" w:cs="SimHei"/>
          <w:sz w:val="22"/>
          <w:szCs w:val="22"/>
        </w:rPr>
      </w:pPr>
      <w:r>
        <w:rPr>
          <w:rFonts w:ascii="SimHei" w:hAnsi="SimHei" w:eastAsia="SimHei" w:cs="SimHei"/>
          <w:sz w:val="22"/>
          <w:szCs w:val="22"/>
          <w:spacing w:val="-3"/>
        </w:rPr>
        <w:t>1、供应方(乙、丙)应按招标文件规定的时间向甲方提供有关技术资料。</w:t>
      </w:r>
    </w:p>
    <w:p>
      <w:pPr>
        <w:sectPr>
          <w:pgSz w:w="11900" w:h="16820"/>
          <w:pgMar w:top="1429" w:right="1785" w:bottom="0" w:left="1760" w:header="0" w:footer="0" w:gutter="0"/>
        </w:sectPr>
        <w:rPr/>
      </w:pPr>
    </w:p>
    <w:p>
      <w:pPr>
        <w:ind w:right="26" w:firstLine="409"/>
        <w:spacing w:before="177" w:line="462" w:lineRule="auto"/>
        <w:rPr>
          <w:rFonts w:ascii="SimHei" w:hAnsi="SimHei" w:eastAsia="SimHei" w:cs="SimHei"/>
          <w:sz w:val="22"/>
          <w:szCs w:val="22"/>
        </w:rPr>
      </w:pPr>
      <w:r>
        <w:rPr>
          <w:rFonts w:ascii="SimHei" w:hAnsi="SimHei" w:eastAsia="SimHei" w:cs="SimHei"/>
          <w:sz w:val="22"/>
          <w:szCs w:val="22"/>
          <w:spacing w:val="-12"/>
        </w:rPr>
        <w:t>2、</w:t>
      </w:r>
      <w:r>
        <w:rPr>
          <w:rFonts w:ascii="SimHei" w:hAnsi="SimHei" w:eastAsia="SimHei" w:cs="SimHei"/>
          <w:sz w:val="22"/>
          <w:szCs w:val="22"/>
          <w:spacing w:val="-56"/>
        </w:rPr>
        <w:t xml:space="preserve"> </w:t>
      </w:r>
      <w:r>
        <w:rPr>
          <w:rFonts w:ascii="SimHei" w:hAnsi="SimHei" w:eastAsia="SimHei" w:cs="SimHei"/>
          <w:sz w:val="22"/>
          <w:szCs w:val="22"/>
          <w:spacing w:val="-12"/>
        </w:rPr>
        <w:t>没有甲方事先书面同意，乙、丙方不得将由甲方提供的有关合同或任何合同条文、</w:t>
      </w:r>
      <w:r>
        <w:rPr>
          <w:rFonts w:ascii="SimHei" w:hAnsi="SimHei" w:eastAsia="SimHei" w:cs="SimHei"/>
          <w:sz w:val="22"/>
          <w:szCs w:val="22"/>
        </w:rPr>
        <w:t xml:space="preserve"> </w:t>
      </w:r>
      <w:r>
        <w:rPr>
          <w:rFonts w:ascii="SimHei" w:hAnsi="SimHei" w:eastAsia="SimHei" w:cs="SimHei"/>
          <w:sz w:val="22"/>
          <w:szCs w:val="22"/>
          <w:spacing w:val="-12"/>
        </w:rPr>
        <w:t>规格、计划、图纸、样品或资料提供给与履行本合同无关的任何其他人。即使向履行本合同</w:t>
      </w:r>
    </w:p>
    <w:p>
      <w:pPr>
        <w:spacing w:before="1" w:line="212" w:lineRule="auto"/>
        <w:rPr>
          <w:rFonts w:ascii="SimHei" w:hAnsi="SimHei" w:eastAsia="SimHei" w:cs="SimHei"/>
          <w:sz w:val="22"/>
          <w:szCs w:val="22"/>
        </w:rPr>
      </w:pPr>
      <w:r>
        <w:rPr>
          <w:rFonts w:ascii="SimHei" w:hAnsi="SimHei" w:eastAsia="SimHei" w:cs="SimHei"/>
          <w:sz w:val="22"/>
          <w:szCs w:val="22"/>
          <w:spacing w:val="-11"/>
        </w:rPr>
        <w:t>有关的人员提供，也应注意保密并限于履行合同的必需范围。</w:t>
      </w:r>
    </w:p>
    <w:p>
      <w:pPr>
        <w:ind w:left="412"/>
        <w:spacing w:before="312" w:line="222" w:lineRule="auto"/>
        <w:rPr>
          <w:rFonts w:ascii="SimHei" w:hAnsi="SimHei" w:eastAsia="SimHei" w:cs="SimHei"/>
          <w:sz w:val="22"/>
          <w:szCs w:val="22"/>
        </w:rPr>
      </w:pPr>
      <w:r>
        <w:rPr>
          <w:rFonts w:ascii="SimHei" w:hAnsi="SimHei" w:eastAsia="SimHei" w:cs="SimHei"/>
          <w:sz w:val="22"/>
          <w:szCs w:val="22"/>
          <w:b/>
          <w:bCs/>
          <w:spacing w:val="-11"/>
        </w:rPr>
        <w:t>第四条知识产权</w:t>
      </w:r>
    </w:p>
    <w:p>
      <w:pPr>
        <w:spacing w:line="253" w:lineRule="auto"/>
        <w:rPr>
          <w:rFonts w:ascii="Arial"/>
          <w:sz w:val="21"/>
        </w:rPr>
      </w:pPr>
      <w:r/>
    </w:p>
    <w:p>
      <w:pPr>
        <w:ind w:left="409"/>
        <w:spacing w:before="72" w:line="549" w:lineRule="exact"/>
        <w:rPr>
          <w:rFonts w:ascii="SimHei" w:hAnsi="SimHei" w:eastAsia="SimHei" w:cs="SimHei"/>
          <w:sz w:val="22"/>
          <w:szCs w:val="22"/>
        </w:rPr>
      </w:pPr>
      <w:r>
        <w:rPr>
          <w:rFonts w:ascii="SimHei" w:hAnsi="SimHei" w:eastAsia="SimHei" w:cs="SimHei"/>
          <w:sz w:val="22"/>
          <w:szCs w:val="22"/>
          <w:spacing w:val="-10"/>
          <w:position w:val="25"/>
        </w:rPr>
        <w:t>乙方、丙方应保证提供服务过程中不会侵犯任何第三</w:t>
      </w:r>
      <w:r>
        <w:rPr>
          <w:rFonts w:ascii="SimHei" w:hAnsi="SimHei" w:eastAsia="SimHei" w:cs="SimHei"/>
          <w:sz w:val="22"/>
          <w:szCs w:val="22"/>
          <w:spacing w:val="-11"/>
          <w:position w:val="25"/>
        </w:rPr>
        <w:t>方的</w:t>
      </w:r>
      <w:r>
        <w:rPr>
          <w:rFonts w:ascii="SimHei" w:hAnsi="SimHei" w:eastAsia="SimHei" w:cs="SimHei"/>
          <w:sz w:val="22"/>
          <w:szCs w:val="22"/>
          <w:b/>
          <w:bCs/>
          <w:spacing w:val="-11"/>
          <w:position w:val="25"/>
        </w:rPr>
        <w:t>知识产权。</w:t>
      </w:r>
    </w:p>
    <w:p>
      <w:pPr>
        <w:ind w:left="412"/>
        <w:spacing w:line="221" w:lineRule="auto"/>
        <w:rPr>
          <w:rFonts w:ascii="SimHei" w:hAnsi="SimHei" w:eastAsia="SimHei" w:cs="SimHei"/>
          <w:sz w:val="22"/>
          <w:szCs w:val="22"/>
        </w:rPr>
      </w:pPr>
      <w:r>
        <w:rPr>
          <w:rFonts w:ascii="SimHei" w:hAnsi="SimHei" w:eastAsia="SimHei" w:cs="SimHei"/>
          <w:sz w:val="22"/>
          <w:szCs w:val="22"/>
          <w:b/>
          <w:bCs/>
          <w:spacing w:val="-10"/>
        </w:rPr>
        <w:t>第五条履约保证金</w:t>
      </w:r>
    </w:p>
    <w:p>
      <w:pPr>
        <w:ind w:left="409"/>
        <w:spacing w:before="288" w:line="222" w:lineRule="auto"/>
        <w:rPr>
          <w:rFonts w:ascii="SimHei" w:hAnsi="SimHei" w:eastAsia="SimHei" w:cs="SimHei"/>
          <w:sz w:val="22"/>
          <w:szCs w:val="22"/>
        </w:rPr>
      </w:pPr>
      <w:r>
        <w:rPr>
          <w:rFonts w:ascii="SimHei" w:hAnsi="SimHei" w:eastAsia="SimHei" w:cs="SimHei"/>
          <w:sz w:val="22"/>
          <w:szCs w:val="22"/>
          <w:spacing w:val="-10"/>
        </w:rPr>
        <w:t>本项目不设置履约保证金。</w:t>
      </w:r>
    </w:p>
    <w:p>
      <w:pPr>
        <w:ind w:left="413"/>
        <w:spacing w:before="282" w:line="221" w:lineRule="auto"/>
        <w:rPr>
          <w:rFonts w:ascii="SimHei" w:hAnsi="SimHei" w:eastAsia="SimHei" w:cs="SimHei"/>
          <w:sz w:val="22"/>
          <w:szCs w:val="22"/>
        </w:rPr>
      </w:pPr>
      <w:r>
        <w:rPr>
          <w:rFonts w:ascii="SimHei" w:hAnsi="SimHei" w:eastAsia="SimHei" w:cs="SimHei"/>
          <w:sz w:val="22"/>
          <w:szCs w:val="22"/>
          <w:b/>
          <w:bCs/>
          <w:spacing w:val="11"/>
        </w:rPr>
        <w:t>第六条税费</w:t>
      </w:r>
    </w:p>
    <w:p>
      <w:pPr>
        <w:ind w:left="409"/>
        <w:spacing w:before="309" w:line="219" w:lineRule="auto"/>
        <w:rPr>
          <w:rFonts w:ascii="SimHei" w:hAnsi="SimHei" w:eastAsia="SimHei" w:cs="SimHei"/>
          <w:sz w:val="22"/>
          <w:szCs w:val="22"/>
        </w:rPr>
      </w:pPr>
      <w:r>
        <w:rPr>
          <w:rFonts w:ascii="SimHei" w:hAnsi="SimHei" w:eastAsia="SimHei" w:cs="SimHei"/>
          <w:sz w:val="22"/>
          <w:szCs w:val="22"/>
          <w:spacing w:val="-10"/>
        </w:rPr>
        <w:t>本合同执行中相关的一切税费均由乙方、丙方共同承担。</w:t>
      </w:r>
    </w:p>
    <w:p>
      <w:pPr>
        <w:ind w:left="413"/>
        <w:spacing w:before="297" w:line="221" w:lineRule="auto"/>
        <w:rPr>
          <w:rFonts w:ascii="SimHei" w:hAnsi="SimHei" w:eastAsia="SimHei" w:cs="SimHei"/>
          <w:sz w:val="22"/>
          <w:szCs w:val="22"/>
        </w:rPr>
      </w:pPr>
      <w:r>
        <w:rPr>
          <w:rFonts w:ascii="SimHei" w:hAnsi="SimHei" w:eastAsia="SimHei" w:cs="SimHei"/>
          <w:sz w:val="22"/>
          <w:szCs w:val="22"/>
          <w:b/>
          <w:bCs/>
          <w:spacing w:val="-8"/>
        </w:rPr>
        <w:t>第七条违约责任</w:t>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ind w:left="412"/>
        <w:spacing w:before="72" w:line="221" w:lineRule="auto"/>
        <w:rPr>
          <w:rFonts w:ascii="SimHei" w:hAnsi="SimHei" w:eastAsia="SimHei" w:cs="SimHei"/>
          <w:sz w:val="22"/>
          <w:szCs w:val="22"/>
        </w:rPr>
      </w:pPr>
      <w:r>
        <w:rPr>
          <w:rFonts w:ascii="SimHei" w:hAnsi="SimHei" w:eastAsia="SimHei" w:cs="SimHei"/>
          <w:sz w:val="22"/>
          <w:szCs w:val="22"/>
          <w:b/>
          <w:bCs/>
          <w:spacing w:val="-10"/>
        </w:rPr>
        <w:t>第八条不可抗力事件处理</w:t>
      </w:r>
    </w:p>
    <w:p>
      <w:pPr>
        <w:ind w:left="409"/>
        <w:spacing w:before="310" w:line="560" w:lineRule="exact"/>
        <w:rPr>
          <w:rFonts w:ascii="SimHei" w:hAnsi="SimHei" w:eastAsia="SimHei" w:cs="SimHei"/>
          <w:sz w:val="22"/>
          <w:szCs w:val="22"/>
        </w:rPr>
      </w:pPr>
      <w:r>
        <w:rPr>
          <w:rFonts w:ascii="SimHei" w:hAnsi="SimHei" w:eastAsia="SimHei" w:cs="SimHei"/>
          <w:sz w:val="22"/>
          <w:szCs w:val="22"/>
          <w:spacing w:val="-10"/>
          <w:position w:val="26"/>
        </w:rPr>
        <w:t>1、</w:t>
      </w:r>
      <w:r>
        <w:rPr>
          <w:rFonts w:ascii="SimHei" w:hAnsi="SimHei" w:eastAsia="SimHei" w:cs="SimHei"/>
          <w:sz w:val="22"/>
          <w:szCs w:val="22"/>
          <w:spacing w:val="-57"/>
          <w:position w:val="26"/>
        </w:rPr>
        <w:t xml:space="preserve"> </w:t>
      </w:r>
      <w:r>
        <w:rPr>
          <w:rFonts w:ascii="SimHei" w:hAnsi="SimHei" w:eastAsia="SimHei" w:cs="SimHei"/>
          <w:sz w:val="22"/>
          <w:szCs w:val="22"/>
          <w:spacing w:val="-10"/>
          <w:position w:val="26"/>
        </w:rPr>
        <w:t>在合同有效期内，任何一方因不可抗力事件导致不能履行合同，则</w:t>
      </w:r>
      <w:r>
        <w:rPr>
          <w:rFonts w:ascii="SimHei" w:hAnsi="SimHei" w:eastAsia="SimHei" w:cs="SimHei"/>
          <w:sz w:val="22"/>
          <w:szCs w:val="22"/>
          <w:spacing w:val="-11"/>
          <w:position w:val="26"/>
        </w:rPr>
        <w:t>合同履行期可延</w:t>
      </w:r>
    </w:p>
    <w:p>
      <w:pPr>
        <w:spacing w:before="1" w:line="212" w:lineRule="auto"/>
        <w:rPr>
          <w:rFonts w:ascii="SimHei" w:hAnsi="SimHei" w:eastAsia="SimHei" w:cs="SimHei"/>
          <w:sz w:val="22"/>
          <w:szCs w:val="22"/>
        </w:rPr>
      </w:pPr>
      <w:r>
        <w:rPr>
          <w:rFonts w:ascii="SimHei" w:hAnsi="SimHei" w:eastAsia="SimHei" w:cs="SimHei"/>
          <w:sz w:val="22"/>
          <w:szCs w:val="22"/>
          <w:spacing w:val="-10"/>
        </w:rPr>
        <w:t>长，其延长期与不可抗力影响期相同。</w:t>
      </w:r>
    </w:p>
    <w:p>
      <w:pPr>
        <w:ind w:left="409"/>
        <w:spacing w:before="306" w:line="213" w:lineRule="auto"/>
        <w:rPr>
          <w:rFonts w:ascii="SimHei" w:hAnsi="SimHei" w:eastAsia="SimHei" w:cs="SimHei"/>
          <w:sz w:val="22"/>
          <w:szCs w:val="22"/>
        </w:rPr>
      </w:pPr>
      <w:r>
        <w:rPr>
          <w:rFonts w:ascii="SimHei" w:hAnsi="SimHei" w:eastAsia="SimHei" w:cs="SimHei"/>
          <w:sz w:val="22"/>
          <w:szCs w:val="22"/>
          <w:spacing w:val="-11"/>
        </w:rPr>
        <w:t>2、</w:t>
      </w:r>
      <w:r>
        <w:rPr>
          <w:rFonts w:ascii="SimHei" w:hAnsi="SimHei" w:eastAsia="SimHei" w:cs="SimHei"/>
          <w:sz w:val="22"/>
          <w:szCs w:val="22"/>
          <w:spacing w:val="-56"/>
        </w:rPr>
        <w:t xml:space="preserve"> </w:t>
      </w:r>
      <w:r>
        <w:rPr>
          <w:rFonts w:ascii="SimHei" w:hAnsi="SimHei" w:eastAsia="SimHei" w:cs="SimHei"/>
          <w:sz w:val="22"/>
          <w:szCs w:val="22"/>
          <w:spacing w:val="-11"/>
        </w:rPr>
        <w:t>不可抗力事件发生后，应立即通知对方，并寄送有关权威机构出具的证明。</w:t>
      </w:r>
    </w:p>
    <w:p>
      <w:pPr>
        <w:ind w:left="409"/>
        <w:spacing w:before="306" w:line="213" w:lineRule="auto"/>
        <w:rPr>
          <w:rFonts w:ascii="SimHei" w:hAnsi="SimHei" w:eastAsia="SimHei" w:cs="SimHei"/>
          <w:sz w:val="22"/>
          <w:szCs w:val="22"/>
        </w:rPr>
      </w:pPr>
      <w:r>
        <w:rPr>
          <w:rFonts w:ascii="SimHei" w:hAnsi="SimHei" w:eastAsia="SimHei" w:cs="SimHei"/>
          <w:sz w:val="22"/>
          <w:szCs w:val="22"/>
          <w:spacing w:val="-5"/>
        </w:rPr>
        <w:t>3、不可抗力事件延续120天以上，各方应通过友好协商，确定是否继续</w:t>
      </w:r>
      <w:r>
        <w:rPr>
          <w:rFonts w:ascii="SimHei" w:hAnsi="SimHei" w:eastAsia="SimHei" w:cs="SimHei"/>
          <w:sz w:val="22"/>
          <w:szCs w:val="22"/>
          <w:spacing w:val="-6"/>
        </w:rPr>
        <w:t>履行合同。</w:t>
      </w:r>
    </w:p>
    <w:p>
      <w:pPr>
        <w:ind w:left="413"/>
        <w:spacing w:before="292" w:line="220" w:lineRule="auto"/>
        <w:rPr>
          <w:rFonts w:ascii="SimHei" w:hAnsi="SimHei" w:eastAsia="SimHei" w:cs="SimHei"/>
          <w:sz w:val="22"/>
          <w:szCs w:val="22"/>
        </w:rPr>
      </w:pPr>
      <w:r>
        <w:rPr>
          <w:rFonts w:ascii="SimHei" w:hAnsi="SimHei" w:eastAsia="SimHei" w:cs="SimHei"/>
          <w:sz w:val="22"/>
          <w:szCs w:val="22"/>
          <w:b/>
          <w:bCs/>
          <w:spacing w:val="-4"/>
        </w:rPr>
        <w:t>第九条诉讼</w:t>
      </w:r>
    </w:p>
    <w:p>
      <w:pPr>
        <w:ind w:left="409"/>
        <w:spacing w:before="303" w:line="558" w:lineRule="exact"/>
        <w:rPr>
          <w:rFonts w:ascii="SimHei" w:hAnsi="SimHei" w:eastAsia="SimHei" w:cs="SimHei"/>
          <w:sz w:val="22"/>
          <w:szCs w:val="22"/>
        </w:rPr>
      </w:pPr>
      <w:r>
        <w:rPr>
          <w:rFonts w:ascii="SimHei" w:hAnsi="SimHei" w:eastAsia="SimHei" w:cs="SimHei"/>
          <w:sz w:val="22"/>
          <w:szCs w:val="22"/>
          <w:spacing w:val="-11"/>
          <w:position w:val="26"/>
        </w:rPr>
        <w:t>各方在执行合同中所发生的一切争议，应通过协商解决。如协商不成，可向甲</w:t>
      </w:r>
      <w:r>
        <w:rPr>
          <w:rFonts w:ascii="SimHei" w:hAnsi="SimHei" w:eastAsia="SimHei" w:cs="SimHei"/>
          <w:sz w:val="22"/>
          <w:szCs w:val="22"/>
          <w:spacing w:val="-12"/>
          <w:position w:val="26"/>
        </w:rPr>
        <w:t>方所在地</w:t>
      </w:r>
    </w:p>
    <w:p>
      <w:pPr>
        <w:spacing w:line="220" w:lineRule="auto"/>
        <w:rPr>
          <w:rFonts w:ascii="SimHei" w:hAnsi="SimHei" w:eastAsia="SimHei" w:cs="SimHei"/>
          <w:sz w:val="22"/>
          <w:szCs w:val="22"/>
        </w:rPr>
      </w:pPr>
      <w:r>
        <w:rPr>
          <w:rFonts w:ascii="SimHei" w:hAnsi="SimHei" w:eastAsia="SimHei" w:cs="SimHei"/>
          <w:sz w:val="22"/>
          <w:szCs w:val="22"/>
          <w:spacing w:val="-10"/>
        </w:rPr>
        <w:t>法院起诉。</w:t>
      </w:r>
    </w:p>
    <w:p>
      <w:pPr>
        <w:ind w:left="412"/>
        <w:spacing w:before="306" w:line="221" w:lineRule="auto"/>
        <w:rPr>
          <w:rFonts w:ascii="SimHei" w:hAnsi="SimHei" w:eastAsia="SimHei" w:cs="SimHei"/>
          <w:sz w:val="22"/>
          <w:szCs w:val="22"/>
        </w:rPr>
      </w:pPr>
      <w:r>
        <w:rPr>
          <w:rFonts w:ascii="SimHei" w:hAnsi="SimHei" w:eastAsia="SimHei" w:cs="SimHei"/>
          <w:sz w:val="22"/>
          <w:szCs w:val="22"/>
          <w:b/>
          <w:bCs/>
          <w:spacing w:val="-10"/>
        </w:rPr>
        <w:t>第十条合同生效及其它</w:t>
      </w:r>
    </w:p>
    <w:p>
      <w:pPr>
        <w:ind w:left="409"/>
        <w:spacing w:before="299" w:line="221" w:lineRule="auto"/>
        <w:rPr>
          <w:rFonts w:ascii="SimHei" w:hAnsi="SimHei" w:eastAsia="SimHei" w:cs="SimHei"/>
          <w:sz w:val="22"/>
          <w:szCs w:val="22"/>
        </w:rPr>
      </w:pPr>
      <w:r>
        <w:rPr>
          <w:rFonts w:ascii="SimHei" w:hAnsi="SimHei" w:eastAsia="SimHei" w:cs="SimHei"/>
          <w:sz w:val="22"/>
          <w:szCs w:val="22"/>
          <w:spacing w:val="-11"/>
        </w:rPr>
        <w:t>1、</w:t>
      </w:r>
      <w:r>
        <w:rPr>
          <w:rFonts w:ascii="SimHei" w:hAnsi="SimHei" w:eastAsia="SimHei" w:cs="SimHei"/>
          <w:sz w:val="22"/>
          <w:szCs w:val="22"/>
          <w:spacing w:val="-48"/>
        </w:rPr>
        <w:t xml:space="preserve"> </w:t>
      </w:r>
      <w:r>
        <w:rPr>
          <w:rFonts w:ascii="SimHei" w:hAnsi="SimHei" w:eastAsia="SimHei" w:cs="SimHei"/>
          <w:sz w:val="22"/>
          <w:szCs w:val="22"/>
          <w:spacing w:val="-11"/>
        </w:rPr>
        <w:t>合同经双方法定代表人或授权委托代理人签字并加盖单位公章后生效。</w:t>
      </w:r>
    </w:p>
    <w:p>
      <w:pPr>
        <w:ind w:left="409"/>
        <w:spacing w:before="288" w:line="213" w:lineRule="auto"/>
        <w:rPr>
          <w:rFonts w:ascii="SimHei" w:hAnsi="SimHei" w:eastAsia="SimHei" w:cs="SimHei"/>
          <w:sz w:val="22"/>
          <w:szCs w:val="22"/>
        </w:rPr>
      </w:pPr>
      <w:r>
        <w:rPr>
          <w:rFonts w:ascii="SimHei" w:hAnsi="SimHei" w:eastAsia="SimHei" w:cs="SimHei"/>
          <w:sz w:val="22"/>
          <w:szCs w:val="22"/>
          <w:spacing w:val="-11"/>
        </w:rPr>
        <w:t>2、</w:t>
      </w:r>
      <w:r>
        <w:rPr>
          <w:rFonts w:ascii="SimHei" w:hAnsi="SimHei" w:eastAsia="SimHei" w:cs="SimHei"/>
          <w:sz w:val="22"/>
          <w:szCs w:val="22"/>
          <w:spacing w:val="-50"/>
        </w:rPr>
        <w:t xml:space="preserve"> </w:t>
      </w:r>
      <w:r>
        <w:rPr>
          <w:rFonts w:ascii="SimHei" w:hAnsi="SimHei" w:eastAsia="SimHei" w:cs="SimHei"/>
          <w:sz w:val="22"/>
          <w:szCs w:val="22"/>
          <w:spacing w:val="-11"/>
        </w:rPr>
        <w:t>本合同未尽事宜，遵照《中华人民共和国民法典》有关条文执行。</w:t>
      </w:r>
    </w:p>
    <w:p>
      <w:pPr>
        <w:sectPr>
          <w:pgSz w:w="11900" w:h="16820"/>
          <w:pgMar w:top="1429" w:right="1785" w:bottom="0" w:left="1760" w:header="0" w:footer="0" w:gutter="0"/>
        </w:sectPr>
        <w:rPr/>
      </w:pPr>
    </w:p>
    <w:p>
      <w:pPr>
        <w:spacing w:line="253" w:lineRule="auto"/>
        <w:rPr>
          <w:rFonts w:ascii="Arial"/>
          <w:sz w:val="21"/>
        </w:rPr>
      </w:pPr>
      <w:r>
        <w:drawing>
          <wp:anchor distT="0" distB="0" distL="0" distR="0" simplePos="0" relativeHeight="251670528" behindDoc="1" locked="0" layoutInCell="0" allowOverlap="1">
            <wp:simplePos x="0" y="0"/>
            <wp:positionH relativeFrom="page">
              <wp:posOffset>2457419</wp:posOffset>
            </wp:positionH>
            <wp:positionV relativeFrom="page">
              <wp:posOffset>1765328</wp:posOffset>
            </wp:positionV>
            <wp:extent cx="755718" cy="450789"/>
            <wp:effectExtent l="0" t="0" r="0" b="0"/>
            <wp:wrapNone/>
            <wp:docPr id="5" name="IM 5"/>
            <wp:cNvGraphicFramePr/>
            <a:graphic>
              <a:graphicData uri="http://schemas.openxmlformats.org/drawingml/2006/picture">
                <pic:pic>
                  <pic:nvPicPr>
                    <pic:cNvPr id="5" name="IM 5"/>
                    <pic:cNvPicPr/>
                  </pic:nvPicPr>
                  <pic:blipFill>
                    <a:blip r:embed="rId6"/>
                    <a:stretch>
                      <a:fillRect/>
                    </a:stretch>
                  </pic:blipFill>
                  <pic:spPr>
                    <a:xfrm rot="0">
                      <a:off x="0" y="0"/>
                      <a:ext cx="755718" cy="450789"/>
                    </a:xfrm>
                    <a:prstGeom prst="rect">
                      <a:avLst/>
                    </a:prstGeom>
                  </pic:spPr>
                </pic:pic>
              </a:graphicData>
            </a:graphic>
          </wp:anchor>
        </w:drawing>
      </w:r>
      <w:r>
        <w:drawing>
          <wp:anchor distT="0" distB="0" distL="0" distR="0" simplePos="0" relativeHeight="251671552" behindDoc="0" locked="0" layoutInCell="0" allowOverlap="1">
            <wp:simplePos x="0" y="0"/>
            <wp:positionH relativeFrom="page">
              <wp:posOffset>7283467</wp:posOffset>
            </wp:positionH>
            <wp:positionV relativeFrom="page">
              <wp:posOffset>5359430</wp:posOffset>
            </wp:positionV>
            <wp:extent cx="234967" cy="946106"/>
            <wp:effectExtent l="0" t="0" r="0" b="0"/>
            <wp:wrapNone/>
            <wp:docPr id="6" name="IM 6"/>
            <wp:cNvGraphicFramePr/>
            <a:graphic>
              <a:graphicData uri="http://schemas.openxmlformats.org/drawingml/2006/picture">
                <pic:pic>
                  <pic:nvPicPr>
                    <pic:cNvPr id="6" name="IM 6"/>
                    <pic:cNvPicPr/>
                  </pic:nvPicPr>
                  <pic:blipFill>
                    <a:blip r:embed="rId7"/>
                    <a:stretch>
                      <a:fillRect/>
                    </a:stretch>
                  </pic:blipFill>
                  <pic:spPr>
                    <a:xfrm rot="0">
                      <a:off x="0" y="0"/>
                      <a:ext cx="234967" cy="946106"/>
                    </a:xfrm>
                    <a:prstGeom prst="rect">
                      <a:avLst/>
                    </a:prstGeom>
                  </pic:spPr>
                </pic:pic>
              </a:graphicData>
            </a:graphic>
          </wp:anchor>
        </w:drawing>
      </w:r>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spacing w:before="72" w:line="221" w:lineRule="auto"/>
        <w:rPr>
          <w:rFonts w:ascii="SimHei" w:hAnsi="SimHei" w:eastAsia="SimHei" w:cs="SimHei"/>
          <w:sz w:val="22"/>
          <w:szCs w:val="22"/>
        </w:rPr>
      </w:pPr>
      <w:r>
        <w:drawing>
          <wp:anchor distT="0" distB="0" distL="0" distR="0" simplePos="0" relativeHeight="251676672" behindDoc="0" locked="0" layoutInCell="1" allowOverlap="1">
            <wp:simplePos x="0" y="0"/>
            <wp:positionH relativeFrom="column">
              <wp:posOffset>692142</wp:posOffset>
            </wp:positionH>
            <wp:positionV relativeFrom="paragraph">
              <wp:posOffset>-422292</wp:posOffset>
            </wp:positionV>
            <wp:extent cx="1555754" cy="1568521"/>
            <wp:effectExtent l="0" t="0" r="0" b="0"/>
            <wp:wrapNone/>
            <wp:docPr id="7" name="IM 7"/>
            <wp:cNvGraphicFramePr/>
            <a:graphic>
              <a:graphicData uri="http://schemas.openxmlformats.org/drawingml/2006/picture">
                <pic:pic>
                  <pic:nvPicPr>
                    <pic:cNvPr id="7" name="IM 7"/>
                    <pic:cNvPicPr/>
                  </pic:nvPicPr>
                  <pic:blipFill>
                    <a:blip r:embed="rId8"/>
                    <a:stretch>
                      <a:fillRect/>
                    </a:stretch>
                  </pic:blipFill>
                  <pic:spPr>
                    <a:xfrm rot="0">
                      <a:off x="0" y="0"/>
                      <a:ext cx="1555754" cy="1568521"/>
                    </a:xfrm>
                    <a:prstGeom prst="rect">
                      <a:avLst/>
                    </a:prstGeom>
                  </pic:spPr>
                </pic:pic>
              </a:graphicData>
            </a:graphic>
          </wp:anchor>
        </w:drawing>
      </w:r>
      <w:r>
        <w:rPr>
          <w:rFonts w:ascii="SimHei" w:hAnsi="SimHei" w:eastAsia="SimHei" w:cs="SimHei"/>
          <w:sz w:val="22"/>
          <w:szCs w:val="22"/>
          <w:spacing w:val="-12"/>
        </w:rPr>
        <w:t>甲方：</w:t>
      </w:r>
      <w:r>
        <w:rPr>
          <w:rFonts w:ascii="SimHei" w:hAnsi="SimHei" w:eastAsia="SimHei" w:cs="SimHei"/>
          <w:sz w:val="22"/>
          <w:szCs w:val="22"/>
          <w:spacing w:val="68"/>
        </w:rPr>
        <w:t xml:space="preserve"> </w:t>
      </w:r>
      <w:r>
        <w:rPr>
          <w:rFonts w:ascii="SimHei" w:hAnsi="SimHei" w:eastAsia="SimHei" w:cs="SimHei"/>
          <w:sz w:val="22"/>
          <w:szCs w:val="22"/>
          <w:spacing w:val="-12"/>
        </w:rPr>
        <w:t>嘉兴市自然资源和规划局</w:t>
      </w:r>
    </w:p>
    <w:p>
      <w:pPr>
        <w:spacing w:before="306" w:line="562" w:lineRule="exact"/>
        <w:rPr>
          <w:rFonts w:ascii="SimHei" w:hAnsi="SimHei" w:eastAsia="SimHei" w:cs="SimHei"/>
          <w:sz w:val="22"/>
          <w:szCs w:val="22"/>
        </w:rPr>
      </w:pPr>
      <w:r>
        <w:rPr>
          <w:rFonts w:ascii="SimHei" w:hAnsi="SimHei" w:eastAsia="SimHei" w:cs="SimHei"/>
          <w:sz w:val="22"/>
          <w:szCs w:val="22"/>
          <w:spacing w:val="-3"/>
          <w:position w:val="26"/>
        </w:rPr>
        <w:t>地址：</w:t>
      </w:r>
      <w:r>
        <w:rPr>
          <w:rFonts w:ascii="SimHei" w:hAnsi="SimHei" w:eastAsia="SimHei" w:cs="SimHei"/>
          <w:sz w:val="22"/>
          <w:szCs w:val="22"/>
          <w:spacing w:val="81"/>
          <w:position w:val="26"/>
        </w:rPr>
        <w:t xml:space="preserve"> </w:t>
      </w:r>
      <w:r>
        <w:rPr>
          <w:rFonts w:ascii="SimHei" w:hAnsi="SimHei" w:eastAsia="SimHei" w:cs="SimHei"/>
          <w:sz w:val="22"/>
          <w:szCs w:val="22"/>
          <w:spacing w:val="-3"/>
          <w:position w:val="26"/>
        </w:rPr>
        <w:t>嘉兴市南湖区新嘉街道洪兴路253号</w:t>
      </w:r>
    </w:p>
    <w:p>
      <w:pPr>
        <w:spacing w:line="222" w:lineRule="auto"/>
        <w:rPr>
          <w:rFonts w:ascii="SimHei" w:hAnsi="SimHei" w:eastAsia="SimHei" w:cs="SimHei"/>
          <w:sz w:val="22"/>
          <w:szCs w:val="22"/>
        </w:rPr>
      </w:pPr>
      <w:r>
        <w:rPr>
          <w:rFonts w:ascii="SimHei" w:hAnsi="SimHei" w:eastAsia="SimHei" w:cs="SimHei"/>
          <w:sz w:val="22"/>
          <w:szCs w:val="22"/>
          <w:spacing w:val="15"/>
        </w:rPr>
        <w:t>法定(授权)代表人：</w:t>
      </w:r>
    </w:p>
    <w:p>
      <w:pPr>
        <w:spacing w:before="293" w:line="222" w:lineRule="auto"/>
        <w:rPr>
          <w:rFonts w:ascii="SimHei" w:hAnsi="SimHei" w:eastAsia="SimHei" w:cs="SimHei"/>
          <w:sz w:val="22"/>
          <w:szCs w:val="22"/>
        </w:rPr>
      </w:pPr>
      <w:r>
        <w:rPr>
          <w:rFonts w:ascii="SimHei" w:hAnsi="SimHei" w:eastAsia="SimHei" w:cs="SimHei"/>
          <w:sz w:val="22"/>
          <w:szCs w:val="22"/>
          <w:spacing w:val="-15"/>
        </w:rPr>
        <w:t>联系电话：</w:t>
      </w:r>
    </w:p>
    <w:p>
      <w:pPr>
        <w:rPr/>
      </w:pPr>
      <w:r/>
    </w:p>
    <w:p>
      <w:pPr>
        <w:spacing w:line="29" w:lineRule="exact"/>
        <w:rPr/>
      </w:pPr>
      <w:r/>
    </w:p>
    <w:p>
      <w:pPr>
        <w:sectPr>
          <w:headerReference w:type="default" r:id="rId5"/>
          <w:pgSz w:w="12180" w:h="17020"/>
          <w:pgMar w:top="400" w:right="339" w:bottom="0" w:left="1799" w:header="0" w:footer="0" w:gutter="0"/>
          <w:cols w:equalWidth="0" w:num="1">
            <w:col w:w="10041" w:space="0"/>
          </w:cols>
        </w:sectPr>
        <w:rPr/>
      </w:pPr>
    </w:p>
    <w:p>
      <w:pPr>
        <w:spacing w:before="45" w:line="549" w:lineRule="exact"/>
        <w:rPr>
          <w:rFonts w:ascii="SimHei" w:hAnsi="SimHei" w:eastAsia="SimHei" w:cs="SimHei"/>
          <w:sz w:val="22"/>
          <w:szCs w:val="22"/>
        </w:rPr>
      </w:pPr>
      <w:r>
        <w:rPr>
          <w:rFonts w:ascii="SimHei" w:hAnsi="SimHei" w:eastAsia="SimHei" w:cs="SimHei"/>
          <w:sz w:val="22"/>
          <w:szCs w:val="22"/>
          <w:spacing w:val="-15"/>
          <w:position w:val="25"/>
        </w:rPr>
        <w:t>开户银行：</w:t>
      </w:r>
    </w:p>
    <w:p>
      <w:pPr>
        <w:spacing w:before="1" w:line="220" w:lineRule="auto"/>
        <w:rPr>
          <w:rFonts w:ascii="SimHei" w:hAnsi="SimHei" w:eastAsia="SimHei" w:cs="SimHei"/>
          <w:sz w:val="22"/>
          <w:szCs w:val="22"/>
        </w:rPr>
      </w:pPr>
      <w:r>
        <w:rPr>
          <w:rFonts w:ascii="SimHei" w:hAnsi="SimHei" w:eastAsia="SimHei" w:cs="SimHei"/>
          <w:sz w:val="22"/>
          <w:szCs w:val="22"/>
          <w:spacing w:val="-15"/>
        </w:rPr>
        <w:t>银行账号：</w:t>
      </w:r>
    </w:p>
    <w:p>
      <w:pPr>
        <w:ind w:right="449"/>
        <w:spacing w:before="287" w:line="483" w:lineRule="auto"/>
        <w:jc w:val="both"/>
        <w:rPr>
          <w:rFonts w:ascii="SimHei" w:hAnsi="SimHei" w:eastAsia="SimHei" w:cs="SimHei"/>
          <w:sz w:val="22"/>
          <w:szCs w:val="22"/>
        </w:rPr>
      </w:pPr>
      <w:r>
        <w:drawing>
          <wp:anchor distT="0" distB="0" distL="0" distR="0" simplePos="0" relativeHeight="251675648" behindDoc="0" locked="0" layoutInCell="1" allowOverlap="1">
            <wp:simplePos x="0" y="0"/>
            <wp:positionH relativeFrom="column">
              <wp:posOffset>641405</wp:posOffset>
            </wp:positionH>
            <wp:positionV relativeFrom="paragraph">
              <wp:posOffset>-273088</wp:posOffset>
            </wp:positionV>
            <wp:extent cx="1492255" cy="1479574"/>
            <wp:effectExtent l="0" t="0" r="0" b="0"/>
            <wp:wrapNone/>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1492255" cy="1479574"/>
                    </a:xfrm>
                    <a:prstGeom prst="rect">
                      <a:avLst/>
                    </a:prstGeom>
                  </pic:spPr>
                </pic:pic>
              </a:graphicData>
            </a:graphic>
          </wp:anchor>
        </w:drawing>
      </w:r>
      <w:r>
        <w:rPr>
          <w:rFonts w:ascii="SimHei" w:hAnsi="SimHei" w:eastAsia="SimHei" w:cs="SimHei"/>
          <w:sz w:val="22"/>
          <w:szCs w:val="22"/>
          <w:spacing w:val="-14"/>
        </w:rPr>
        <w:t>乙方：</w:t>
      </w:r>
      <w:r>
        <w:rPr>
          <w:rFonts w:ascii="SimHei" w:hAnsi="SimHei" w:eastAsia="SimHei" w:cs="SimHei"/>
          <w:sz w:val="22"/>
          <w:szCs w:val="22"/>
          <w:spacing w:val="83"/>
        </w:rPr>
        <w:t xml:space="preserve"> </w:t>
      </w:r>
      <w:r>
        <w:rPr>
          <w:rFonts w:ascii="SimHei" w:hAnsi="SimHei" w:eastAsia="SimHei" w:cs="SimHei"/>
          <w:sz w:val="22"/>
          <w:szCs w:val="22"/>
          <w:spacing w:val="-14"/>
        </w:rPr>
        <w:t>自然资源部第二海洋研究所</w:t>
      </w:r>
      <w:r>
        <w:rPr>
          <w:rFonts w:ascii="SimHei" w:hAnsi="SimHei" w:eastAsia="SimHei" w:cs="SimHei"/>
          <w:sz w:val="22"/>
          <w:szCs w:val="22"/>
        </w:rPr>
        <w:t xml:space="preserve"> </w:t>
      </w:r>
      <w:r>
        <w:rPr>
          <w:rFonts w:ascii="SimHei" w:hAnsi="SimHei" w:eastAsia="SimHei" w:cs="SimHei"/>
          <w:sz w:val="22"/>
          <w:szCs w:val="22"/>
          <w:spacing w:val="-1"/>
        </w:rPr>
        <w:t>地址：杭州市西湖区保假北路36号</w:t>
      </w:r>
    </w:p>
    <w:p>
      <w:pPr>
        <w:spacing w:before="1" w:line="222" w:lineRule="auto"/>
        <w:rPr>
          <w:rFonts w:ascii="SimHei" w:hAnsi="SimHei" w:eastAsia="SimHei" w:cs="SimHei"/>
          <w:sz w:val="22"/>
          <w:szCs w:val="22"/>
        </w:rPr>
      </w:pPr>
      <w:r>
        <w:rPr>
          <w:rFonts w:ascii="SimHei" w:hAnsi="SimHei" w:eastAsia="SimHei" w:cs="SimHei"/>
          <w:sz w:val="22"/>
          <w:szCs w:val="22"/>
          <w:spacing w:val="10"/>
        </w:rPr>
        <w:t>法定(授权)代表人：</w:t>
      </w:r>
    </w:p>
    <w:p>
      <w:pPr>
        <w:spacing w:before="274" w:line="222" w:lineRule="auto"/>
        <w:rPr>
          <w:rFonts w:ascii="SimHei" w:hAnsi="SimHei" w:eastAsia="SimHei" w:cs="SimHei"/>
          <w:sz w:val="22"/>
          <w:szCs w:val="22"/>
        </w:rPr>
      </w:pPr>
      <w:r>
        <w:drawing>
          <wp:anchor distT="0" distB="0" distL="0" distR="0" simplePos="0" relativeHeight="251674624" behindDoc="0" locked="0" layoutInCell="1" allowOverlap="1">
            <wp:simplePos x="0" y="0"/>
            <wp:positionH relativeFrom="column">
              <wp:posOffset>958898</wp:posOffset>
            </wp:positionH>
            <wp:positionV relativeFrom="paragraph">
              <wp:posOffset>181514</wp:posOffset>
            </wp:positionV>
            <wp:extent cx="1320786" cy="685748"/>
            <wp:effectExtent l="0" t="0" r="0" b="0"/>
            <wp:wrapNone/>
            <wp:docPr id="9" name="IM 9"/>
            <wp:cNvGraphicFramePr/>
            <a:graphic>
              <a:graphicData uri="http://schemas.openxmlformats.org/drawingml/2006/picture">
                <pic:pic>
                  <pic:nvPicPr>
                    <pic:cNvPr id="9" name="IM 9"/>
                    <pic:cNvPicPr/>
                  </pic:nvPicPr>
                  <pic:blipFill>
                    <a:blip r:embed="rId10"/>
                    <a:stretch>
                      <a:fillRect/>
                    </a:stretch>
                  </pic:blipFill>
                  <pic:spPr>
                    <a:xfrm rot="0">
                      <a:off x="0" y="0"/>
                      <a:ext cx="1320786" cy="685748"/>
                    </a:xfrm>
                    <a:prstGeom prst="rect">
                      <a:avLst/>
                    </a:prstGeom>
                  </pic:spPr>
                </pic:pic>
              </a:graphicData>
            </a:graphic>
          </wp:anchor>
        </w:drawing>
      </w:r>
      <w:r>
        <w:rPr>
          <w:rFonts w:ascii="SimHei" w:hAnsi="SimHei" w:eastAsia="SimHei" w:cs="SimHei"/>
          <w:sz w:val="22"/>
          <w:szCs w:val="22"/>
          <w:spacing w:val="5"/>
        </w:rPr>
        <w:t>联系电话：0571-81963367</w:t>
      </w:r>
    </w:p>
    <w:p>
      <w:pPr>
        <w:spacing w:before="312" w:line="221" w:lineRule="auto"/>
        <w:rPr>
          <w:rFonts w:ascii="SimHei" w:hAnsi="SimHei" w:eastAsia="SimHei" w:cs="SimHei"/>
          <w:sz w:val="22"/>
          <w:szCs w:val="22"/>
        </w:rPr>
      </w:pPr>
      <w:r>
        <w:rPr>
          <w:rFonts w:ascii="SimHei" w:hAnsi="SimHei" w:eastAsia="SimHei" w:cs="SimHei"/>
          <w:sz w:val="22"/>
          <w:szCs w:val="22"/>
          <w:spacing w:val="-10"/>
        </w:rPr>
        <w:t>开户银行：工商银行杭州高新支行</w:t>
      </w:r>
    </w:p>
    <w:p>
      <w:pPr>
        <w:spacing w:before="290" w:line="187" w:lineRule="auto"/>
        <w:rPr>
          <w:rFonts w:ascii="SimHei" w:hAnsi="SimHei" w:eastAsia="SimHei" w:cs="SimHei"/>
          <w:sz w:val="22"/>
          <w:szCs w:val="22"/>
        </w:rPr>
      </w:pPr>
      <w:r>
        <w:rPr>
          <w:rFonts w:ascii="SimHei" w:hAnsi="SimHei" w:eastAsia="SimHei" w:cs="SimHei"/>
          <w:sz w:val="22"/>
          <w:szCs w:val="22"/>
          <w:spacing w:val="8"/>
        </w:rPr>
        <w:t>银行账号：1202026209008803510</w:t>
      </w:r>
    </w:p>
    <w:p>
      <w:pPr>
        <w:spacing w:line="14" w:lineRule="auto"/>
        <w:rPr>
          <w:rFonts w:ascii="Arial"/>
          <w:sz w:val="2"/>
        </w:rPr>
      </w:pPr>
      <w:r>
        <w:rPr>
          <w:rFonts w:ascii="Arial" w:hAnsi="Arial" w:eastAsia="Arial" w:cs="Arial"/>
          <w:sz w:val="2"/>
          <w:szCs w:val="2"/>
        </w:rPr>
        <w:br w:type="column"/>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ind w:left="710"/>
        <w:spacing w:before="72" w:line="221" w:lineRule="auto"/>
        <w:rPr>
          <w:rFonts w:ascii="SimHei" w:hAnsi="SimHei" w:eastAsia="SimHei" w:cs="SimHei"/>
          <w:sz w:val="22"/>
          <w:szCs w:val="22"/>
        </w:rPr>
      </w:pPr>
      <w:r>
        <w:drawing>
          <wp:anchor distT="0" distB="0" distL="0" distR="0" simplePos="0" relativeHeight="251673600" behindDoc="0" locked="0" layoutInCell="1" allowOverlap="1">
            <wp:simplePos x="0" y="0"/>
            <wp:positionH relativeFrom="column">
              <wp:posOffset>850928</wp:posOffset>
            </wp:positionH>
            <wp:positionV relativeFrom="paragraph">
              <wp:posOffset>-378152</wp:posOffset>
            </wp:positionV>
            <wp:extent cx="1466887" cy="1498596"/>
            <wp:effectExtent l="0" t="0" r="0" b="0"/>
            <wp:wrapNone/>
            <wp:docPr id="10" name="IM 10"/>
            <wp:cNvGraphicFramePr/>
            <a:graphic>
              <a:graphicData uri="http://schemas.openxmlformats.org/drawingml/2006/picture">
                <pic:pic>
                  <pic:nvPicPr>
                    <pic:cNvPr id="10" name="IM 10"/>
                    <pic:cNvPicPr/>
                  </pic:nvPicPr>
                  <pic:blipFill>
                    <a:blip r:embed="rId11"/>
                    <a:stretch>
                      <a:fillRect/>
                    </a:stretch>
                  </pic:blipFill>
                  <pic:spPr>
                    <a:xfrm rot="0">
                      <a:off x="0" y="0"/>
                      <a:ext cx="1466887" cy="1498596"/>
                    </a:xfrm>
                    <a:prstGeom prst="rect">
                      <a:avLst/>
                    </a:prstGeom>
                  </pic:spPr>
                </pic:pic>
              </a:graphicData>
            </a:graphic>
          </wp:anchor>
        </w:drawing>
      </w:r>
      <w:r>
        <w:rPr>
          <w:rFonts w:ascii="SimHei" w:hAnsi="SimHei" w:eastAsia="SimHei" w:cs="SimHei"/>
          <w:sz w:val="22"/>
          <w:szCs w:val="22"/>
          <w:spacing w:val="-12"/>
        </w:rPr>
        <w:t>丙方：</w:t>
      </w:r>
      <w:r>
        <w:rPr>
          <w:rFonts w:ascii="SimHei" w:hAnsi="SimHei" w:eastAsia="SimHei" w:cs="SimHei"/>
          <w:sz w:val="22"/>
          <w:szCs w:val="22"/>
          <w:spacing w:val="68"/>
        </w:rPr>
        <w:t xml:space="preserve"> </w:t>
      </w:r>
      <w:r>
        <w:rPr>
          <w:rFonts w:ascii="SimHei" w:hAnsi="SimHei" w:eastAsia="SimHei" w:cs="SimHei"/>
          <w:sz w:val="22"/>
          <w:szCs w:val="22"/>
          <w:spacing w:val="-12"/>
        </w:rPr>
        <w:t>上海晨洋海洋技术有限公司</w:t>
      </w:r>
    </w:p>
    <w:p>
      <w:pPr>
        <w:spacing w:line="253" w:lineRule="auto"/>
        <w:rPr>
          <w:rFonts w:ascii="Arial"/>
          <w:sz w:val="21"/>
        </w:rPr>
      </w:pPr>
      <w:r/>
    </w:p>
    <w:p>
      <w:pPr>
        <w:spacing w:before="72" w:line="532" w:lineRule="exact"/>
        <w:rPr>
          <w:rFonts w:ascii="SimHei" w:hAnsi="SimHei" w:eastAsia="SimHei" w:cs="SimHei"/>
          <w:sz w:val="22"/>
          <w:szCs w:val="22"/>
        </w:rPr>
      </w:pPr>
      <w:r>
        <w:rPr>
          <w:rFonts w:ascii="SimHei" w:hAnsi="SimHei" w:eastAsia="SimHei" w:cs="SimHei"/>
          <w:sz w:val="22"/>
          <w:szCs w:val="22"/>
          <w:spacing w:val="11"/>
          <w:position w:val="23"/>
        </w:rPr>
        <w:t>地址：上海市黄浦区南塘浜路116号1幢502室</w:t>
      </w:r>
    </w:p>
    <w:p>
      <w:pPr>
        <w:ind w:left="710"/>
        <w:spacing w:line="222" w:lineRule="auto"/>
        <w:rPr>
          <w:rFonts w:ascii="SimHei" w:hAnsi="SimHei" w:eastAsia="SimHei" w:cs="SimHei"/>
          <w:sz w:val="22"/>
          <w:szCs w:val="22"/>
        </w:rPr>
      </w:pPr>
      <w:r>
        <w:rPr>
          <w:rFonts w:ascii="SimHei" w:hAnsi="SimHei" w:eastAsia="SimHei" w:cs="SimHei"/>
          <w:sz w:val="22"/>
          <w:szCs w:val="22"/>
          <w:spacing w:val="15"/>
        </w:rPr>
        <w:t>法定(授权)代表人：</w:t>
      </w:r>
    </w:p>
    <w:p>
      <w:pPr>
        <w:ind w:left="713"/>
        <w:spacing w:before="281" w:line="222" w:lineRule="auto"/>
        <w:rPr>
          <w:rFonts w:ascii="SimHei" w:hAnsi="SimHei" w:eastAsia="SimHei" w:cs="SimHei"/>
          <w:sz w:val="22"/>
          <w:szCs w:val="22"/>
        </w:rPr>
      </w:pPr>
      <w:r>
        <w:drawing>
          <wp:anchor distT="0" distB="0" distL="0" distR="0" simplePos="0" relativeHeight="251672576" behindDoc="0" locked="0" layoutInCell="1" allowOverlap="1">
            <wp:simplePos x="0" y="0"/>
            <wp:positionH relativeFrom="column">
              <wp:posOffset>1765354</wp:posOffset>
            </wp:positionH>
            <wp:positionV relativeFrom="paragraph">
              <wp:posOffset>-345577</wp:posOffset>
            </wp:positionV>
            <wp:extent cx="984267" cy="558758"/>
            <wp:effectExtent l="0" t="0" r="0" b="0"/>
            <wp:wrapNone/>
            <wp:docPr id="11" name="IM 11"/>
            <wp:cNvGraphicFramePr/>
            <a:graphic>
              <a:graphicData uri="http://schemas.openxmlformats.org/drawingml/2006/picture">
                <pic:pic>
                  <pic:nvPicPr>
                    <pic:cNvPr id="11" name="IM 11"/>
                    <pic:cNvPicPr/>
                  </pic:nvPicPr>
                  <pic:blipFill>
                    <a:blip r:embed="rId12"/>
                    <a:stretch>
                      <a:fillRect/>
                    </a:stretch>
                  </pic:blipFill>
                  <pic:spPr>
                    <a:xfrm rot="0">
                      <a:off x="0" y="0"/>
                      <a:ext cx="984267" cy="558758"/>
                    </a:xfrm>
                    <a:prstGeom prst="rect">
                      <a:avLst/>
                    </a:prstGeom>
                  </pic:spPr>
                </pic:pic>
              </a:graphicData>
            </a:graphic>
          </wp:anchor>
        </w:drawing>
      </w:r>
      <w:r>
        <w:rPr>
          <w:rFonts w:ascii="SimHei" w:hAnsi="SimHei" w:eastAsia="SimHei" w:cs="SimHei"/>
          <w:sz w:val="22"/>
          <w:szCs w:val="22"/>
          <w:b/>
          <w:bCs/>
          <w:spacing w:val="4"/>
        </w:rPr>
        <w:t>联系电话：18918231010</w:t>
      </w:r>
    </w:p>
    <w:p>
      <w:pPr>
        <w:spacing w:line="272" w:lineRule="auto"/>
        <w:rPr>
          <w:rFonts w:ascii="Arial"/>
          <w:sz w:val="21"/>
        </w:rPr>
      </w:pPr>
      <w:r/>
    </w:p>
    <w:p>
      <w:pPr>
        <w:ind w:left="713"/>
        <w:spacing w:before="72" w:line="222" w:lineRule="auto"/>
        <w:rPr>
          <w:rFonts w:ascii="SimHei" w:hAnsi="SimHei" w:eastAsia="SimHei" w:cs="SimHei"/>
          <w:sz w:val="22"/>
          <w:szCs w:val="22"/>
        </w:rPr>
      </w:pPr>
      <w:r>
        <w:rPr>
          <w:rFonts w:ascii="SimHei" w:hAnsi="SimHei" w:eastAsia="SimHei" w:cs="SimHei"/>
          <w:sz w:val="22"/>
          <w:szCs w:val="22"/>
          <w:b/>
          <w:bCs/>
          <w:spacing w:val="-11"/>
        </w:rPr>
        <w:t>开户银行：招商银行上海张扬支行</w:t>
      </w:r>
    </w:p>
    <w:p>
      <w:pPr>
        <w:ind w:left="770"/>
        <w:spacing w:before="288" w:line="187" w:lineRule="auto"/>
        <w:rPr>
          <w:rFonts w:ascii="SimHei" w:hAnsi="SimHei" w:eastAsia="SimHei" w:cs="SimHei"/>
          <w:sz w:val="22"/>
          <w:szCs w:val="22"/>
        </w:rPr>
      </w:pPr>
      <w:r>
        <w:rPr>
          <w:rFonts w:ascii="SimHei" w:hAnsi="SimHei" w:eastAsia="SimHei" w:cs="SimHei"/>
          <w:sz w:val="22"/>
          <w:szCs w:val="22"/>
          <w:spacing w:val="7"/>
        </w:rPr>
        <w:t>银行账号：121933911010105</w:t>
      </w:r>
    </w:p>
    <w:p>
      <w:pPr>
        <w:sectPr>
          <w:type w:val="continuous"/>
          <w:pgSz w:w="12180" w:h="17020"/>
          <w:pgMar w:top="400" w:right="339" w:bottom="0" w:left="1799" w:header="0" w:footer="0" w:gutter="0"/>
          <w:cols w:equalWidth="0" w:num="2">
            <w:col w:w="3740" w:space="100"/>
            <w:col w:w="6201" w:space="0"/>
          </w:cols>
        </w:sectPr>
        <w:rPr/>
      </w:pPr>
    </w:p>
    <w:p>
      <w:pPr>
        <w:spacing w:line="331" w:lineRule="auto"/>
        <w:rPr>
          <w:rFonts w:ascii="Arial"/>
          <w:sz w:val="21"/>
        </w:rPr>
      </w:pPr>
      <w:r/>
    </w:p>
    <w:p>
      <w:pPr>
        <w:spacing w:line="332" w:lineRule="auto"/>
        <w:rPr>
          <w:rFonts w:ascii="Arial"/>
          <w:sz w:val="21"/>
        </w:rPr>
      </w:pPr>
      <w:r/>
    </w:p>
    <w:p>
      <w:pPr>
        <w:spacing w:before="72"/>
        <w:rPr>
          <w:sz w:val="22"/>
          <w:szCs w:val="22"/>
        </w:rPr>
      </w:pPr>
      <w:r>
        <w:rPr>
          <w:rFonts w:ascii="SimHei" w:hAnsi="SimHei" w:eastAsia="SimHei" w:cs="SimHei"/>
          <w:sz w:val="22"/>
          <w:szCs w:val="22"/>
          <w:spacing w:val="6"/>
        </w:rPr>
        <w:t>签字日期：</w:t>
      </w:r>
      <w:r>
        <w:rPr>
          <w:rFonts w:ascii="SimHei" w:hAnsi="SimHei" w:eastAsia="SimHei" w:cs="SimHei"/>
          <w:sz w:val="22"/>
          <w:szCs w:val="22"/>
          <w:spacing w:val="28"/>
        </w:rPr>
        <w:t xml:space="preserve">   </w:t>
      </w:r>
      <w:r>
        <w:rPr>
          <w:rFonts w:ascii="SimHei" w:hAnsi="SimHei" w:eastAsia="SimHei" w:cs="SimHei"/>
          <w:sz w:val="22"/>
          <w:szCs w:val="22"/>
          <w:spacing w:val="6"/>
        </w:rPr>
        <w:t>2022年8月</w:t>
      </w:r>
      <w:r>
        <w:rPr>
          <w:rFonts w:ascii="SimHei" w:hAnsi="SimHei" w:eastAsia="SimHei" w:cs="SimHei"/>
          <w:sz w:val="22"/>
          <w:szCs w:val="22"/>
          <w:spacing w:val="-47"/>
        </w:rPr>
        <w:t xml:space="preserve"> </w:t>
      </w:r>
      <w:r>
        <w:rPr>
          <w:sz w:val="22"/>
          <w:szCs w:val="22"/>
          <w:position w:val="-16"/>
        </w:rPr>
        <w:drawing>
          <wp:inline distT="0" distB="0" distL="0" distR="0">
            <wp:extent cx="374649" cy="323906"/>
            <wp:effectExtent l="0" t="0" r="0" b="0"/>
            <wp:docPr id="12" name="IM 12"/>
            <wp:cNvGraphicFramePr/>
            <a:graphic>
              <a:graphicData uri="http://schemas.openxmlformats.org/drawingml/2006/picture">
                <pic:pic>
                  <pic:nvPicPr>
                    <pic:cNvPr id="12" name="IM 12"/>
                    <pic:cNvPicPr/>
                  </pic:nvPicPr>
                  <pic:blipFill>
                    <a:blip r:embed="rId13"/>
                    <a:stretch>
                      <a:fillRect/>
                    </a:stretch>
                  </pic:blipFill>
                  <pic:spPr>
                    <a:xfrm rot="0">
                      <a:off x="0" y="0"/>
                      <a:ext cx="374649" cy="323906"/>
                    </a:xfrm>
                    <a:prstGeom prst="rect">
                      <a:avLst/>
                    </a:prstGeom>
                  </pic:spPr>
                </pic:pic>
              </a:graphicData>
            </a:graphic>
          </wp:inline>
        </w:drawing>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firstLine="9430"/>
        <w:spacing w:line="2000" w:lineRule="exact"/>
        <w:textAlignment w:val="center"/>
        <w:rPr/>
      </w:pPr>
      <w:r>
        <w:drawing>
          <wp:inline distT="0" distB="0" distL="0" distR="0">
            <wp:extent cx="374650" cy="1270012"/>
            <wp:effectExtent l="0" t="0" r="0" b="0"/>
            <wp:docPr id="13" name="IM 13"/>
            <wp:cNvGraphicFramePr/>
            <a:graphic>
              <a:graphicData uri="http://schemas.openxmlformats.org/drawingml/2006/picture">
                <pic:pic>
                  <pic:nvPicPr>
                    <pic:cNvPr id="13" name="IM 13"/>
                    <pic:cNvPicPr/>
                  </pic:nvPicPr>
                  <pic:blipFill>
                    <a:blip r:embed="rId14"/>
                    <a:stretch>
                      <a:fillRect/>
                    </a:stretch>
                  </pic:blipFill>
                  <pic:spPr>
                    <a:xfrm rot="0">
                      <a:off x="0" y="0"/>
                      <a:ext cx="374650" cy="1270012"/>
                    </a:xfrm>
                    <a:prstGeom prst="rect">
                      <a:avLst/>
                    </a:prstGeom>
                  </pic:spPr>
                </pic:pic>
              </a:graphicData>
            </a:graphic>
          </wp:inline>
        </w:drawing>
      </w:r>
    </w:p>
    <w:sectPr>
      <w:type w:val="continuous"/>
      <w:pgSz w:w="12180" w:h="17020"/>
      <w:pgMar w:top="400" w:right="339" w:bottom="0" w:left="1799" w:header="0" w:footer="0" w:gutter="0"/>
      <w:cols w:equalWidth="0" w:num="1">
        <w:col w:w="1004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8.png"/><Relationship Id="rId8" Type="http://schemas.openxmlformats.org/officeDocument/2006/relationships/image" Target="media/image7.png"/><Relationship Id="rId7" Type="http://schemas.openxmlformats.org/officeDocument/2006/relationships/image" Target="media/image6.png"/><Relationship Id="rId6" Type="http://schemas.openxmlformats.org/officeDocument/2006/relationships/image" Target="media/image5.png"/><Relationship Id="rId5" Type="http://schemas.openxmlformats.org/officeDocument/2006/relationships/header" Target="header1.xml"/><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7" Type="http://schemas.openxmlformats.org/officeDocument/2006/relationships/fontTable" Target="fontTable.xml"/><Relationship Id="rId16" Type="http://schemas.openxmlformats.org/officeDocument/2006/relationships/styles" Target="styles.xml"/><Relationship Id="rId15" Type="http://schemas.openxmlformats.org/officeDocument/2006/relationships/settings" Target="settings.xml"/><Relationship Id="rId14"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9.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2023-04-22T23:00:16Z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2023-04-22T23:00:17</vt:filetime>
  </property>
  <property fmtid="{D5CDD505-2E9C-101B-9397-08002B2CF9AE}" pid="4" name="UsrData">
    <vt:lpwstr>6443f6760d38b70015e17b9a</vt:lpwstr>
  </property>
</Properties>
</file>