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 Document</w:t>
      </w:r>
    </w:p>
    <w:p>
      <w:pPr>
        <w:pStyle w:val="Heading1"/>
      </w:pPr>
      <w:r>
        <w:t>1. Scope</w:t>
      </w:r>
    </w:p>
    <w:p>
      <w:pPr>
        <w:pStyle w:val="Heading1"/>
      </w:pPr>
      <w:r>
        <w:t>Project Overview</w:t>
      </w:r>
    </w:p>
    <w:p>
      <w:r>
        <w:t>An internal expense management system will enable 500 employees to submit receipts via a mobile app, automatically categorize each expense, and route them to their managers for approval or rejection with comments. Finance will receive monthly consolidated reports and a budget‑vs‑actual dashboard to monitor spending. The primary users are employees (submitters), managers (approvers), and finance analysts (reporting).</w:t>
      </w:r>
    </w:p>
    <w:p>
      <w:pPr>
        <w:pStyle w:val="Heading1"/>
      </w:pPr>
      <w:r>
        <w:t>In Scope</w:t>
      </w:r>
    </w:p>
    <w:p>
      <w:pPr>
        <w:pStyle w:val="ListBullet"/>
      </w:pPr>
      <w:r>
        <w:t>Mobile application (iOS &amp; Android) allowing employees to capture receipt photos, upload them, and add optional notes.</w:t>
      </w:r>
    </w:p>
    <w:p>
      <w:pPr>
        <w:pStyle w:val="ListBullet"/>
      </w:pPr>
      <w:r>
        <w:t>OCR engine that extracts vendor, date, amount, and currency from receipt images.</w:t>
      </w:r>
    </w:p>
    <w:p>
      <w:pPr>
        <w:pStyle w:val="ListBullet"/>
      </w:pPr>
      <w:r>
        <w:t>Rule‑based auto‑categorization engine that assigns each expense to a predefined chart of accounts (e.g., Travel, Meals, Office Supplies) with a confidence score; low‑confidence items are flagged for manual review.</w:t>
      </w:r>
    </w:p>
    <w:p>
      <w:pPr>
        <w:pStyle w:val="ListBullet"/>
      </w:pPr>
      <w:r>
        <w:t>Manager workflow: push notification upon submission, ability to view receipt details, approve or reject, and add free‑form comments visible to employee and finance.</w:t>
      </w:r>
    </w:p>
    <w:p>
      <w:pPr>
        <w:pStyle w:val="ListBullet"/>
      </w:pPr>
      <w:r>
        <w:t>Finance role: access to a monthly consolidated report (CSV/Excel export) summarizing all approved expenses by category, department, and employee.</w:t>
      </w:r>
    </w:p>
    <w:p>
      <w:pPr>
        <w:pStyle w:val="ListBullet"/>
      </w:pPr>
      <w:r>
        <w:t>Budget‑vs‑actual dashboard showing actual spend against allocated budgets per category and department, refreshed nightly.</w:t>
      </w:r>
    </w:p>
    <w:p>
      <w:pPr>
        <w:pStyle w:val="ListBullet"/>
      </w:pPr>
      <w:r>
        <w:t>Role‑based access control (Employee, Manager, Finance, Admin) integrated with existing corporate SSO (e.g., Azure AD).</w:t>
      </w:r>
    </w:p>
    <w:p>
      <w:pPr>
        <w:pStyle w:val="ListBullet"/>
      </w:pPr>
      <w:r>
        <w:t>Immutable audit log recording submission, categorization changes, approval actions, and comments.</w:t>
      </w:r>
    </w:p>
    <w:p>
      <w:pPr>
        <w:pStyle w:val="ListBullet"/>
      </w:pPr>
      <w:r>
        <w:t>Administrative console for configuring expense categories, budget uploads, and OCR confidence thresholds.</w:t>
      </w:r>
    </w:p>
    <w:p>
      <w:pPr>
        <w:pStyle w:val="ListBullet"/>
      </w:pPr>
      <w:r>
        <w:t>Data retention policy: receipt images and metadata stored for 7 years in encrypted storage.</w:t>
      </w:r>
    </w:p>
    <w:p>
      <w:pPr>
        <w:pStyle w:val="Heading1"/>
      </w:pPr>
      <w:r>
        <w:t>Out of Scope</w:t>
      </w:r>
    </w:p>
    <w:p>
      <w:pPr>
        <w:pStyle w:val="ListBullet"/>
      </w:pPr>
      <w:r>
        <w:t>Multi‑currency conversion or foreign‑exchange rate handling.</w:t>
      </w:r>
    </w:p>
    <w:p>
      <w:pPr>
        <w:pStyle w:val="ListBullet"/>
      </w:pPr>
      <w:r>
        <w:t>Direct reimbursement payment processing or integration with payroll.</w:t>
      </w:r>
    </w:p>
    <w:p>
      <w:pPr>
        <w:pStyle w:val="ListBullet"/>
      </w:pPr>
      <w:r>
        <w:t>Travel booking, mileage tracking, or per‑diem allowance modules.</w:t>
      </w:r>
    </w:p>
    <w:p>
      <w:pPr>
        <w:pStyle w:val="ListBullet"/>
      </w:pPr>
      <w:r>
        <w:t>Advanced policy enforcement (e.g., flagging non‑compliant meals beyond categorization).</w:t>
      </w:r>
    </w:p>
    <w:p>
      <w:pPr>
        <w:pStyle w:val="ListBullet"/>
      </w:pPr>
      <w:r>
        <w:t>Predictive analytics or forecasting beyond budget‑vs‑actual variance.</w:t>
      </w:r>
    </w:p>
    <w:p>
      <w:pPr>
        <w:pStyle w:val="ListBullet"/>
      </w:pPr>
      <w:r>
        <w:t>Offline mobile sync that queues submissions without network connectivity.</w:t>
      </w:r>
    </w:p>
    <w:p>
      <w:pPr>
        <w:pStyle w:val="ListBullet"/>
      </w:pPr>
      <w:r>
        <w:t>Support for contractors, vendors, or external non‑employee users.</w:t>
      </w:r>
    </w:p>
    <w:p>
      <w:pPr>
        <w:pStyle w:val="ListBullet"/>
      </w:pPr>
      <w:r>
        <w:t>Multi‑language UI localization beyond English.</w:t>
      </w:r>
    </w:p>
    <w:p>
      <w:pPr>
        <w:pStyle w:val="ListBullet"/>
      </w:pPr>
      <w:r>
        <w:t>Custom approval workflows beyond simple approve/reject with comment (e.g., multi‑level routing, conditional routing).</w:t>
      </w:r>
    </w:p>
    <w:p>
      <w:pPr>
        <w:pStyle w:val="Heading1"/>
      </w:pPr>
      <w:r>
        <w:t>Key Assumptions</w:t>
      </w:r>
    </w:p>
    <w:p>
      <w:pPr>
        <w:pStyle w:val="ListBullet"/>
      </w:pPr>
      <w:r>
        <w:t>The company operates in a single currency; all receipts are denominated in that currency.</w:t>
      </w:r>
    </w:p>
    <w:p>
      <w:pPr>
        <w:pStyle w:val="ListBullet"/>
      </w:pPr>
      <w:r>
        <w:t>Budget data will be supplied by finance as a monthly CSV or via a secure API feed.</w:t>
      </w:r>
    </w:p>
    <w:p>
      <w:pPr>
        <w:pStyle w:val="ListBullet"/>
      </w:pPr>
      <w:r>
        <w:t>Employees have smartphones with cameras and reliable internet access for submission.</w:t>
      </w:r>
    </w:p>
    <w:p>
      <w:pPr>
        <w:pStyle w:val="ListBullet"/>
      </w:pPr>
      <w:r>
        <w:t>OCR accuracy will be sufficient to achieve ≥90% correct field extraction on standard receipts after initial tuning.</w:t>
      </w:r>
    </w:p>
    <w:p>
      <w:pPr>
        <w:pStyle w:val="ListBullet"/>
      </w:pPr>
      <w:r>
        <w:t>The auto‑categorization model can be trained on historic expense data provided by the company.</w:t>
      </w:r>
    </w:p>
    <w:p>
      <w:pPr>
        <w:pStyle w:val="ListBullet"/>
      </w:pPr>
      <w:r>
        <w:t>The system will be hosted on the company’s approved cloud platform (AWS/Azure) with baseline networking and security controls.</w:t>
      </w:r>
    </w:p>
    <w:p>
      <w:pPr>
        <w:pStyle w:val="ListBullet"/>
      </w:pPr>
      <w:r>
        <w:t>SSO provider will support SAML/OIDC for user authentication and group mapping.</w:t>
      </w:r>
    </w:p>
    <w:p>
      <w:pPr>
        <w:pStyle w:val="ListBullet"/>
      </w:pPr>
      <w:r>
        <w:t>Finance will define and maintain the chart of accounts and budget allocations prior to go‑live.</w:t>
      </w:r>
    </w:p>
    <w:p>
      <w:pPr>
        <w:pStyle w:val="Heading1"/>
      </w:pPr>
      <w:r>
        <w:t>Key Risks</w:t>
      </w:r>
    </w:p>
    <w:p>
      <w:pPr>
        <w:pStyle w:val="ListBullet"/>
      </w:pPr>
      <w:r>
        <w:t>OCR errors causing mis‑categorization, leading to increased manual review effort and delayed approvals.</w:t>
      </w:r>
    </w:p>
    <w:p>
      <w:pPr>
        <w:pStyle w:val="ListBullet"/>
      </w:pPr>
      <w:r>
        <w:t>Low employee adoption due to perceived complexity or privacy concerns about receipt images.</w:t>
      </w:r>
    </w:p>
    <w:p>
      <w:pPr>
        <w:pStyle w:val="ListBullet"/>
      </w:pPr>
      <w:r>
        <w:t>Delay or inconsistency in receiving budget data from finance, impairing dashboard accuracy.</w:t>
      </w:r>
    </w:p>
    <w:p>
      <w:pPr>
        <w:pStyle w:val="ListBullet"/>
      </w:pPr>
      <w:r>
        <w:t>Security breach of stored receipt images exposing sensitive personal or vendor information.</w:t>
      </w:r>
    </w:p>
    <w:p>
      <w:pPr>
        <w:pStyle w:val="ListBullet"/>
      </w:pPr>
      <w:r>
        <w:t>System performance degradation during peak submission periods (e.g., month‑end), affecting user experience.</w:t>
      </w:r>
    </w:p>
    <w:p>
      <w:pPr>
        <w:pStyle w:val="ListBullet"/>
      </w:pPr>
      <w:r>
        <w:t>Resistance from managers to adopt the new approval process, creating bottlenecks.</w:t>
      </w:r>
    </w:p>
    <w:p>
      <w:pPr>
        <w:pStyle w:val="ListBullet"/>
      </w:pPr>
      <w:r>
        <w:t>Failure to meet data retention or audit compliance requirements, resulting in regulatory penalties.</w:t>
      </w:r>
    </w:p>
    <w:p>
      <w:pPr>
        <w:pStyle w:val="Heading1"/>
      </w:pPr>
      <w:r>
        <w:t>Success Criteria</w:t>
      </w:r>
    </w:p>
    <w:p>
      <w:pPr>
        <w:pStyle w:val="ListBullet"/>
      </w:pPr>
      <w:r>
        <w:t>≥95% of submitted receipts are auto‑categorized correctly (requiring no manual category change) after the first month of operation.</w:t>
      </w:r>
    </w:p>
    <w:p>
      <w:pPr>
        <w:pStyle w:val="ListBullet"/>
      </w:pPr>
      <w:r>
        <w:t>Average time from receipt capture to submission completion ≤30 seconds for 90% of mobile sessions.</w:t>
      </w:r>
    </w:p>
    <w:p>
      <w:pPr>
        <w:pStyle w:val="ListBullet"/>
      </w:pPr>
      <w:r>
        <w:t>Manager approval or rejection with comment completed within 2 hours for ≥90% of submissions.</w:t>
      </w:r>
    </w:p>
    <w:p>
      <w:pPr>
        <w:pStyle w:val="ListBullet"/>
      </w:pPr>
      <w:r>
        <w:t>System availability ≥99.9% monthly calculated over calendar month.</w:t>
      </w:r>
    </w:p>
    <w:p>
      <w:pPr>
        <w:pStyle w:val="ListBullet"/>
      </w:pPr>
      <w:r>
        <w:t>Monthly consolidated report generated and available for download within 5 minutes of month‑end close.</w:t>
      </w:r>
    </w:p>
    <w:p>
      <w:pPr>
        <w:pStyle w:val="ListBullet"/>
      </w:pPr>
      <w:r>
        <w:t>Budget‑vs‑actual dashboard loads with data refreshed within 2 seconds of user request.</w:t>
      </w:r>
    </w:p>
    <w:p>
      <w:pPr>
        <w:pStyle w:val="ListBullet"/>
      </w:pPr>
      <w:r>
        <w:t>Pilot user satisfaction score (post‑implementation survey) ≥4 out of 5 across employee, manager, and finance groups.</w:t>
      </w:r>
    </w:p>
    <w:p>
      <w:pPr>
        <w:pStyle w:val="ListBullet"/>
      </w:pPr>
      <w:r>
        <w:t>No critical or high‑severity security findings in the final penetration test and vulnerability scan.</w:t>
      </w:r>
    </w:p>
    <w:p>
      <w:pPr>
        <w:pStyle w:val="Heading1"/>
      </w:pPr>
      <w:r>
        <w:t>2. Solution Architecture</w:t>
      </w:r>
    </w:p>
    <w:p>
      <w:pPr>
        <w:pStyle w:val="Heading1"/>
      </w:pPr>
      <w:r>
        <w:t>Architecture Pattern</w:t>
      </w:r>
    </w:p>
    <w:p>
      <w:r>
        <w:t>**Chosen style:** Event‑driven microservices hosted on a managed Kubernetes platform.</w:t>
      </w:r>
    </w:p>
    <w:p>
      <w:r>
        <w:t>**Justification:**</w:t>
      </w:r>
    </w:p>
    <w:p>
      <w:pPr>
        <w:pStyle w:val="ListBullet"/>
      </w:pPr>
      <w:r>
        <w:t>The system has distinct, loosely‑coupled capabilities (mobile API gateway, OCR ingestion, categorization, notification, approval workflow, reporting, admin console) that benefit from independent scaling and deployment; an event‑driven microservice model lets each service react to events (e.g., *ReceiptUploaded*, *OCRCompleted*, *ExpenseCategorized*, *ApprovalDecision*) without tight coupling.</w:t>
      </w:r>
    </w:p>
    <w:p>
      <w:pPr>
        <w:pStyle w:val="ListBullet"/>
      </w:pPr>
      <w:r>
        <w:t>Event streaming provides natural buffering for peak loads (month‑end submissions) and enables reliable, auditable processing – each step can write an immutable event to a log, satisfying the audit‑log requirement.</w:t>
      </w:r>
    </w:p>
    <w:p>
      <w:pPr>
        <w:pStyle w:val="ListBullet"/>
      </w:pPr>
      <w:r>
        <w:t>Using Kubernetes gives us container‑orchestrated, cloud‑native portability across the approved AWS/Azure platform while still allowing us to run stateful services (PostgreSQL, Redis) as managed operators.</w:t>
      </w:r>
    </w:p>
    <w:p>
      <w:r>
        <w:t>**What we are NOT using:**</w:t>
      </w:r>
    </w:p>
    <w:p>
      <w:pPr>
        <w:pStyle w:val="ListBullet"/>
      </w:pPr>
      <w:r>
        <w:t>A monolithic layered architecture – would create a single deployable unit, making it hard to scale OCR‑heavy workloads independently and would complicate incremental updates to the categorization rules.</w:t>
      </w:r>
    </w:p>
    <w:p>
      <w:pPr>
        <w:pStyle w:val="ListBullet"/>
      </w:pPr>
      <w:r>
        <w:t>Pure serverless functions for all services – while attractive for sporadic traffic, the constant‑rate approval workflow and need for low‑latency DB transactions would suffer from cold‑start latency and would make managing long‑running sagas (approval with comments) cumbersome.</w:t>
      </w:r>
    </w:p>
    <w:p>
      <w:pPr>
        <w:pStyle w:val="ListBullet"/>
      </w:pPr>
      <w:r>
        <w:t>CQRS/Event‑Sourcing as the primary pattern – the domain does not require complex query‑side optimizations or rebuilding state from events; a traditional relational store with an append‑only audit table meets the immutability need with far less operational overhead.</w:t>
      </w:r>
    </w:p>
    <w:p>
      <w:r>
        <w:t>---</w:t>
      </w:r>
    </w:p>
    <w:p>
      <w:pPr>
        <w:pStyle w:val="Heading1"/>
      </w:pPr>
      <w:r>
        <w:t>Technology Stack</w:t>
      </w:r>
    </w:p>
    <w:p>
      <w:r>
        <w:t>| Layer | Choice | One‑line justification |</w:t>
      </w:r>
    </w:p>
    <w:p>
      <w:r>
        <w:t>|-------|--------|------------------------|</w:t>
      </w:r>
    </w:p>
    <w:p>
      <w:r>
        <w:t>| **Frontend** | **React Native** (TypeScript) with **Redux Toolkit** for state management | Enables a single codebase for iOS/Android, fast UI updates for receipt capture, and predictable state handling for offline‑form validation (though offline sync is out of scope). |</w:t>
      </w:r>
    </w:p>
    <w:p>
      <w:r>
        <w:t>| **Backend** | **.NET 6** (C#) ASP.NET Core Web API microservices | Mature, high‑performance framework; strong support for dependency injection, validation, and integration with Azure AD; easy to containerize and run on K8s. |</w:t>
      </w:r>
    </w:p>
    <w:p>
      <w:r>
        <w:t>| **Data Storage** | **Amazon RDS PostgreSQL** (or Azure Database for PostgreSQL) as primary relational store | ACID‑compliant for expense records, users, budgets, and audit log; managed service provides automated backups, patching, and encryption at rest. |</w:t>
      </w:r>
    </w:p>
    <w:p>
      <w:r>
        <w:t>| | **Amazon ElastiCache Redis** (or Azure Redis Cache) for session tokens and temporary OCR results | Sub‑millisecond latency for caching user sessions and OCR‑extracted fields before persistence. |</w:t>
      </w:r>
    </w:p>
    <w:p>
      <w:r>
        <w:t>| | **Amazon S3** (or Azure Blob Storage) with server‑side encryption (SSE‑S3) for receipt images | Object store offers durable, scalable binary storage; lifecycle policies can enforce the 7‑year retention rule. |</w:t>
      </w:r>
    </w:p>
    <w:p>
      <w:r>
        <w:t>| **Messaging / Async** | **Amazon SQS** (standard) + **Amazon SNS** for fan‑out, or **Azure Service Bus Queues/Topics** | Decouples OCR processing, categorization, and notification services; provides built‑in retry and dead‑letter handling for reliability. |</w:t>
      </w:r>
    </w:p>
    <w:p>
      <w:r>
        <w:t>| **Infrastructure** | **Containerized microservices** deployed to **Amazon EKS** (or Azure AKS) using **Helm charts**; CI/CD via **GitHub Actions** (or Azure Pipelines) building Docker images and applying Helm upgrades | Kubernetes gives horizontal pod autoscaling based on CPU/custom metrics; GitOps‑style pipelines ensure repeatable, auditable deployments. |</w:t>
      </w:r>
    </w:p>
    <w:p>
      <w:r>
        <w:t>| **Observability** | **OpenTelemetry** SDK instrumented in all services → **Prometheus** (metrics) + **Grafana** (dashboards); ** Loki** for log aggregation; **Jaeger** for distributed tracing | Provides end‑to‑end latency visibility, error tracking, and performance insights needed to meet SLA and availability targets. |</w:t>
      </w:r>
    </w:p>
    <w:p>
      <w:r>
        <w:t>---</w:t>
      </w:r>
    </w:p>
    <w:p>
      <w:pPr>
        <w:pStyle w:val="Heading1"/>
      </w:pPr>
      <w:r>
        <w:t>Non‑Functional Requirements (NFRs)</w:t>
      </w:r>
    </w:p>
    <w:p>
      <w:pPr>
        <w:pStyle w:val="ListBullet"/>
      </w:pPr>
      <w:r>
        <w:t>**Performance:** Mobile submission latency ≤30 s (90 %); manager action latency ≤2 h (90 %); dashboard query response ≤2 s; report generation ≤5 min post month‑end.</w:t>
      </w:r>
    </w:p>
    <w:p>
      <w:pPr>
        <w:pStyle w:val="ListBullet"/>
      </w:pPr>
      <w:r>
        <w:t>**Availability / Uptime:** Target **99.9 %** monthly availability (≈43 min downtime/month) achieved via multi‑AZ Kubernetes clusters, managed DB with automated failover, and redundant SQS/Service Bus.</w:t>
      </w:r>
    </w:p>
    <w:p>
      <w:pPr>
        <w:pStyle w:val="ListBullet"/>
      </w:pPr>
      <w:r>
        <w:t>**Scalability:** Horizontal pod autoscaling (HPA) on CPU and custom queue depth metrics; stateless services scale out; PostgreSQL uses read replicas for reporting queries; S3 scales automatically for storage.</w:t>
      </w:r>
    </w:p>
    <w:p>
      <w:pPr>
        <w:pStyle w:val="ListBullet"/>
      </w:pPr>
      <w:r>
        <w:t>**Data Durability &amp; Consistency:** Primary expense data stored in PostgreSQL with **strong consistency (ACID)**; audit log implemented as an append‑only table with immutable rows (via row‑level security and trigger preventing UPDATE/DELETE). Object storage provides **11‑9’s durability** SLA.</w:t>
      </w:r>
    </w:p>
    <w:p>
      <w:pPr>
        <w:pStyle w:val="ListBullet"/>
      </w:pPr>
      <w:r>
        <w:t>**Security:** Authentication via corporate **Azure AD SAML/OIDC**; JWTs issued by API gateway, validated by each microservice; RBAC enforced at API level (Employee, Manager, Finance, Admin). Data‑in‑transit encrypted with TLS 1.2+; data‑at‑rest encrypted (RDS, S3, Redis). Secrets managed through **AWS Secrets Manager** (or Azure Key Vault). Regular vulnerability scanning and penetration testing mandated.</w:t>
      </w:r>
    </w:p>
    <w:p>
      <w:pPr>
        <w:pStyle w:val="ListBullet"/>
      </w:pPr>
      <w:r>
        <w:t>**Compliance:** Supports **SOC 2 Type II**, **ISO 27001**, and **GDPR**‑style data retention (encrypted storage, immutable audit log, 7‑year retention policy enforced via S3 lifecycle rules).</w:t>
      </w:r>
    </w:p>
    <w:p>
      <w:r>
        <w:t>---</w:t>
      </w:r>
    </w:p>
    <w:p>
      <w:pPr>
        <w:pStyle w:val="Heading1"/>
      </w:pPr>
      <w:r>
        <w:t>Third‑Party Integrations</w:t>
      </w:r>
    </w:p>
    <w:p>
      <w:r>
        <w:t>| Service / SDK | Purpose | Integration Pattern |</w:t>
      </w:r>
    </w:p>
    <w:p>
      <w:r>
        <w:t>|---------------|---------|---------------------|</w:t>
      </w:r>
    </w:p>
    <w:p>
      <w:r>
        <w:t>| **Azure AD** (or AWS Cognito with AD federation) | Corporate SSO, user/group sync for RBAC | OIDC / SAML via API Gateway token validation |</w:t>
      </w:r>
    </w:p>
    <w:p>
      <w:r>
        <w:t>| **Amazon Textract** (or Azure Form Recognizer) | OCR extraction of vendor, date, amount, currency from receipt images | Synchronous REST API call from OCR service; response JSON stored in Redis then persisted |</w:t>
      </w:r>
    </w:p>
    <w:p>
      <w:r>
        <w:t>| **Secure Budget Feed** (Finance‑provided SFTP or HTTPS API) | Monthly budget allocations per department/category | Scheduled pull job (CronJob) ingests CSV/JSON into PostgreSQL budget table |</w:t>
      </w:r>
    </w:p>
    <w:p>
      <w:r>
        <w:t>| **Firebase Cloud Messaging (FCM) / Apple Push Notification Service (APNS)** | Push notifications to mobile app for submission receipt and manager approval alerts | Backend sends HTTP request to FCM/APNS service; device tokens stored in user profile |</w:t>
      </w:r>
    </w:p>
    <w:p>
      <w:r>
        <w:t>| **Email Service** (Amazon SES or SendGrid) | Optional email notifications for finance report availability and audit alerts | SMTP/REST API call from notification service |</w:t>
      </w:r>
    </w:p>
    <w:p>
      <w:r>
        <w:t>| **Power BI Embedded** (or Grafana) | Budget‑vs‑actual dashboard visualisation | Backend exposes aggregated data via REST/GraphQL; dashboard queries via DirectQuery or scheduled export to CSV stored in S3 |</w:t>
      </w:r>
    </w:p>
    <w:p>
      <w:r>
        <w:t>| **File Export Service** (AWS S3 presigned URLs) | Delivery of monthly consolidated CSV/Excel to finance | Backend generates report, writes to S3, returns time‑limited download link via API |</w:t>
      </w:r>
    </w:p>
    <w:p>
      <w:r>
        <w:t>| **OpenTelemetry Collector** | Telemetry collection (metrics, logs, traces) | SDK instrumentation → collector → Prometheus/Loki/Jaeger backends (managed or self‑hosted) |</w:t>
      </w:r>
    </w:p>
    <w:p>
      <w:r>
        <w:t>| **Docker Hub / Azure Container Registry** | Storage of container images for CI/CD pipeline | Push/pull via registry API during GitHub Actions/Azure Pipelines |</w:t>
      </w:r>
    </w:p>
    <w:p>
      <w:r>
        <w:t>---</w:t>
      </w:r>
    </w:p>
    <w:p>
      <w:pPr>
        <w:pStyle w:val="Heading1"/>
      </w:pPr>
      <w:r>
        <w:t>Rejected Alternatives</w:t>
      </w:r>
    </w:p>
    <w:p>
      <w:r>
        <w:t>| Alternative | Reason for Rejection |</w:t>
      </w:r>
    </w:p>
    <w:p>
      <w:r>
        <w:t>|-------------|----------------------|</w:t>
      </w:r>
    </w:p>
    <w:p>
      <w:r>
        <w:t>| **Monolithic serverless (AWS Lambda/API Gateway + DynamoDB)** | While serverless scales OCR spikes, the approval workflow requires low‑latency, multi‑step transactions and long‑running sagas; Lambda cold starts and DynamoDB’s eventual consistency would jeopardize the ≤2 h manager SLA and audit‑log immutability guarantees. |</w:t>
      </w:r>
    </w:p>
    <w:p>
      <w:r>
        <w:t>| **Pure microservice mesh with Istio + gRPC** | Introduces significant operational complexity (sidecar management, certificate rotation) for a 500‑user internal tool; the team’s expertise is stronger with REST/JSON and standard Kubernetes services, making the added latency and maintenance overhead unjustified. |</w:t>
      </w:r>
    </w:p>
    <w:p>
      <w:r>
        <w:t>| **Event‑sourcing with Kafka + CQRS read models** | Provides powerful audit capabilities but adds considerable infrastructure (Kafka cluster, separate read model stores) and development effort; the domain does not need complex query‑side rebuilding or real‑time materialized views—simple append‑only audit table in PostgreSQL satisfies the immutability and reporting needs with far less overhead. |</w:t>
      </w:r>
    </w:p>
    <w:p>
      <w:r>
        <w:t>| **Using a low‑code / SaaS expense platform** | Would bypass the requirement to host on the company’s approved cloud platform, limit customization of the rule‑based categorization engine, and conflict with data‑retention and audit‑log controls mandated by internal policy. |</w:t>
      </w:r>
    </w:p>
    <w:p>
      <w:pPr>
        <w:pStyle w:val="Heading1"/>
      </w:pPr>
      <w:r>
        <w:t>3. High-Level Design</w:t>
      </w:r>
    </w:p>
    <w:p>
      <w:pPr>
        <w:pStyle w:val="Heading1"/>
      </w:pPr>
      <w:r>
        <w:t>System Components</w:t>
      </w:r>
    </w:p>
    <w:p>
      <w:r>
        <w:t>| Name | Responsibility | Technology | Interfaces |</w:t>
      </w:r>
    </w:p>
    <w:p>
      <w:r>
        <w:t>|------|----------------|------------|------------|</w:t>
      </w:r>
    </w:p>
    <w:p>
      <w:r>
        <w:t>| **Mobile App** | Captures receipt image, adds optional notes, sends receipt to backend, displays push notifications and approval status. | React Native (TypeScript) with Redux Toolkit; compiled to iOS/Android binaries. | HTTPS/REST to **API Gateway** (JSON payloads). |</w:t>
      </w:r>
    </w:p>
    <w:p>
      <w:r>
        <w:t>| **API Gateway** | Single entry point for all client requests; terminates TLS, performs basic routing, rate‑limiting, and forwards JWT to downstream services. | AWS API Gateway (HTTP API) **or** Azure API Management; deployed as a managed service. | HTTPS/REST (inbound) → internal services; validates JWT issued by **Auth Service**. |</w:t>
      </w:r>
    </w:p>
    <w:p>
      <w:r>
        <w:t>| **Auth Service** | Validates user credentials against corporate Azure AD, issues short‑lived JWTs, maps AD groups to internal roles (Employee, Manager, Finance, Admin). | .NET 6 ASP.NET Core Web API; uses Microsoft.Identity.Web for OIDC/SAML. | HTTPS/REST (login/token); internal JWT verification via middleware in all other services. |</w:t>
      </w:r>
    </w:p>
    <w:p>
      <w:r>
        <w:t>| **User Service** | Maintains user profile (employee‑manager mapping, device tokens for push notifications). | .NET 6 ASP.NET Core Web API; backed by PostgreSQL `users` table. | HTTPS/REST (CRUD); consumes events from **Auth Service** (user created/updated) via SQS. |</w:t>
      </w:r>
    </w:p>
    <w:p>
      <w:r>
        <w:t>| **Receipt Service** | Receives multipart upload, stores image reference in S3, creates a pending expense record, publishes **ReceiptUploaded** event. | .NET 6 ASP.NET Core Web API; uses AWS SDK for S3. | HTTPS/REST (POST /receipts); publishes to **receipt‑uploaded** SQS queue; reads/writes PostgreSQL `expenses` table. |</w:t>
      </w:r>
    </w:p>
    <w:p>
      <w:r>
        <w:t>| **OCR Service** | Consumes **ReceiptUploaded** events, calls third‑party OCR (Amazon Textract / Azure Form Recognizer), extracts vendor, date, amount, currency, stores result in Redis temporarily, publishes **OCRCompleted** event. | .NET 6 worker (background service); uses Textract/Form Recognizer REST SDK. | Reads from **receipt‑uploaded** SQS; writes to Redis (key: `ocr:&lt;receiptId&gt;`); publishes to **ocr‑completed** SQS. |</w:t>
      </w:r>
    </w:p>
    <w:p>
      <w:r>
        <w:t>| **Categorization Service** | Consumes **OCRCompleted**, applies rule‑based engine to assign Chart‑of‑Accounts category, computes confidence flag, updates expense record, publishes **ExpenseCategorized** (or **NeedsReview**) event. | .NET 6 worker; rule engine expressed as JSON rules stored in PostgreSQL `category_rules`. | Reads from **ocr‑completed** SQS; writes to PostgreSQL `expenses` (category, confidence); publishes to **expense‑categorized** or **expense‑needs‑review** SQS. |</w:t>
      </w:r>
    </w:p>
    <w:p>
      <w:r>
        <w:t>| **Notification Service** | Sends push notifications (FCM/APNS) and optional emails (SES/SendGrid) for submission receipt, manager action required, approval/rejection, and finance report availability. | .NET 6 ASP.NET Core Web API; integrates with FCM/APNS HTTP APIs and SES/SendGrid. | Consumes multiple SQS topics (**expense‑categorized**, **approval‑decision**, **report‑ready**) via listener; exposes internal HTTP endpoint for manual test notifications. |</w:t>
      </w:r>
    </w:p>
    <w:p>
      <w:r>
        <w:t>| **Approval Service** | Exposes endpoints for managers to view pending expenses, approve/reject with comment; updates expense state, publishes **ApprovalDecision** event; enforces that only users with Manager role can act. | .NET 6 ASP.NET Core Web API; uses PostgreSQL `expenses` table with optimistic lock. | HTTPS/REST (GET /expenses/pending, POST /expenses/{id}/decision); publishes to **approval‑decision** SQS. |</w:t>
      </w:r>
    </w:p>
    <w:p>
      <w:r>
        <w:t>| **Finance Service** | Generates monthly consolidated report (CSV/Excel) and budget‑vs‑actual aggregates; provides export via presigned S3 URL; stores report metadata. | .NET 6 ASP.NET Core Web API; uses PostgreSQL for aggregations; uses EPPlus/ClosedXML for Excel generation. | HTTPS/REST (GET /reports/monthly?month=YYYY‑MM, GET /dashboard/budgetvsactual); writes report objects to S3 `reports/` bucket; publishes **report‑ready** SQS. |</w:t>
      </w:r>
    </w:p>
    <w:p>
      <w:r>
        <w:t>| **Admin Service** | Allows admins to maintain chart of accounts, upload budget CSV/JSON, adjust OCR confidence thresholds, view audit log summary. | .NET 6 ASP.NET Core Web API; backed by PostgreSQL tables `chart_of_accounts`, `budgets`, `system_settings`. | HTTPS/REST (CRUD endpoints); reads/writes to PostgreSQL; no external events. |</w:t>
      </w:r>
    </w:p>
    <w:p>
      <w:r>
        <w:t>| **Audit Service** (implemented as a table + trigger) | Guarantees immutable append‑only log of all state changes (submit, OCR, categorization, approval, comment). | PostgreSQL table `expense_audit` with row‑level security and trigger that prevents UPDATE/DELETE; accessed via read‑only queries. | Internal SQL queries from other services; exposed via **Admin Service** for read‑only views. |</w:t>
      </w:r>
    </w:p>
    <w:p>
      <w:r>
        <w:t>| **Storage Service** (thin wrapper) | Abstracts S3 operations (presigned URL generation, multipart upload, lifecycle enforcement). | .NET 6 library used by Receipt Service and Finance Service; configured with AWS SDK. | Internal library call; no network interface exposed externally. |</w:t>
      </w:r>
    </w:p>
    <w:p>
      <w:r>
        <w:t>| **Event Bus** | Provides reliable asynchronous communication; uses standard SQS queues for point‑to‑point and SNS topics for fan‑out where needed. | AWS SQS (standard) + SNS (optional) **or** Azure Service Bus Queues/Topics. | Services publish/consume via SDK; no direct API. |</w:t>
      </w:r>
    </w:p>
    <w:p>
      <w:r>
        <w:t>| **Observability Stack** | Collects metrics, logs, traces; provides dashboards and alerting. | OpenTelemetry SDK in each .NET service → Prometheus (metrics) + Grafana (dashboards); Loki (logs); Jaeger (traces). | Internal instrumentation; scraped by Prometheus; Grafana queries via HTTP. |</w:t>
      </w:r>
    </w:p>
    <w:p>
      <w:r>
        <w:t>| **Dashboard Service** (optional thin layer) | Exposes pre‑aggregated data for Power BI Embedded or Grafana panels; caches recent queries in Redis. | .NET 6 ASP.NET Core Web API; reads from PostgreSQL read replica; writes aggregated snapshots to Redis. | HTTPS/REST (GET /dashboard/*); internal Redis cache. |</w:t>
      </w:r>
    </w:p>
    <w:p>
      <w:r>
        <w:t>---</w:t>
      </w:r>
    </w:p>
    <w:p>
      <w:pPr>
        <w:pStyle w:val="Heading1"/>
      </w:pPr>
      <w:r>
        <w:t>Component Interaction Diagram</w:t>
      </w:r>
    </w:p>
    <w:p>
      <w:r>
        <w:t>```</w:t>
      </w:r>
    </w:p>
    <w:p>
      <w:r>
        <w:t>[Mobile App]</w:t>
      </w:r>
    </w:p>
    <w:p>
      <w:r>
        <w:t xml:space="preserve">      | HTTPS/REST (JSON)</w:t>
      </w:r>
    </w:p>
    <w:p>
      <w:r>
        <w:t xml:space="preserve">      v</w:t>
      </w:r>
    </w:p>
    <w:p>
      <w:r>
        <w:t>[API Gateway] --&gt; (JWT validation) --&gt; [Auth Service]</w:t>
      </w:r>
    </w:p>
    <w:p>
      <w:r>
        <w:t xml:space="preserve">      |</w:t>
      </w:r>
    </w:p>
    <w:p>
      <w:r>
        <w:t xml:space="preserve">      | HTTPS/REST</w:t>
      </w:r>
    </w:p>
    <w:p>
      <w:r>
        <w:t xml:space="preserve">      v</w:t>
      </w:r>
    </w:p>
    <w:p>
      <w:r>
        <w:t>[Receipt Service] &lt;---&gt; [PostgreSQL] (expenses table)</w:t>
      </w:r>
    </w:p>
    <w:p>
      <w:r>
        <w:t xml:space="preserve">      |  S3 PUT (receipt image) --&gt; [S3 Bucket] (receipts/)</w:t>
      </w:r>
    </w:p>
    <w:p>
      <w:r>
        <w:t xml:space="preserve">      |  Publish to SQS: receipt‑uploaded</w:t>
      </w:r>
    </w:p>
    <w:p>
      <w:r>
        <w:t xml:space="preserve">      v</w:t>
      </w:r>
    </w:p>
    <w:p>
      <w:r>
        <w:t>[OCR Service] &lt;---&gt; [Redis] (temp OCR result)</w:t>
      </w:r>
    </w:p>
    <w:p>
      <w:r>
        <w:t xml:space="preserve">      |  Calls Textract/Form Recognizer (HTTPS/REST)</w:t>
      </w:r>
    </w:p>
    <w:p>
      <w:r>
        <w:t xml:space="preserve">      v</w:t>
      </w:r>
    </w:p>
    <w:p>
      <w:r>
        <w:t xml:space="preserve">      Publish to SQS: ocr‑completed</w:t>
      </w:r>
    </w:p>
    <w:p>
      <w:r>
        <w:t xml:space="preserve">      v</w:t>
      </w:r>
    </w:p>
    <w:p>
      <w:r>
        <w:t>[Categorization Service] &lt;---&gt; [PostgreSQL] (expenses, category_rules)</w:t>
      </w:r>
    </w:p>
    <w:p>
      <w:r>
        <w:t xml:space="preserve">      |  Publish to SQS: expense‑categorized  OR  expense‑needs‑review</w:t>
      </w:r>
    </w:p>
    <w:p>
      <w:r>
        <w:t xml:space="preserve">      v</w:t>
      </w:r>
    </w:p>
    <w:p>
      <w:r>
        <w:t>[Notification Service] &lt;---&gt; [FCM/APNS] (push)  &lt;---&gt; [Mobile App]</w:t>
      </w:r>
    </w:p>
    <w:p>
      <w:r>
        <w:t xml:space="preserve">      |  Publishes to SQS: approval‑required (derived from categorization)</w:t>
      </w:r>
    </w:p>
    <w:p>
      <w:r>
        <w:t xml:space="preserve">      v</w:t>
      </w:r>
    </w:p>
    <w:p>
      <w:r>
        <w:t>[Approval Service] &lt;---&gt; [PostgreSQL] (expenses)</w:t>
      </w:r>
    </w:p>
    <w:p>
      <w:r>
        <w:t xml:space="preserve">      |  HTTPS/REST (manager UI) &lt;---&gt; [Mobile App] (manager view)</w:t>
      </w:r>
    </w:p>
    <w:p>
      <w:r>
        <w:t xml:space="preserve">      |  Publish to SQS: approval‑decision</w:t>
      </w:r>
    </w:p>
    <w:p>
      <w:r>
        <w:t xml:space="preserve">      v</w:t>
      </w:r>
    </w:p>
    <w:p>
      <w:r>
        <w:t>[Finance Service] &lt;---&gt; [PostgreSQL] (expenses, budgets)</w:t>
      </w:r>
    </w:p>
    <w:p>
      <w:r>
        <w:t xml:space="preserve">      |  Generates report --&gt; [S3 Bucket] (reports/)</w:t>
      </w:r>
    </w:p>
    <w:p>
      <w:r>
        <w:t xml:space="preserve">      |  Publish to SQS: report‑ready</w:t>
      </w:r>
    </w:p>
    <w:p>
      <w:r>
        <w:t xml:space="preserve">      v</w:t>
      </w:r>
    </w:p>
    <w:p>
      <w:r>
        <w:t>[Notification Service] &lt;---&gt; [SES/SendGrid] (email)  &lt;---&gt; [Finance Analysts]</w:t>
      </w:r>
    </w:p>
    <w:p>
      <w:r>
        <w:t xml:space="preserve">      |  Sends report‑available notification</w:t>
      </w:r>
    </w:p>
    <w:p>
      <w:r>
        <w:t xml:space="preserve">      v</w:t>
      </w:r>
    </w:p>
    <w:p>
      <w:r>
        <w:t>[Admin Service] &lt;---&gt; [PostgreSQL] (chart_of_accounts, budgets, system_settings)</w:t>
      </w:r>
    </w:p>
    <w:p>
      <w:r>
        <w:t xml:space="preserve">      |  HTTPS/REST (admin console)</w:t>
      </w:r>
    </w:p>
    <w:p>
      <w:r>
        <w:t>```</w:t>
      </w:r>
    </w:p>
    <w:p>
      <w:r>
        <w:t>*Notes:*</w:t>
      </w:r>
    </w:p>
    <w:p>
      <w:pPr>
        <w:pStyle w:val="ListBullet"/>
      </w:pPr>
      <w:r>
        <w:t>All services are deployed as containers in the same EKS/AKS cluster; the diagram shows logical flow, not network zones.</w:t>
      </w:r>
    </w:p>
    <w:p>
      <w:pPr>
        <w:pStyle w:val="ListBullet"/>
      </w:pPr>
      <w:r>
        <w:t>The **Event Bus** (SQS/SNS) is implicit in the “Publish to SQS” steps; consumers pull from the respective queues.</w:t>
      </w:r>
    </w:p>
    <w:p>
      <w:pPr>
        <w:pStyle w:val="ListBullet"/>
      </w:pPr>
      <w:r>
        <w:t>The **Auth Service** is invoked only at login/token refresh; subsequent requests carry a JWT validated by API gateway middleware or side‑car.</w:t>
      </w:r>
    </w:p>
    <w:p>
      <w:r>
        <w:t>---</w:t>
      </w:r>
    </w:p>
    <w:p>
      <w:pPr>
        <w:pStyle w:val="Heading1"/>
      </w:pPr>
      <w:r>
        <w:t>Data Flow (Primary End‑to‑End Journey)</w:t>
      </w:r>
    </w:p>
    <w:p>
      <w:r>
        <w:t>1. **User Login** – Mobile app posts credentials to **API Gateway** → **Auth Service** → validates against Azure AD → returns JWT (HTTPS/REST).</w:t>
      </w:r>
    </w:p>
    <w:p>
      <w:r>
        <w:t>2. **Receipt Capture** – User takes photo, adds optional notes, app POSTs multipart/form‑data to **API Gateway** → **Receipt Service**.</w:t>
      </w:r>
    </w:p>
    <w:p>
      <w:r>
        <w:t>3. **Image Storage** – **Receipt Service** writes the image to **S3** (receipts/ bucket) and creates a pending expense row in **PostgreSQL** (`status = SUBMITTED`).</w:t>
      </w:r>
    </w:p>
    <w:p>
      <w:r>
        <w:t>4. **Event Publish** – **Receipt Service** publishes a message to the **receipt‑uploaded** SQS queue (`{receiptId, s3Key}`).</w:t>
      </w:r>
    </w:p>
    <w:p>
      <w:r>
        <w:t>5. **OCR Processing** – **OCR Service** consumes the queue, calls Amazon Textract / Azure Form Recognizer (HTTPS/REST), extracts fields, stores JSON in Redis (`ocr:&lt;receiptId&gt;`), publishes to **ocr‑completed** SQS.</w:t>
      </w:r>
    </w:p>
    <w:p>
      <w:r>
        <w:t>6. **Categorization** – **Categorization Service** reads **ocr‑completed**, applies rule‑based engine, updates the expense row (`category`, `confidence`, `status = CATEGORIZED` or `NEEDS_REVIEW`), publishes either **expense‑categorized** or **expense‑needs‑review** SQS.</w:t>
      </w:r>
    </w:p>
    <w:p>
      <w:r>
        <w:t>7. **Notification to Manager** – **Notification Service** consumes **expense‑categorized**, looks up manager ID from **User Service**, sends a push notification (FCM/APNS) and optionally an email.</w:t>
      </w:r>
    </w:p>
    <w:p>
      <w:r>
        <w:t>8. **Manager Action** – Manager opens the app, pulls pending list via **API Gateway** → **Approval Service** (GET /expenses/pending). Manager selects an expense, adds comment, POSTs decision to **Approval Service** (POST /expenses/{id}/decision).</w:t>
      </w:r>
    </w:p>
    <w:p>
      <w:r>
        <w:t>9. **Decision Persistence** – **Approval Service** updates expense row (`status = APPROVED/REJECTED`, `manager_comment`), writes an audit row to `expense_audit` table, publishes **approval‑decision** SQS.</w:t>
      </w:r>
    </w:p>
    <w:p>
      <w:r>
        <w:t>10. **Finance Visibility** – **Notification Service** consumes **approval‑decision**, notifies employee (push/email) and, if approved, flags the expense for inclusion in the monthly roll‑up.</w:t>
      </w:r>
    </w:p>
    <w:p>
      <w:r>
        <w:t>11. **Monthly Report Generation** – At month‑end, a scheduled CronJob (or EventBridge trigger) invokes **Finance Service** → aggregates approved expenses from **PostgreSQL** (or read replica) → generates CSV/Excel → writes to **S3** (`reports/YYYY-MM/expenses.xlsx`) → publishes **report‑ready** SQS.</w:t>
      </w:r>
    </w:p>
    <w:p>
      <w:r>
        <w:t>12. **Report Delivery** – **Notification Service** consumes **report‑ready**, emails finance analysts a presigned S3 URL (SES/SendGrid) or posts a link in an internal portal.</w:t>
      </w:r>
    </w:p>
    <w:p>
      <w:r>
        <w:t>13. **Dashboard Refresh** – **Dashboard Service** (or Power BI DirectQuery) queries the PostgreSQL read replica for budget vs. actual aggregates; results cached in Redis for ≤2 s response.</w:t>
      </w:r>
    </w:p>
    <w:p>
      <w:r>
        <w:t>---</w:t>
      </w:r>
    </w:p>
    <w:p>
      <w:pPr>
        <w:pStyle w:val="Heading1"/>
      </w:pPr>
      <w:r>
        <w:t>Key API Contracts</w:t>
      </w:r>
    </w:p>
    <w:p>
      <w:pPr>
        <w:pStyle w:val="Heading2"/>
      </w:pPr>
      <w:r>
        <w:t>1. Submit Receipt</w:t>
      </w:r>
    </w:p>
    <w:p>
      <w:pPr>
        <w:pStyle w:val="ListBullet"/>
      </w:pPr>
      <w:r>
        <w:t>**Endpoint:** `POST /api/v1/receipts`</w:t>
      </w:r>
    </w:p>
    <w:p>
      <w:pPr>
        <w:pStyle w:val="ListBullet"/>
      </w:pPr>
      <w:r>
        <w:t>**Auth:** Bearer JWT (Employee role)</w:t>
      </w:r>
    </w:p>
    <w:p>
      <w:pPr>
        <w:pStyle w:val="ListBullet"/>
      </w:pPr>
      <w:r>
        <w:t>**Request:**</w:t>
      </w:r>
    </w:p>
    <w:p>
      <w:r>
        <w:t xml:space="preserve">  ```json</w:t>
      </w:r>
    </w:p>
    <w:p>
      <w:r>
        <w:t xml:space="preserve">  {</w:t>
      </w:r>
    </w:p>
    <w:p>
      <w:r>
        <w:t xml:space="preserve">    "notes": "string (optional)",</w:t>
      </w:r>
    </w:p>
    <w:p>
      <w:r>
        <w:t xml:space="preserve">    "image": "binary (multipart/form‑data field named 'file')"</w:t>
      </w:r>
    </w:p>
    <w:p>
      <w:r>
        <w:t xml:space="preserve">  }</w:t>
      </w:r>
    </w:p>
    <w:p>
      <w:r>
        <w:t xml:space="preserve">  ```</w:t>
      </w:r>
    </w:p>
    <w:p>
      <w:pPr>
        <w:pStyle w:val="ListBullet"/>
      </w:pPr>
      <w:r>
        <w:t>**Response (202 Accepted):**</w:t>
      </w:r>
    </w:p>
    <w:p>
      <w:r>
        <w:t xml:space="preserve">  ```json</w:t>
      </w:r>
    </w:p>
    <w:p>
      <w:r>
        <w:t xml:space="preserve">  {</w:t>
      </w:r>
    </w:p>
    <w:p>
      <w:r>
        <w:t xml:space="preserve">    "receiptId": "uuid",</w:t>
      </w:r>
    </w:p>
    <w:p>
      <w:r>
        <w:t xml:space="preserve">    "status": "SUBMITTED",</w:t>
      </w:r>
    </w:p>
    <w:p>
      <w:r>
        <w:t xml:space="preserve">    "message": "Receipt uploaded, processing started"</w:t>
      </w:r>
    </w:p>
    <w:p>
      <w:r>
        <w:t xml:space="preserve">  }</w:t>
      </w:r>
    </w:p>
    <w:p>
      <w:r>
        <w:t xml:space="preserve">  ```</w:t>
      </w:r>
    </w:p>
    <w:p>
      <w:pPr>
        <w:pStyle w:val="Heading2"/>
      </w:pPr>
      <w:r>
        <w:t>2. Get Pending Expenses (Manager View)</w:t>
      </w:r>
    </w:p>
    <w:p>
      <w:pPr>
        <w:pStyle w:val="ListBullet"/>
      </w:pPr>
      <w:r>
        <w:t>**Endpoint:** `GET /api/v1/expenses/pending`</w:t>
      </w:r>
    </w:p>
    <w:p>
      <w:pPr>
        <w:pStyle w:val="ListBullet"/>
      </w:pPr>
      <w:r>
        <w:t>**Auth:** Bearer JWT (Manager role)</w:t>
      </w:r>
    </w:p>
    <w:p>
      <w:pPr>
        <w:pStyle w:val="ListBullet"/>
      </w:pPr>
      <w:r>
        <w:t>**Query Params:** none (could add pagination)</w:t>
      </w:r>
    </w:p>
    <w:p>
      <w:pPr>
        <w:pStyle w:val="ListBullet"/>
      </w:pPr>
      <w:r>
        <w:t>**Response (200 OK):**</w:t>
      </w:r>
    </w:p>
    <w:p>
      <w:r>
        <w:t xml:space="preserve">  ```json</w:t>
      </w:r>
    </w:p>
    <w:p>
      <w:r>
        <w:t xml:space="preserve">  [</w:t>
      </w:r>
    </w:p>
    <w:p>
      <w:r>
        <w:t xml:space="preserve">    {</w:t>
      </w:r>
    </w:p>
    <w:p>
      <w:r>
        <w:t xml:space="preserve">      "expenseId": "uuid",</w:t>
      </w:r>
    </w:p>
    <w:p>
      <w:r>
        <w:t xml:space="preserve">      "employeeName": "string",</w:t>
      </w:r>
    </w:p>
    <w:p>
      <w:r>
        <w:t xml:space="preserve">      "vendor": "string",</w:t>
      </w:r>
    </w:p>
    <w:p>
      <w:r>
        <w:t xml:space="preserve">      "date": "ISO8601 date",</w:t>
      </w:r>
    </w:p>
    <w:p>
      <w:r>
        <w:t xml:space="preserve">      "amount": "decimal",</w:t>
      </w:r>
    </w:p>
    <w:p>
      <w:r>
        <w:t xml:space="preserve">      "currency": "string (fixed)",</w:t>
      </w:r>
    </w:p>
    <w:p>
      <w:r>
        <w:t xml:space="preserve">      "category": "string|null",</w:t>
      </w:r>
    </w:p>
    <w:p>
      <w:r>
        <w:t xml:space="preserve">      "confidence": "number (0‑1) | null",</w:t>
      </w:r>
    </w:p>
    <w:p>
      <w:r>
        <w:t xml:space="preserve">      "notes": "string|null",</w:t>
      </w:r>
    </w:p>
    <w:p>
      <w:r>
        <w:t xml:space="preserve">      "submittedAt": "ISO8601 timestamp"</w:t>
      </w:r>
    </w:p>
    <w:p>
      <w:r>
        <w:t xml:space="preserve">    }</w:t>
      </w:r>
    </w:p>
    <w:p>
      <w:r>
        <w:t xml:space="preserve">  ]</w:t>
      </w:r>
    </w:p>
    <w:p>
      <w:r>
        <w:t xml:space="preserve">  ```</w:t>
      </w:r>
    </w:p>
    <w:p>
      <w:pPr>
        <w:pStyle w:val="Heading2"/>
      </w:pPr>
      <w:r>
        <w:t>3. Approve / Reject Expense</w:t>
      </w:r>
    </w:p>
    <w:p>
      <w:pPr>
        <w:pStyle w:val="ListBullet"/>
      </w:pPr>
      <w:r>
        <w:t>**Endpoint:** `POST /api/v1/expenses/{expenseId}/decision`</w:t>
      </w:r>
    </w:p>
    <w:p>
      <w:pPr>
        <w:pStyle w:val="ListBullet"/>
      </w:pPr>
      <w:r>
        <w:t>**Auth:** Bearer JWT (Manager role)</w:t>
      </w:r>
    </w:p>
    <w:p>
      <w:pPr>
        <w:pStyle w:val="ListBullet"/>
      </w:pPr>
      <w:r>
        <w:t>**Request:**</w:t>
      </w:r>
    </w:p>
    <w:p>
      <w:r>
        <w:t xml:space="preserve">  ```json</w:t>
      </w:r>
    </w:p>
    <w:p>
      <w:r>
        <w:t xml:space="preserve">  {</w:t>
      </w:r>
    </w:p>
    <w:p>
      <w:r>
        <w:t xml:space="preserve">    "decision": "APPROVED|REJECTED",</w:t>
      </w:r>
    </w:p>
    <w:p>
      <w:r>
        <w:t xml:space="preserve">    "comment": "string (optional, max 500 chars)"</w:t>
      </w:r>
    </w:p>
    <w:p>
      <w:r>
        <w:t xml:space="preserve">  }</w:t>
      </w:r>
    </w:p>
    <w:p>
      <w:r>
        <w:t xml:space="preserve">  ```</w:t>
      </w:r>
    </w:p>
    <w:p>
      <w:pPr>
        <w:pStyle w:val="ListBullet"/>
      </w:pPr>
      <w:r>
        <w:t>**Response (200 OK):**</w:t>
      </w:r>
    </w:p>
    <w:p>
      <w:r>
        <w:t xml:space="preserve">  ```json</w:t>
      </w:r>
    </w:p>
    <w:p>
      <w:r>
        <w:t xml:space="preserve">  {</w:t>
      </w:r>
    </w:p>
    <w:p>
      <w:r>
        <w:t xml:space="preserve">    "expenseId": "uuid",</w:t>
      </w:r>
    </w:p>
    <w:p>
      <w:r>
        <w:t xml:space="preserve">    "status": "APPROVED|REJECTED",</w:t>
      </w:r>
    </w:p>
    <w:p>
      <w:r>
        <w:t xml:space="preserve">    "managerComment": "string|null",</w:t>
      </w:r>
    </w:p>
    <w:p>
      <w:r>
        <w:t xml:space="preserve">    "processedAt": "ISO8601 timestamp"</w:t>
      </w:r>
    </w:p>
    <w:p>
      <w:r>
        <w:t xml:space="preserve">  }</w:t>
      </w:r>
    </w:p>
    <w:p>
      <w:r>
        <w:t xml:space="preserve">  ```</w:t>
      </w:r>
    </w:p>
    <w:p>
      <w:pPr>
        <w:pStyle w:val="Heading2"/>
      </w:pPr>
      <w:r>
        <w:t>4. Monthly Consolidated Report (Finance)</w:t>
      </w:r>
    </w:p>
    <w:p>
      <w:pPr>
        <w:pStyle w:val="ListBullet"/>
      </w:pPr>
      <w:r>
        <w:t>**Endpoint:** `GET /api/v1/reports/monthly?month=YYYY-MM`</w:t>
      </w:r>
    </w:p>
    <w:p>
      <w:pPr>
        <w:pStyle w:val="ListBullet"/>
      </w:pPr>
      <w:r>
        <w:t>**Auth:** Bearer JWT (Finance or Admin role)</w:t>
      </w:r>
    </w:p>
    <w:p>
      <w:pPr>
        <w:pStyle w:val="ListBullet"/>
      </w:pPr>
      <w:r>
        <w:t>**Response (200 OK):**</w:t>
      </w:r>
    </w:p>
    <w:p>
      <w:r>
        <w:t xml:space="preserve">  ```json</w:t>
      </w:r>
    </w:p>
    <w:p>
      <w:r>
        <w:t xml:space="preserve">  {</w:t>
      </w:r>
    </w:p>
    <w:p>
      <w:r>
        <w:t xml:space="preserve">    "month": "YYYY-MM",</w:t>
      </w:r>
    </w:p>
    <w:p>
      <w:r>
        <w:t xml:space="preserve">    "generatedAt": "ISO8601 timestamp",</w:t>
      </w:r>
    </w:p>
    <w:p>
      <w:r>
        <w:t xml:space="preserve">    "downloadUrl": "string (presigned S3 URL, 1‑hour expiry)",</w:t>
      </w:r>
    </w:p>
    <w:p>
      <w:r>
        <w:t xml:space="preserve">    "recordCount": "integer"</w:t>
      </w:r>
    </w:p>
    <w:p>
      <w:r>
        <w:t xml:space="preserve">  }</w:t>
      </w:r>
    </w:p>
    <w:p>
      <w:r>
        <w:t xml:space="preserve">  ```</w:t>
      </w:r>
    </w:p>
    <w:p>
      <w:pPr>
        <w:pStyle w:val="ListBullet"/>
      </w:pPr>
      <w:r>
        <w:t>The actual CSV/Excel resides in S3; the URL is returned for download.</w:t>
      </w:r>
    </w:p>
    <w:p>
      <w:pPr>
        <w:pStyle w:val="Heading2"/>
      </w:pPr>
      <w:r>
        <w:t>5. Budget‑vs‑Actual Dashboard Data</w:t>
      </w:r>
    </w:p>
    <w:p>
      <w:pPr>
        <w:pStyle w:val="ListBullet"/>
      </w:pPr>
      <w:r>
        <w:t>**Endpoint:** `GET /api/v1/dashboard/budgetvsactual?department=string&amp;category=string` (both optional)</w:t>
      </w:r>
    </w:p>
    <w:p>
      <w:pPr>
        <w:pStyle w:val="ListBullet"/>
      </w:pPr>
      <w:r>
        <w:t>**Auth:** Bearer JWT (Finance, Manager, Admin)</w:t>
      </w:r>
    </w:p>
    <w:p>
      <w:pPr>
        <w:pStyle w:val="ListBullet"/>
      </w:pPr>
      <w:r>
        <w:t>**Response (200 OK):**</w:t>
      </w:r>
    </w:p>
    <w:p>
      <w:r>
        <w:t xml:space="preserve">  ```json</w:t>
      </w:r>
    </w:p>
    <w:p>
      <w:r>
        <w:t xml:space="preserve">  {</w:t>
      </w:r>
    </w:p>
    <w:p>
      <w:r>
        <w:t xml:space="preserve">    "asOf": "ISO8601 timestamp",</w:t>
      </w:r>
    </w:p>
    <w:p>
      <w:r>
        <w:t xml:space="preserve">    "data": [</w:t>
      </w:r>
    </w:p>
    <w:p>
      <w:r>
        <w:t xml:space="preserve">      {</w:t>
      </w:r>
    </w:p>
    <w:p>
      <w:r>
        <w:t xml:space="preserve">        "department": "string",</w:t>
      </w:r>
    </w:p>
    <w:p>
      <w:r>
        <w:t xml:space="preserve">        "category": "string",</w:t>
      </w:r>
    </w:p>
    <w:p>
      <w:r>
        <w:t xml:space="preserve">        "budget": "decimal",</w:t>
      </w:r>
    </w:p>
    <w:p>
      <w:r>
        <w:t xml:space="preserve">        "actual": "decimal",</w:t>
      </w:r>
    </w:p>
    <w:p>
      <w:r>
        <w:t xml:space="preserve">        "variance": "decimal",</w:t>
      </w:r>
    </w:p>
    <w:p>
      <w:r>
        <w:t xml:space="preserve">        "variancePct": "number"</w:t>
      </w:r>
    </w:p>
    <w:p>
      <w:r>
        <w:t xml:space="preserve">      }</w:t>
      </w:r>
    </w:p>
    <w:p>
      <w:r>
        <w:t xml:space="preserve">    ]</w:t>
      </w:r>
    </w:p>
    <w:p>
      <w:r>
        <w:t xml:space="preserve">  }</w:t>
      </w:r>
    </w:p>
    <w:p>
      <w:r>
        <w:t xml:space="preserve">  ```</w:t>
      </w:r>
    </w:p>
    <w:p>
      <w:r>
        <w:t>*All timestamps are UTC ISO‑8601. Error responses follow RFC 7807 (problem‑detail JSON).*</w:t>
      </w:r>
    </w:p>
    <w:p>
      <w:r>
        <w:t>---</w:t>
      </w:r>
    </w:p>
    <w:p>
      <w:pPr>
        <w:pStyle w:val="Heading1"/>
      </w:pPr>
      <w:r>
        <w:t>Infrastructure Overview</w:t>
      </w:r>
    </w:p>
    <w:p>
      <w:r>
        <w:t>| Aspect | Detail |</w:t>
      </w:r>
    </w:p>
    <w:p>
      <w:r>
        <w:t>|--------|--------|</w:t>
      </w:r>
    </w:p>
    <w:p>
      <w:r>
        <w:t>| **Compute** | Managed Kubernetes: **Amazon EKS** (or Azure AKS). Node groups spread across **≥2 Availability Zones** (AZs) for HA. Core services (API Gateway, Auth, Receipt, OCR, Categorization, Notification, Approval, Finance, Admin, Dashboard) deployed as **Deployments** with **Horizontal Pod Autoscaler (HPA)**. |</w:t>
      </w:r>
    </w:p>
    <w:p>
      <w:r>
        <w:t>| **Networking** | VPC with **public subnets** (for the API Gateway / ALB) and **private subnets** (for all pods). **Security Groups** restrict traffic: ALB → private subnets on ports 80/443 only; pod‑to‑pod communication allowed via Calico/Cilium network policies. |</w:t>
      </w:r>
    </w:p>
    <w:p>
      <w:r>
        <w:t>| **Load Balancing** | External **Application Load Balancer (ALB)** (or Azure Application Gateway) terminates TLS, forwards to **Ingress NGINX** (or AKS built‑in ingress) which routes to service ClusterIPs. Internal **Internal ALB** for inter‑service calls if needed (most use Kubernetes DNS). |</w:t>
      </w:r>
    </w:p>
    <w:p>
      <w:r>
        <w:t>| **Data Stores** | - **Amazon RDS PostgreSQL** (or Azure Database for PostgreSQL) – primary DB, **Multi‑AZ** with automated failover, encrypted storage, backup retention 35 days. &lt;br&gt; - **Amazon ElastiCache Redis** (or Azure Redis Cache) – session tokens &amp; temporary OCR results, **cluster mode enabled**, encryption‑in‑transit &amp; at‑rest. &lt;br&gt; - **Amazon S3** (or Azure Blob Storage) – receipt images (bucket with **SSE‑S3**), monthly reports (separate prefix), **Object Lock** in governance mode for 7‑year retention, lifecycle rule to transition to Glacier Deep Archive after 1 year. |</w:t>
      </w:r>
    </w:p>
    <w:p>
      <w:r>
        <w:t>| **Messaging** | **Amazon SQS Standard Queues** (one per event type) with **dead‑letter queues** (max receives 3). Optionally **SNS topics** for fan‑out (e.g., notification service subscribes to multiple event types). Visibility timeout set to 30 s; retry backed‑off via SDK. |</w:t>
      </w:r>
    </w:p>
    <w:p>
      <w:r>
        <w:t>| **Secrets Management** | **AWS Secrets Manager** (or Azure Key Vault) stores DB credentials, Redis auth, third‑party OCR keys, FCM/APNS certificates, signing keys for JWT. Referenced via Kubernetes **Secret** objects or **CSI driver**. |</w:t>
      </w:r>
    </w:p>
    <w:p>
      <w:r>
        <w:t>| **Observability** | - **OpenTelemetry SDK** in each .NET service → **OTEL Collector** (running as DaemonSet). &lt;br&gt; - **Prometheus** (via Helm) scrapes collector; **Grafana** dashboards for latency, error rates, pod CPU/memory. &lt;br&gt; - **Loki** for log aggregation; **Jaeger** for distributed tracing (sampled at 10 %). &lt;br&gt; - **Alertmanager** fires alerts on SLA breaches (e.g., API latency &gt;30 s, queue depth &gt; threshold). |</w:t>
      </w:r>
    </w:p>
    <w:p>
      <w:r>
        <w:t>| **CI/CD** | GitHub Actions (or Azure Pipelines) builds Docker images, pushes to **Amazon ECR** (or Azure Container Registry). Helm charts versioned; ArgoCD (or Flux) performs **GitOps** sync to EKS/AKS. Automated security scans (Trivy, Snyk) and container image signing (Cosign). |</w:t>
      </w:r>
    </w:p>
    <w:p>
      <w:r>
        <w:t>| **Backup &amp; DR** | - RDS automated snapshots + point‑in‑time recovery. &lt;br&gt; - S3 versioning + Cross‑Region Replication (CRR) to a secondary region for disaster recovery (optional, based on risk appetite). &lt;br&gt; - Redis snapshots (RDB) persisted to S3 nightly. &lt;br&gt; - Helm chart values and infrastructure as code (Terraform/ARM) stored in Git for rapid rebuild. |</w:t>
      </w:r>
    </w:p>
    <w:p>
      <w:r>
        <w:t>| **Compliance Controls** | - Data‑at‑rest encryption (KMS‑managed keys). &lt;br&gt; - IAM roles/policies least‑privilege; pod‑level IAM via **IRSA** (EKS) or **Azure AD Pod Identity**. &lt;br&gt; - Audit log table immutable via trigger; regular integrity checks. &lt;br&gt; - Regular penetration testing and vulnerability scanning as per company policy. |</w:t>
      </w:r>
    </w:p>
    <w:p>
      <w:r>
        <w:t>---</w:t>
      </w:r>
    </w:p>
    <w:p>
      <w:pPr>
        <w:pStyle w:val="Heading1"/>
      </w:pPr>
      <w:r>
        <w:t>Scalability Approach</w:t>
      </w:r>
    </w:p>
    <w:p>
      <w:r>
        <w:t>| Component | Bottleneck &amp; Scaling Technique |</w:t>
      </w:r>
    </w:p>
    <w:p>
      <w:r>
        <w:t>|-----------|--------------------------------|</w:t>
      </w:r>
    </w:p>
    <w:p>
      <w:r>
        <w:t>| **API Gateway / ALB** | Stateless; scales automatically with incoming traffic. Configure **target‑group scaling** based on request count and latency (CloudWatch metrics). |</w:t>
      </w:r>
    </w:p>
    <w:p>
      <w:r>
        <w:t>| **Auth Service** | Low‑volume (login/token refresh). Deployed with **minReplicas=2**, HPA on CPU &gt; 60 % (rarely triggers). |</w:t>
      </w:r>
    </w:p>
    <w:p>
      <w:r>
        <w:t>| **Receipt Service** | Receives upload spikes (month‑end). Stateless; HPA on **CPU** and **custom metric**: SQS queue depth of `receipt‑uploaded`. Scale out to handle burst; each pod processes ~10 req/s. |</w:t>
      </w:r>
    </w:p>
    <w:p>
      <w:r>
        <w:t>| **OCR Service** | CPU‑intensive (calls external OCR API). Stateless; HPA on **CPU** and **OCR‑queue depth**. External OCR service (Textract/Form Recognizer) is itself scalable; we throttle via SDK retry‑after‑429. |</w:t>
      </w:r>
    </w:p>
    <w:p>
      <w:r>
        <w:t>| **Categorization Service** | Light‑weight rule evaluation; scales on **CPU** and **categorization‑queue depth**. Can run many replicas because it’s mostly in‑memory. |</w:t>
      </w:r>
    </w:p>
    <w:p>
      <w:r>
        <w:t>| **Notification Service** | I/O‑bound (FCM/APNS, SES). Stateless; HPA on **CPU** and **notification‑queue depth**. Uses connection pooling to external push services. |</w:t>
      </w:r>
    </w:p>
    <w:p>
      <w:r>
        <w:t>| **Approval Service** | Moderate DB write load (expense updates). Stateless; HPA on **CPU** and **DB connection count**. Uses **optimistic locking** to avoid bottlenecks. |</w:t>
      </w:r>
    </w:p>
    <w:p>
      <w:r>
        <w:t>| **Finance Service (Report Generation)** | Heavy read‑only reporting; runs on a **schedule** (CronJob) but can be horizontally scaled if multiple month‑end windows overlap. Reads from **PostgreSQL read replica** to offload primary. |</w:t>
      </w:r>
    </w:p>
    <w:p>
      <w:r>
        <w:t>| **Dashboard Service** | Serves low‑latency queries; backed by **Redis cache** (TTL 5 min) and **PostgreSQL read replica**. HPA on **CPU** and **Redis cache miss rate**. |</w:t>
      </w:r>
    </w:p>
    <w:p>
      <w:r>
        <w:t>| **PostgreSQL Primary** | Write‑heavy (expense inserts, updates). Scales vertically (larger instance) and uses **read replicas** for reporting/dashboard traffic. Enable **automatic storage scaling** and **Multi‑AZ** failover. |</w:t>
      </w:r>
    </w:p>
    <w:p>
      <w:r>
        <w:t>| **Redis** | Used for short‑lived OCR results and session cache. Scales via **cluster mode** (sharding) with HPA on **memory utilization**; Elasticache supports auto‑scaling. |</w:t>
      </w:r>
    </w:p>
    <w:p>
      <w:r>
        <w:t>| **S3** | Fully managed; scales automatically. Lifecycle policies move older objects to Glacier Deep Archive to control cost while meeting 7‑year retention. |</w:t>
      </w:r>
    </w:p>
    <w:p>
      <w:r>
        <w:t>| **SQS Queues** | Fully managed; scale horizontally. Depth‑based autoscaling of consumer services (OCR, Categorization, Notification, etc.) ensures processing keeps pace with inbound rate. |</w:t>
      </w:r>
    </w:p>
    <w:p>
      <w:r>
        <w:t>| **Observability Stack** | Prometheus scrapes metrics from each pod; can be federated or run as highly available pair. Loki and Jaeger are similarly scaled via replicas. |</w:t>
      </w:r>
    </w:p>
    <w:p>
      <w:r>
        <w:t>**Statelessness Strategy:** All microservices keep no local session state; any required state is stored in PostgreSQL, Redis, or S3. This enables rapid horizontal scaling and rolling updates without affinity concerns.</w:t>
      </w:r>
    </w:p>
    <w:p>
      <w:r>
        <w:t>**Cache Invalidation:**</w:t>
      </w:r>
    </w:p>
    <w:p>
      <w:pPr>
        <w:pStyle w:val="ListBullet"/>
      </w:pPr>
      <w:r>
        <w:t>Redis keys for OCR results are deleted after the expense record is persisted (TTL 10 min as safety).</w:t>
      </w:r>
    </w:p>
    <w:p>
      <w:pPr>
        <w:pStyle w:val="ListBullet"/>
      </w:pPr>
      <w:r>
        <w:t>Dashboard aggregates cached in Redis with a 5‑minute TTL; invalidated on **expense‑approved** event via a pub/sub notification to the Dashboard Service (or simply rely on TTL).</w:t>
      </w:r>
    </w:p>
    <w:p>
      <w:pPr>
        <w:pStyle w:val="ListBullet"/>
      </w:pPr>
      <w:r>
        <w:t>User device tokens for push notifications are updated on each login via the **User Service**; stale tokens are purged by APNS/FCM feedback loops.</w:t>
      </w:r>
    </w:p>
    <w:p>
      <w:r>
        <w:t>**Read Replica Usage:** Finance reporting and dashboard queries are directed to a **read‑only replica** (via separate connection strings) to prevent contention with the write‑heavy primary. The replica is lag‑tolerant (&lt; 5 s) which is acceptable for near‑real‑time dashboards.</w:t>
      </w:r>
    </w:p>
    <w:p>
      <w:r>
        <w:t>**Auto‑Scaling Triggers (examples):**</w:t>
      </w:r>
    </w:p>
    <w:p>
      <w:pPr>
        <w:pStyle w:val="ListBullet"/>
      </w:pPr>
      <w:r>
        <w:t>**Receipt Service:** Scale out when `ApproximateNumberOfMessagesVisible` in `receipt-uploaded` SQS &gt; 100 per pod (target 50 messages/pod).</w:t>
      </w:r>
    </w:p>
    <w:p>
      <w:pPr>
        <w:pStyle w:val="ListBullet"/>
      </w:pPr>
      <w:r>
        <w:t>**OCR Service:** Scale out when average CPU &gt; 70 % across pods **or** OCR queue depth &gt; 200 per pod.</w:t>
      </w:r>
    </w:p>
    <w:p>
      <w:pPr>
        <w:pStyle w:val="ListBullet"/>
      </w:pPr>
      <w:r>
        <w:t>**Notification Service:** Scale out when combined FCM/APNS request latency &gt; 300 ms or queue depth &gt; 150 per pod.</w:t>
      </w:r>
    </w:p>
    <w:p>
      <w:r>
        <w:t>All scaling policies include a **cool‑down period** of 3 minutes to avoid thrashing.</w:t>
      </w:r>
    </w:p>
    <w:p>
      <w:r>
        <w:t>---</w:t>
      </w:r>
    </w:p>
    <w:p>
      <w:r>
        <w:t>*End of High‑Level Design.*</w:t>
      </w:r>
    </w:p>
    <w:p>
      <w:pPr>
        <w:pStyle w:val="Heading1"/>
      </w:pPr>
      <w:r>
        <w:t>4. Low-Level Design</w:t>
      </w:r>
    </w:p>
    <w:p>
      <w:pPr>
        <w:pStyle w:val="Title"/>
      </w:pPr>
      <w:r>
        <w:t>Low‑Level Design (LLD) – Internal Expense Management System</w:t>
      </w:r>
    </w:p>
    <w:p>
      <w:r>
        <w:t>This document expands the High‑Level Design into implementation‑ready details.</w:t>
      </w:r>
    </w:p>
    <w:p>
      <w:r>
        <w:t>All code‑level artefacts (SQL DDL, API contracts, sequence diagrams, error handling, caching, security) are provided so a developer can start coding immediately.</w:t>
      </w:r>
    </w:p>
    <w:p>
      <w:r>
        <w:t>---</w:t>
      </w:r>
    </w:p>
    <w:p>
      <w:pPr>
        <w:pStyle w:val="Heading1"/>
      </w:pPr>
      <w:r>
        <w:t>1. Database Schema</w:t>
      </w:r>
    </w:p>
    <w:p>
      <w:r>
        <w:t>The system uses a **single PostgreSQL 15** instance (primary) with read‑only replicas for reporting/dashboard.</w:t>
      </w:r>
    </w:p>
    <w:p>
      <w:r>
        <w:t>All tables are created in the `public` schema.</w:t>
      </w:r>
    </w:p>
    <w:p>
      <w:r>
        <w:t>`uuid` columns use the `uuid-ossp` extension (enabled automatically).</w:t>
      </w:r>
    </w:p>
    <w:p>
      <w:pPr>
        <w:pStyle w:val="Heading2"/>
      </w:pPr>
      <w:r>
        <w:t>1.1 Extensions</w:t>
      </w:r>
    </w:p>
    <w:p>
      <w:r>
        <w:t>```sql</w:t>
      </w:r>
    </w:p>
    <w:p>
      <w:r>
        <w:t>CREATE EXTENSION IF NOT EXISTS "uuid-ossp";</w:t>
      </w:r>
    </w:p>
    <w:p>
      <w:r>
        <w:t>```</w:t>
      </w:r>
    </w:p>
    <w:p>
      <w:pPr>
        <w:pStyle w:val="Heading2"/>
      </w:pPr>
      <w:r>
        <w:t>1.2 Tables</w:t>
      </w:r>
    </w:p>
    <w:p>
      <w:r>
        <w:t>| Table | Description |</w:t>
      </w:r>
    </w:p>
    <w:p>
      <w:r>
        <w:t>|-------|-------------|</w:t>
      </w:r>
    </w:p>
    <w:p>
      <w:r>
        <w:t>| **users** | Employee‑manager mapping, device tokens for push notifications |</w:t>
      </w:r>
    </w:p>
    <w:p>
      <w:r>
        <w:t>| **expenses** | Core expense record (receipt) |</w:t>
      </w:r>
    </w:p>
    <w:p>
      <w:r>
        <w:t>| **expense_audit** | Immutable append‑only audit log (trigger‑based) |</w:t>
      </w:r>
    </w:p>
    <w:p>
      <w:r>
        <w:t>| **chart_of_accounts** | Pre‑defined expense categories (Travel, Meals, …) |</w:t>
      </w:r>
    </w:p>
    <w:p>
      <w:r>
        <w:t>| **category_rules** | Rule‑based engine definition (JSON) |</w:t>
      </w:r>
    </w:p>
    <w:p>
      <w:r>
        <w:t>| **budgets** | Department / category budget limits (monthly) |</w:t>
      </w:r>
    </w:p>
    <w:p>
      <w:r>
        <w:t>| **system_settings** | Global toggles (OCR confidence threshold, feature flags) |</w:t>
      </w:r>
    </w:p>
    <w:p>
      <w:r>
        <w:t>| **device_tokens** | Push‑notification tokens (FCM/APNS) per user/device |</w:t>
      </w:r>
    </w:p>
    <w:p>
      <w:r>
        <w:t>| **reports** | Metadata for generated monthly reports (CSV/Excel) |</w:t>
      </w:r>
    </w:p>
    <w:p>
      <w:r>
        <w:t>| **refresh_tokens** | JWT refresh token store (revocable) |</w:t>
      </w:r>
    </w:p>
    <w:p>
      <w:pPr>
        <w:pStyle w:val="Heading3"/>
      </w:pPr>
      <w:r>
        <w:t>1.2.1 `users`</w:t>
      </w:r>
    </w:p>
    <w:p>
      <w:r>
        <w:t>```sql</w:t>
      </w:r>
    </w:p>
    <w:p>
      <w:r>
        <w:t>CREATE TABLE users (</w:t>
      </w:r>
    </w:p>
    <w:p>
      <w:r>
        <w:t xml:space="preserve">    user_id          UUID PRIMARY KEY DEFAULT uuid_generate_v4(),</w:t>
      </w:r>
    </w:p>
    <w:p>
      <w:r>
        <w:t xml:space="preserve">    azure_ad_oid     UUID NOT NULL UNIQUE,          -- Azure AD Object ID</w:t>
      </w:r>
    </w:p>
    <w:p>
      <w:r>
        <w:t xml:space="preserve">    email            VARCHAR(255) NOT NULL UNIQUE,</w:t>
      </w:r>
    </w:p>
    <w:p>
      <w:r>
        <w:t xml:space="preserve">    display_name     VARCHAR(200) NOT NULL,</w:t>
      </w:r>
    </w:p>
    <w:p>
      <w:r>
        <w:t xml:space="preserve">    manager_id       UUID REFERENCES users(user_id) ON DELETE SET NULL,</w:t>
      </w:r>
    </w:p>
    <w:p>
      <w:r>
        <w:t xml:space="preserve">    role             VARCHAR(20) NOT NULL CHECK (role IN ('Employee','Manager','Finance','Admin')),</w:t>
      </w:r>
    </w:p>
    <w:p>
      <w:r>
        <w:t xml:space="preserve">    is_active        BOOLEAN NOT NULL DEFAULT TRUE,</w:t>
      </w:r>
    </w:p>
    <w:p>
      <w:r>
        <w:t xml:space="preserve">    created_at       TIMESTAMPTZ NOT NULL DEFAULT now(),</w:t>
      </w:r>
    </w:p>
    <w:p>
      <w:r>
        <w:t xml:space="preserve">    updated_at       TIMESTAMPTZ NOT NULL DEFAULT now()</w:t>
      </w:r>
    </w:p>
    <w:p>
      <w:r>
        <w:t>);</w:t>
      </w:r>
    </w:p>
    <w:p>
      <w:r>
        <w:t>CREATE INDEX idx_users_azure_ad_oid ON users(azure_ad_oid);</w:t>
      </w:r>
    </w:p>
    <w:p>
      <w:r>
        <w:t>CREATE INDEX idx_users_manager_id   ON users(manager_id);</w:t>
      </w:r>
    </w:p>
    <w:p>
      <w:r>
        <w:t>```</w:t>
      </w:r>
    </w:p>
    <w:p>
      <w:pPr>
        <w:pStyle w:val="Heading3"/>
      </w:pPr>
      <w:r>
        <w:t>1.2.2 `device_tokens`</w:t>
      </w:r>
    </w:p>
    <w:p>
      <w:r>
        <w:t>```sql</w:t>
      </w:r>
    </w:p>
    <w:p>
      <w:r>
        <w:t>CREATE TABLE device_tokens (</w:t>
      </w:r>
    </w:p>
    <w:p>
      <w:r>
        <w:t xml:space="preserve">    token_id   UUID PRIMARY KEY DEFAULT uuid_generate_v4(),</w:t>
      </w:r>
    </w:p>
    <w:p>
      <w:r>
        <w:t xml:space="preserve">    user_id    UUID NOT NULL REFERENCES users(user_id) ON DELETE CASCADE,</w:t>
      </w:r>
    </w:p>
    <w:p>
      <w:r>
        <w:t xml:space="preserve">    platform   VARCHAR(10) NOT NULL CHECK (platform IN ('ios','android')),</w:t>
      </w:r>
    </w:p>
    <w:p>
      <w:r>
        <w:t xml:space="preserve">    token      TEXT NOT NULL,</w:t>
      </w:r>
    </w:p>
    <w:p>
      <w:r>
        <w:t xml:space="preserve">    created_at TIMESTAMPTZ NOT NULL DEFAULT now(),</w:t>
      </w:r>
    </w:p>
    <w:p>
      <w:r>
        <w:t xml:space="preserve">    expires_at TIMESTAMPTZ,</w:t>
      </w:r>
    </w:p>
    <w:p>
      <w:r>
        <w:t xml:space="preserve">    UNIQUE (user_id, platform, token)</w:t>
      </w:r>
    </w:p>
    <w:p>
      <w:r>
        <w:t>);</w:t>
      </w:r>
    </w:p>
    <w:p>
      <w:r>
        <w:t>CREATE INDEX idx_device_tokens_user   ON device_tokens(user_id);</w:t>
      </w:r>
    </w:p>
    <w:p>
      <w:r>
        <w:t>CREATE INDEX idx_device_tokens_expires ON device_tokens(expires_at);</w:t>
      </w:r>
    </w:p>
    <w:p>
      <w:r>
        <w:t>```</w:t>
      </w:r>
    </w:p>
    <w:p>
      <w:pPr>
        <w:pStyle w:val="Heading3"/>
      </w:pPr>
      <w:r>
        <w:t>1.2.3 `expenses`</w:t>
      </w:r>
    </w:p>
    <w:p>
      <w:r>
        <w:t>```sql</w:t>
      </w:r>
    </w:p>
    <w:p>
      <w:r>
        <w:t>CREATE TABLE expenses (</w:t>
      </w:r>
    </w:p>
    <w:p>
      <w:r>
        <w:t xml:space="preserve">    expense_id      UUID PRIMARY KEY DEFAULT uuid_generate_v4(),</w:t>
      </w:r>
    </w:p>
    <w:p>
      <w:r>
        <w:t xml:space="preserve">    user_id         UUID NOT NULL REFERENCES users(user_id) ON DELETE CASCADE,</w:t>
      </w:r>
    </w:p>
    <w:p>
      <w:r>
        <w:t xml:space="preserve">    receipt_s3_key  VARCHAR(500) NOT NULL,          -- S3 object key</w:t>
      </w:r>
    </w:p>
    <w:p>
      <w:r>
        <w:t xml:space="preserve">    vendor          VARCHAR(200),</w:t>
      </w:r>
    </w:p>
    <w:p>
      <w:r>
        <w:t xml:space="preserve">    expense_date    DATE,</w:t>
      </w:r>
    </w:p>
    <w:p>
      <w:r>
        <w:t xml:space="preserve">    amount_cents    BIGINT NOT NULL,                -- stored in smallest currency unit</w:t>
      </w:r>
    </w:p>
    <w:p>
      <w:r>
        <w:t xml:space="preserve">    currency        CHAR(3) NOT NULL DEFAULT 'USD', -- ISO‑4217</w:t>
      </w:r>
    </w:p>
    <w:p>
      <w:r>
        <w:t xml:space="preserve">    notes           TEXT,</w:t>
      </w:r>
    </w:p>
    <w:p>
      <w:r>
        <w:t xml:space="preserve">    category_id     UUID REFERENCES chart_of_accounts(category_id),</w:t>
      </w:r>
    </w:p>
    <w:p>
      <w:r>
        <w:t xml:space="preserve">    confidence      NUMERIC(3,2) CHECK (confidence BETWEEN 0 AND 1), -- null if not set</w:t>
      </w:r>
    </w:p>
    <w:p>
      <w:r>
        <w:t xml:space="preserve">    status          VARCHAR(20) NOT NULL DEFAULT 'SUBMITTED'</w:t>
      </w:r>
    </w:p>
    <w:p>
      <w:r>
        <w:t xml:space="preserve">                    CHECK (status IN ('SUBMITTED','OCR_COMPLETED','CATEGORIZED','NEEDS_REVIEW','APPROVED','REJECTED')),</w:t>
      </w:r>
    </w:p>
    <w:p>
      <w:r>
        <w:t xml:space="preserve">    submitted_at    TIMESTAMPTZ NOT NULL DEFAULT now(),</w:t>
      </w:r>
    </w:p>
    <w:p>
      <w:r>
        <w:t xml:space="preserve">    updated_at      TIMESTAMPTZ NOT NULL DEFAULT now(),</w:t>
      </w:r>
    </w:p>
    <w:p>
      <w:r>
        <w:t xml:space="preserve">    manager_comment TEXT,</w:t>
      </w:r>
    </w:p>
    <w:p>
      <w:r>
        <w:t xml:space="preserve">    decided_at      TIMESTAMPTZ</w:t>
      </w:r>
    </w:p>
    <w:p>
      <w:r>
        <w:t>);</w:t>
      </w:r>
    </w:p>
    <w:p>
      <w:r>
        <w:t>CREATE INDEX idx_expenses_user_id      ON expenses(user_id);</w:t>
      </w:r>
    </w:p>
    <w:p>
      <w:r>
        <w:t>CREATE INDEX idx_expenses_status       ON expenses(status);</w:t>
      </w:r>
    </w:p>
    <w:p>
      <w:r>
        <w:t>CREATE INDEX idx_expenses_submitted_at ON expenses(submitted_at);</w:t>
      </w:r>
    </w:p>
    <w:p>
      <w:r>
        <w:t>CREATE INDEX idx_expenses_category_id  ON expenses(category_id);</w:t>
      </w:r>
    </w:p>
    <w:p>
      <w:r>
        <w:t>```</w:t>
      </w:r>
    </w:p>
    <w:p>
      <w:pPr>
        <w:pStyle w:val="Heading3"/>
      </w:pPr>
      <w:r>
        <w:t>1.2.4 `expense_audit` (immutable log)</w:t>
      </w:r>
    </w:p>
    <w:p>
      <w:r>
        <w:t>```sql</w:t>
      </w:r>
    </w:p>
    <w:p>
      <w:r>
        <w:t>CREATE TABLE expense_audit (</w:t>
      </w:r>
    </w:p>
    <w:p>
      <w:r>
        <w:t xml:space="preserve">    audit_id      BIGSERIAL PRIMARY KEY,</w:t>
      </w:r>
    </w:p>
    <w:p>
      <w:r>
        <w:t xml:space="preserve">    expense_id    UUID NOT NULL REFERENCES expenses(expense_id) ON DELETE CASCADE,</w:t>
      </w:r>
    </w:p>
    <w:p>
      <w:r>
        <w:t xml:space="preserve">    changed_by    UUID NOT NULL REFERENCES users(user_id),</w:t>
      </w:r>
    </w:p>
    <w:p>
      <w:r>
        <w:t xml:space="preserve">    change_type   VARCHAR(20) NOT NULL,   -- INSERT, UPDATE, DELETE (DELETE never occurs)</w:t>
      </w:r>
    </w:p>
    <w:p>
      <w:r>
        <w:t xml:space="preserve">    changed_at    TIMESTAMPTZ NOT NULL DEFAULT now(),</w:t>
      </w:r>
    </w:p>
    <w:p>
      <w:r>
        <w:t xml:space="preserve">    payload       JSONB NOT NULL          -- snapshot of the row after change</w:t>
      </w:r>
    </w:p>
    <w:p>
      <w:r>
        <w:t>);</w:t>
      </w:r>
    </w:p>
    <w:p>
      <w:r>
        <w:t>-- Trigger that prevents UPDATE/DELETE on expenses (only INSERT allowed)</w:t>
      </w:r>
    </w:p>
    <w:p>
      <w:r>
        <w:t>CREATE OR REPLACE FUNCTION trg_expense_audit()</w:t>
      </w:r>
    </w:p>
    <w:p>
      <w:r>
        <w:t>RETURNS TRIGGER AS $$</w:t>
      </w:r>
    </w:p>
    <w:p>
      <w:r>
        <w:t>BEGIN</w:t>
      </w:r>
    </w:p>
    <w:p>
      <w:r>
        <w:t xml:space="preserve">    IF TG_OP = 'INSERT' THEN</w:t>
      </w:r>
    </w:p>
    <w:p>
      <w:r>
        <w:t xml:space="preserve">        INSERT INTO expense_audit (expense_id, changed_by, change_type, payload)</w:t>
      </w:r>
    </w:p>
    <w:p>
      <w:r>
        <w:t xml:space="preserve">        VALUES (NEW.expense_id,</w:t>
      </w:r>
    </w:p>
    <w:p>
      <w:r>
        <w:t xml:space="preserve">                COALESCE(current_setting('app.user_id')::uuid, NULL),</w:t>
      </w:r>
    </w:p>
    <w:p>
      <w:r>
        <w:t xml:space="preserve">                'INSERT',</w:t>
      </w:r>
    </w:p>
    <w:p>
      <w:r>
        <w:t xml:space="preserve">                to_jsonb(NEW));</w:t>
      </w:r>
    </w:p>
    <w:p>
      <w:r>
        <w:t xml:space="preserve">        RETURN NEW;</w:t>
      </w:r>
    </w:p>
    <w:p>
      <w:r>
        <w:t xml:space="preserve">    ELSIF TG_OP = 'UPDATE' THEN</w:t>
      </w:r>
    </w:p>
    <w:p>
      <w:r>
        <w:t xml:space="preserve">        RAISE EXCEPTION 'UPDATE not allowed on expenses table – use audit log';</w:t>
      </w:r>
    </w:p>
    <w:p>
      <w:r>
        <w:t xml:space="preserve">    ELSIF TG_OP = 'DELETE' THEN</w:t>
      </w:r>
    </w:p>
    <w:p>
      <w:r>
        <w:t xml:space="preserve">        RAISE EXCEPTION 'DELETE not allowed on expenses table';</w:t>
      </w:r>
    </w:p>
    <w:p>
      <w:r>
        <w:t xml:space="preserve">    END IF;</w:t>
      </w:r>
    </w:p>
    <w:p>
      <w:r>
        <w:t xml:space="preserve">    RETURN NULL; -- never reached</w:t>
      </w:r>
    </w:p>
    <w:p>
      <w:r>
        <w:t>END;</w:t>
      </w:r>
    </w:p>
    <w:p>
      <w:r>
        <w:t>$$ LANGUAGE plpgsql SECURITY DEFINER;</w:t>
      </w:r>
    </w:p>
    <w:p>
      <w:r>
        <w:t>CREATE TRIGGER trg_expense_audit</w:t>
      </w:r>
    </w:p>
    <w:p>
      <w:r>
        <w:t>BEFORE INSERT OR UPDATE OR DELETE ON expenses</w:t>
      </w:r>
    </w:p>
    <w:p>
      <w:r>
        <w:t>FOR EACH ROW EXECUTE FUNCTION trg_expense_audit();</w:t>
      </w:r>
    </w:p>
    <w:p>
      <w:r>
        <w:t>-- Index for fast audit lookup</w:t>
      </w:r>
    </w:p>
    <w:p>
      <w:r>
        <w:t>CREATE INDEX idx_expense_audit_expense_id ON expense_audit(expense_id);</w:t>
      </w:r>
    </w:p>
    <w:p>
      <w:r>
        <w:t>CREATE INDEX idx_expense_audit_changed_at ON expense_audit(changed_at);</w:t>
      </w:r>
    </w:p>
    <w:p>
      <w:r>
        <w:t>```</w:t>
      </w:r>
    </w:p>
    <w:p>
      <w:pPr>
        <w:pStyle w:val="Heading3"/>
      </w:pPr>
      <w:r>
        <w:t>1.2.5 `chart_of_accounts`</w:t>
      </w:r>
    </w:p>
    <w:p>
      <w:r>
        <w:t>```sql</w:t>
      </w:r>
    </w:p>
    <w:p>
      <w:r>
        <w:t>CREATE TABLE chart_of_accounts (</w:t>
      </w:r>
    </w:p>
    <w:p>
      <w:r>
        <w:t xml:space="preserve">    category_id   UUID PRIMARY KEY DEFAULT uuid_generate_v4(),</w:t>
      </w:r>
    </w:p>
    <w:p>
      <w:r>
        <w:t xml:space="preserve">    code          VARCHAR(20) NOT NULL UNIQUE,   -- e.g., TRVL, MEAL</w:t>
      </w:r>
    </w:p>
    <w:p>
      <w:r>
        <w:t xml:space="preserve">    name          VARCHAR(100) NOT NULL,</w:t>
      </w:r>
    </w:p>
    <w:p>
      <w:r>
        <w:t xml:space="preserve">    description   TEXT,</w:t>
      </w:r>
    </w:p>
    <w:p>
      <w:r>
        <w:t xml:space="preserve">    is_active     BOOLEAN NOT NULL DEFAULT TRUE,</w:t>
      </w:r>
    </w:p>
    <w:p>
      <w:r>
        <w:t xml:space="preserve">    created_at    TIMESTAMPTZ NOT NULL DEFAULT now(),</w:t>
      </w:r>
    </w:p>
    <w:p>
      <w:r>
        <w:t xml:space="preserve">    updated_at    TIMESTAMPTZ NOT NULL DEFAULT now()</w:t>
      </w:r>
    </w:p>
    <w:p>
      <w:r>
        <w:t>);</w:t>
      </w:r>
    </w:p>
    <w:p>
      <w:r>
        <w:t>CREATE INDEX idx_chart_of_accounts_code ON chart_of_accounts(code);</w:t>
      </w:r>
    </w:p>
    <w:p>
      <w:r>
        <w:t>```</w:t>
      </w:r>
    </w:p>
    <w:p>
      <w:pPr>
        <w:pStyle w:val="Heading3"/>
      </w:pPr>
      <w:r>
        <w:t>1.2.6 `category_rules`</w:t>
      </w:r>
    </w:p>
    <w:p>
      <w:r>
        <w:t>```sql</w:t>
      </w:r>
    </w:p>
    <w:p>
      <w:r>
        <w:t>CREATE TABLE category_rules (</w:t>
      </w:r>
    </w:p>
    <w:p>
      <w:r>
        <w:t xml:space="preserve">    rule_id       UUID PRIMARY KEY DEFAULT uuid_generate_v4(),</w:t>
      </w:r>
    </w:p>
    <w:p>
      <w:r>
        <w:t xml:space="preserve">    category_id   UUID NOT NULL REFERENCES chart_of_accounts(category_id) ON DELETE CASCADE,</w:t>
      </w:r>
    </w:p>
    <w:p>
      <w:r>
        <w:t xml:space="preserve">    field         VARCHAR(20) NOT NULL,   -- vendor, amount_cents, etc.</w:t>
      </w:r>
    </w:p>
    <w:p>
      <w:r>
        <w:t xml:space="preserve">    operator      VARCHAR(10) NOT NULL CHECK (operator IN ('=', '!=', '&lt;', '&gt;', '&lt;=', '&gt;=', 'LIKE', 'NOT LIKE')),</w:t>
      </w:r>
    </w:p>
    <w:p>
      <w:r>
        <w:t xml:space="preserve">    value         TEXT NOT NULL,          -- stored as string; cast at runtime</w:t>
      </w:r>
    </w:p>
    <w:p>
      <w:r>
        <w:t xml:space="preserve">    priority      INTEGER NOT NULL DEFAULT 0,   -- lower number = higher priority</w:t>
      </w:r>
    </w:p>
    <w:p>
      <w:r>
        <w:t xml:space="preserve">    is_active     BOOLEAN NOT NULL DEFAULT TRUE,</w:t>
      </w:r>
    </w:p>
    <w:p>
      <w:r>
        <w:t xml:space="preserve">    created_at    TIMESTAMPTZ NOT NULL DEFAULT now(),</w:t>
      </w:r>
    </w:p>
    <w:p>
      <w:r>
        <w:t xml:space="preserve">    updated_at    TIMESTAMPTZ NOT NULL DEFAULT now()</w:t>
      </w:r>
    </w:p>
    <w:p>
      <w:r>
        <w:t>);</w:t>
      </w:r>
    </w:p>
    <w:p>
      <w:r>
        <w:t>CREATE INDEX idx_category_rules_category ON category_rules(category_id);</w:t>
      </w:r>
    </w:p>
    <w:p>
      <w:r>
        <w:t>CREATE INDEX idx_category_rules_field    ON category_rules(field);</w:t>
      </w:r>
    </w:p>
    <w:p>
      <w:r>
        <w:t>```</w:t>
      </w:r>
    </w:p>
    <w:p>
      <w:pPr>
        <w:pStyle w:val="Heading3"/>
      </w:pPr>
      <w:r>
        <w:t>1.2.7 `budgets`</w:t>
      </w:r>
    </w:p>
    <w:p>
      <w:r>
        <w:t>```sql</w:t>
      </w:r>
    </w:p>
    <w:p>
      <w:r>
        <w:t>CREATE TABLE budgets (</w:t>
      </w:r>
    </w:p>
    <w:p>
      <w:r>
        <w:t xml:space="preserve">    budget_id     UUID PRIMARY KEY DEFAULT uuid_generate_v4(),</w:t>
      </w:r>
    </w:p>
    <w:p>
      <w:r>
        <w:t xml:space="preserve">    department    VARCHAR(100) NOT NULL,</w:t>
      </w:r>
    </w:p>
    <w:p>
      <w:r>
        <w:t xml:space="preserve">    category_id   UUID REFERENCES chart_of_accounts(category_id) ON DELETE SET NULL,</w:t>
      </w:r>
    </w:p>
    <w:p>
      <w:r>
        <w:t xml:space="preserve">    year          SMALLINT NOT NULL,</w:t>
      </w:r>
    </w:p>
    <w:p>
      <w:r>
        <w:t xml:space="preserve">    month         SMALLINT NOT NULL CHECK (month BETWEEN 1 AND 12),</w:t>
      </w:r>
    </w:p>
    <w:p>
      <w:r>
        <w:t xml:space="preserve">    amount_cents  BIGINT NOT NULL,</w:t>
      </w:r>
    </w:p>
    <w:p>
      <w:r>
        <w:t xml:space="preserve">    created_at    TIMESTAMPTZ NOT NULL DEFAULT now(),</w:t>
      </w:r>
    </w:p>
    <w:p>
      <w:r>
        <w:t xml:space="preserve">    updated_at    TIMESTAMPTZ NOT NULL DEFAULT now(),</w:t>
      </w:r>
    </w:p>
    <w:p>
      <w:r>
        <w:t xml:space="preserve">    UNIQUE (department, category_id, year, month)</w:t>
      </w:r>
    </w:p>
    <w:p>
      <w:r>
        <w:t>);</w:t>
      </w:r>
    </w:p>
    <w:p>
      <w:r>
        <w:t>CREATE INDEX idx_budgets_dept_year_month ON budgets(department, year, month);</w:t>
      </w:r>
    </w:p>
    <w:p>
      <w:r>
        <w:t>```</w:t>
      </w:r>
    </w:p>
    <w:p>
      <w:pPr>
        <w:pStyle w:val="Heading3"/>
      </w:pPr>
      <w:r>
        <w:t>1.2.8 `system_settings`</w:t>
      </w:r>
    </w:p>
    <w:p>
      <w:r>
        <w:t>```sql</w:t>
      </w:r>
    </w:p>
    <w:p>
      <w:r>
        <w:t>CREATE TABLE system_settings (</w:t>
      </w:r>
    </w:p>
    <w:p>
      <w:r>
        <w:t xml:space="preserve">    setting_key   VARCHAR(100) PRIMARY KEY,</w:t>
      </w:r>
    </w:p>
    <w:p>
      <w:r>
        <w:t xml:space="preserve">    setting_value TEXT NOT NULL,</w:t>
      </w:r>
    </w:p>
    <w:p>
      <w:r>
        <w:t xml:space="preserve">    description   TEXT,</w:t>
      </w:r>
    </w:p>
    <w:p>
      <w:r>
        <w:t xml:space="preserve">    updated_at    TIMESTAMPTZ NOT NULL DEFAULT now(),</w:t>
      </w:r>
    </w:p>
    <w:p>
      <w:r>
        <w:t xml:space="preserve">    updated_by    UUID REFERENCES users(user_id) ON DELETE SET NULL</w:t>
      </w:r>
    </w:p>
    <w:p>
      <w:r>
        <w:t>);</w:t>
      </w:r>
    </w:p>
    <w:p>
      <w:r>
        <w:t>```</w:t>
      </w:r>
    </w:p>
    <w:p>
      <w:pPr>
        <w:pStyle w:val="Heading3"/>
      </w:pPr>
      <w:r>
        <w:t>1.2.9 `reports`</w:t>
      </w:r>
    </w:p>
    <w:p>
      <w:r>
        <w:t>```sql</w:t>
      </w:r>
    </w:p>
    <w:p>
      <w:r>
        <w:t>CREATE TABLE reports (</w:t>
      </w:r>
    </w:p>
    <w:p>
      <w:r>
        <w:t xml:space="preserve">    report_id     UUID PRIMARY KEY DEFAULT uuid_generate_v4(),</w:t>
      </w:r>
    </w:p>
    <w:p>
      <w:r>
        <w:t xml:space="preserve">    month         VARCHAR(7) NOT NULL,          -- format YYYY-MM</w:t>
      </w:r>
    </w:p>
    <w:p>
      <w:r>
        <w:t xml:space="preserve">    s3_key        VARCHAR(500) NOT NULL,        -- S3 object key for CSV/Excel</w:t>
      </w:r>
    </w:p>
    <w:p>
      <w:r>
        <w:t xml:space="preserve">    record_count  INTEGER NOT NULL,</w:t>
      </w:r>
    </w:p>
    <w:p>
      <w:r>
        <w:t xml:space="preserve">    generated_at  TIMESTAMPTZ NOT NULL DEFAULT now(),</w:t>
      </w:r>
    </w:p>
    <w:p>
      <w:r>
        <w:t xml:space="preserve">    generated_by  UUID REFERENCES users(user_id) ON DELETE SET NULL,</w:t>
      </w:r>
    </w:p>
    <w:p>
      <w:r>
        <w:t xml:space="preserve">    expires_at    TIMESTAMPTZ NOT NULL          -- presigned URL expiry (usually 1h after generation)</w:t>
      </w:r>
    </w:p>
    <w:p>
      <w:r>
        <w:t>);</w:t>
      </w:r>
    </w:p>
    <w:p>
      <w:r>
        <w:t>CREATE INDEX idx_reports_month ON reports(month);</w:t>
      </w:r>
    </w:p>
    <w:p>
      <w:r>
        <w:t>```</w:t>
      </w:r>
    </w:p>
    <w:p>
      <w:pPr>
        <w:pStyle w:val="Heading3"/>
      </w:pPr>
      <w:r>
        <w:t>1.2.10 `refresh_tokens`</w:t>
      </w:r>
    </w:p>
    <w:p>
      <w:r>
        <w:t>```sql</w:t>
      </w:r>
    </w:p>
    <w:p>
      <w:r>
        <w:t>CREATE TABLE refresh_tokens (</w:t>
      </w:r>
    </w:p>
    <w:p>
      <w:r>
        <w:t xml:space="preserve">    token_id      UUID PRIMARY KEY DEFAULT uuid_generate_v4(),</w:t>
      </w:r>
    </w:p>
    <w:p>
      <w:r>
        <w:t xml:space="preserve">    user_id       UUID NOT NULL REFERENCES users(user_id) ON DELETE CASCADE,</w:t>
      </w:r>
    </w:p>
    <w:p>
      <w:r>
        <w:t xml:space="preserve">    token_hash    VARCHAR(255) NOT NULL,   -- bcrypt hash of the raw token</w:t>
      </w:r>
    </w:p>
    <w:p>
      <w:r>
        <w:t xml:space="preserve">    expires_at    TIMESTAMPTZ NOT NULL,</w:t>
      </w:r>
    </w:p>
    <w:p>
      <w:r>
        <w:t xml:space="preserve">    revoked_at    TIMESTAMPTZ,</w:t>
      </w:r>
    </w:p>
    <w:p>
      <w:r>
        <w:t xml:space="preserve">    created_at    TIMESTAMPTZ NOT NULL DEFAULT now(),</w:t>
      </w:r>
    </w:p>
    <w:p>
      <w:r>
        <w:t xml:space="preserve">    UNIQUE (user_id, token_hash)</w:t>
      </w:r>
    </w:p>
    <w:p>
      <w:r>
        <w:t>);</w:t>
      </w:r>
    </w:p>
    <w:p>
      <w:r>
        <w:t>CREATE INDEX idx_refresh_tokens_user   ON refresh_tokens(user_id);</w:t>
      </w:r>
    </w:p>
    <w:p>
      <w:r>
        <w:t>CREATE INDEX idx_refresh_tokens_expires ON refresh_tokens(expires_at);</w:t>
      </w:r>
    </w:p>
    <w:p>
      <w:r>
        <w:t>```</w:t>
      </w:r>
    </w:p>
    <w:p>
      <w:r>
        <w:t>---</w:t>
      </w:r>
    </w:p>
    <w:p>
      <w:pPr>
        <w:pStyle w:val="Heading1"/>
      </w:pPr>
      <w:r>
        <w:t>2. API Specifications</w:t>
      </w:r>
    </w:p>
    <w:p>
      <w:r>
        <w:t>All services expose **REST/JSON** over HTTPS.</w:t>
      </w:r>
    </w:p>
    <w:p>
      <w:r>
        <w:t>Authentication: **Bearer JWT** (short‑lived access token, 15 min) issued by **Auth Service**; refresh token flow via `/auth/refresh`.</w:t>
      </w:r>
    </w:p>
    <w:p>
      <w:r>
        <w:t>Authorization is enforced by middleware that checks JWT claims (`role` and optional `department`).</w:t>
      </w:r>
    </w:p>
    <w:p>
      <w:pPr>
        <w:pStyle w:val="Heading2"/>
      </w:pPr>
      <w:r>
        <w:t>2.1 Common Definitions</w:t>
      </w:r>
    </w:p>
    <w:p>
      <w:r>
        <w:t>| Name | Type | Description |</w:t>
      </w:r>
    </w:p>
    <w:p>
      <w:r>
        <w:t>|------|------|-------------|</w:t>
      </w:r>
    </w:p>
    <w:p>
      <w:r>
        <w:t>| `UUID` | string (format `uuid`) | RFC 4122 |</w:t>
      </w:r>
    </w:p>
    <w:p>
      <w:r>
        <w:t>| `Timestamp` | string (format `date-time`) | UTC ISO‑8601 |</w:t>
      </w:r>
    </w:p>
    <w:p>
      <w:r>
        <w:t>| `Money` | integer | Amount in smallest currency unit (cents) |</w:t>
      </w:r>
    </w:p>
    <w:p>
      <w:r>
        <w:t>| `Currency` | string (3‑letter ISO‑4217) | e.g., `USD`, `EUR` |</w:t>
      </w:r>
    </w:p>
    <w:p>
      <w:r>
        <w:t>| `ProblemDetail` | object | RFC 7807 error payload (`type`, `title`, `status`, `detail`, `instance`) |</w:t>
      </w:r>
    </w:p>
    <w:p>
      <w:pPr>
        <w:pStyle w:val="Heading2"/>
      </w:pPr>
      <w:r>
        <w:t>2.2 Auth Service</w:t>
      </w:r>
    </w:p>
    <w:p>
      <w:r>
        <w:t>| Endpoint | Method | Auth | Request | Success | Errors |</w:t>
      </w:r>
    </w:p>
    <w:p>
      <w:r>
        <w:t>|----------|--------|------|---------|---------|--------|</w:t>
      </w:r>
    </w:p>
    <w:p>
      <w:r>
        <w:t>| `/auth/login` | POST | None | `{ "username": string, "password": string }` | 200 `{ "access_token": string, "refresh_token": string, "expires_in": int }` | 400 (validation), 401 (invalid credentials) |</w:t>
      </w:r>
    </w:p>
    <w:p>
      <w:r>
        <w:t>| `/auth/refresh` | POST | None | `{ "refresh_token": string }` | 200 `{ "access_token": string, "expires_in": int }` | 400, 401 (invalid/expired refresh) |</w:t>
      </w:r>
    </w:p>
    <w:p>
      <w:r>
        <w:t>| `/auth/logout` | POST | Bearer | `{ "refresh_token": string }` | 204 | 400, 401 |</w:t>
      </w:r>
    </w:p>
    <w:p>
      <w:r>
        <w:t>| `/auth/me` | GET | Bearer | – | 200 `{ "user_id": UUID, "email": string, "display_name": string, "role": string }` | 401 |</w:t>
      </w:r>
    </w:p>
    <w:p>
      <w:r>
        <w:t>*Rate limit*: 10 requests/second per IP (API Gateway).</w:t>
      </w:r>
    </w:p>
    <w:p>
      <w:pPr>
        <w:pStyle w:val="Heading2"/>
      </w:pPr>
      <w:r>
        <w:t>2.3 User Service (internal – called by other services)</w:t>
      </w:r>
    </w:p>
    <w:p>
      <w:r>
        <w:t>| Endpoint | Method | Auth | Request | Success | Errors |</w:t>
      </w:r>
    </w:p>
    <w:p>
      <w:r>
        <w:t>|----------|--------|------|---------|---------|--------|</w:t>
      </w:r>
    </w:p>
    <w:p>
      <w:r>
        <w:t>| `/users/{userId}` | GET | Bearer (any) | – | 200 `{ user_id, email, display_name, manager_id, role, is_active }` | 404 |</w:t>
      </w:r>
    </w:p>
    <w:p>
      <w:r>
        <w:t>| `/users` | GET | Bearer (Admin/Finance) | query: `role?`, `is_active?` | 200 `[{…}]` | 400, 403 |</w:t>
      </w:r>
    </w:p>
    <w:p>
      <w:r>
        <w:t>| `/users/{userId}/device-token` | POST | Bearer (user self) | `{ "platform": "ios\|android", "token": string }` | 201 `{ token_id }` | 400, 409 (duplicate) |</w:t>
      </w:r>
    </w:p>
    <w:p>
      <w:r>
        <w:t>| `/users/{userId}/device-token/{tokenId}` | DELETE | Bearer (user self) | – | 204 | 404 |</w:t>
      </w:r>
    </w:p>
    <w:p>
      <w:pPr>
        <w:pStyle w:val="Heading2"/>
      </w:pPr>
      <w:r>
        <w:t>2.4 Receipt Service</w:t>
      </w:r>
    </w:p>
    <w:p>
      <w:r>
        <w:t>| Endpoint | Method | Auth | Request | Success | Errors |</w:t>
      </w:r>
    </w:p>
    <w:p>
      <w:r>
        <w:t>|----------|--------|------|---------|---------|--------|</w:t>
      </w:r>
    </w:p>
    <w:p>
      <w:r>
        <w:t>| `/receipts` | POST | Bearer (Employee) | **multipart/form‑data**:&lt;br&gt;`notes` (string, optional)&lt;br&gt;`file` (binary image, required) | 202 `{ "receiptId": UUID, "status": "SUBMITTED", "message": "Receipt uploaded, processing started" }` | 400 (missing file), 413 (too large), 401, 403 |</w:t>
      </w:r>
    </w:p>
    <w:p>
      <w:r>
        <w:t>| `/receipts/{receiptId}` | GET | Bearer (Employee/Manager/Finance) | – | 200 `{ expenseId, userId, vendor, expenseDate, amountCents, currency, notes, categoryId, confidence, status, submittedAt }` | 404 |</w:t>
      </w:r>
    </w:p>
    <w:p>
      <w:r>
        <w:t>| `/receipts/{receiptId}/retry-ocr` | POST | Bearer (Employee) | – | 202 `{ message: "OCR re‑queued" }` | 400 (invalid status), 409 |</w:t>
      </w:r>
    </w:p>
    <w:p>
      <w:pPr>
        <w:pStyle w:val="Heading2"/>
      </w:pPr>
      <w:r>
        <w:t>2.5 OCR Service (internal – no public HTTP)</w:t>
      </w:r>
    </w:p>
    <w:p>
      <w:r>
        <w:t>*Consumes `receipt‑uploaded` SQS, publishes `ocr‑completed`. No external API.*</w:t>
      </w:r>
    </w:p>
    <w:p>
      <w:pPr>
        <w:pStyle w:val="Heading2"/>
      </w:pPr>
      <w:r>
        <w:t>2.6 Categorization Service (internal)</w:t>
      </w:r>
    </w:p>
    <w:p>
      <w:r>
        <w:t>*Consumes `ocr‑completed`, publishes `expense‑categorized` or `expense‑needs‑review`. No external API.*</w:t>
      </w:r>
    </w:p>
    <w:p>
      <w:pPr>
        <w:pStyle w:val="Heading2"/>
      </w:pPr>
      <w:r>
        <w:t>2.7 Notification Service (internal)</w:t>
      </w:r>
    </w:p>
    <w:p>
      <w:r>
        <w:t>*Consumes multiple SQS topics; exposes a test endpoint.*</w:t>
      </w:r>
    </w:p>
    <w:p>
      <w:r>
        <w:t>| Endpoint | Method | Auth | Request | Success | Errors |</w:t>
      </w:r>
    </w:p>
    <w:p>
      <w:r>
        <w:t>|----------|--------|------|---------|---------|--------|</w:t>
      </w:r>
    </w:p>
    <w:p>
      <w:r>
        <w:t>| `/notifications/test-push` | POST | Bearer (Admin) | `{ "userId": UUID, "title": string, "body": string }` | 202 `{ queued: true }` | 400, 403 |</w:t>
      </w:r>
    </w:p>
    <w:p>
      <w:r>
        <w:t>| `/notifications/test-email` | POST | Bearer (Admin) | `{ "to": string, "subject": string, "body": string }` | 202 `{ queued: true }` | 400, 403 |</w:t>
      </w:r>
    </w:p>
    <w:p>
      <w:pPr>
        <w:pStyle w:val="Heading2"/>
      </w:pPr>
      <w:r>
        <w:t>2.8 Approval Service</w:t>
      </w:r>
    </w:p>
    <w:p>
      <w:r>
        <w:t>| Endpoint | Method | Auth | Request | Success | Errors |</w:t>
      </w:r>
    </w:p>
    <w:p>
      <w:r>
        <w:t>|----------|--------|------|---------|---------|--------|</w:t>
      </w:r>
    </w:p>
    <w:p>
      <w:r>
        <w:t>| `/expenses/pending` | GET | Bearer (Manager) | query: `limit?`, `offset?` | 200 `[ { expenseId, employeeName, vendor, date, amount, currency, category, confidence, notes, submittedAt } ]` | 401, 403 |</w:t>
      </w:r>
    </w:p>
    <w:p>
      <w:r>
        <w:t>| `/expenses/{expenseId}/decision` | POST | Bearer (Manager) | `{ "decision": "APPROVED\|REJECTED", "comment": string (max 500) }` | 200 `{ expenseId, status, managerComment, processedAt }` | 400 (invalid decision), 404, 409 (already decided), 403 |</w:t>
      </w:r>
    </w:p>
    <w:p>
      <w:r>
        <w:t>| `/expenses/{expenseId}` | GET | Bearer (Employee/Manager/Finance) | – | 200 expense record (same as Receipt Service GET) | 404 |</w:t>
      </w:r>
    </w:p>
    <w:p>
      <w:pPr>
        <w:pStyle w:val="Heading2"/>
      </w:pPr>
      <w:r>
        <w:t>2.9 Finance Service</w:t>
      </w:r>
    </w:p>
    <w:p>
      <w:r>
        <w:t>| Endpoint | Method | Auth | Request | Success | Errors |</w:t>
      </w:r>
    </w:p>
    <w:p>
      <w:r>
        <w:t>|----------|--------|------|---------|---------|--------|</w:t>
      </w:r>
    </w:p>
    <w:p>
      <w:r>
        <w:t>| `/reports/monthly` | GET | Bearer (Finance/Admin) | query: `month=YYYY-MM` (required) | 200 `{ month, generatedAt, downloadUrl, recordCount }` | 400 (bad month), 404 (no data), 403 |</w:t>
      </w:r>
    </w:p>
    <w:p>
      <w:r>
        <w:t>| `/dashboard/budgetvsactual` | GET | Bearer (Finance/Manager/Admin) | query: `department?`, `category?` | 200 `{ asOf, data: [{ department, category, budget, actual, variance, variancePct }] }` | 400, 403 |</w:t>
      </w:r>
    </w:p>
    <w:p>
      <w:r>
        <w:t>| `/reports/{reportId}` | GET | Bearer (Finance/Admin) | – | 200 `{ reportId, month, s3Key, recordCount, generatedAt, expiresAt }` | 404 |</w:t>
      </w:r>
    </w:p>
    <w:p>
      <w:pPr>
        <w:pStyle w:val="Heading2"/>
      </w:pPr>
      <w:r>
        <w:t>2.10 Admin Service</w:t>
      </w:r>
    </w:p>
    <w:p>
      <w:r>
        <w:t>| Endpoint | Method | Auth | Request | Success | Errors |</w:t>
      </w:r>
    </w:p>
    <w:p>
      <w:r>
        <w:t>|----------|--------|------|---------|---------|--------|</w:t>
      </w:r>
    </w:p>
    <w:p>
      <w:r>
        <w:t>| `/admin/chart-of-accounts` | GET | Bearer (Admin) | – | 200 `[{ categoryId, code, name, description, isActive }]` | 403 |</w:t>
      </w:r>
    </w:p>
    <w:p>
      <w:r>
        <w:t>| `/admin/chart-of-accounts` | POST | Bearer (Admin) | `{ code, name, description? }` | 201 `{ categoryId }` | 400, 409 (duplicate code) |</w:t>
      </w:r>
    </w:p>
    <w:p>
      <w:r>
        <w:t>| `/admin/chart-of-accounts/{categoryId}` | PUT | Bearer (Admin) | `{ name?, description?, isActive? }` | 200 | 400, 404 |</w:t>
      </w:r>
    </w:p>
    <w:p>
      <w:r>
        <w:t>| `/admin/chart-of-accounts/{categoryId}` | DELETE | Bearer (Admin) | – | 204 | 400 (if used in rules), 404 |</w:t>
      </w:r>
    </w:p>
    <w:p>
      <w:r>
        <w:t>| `/admin/budgets` | GET | Bearer (Admin) | query: `year?`, `month?`, `department?` | 200 `[{ budgetId, department, categoryId?, year, month, amountCents }]` | 400, 403 |</w:t>
      </w:r>
    </w:p>
    <w:p>
      <w:r>
        <w:t>| `/admin/budgets` | POST | Bearer (Admin) | `{ department, categoryId?, year, month, amountCents }` | 201 `{ budgetId }` | 400, 409 |</w:t>
      </w:r>
    </w:p>
    <w:p>
      <w:r>
        <w:t>| `/admin/system-settings` | GET | Bearer (Admin) | – | 200 `[{ settingKey, settingValue, description }]` | 403 |</w:t>
      </w:r>
    </w:p>
    <w:p>
      <w:r>
        <w:t>| `/admin/system-settings/{key}` | PUT | Bearer (Admin) | `{ settingValue, description? }` | 200 | 400, 404 |</w:t>
      </w:r>
    </w:p>
    <w:p>
      <w:r>
        <w:t>| `/admin/audit-log` | GET | Bearer (Admin) | query: `expenseId?`, `startDate?`, `endDate?`, `limit?`, `offset?` | 200 `[{ auditId, expenseId, changedBy, changeType, changedAt, payload }]` | 400, 403 |</w:t>
      </w:r>
    </w:p>
    <w:p>
      <w:r>
        <w:t>*All admin endpoints are rate‑limited to 5 req/s per user.*</w:t>
      </w:r>
    </w:p>
    <w:p>
      <w:pPr>
        <w:pStyle w:val="Heading2"/>
      </w:pPr>
      <w:r>
        <w:t>2.11 Error Response Envelope</w:t>
      </w:r>
    </w:p>
    <w:p>
      <w:r>
        <w:t>Every error (including validation) returns:</w:t>
      </w:r>
    </w:p>
    <w:p>
      <w:r>
        <w:t>```json</w:t>
      </w:r>
    </w:p>
    <w:p>
      <w:r>
        <w:t>{</w:t>
      </w:r>
    </w:p>
    <w:p>
      <w:r>
        <w:t xml:space="preserve">  "type": "https://example.com/problems/validation-error",</w:t>
      </w:r>
    </w:p>
    <w:p>
      <w:r>
        <w:t xml:space="preserve">  "title": "Validation Failed",</w:t>
      </w:r>
    </w:p>
    <w:p>
      <w:r>
        <w:t xml:space="preserve">  "status": 400,</w:t>
      </w:r>
    </w:p>
    <w:p>
      <w:r>
        <w:t xml:space="preserve">  "detail": "One or more fields failed validation.",</w:t>
      </w:r>
    </w:p>
    <w:p>
      <w:r>
        <w:t xml:space="preserve">  "instance": "/api/v1/receipts",</w:t>
      </w:r>
    </w:p>
    <w:p>
      <w:r>
        <w:t xml:space="preserve">  "errors": [</w:t>
      </w:r>
    </w:p>
    <w:p>
      <w:r>
        <w:t xml:space="preserve">    { "field": "notes", "message": "must be &lt;= 500 characters" },</w:t>
      </w:r>
    </w:p>
    <w:p>
      <w:r>
        <w:t xml:space="preserve">    { "field": "file", "message": "required" }</w:t>
      </w:r>
    </w:p>
    <w:p>
      <w:r>
        <w:t xml:space="preserve">  ]</w:t>
      </w:r>
    </w:p>
    <w:p>
      <w:r>
        <w:t>}</w:t>
      </w:r>
    </w:p>
    <w:p>
      <w:r>
        <w:t>```</w:t>
      </w:r>
    </w:p>
    <w:p>
      <w:r>
        <w:t>*For non‑validation errors the `errors` array is omitted.*</w:t>
      </w:r>
    </w:p>
    <w:p>
      <w:r>
        <w:t>---</w:t>
      </w:r>
    </w:p>
    <w:p>
      <w:pPr>
        <w:pStyle w:val="Heading1"/>
      </w:pPr>
      <w:r>
        <w:t>3. Sequence Diagrams (text‑based)</w:t>
      </w:r>
    </w:p>
    <w:p>
      <w:pPr>
        <w:pStyle w:val="Heading2"/>
      </w:pPr>
      <w:r>
        <w:t>3.1 End‑to‑End Receipt Submission &amp; Approval Flow</w:t>
      </w:r>
    </w:p>
    <w:p>
      <w:r>
        <w:t>```</w:t>
      </w:r>
    </w:p>
    <w:p>
      <w:r>
        <w:t>Mobile App -&gt; API Gateway: POST /receipts {notes, file}</w:t>
      </w:r>
    </w:p>
    <w:p>
      <w:r>
        <w:t>API Gateway -&gt; Auth Service: validateToken(JWT)</w:t>
      </w:r>
    </w:p>
    <w:p>
      <w:r>
        <w:t>Auth Service --&gt; API Gateway: {userId, role=Employee}</w:t>
      </w:r>
    </w:p>
    <w:p>
      <w:r>
        <w:t>API Gateway -&gt; Receipt Service: POST /receipts {userId, notes, file}</w:t>
      </w:r>
    </w:p>
    <w:p>
      <w:r>
        <w:t>Receipt Service -&gt; S3: PUT receipts/&lt;uuid&gt;.&lt;ext&gt;</w:t>
      </w:r>
    </w:p>
    <w:p>
      <w:r>
        <w:t>Receipt Service -&gt; PostgreSQL: INSERT expenses (status=SUBMITTED)</w:t>
      </w:r>
    </w:p>
    <w:p>
      <w:r>
        <w:t>Receipt Service -&gt; SQS (receipt-uploaded): {receiptId, s3Key}</w:t>
      </w:r>
    </w:p>
    <w:p>
      <w:r>
        <w:t>API Gateway --&gt; Mobile App: 202 {receiptId, status=SUBMITTED}</w:t>
      </w:r>
    </w:p>
    <w:p>
      <w:r>
        <w:t>-- OCR processing (async) --</w:t>
      </w:r>
    </w:p>
    <w:p>
      <w:r>
        <w:t>OCR Service &lt;- SQS (receipt-uploaded): {receiptId, s3Key}</w:t>
      </w:r>
    </w:p>
    <w:p>
      <w:r>
        <w:t>OCR Service -&gt; Textract/FormRecognizer: POST analyzeDocument {s3Url}</w:t>
      </w:r>
    </w:p>
    <w:p>
      <w:r>
        <w:t>Textract/FormRecognizer --&gt; OCR Service: {vendor, date, amount, currency}</w:t>
      </w:r>
    </w:p>
    <w:p>
      <w:r>
        <w:t>OCR Service -&gt; Redis: SET ocr:&lt;receiptId&gt; {json}</w:t>
      </w:r>
    </w:p>
    <w:p>
      <w:r>
        <w:t>OCR Service -&gt; SQS (ocr-completed): {receiptId, extractedFields}</w:t>
      </w:r>
    </w:p>
    <w:p>
      <w:r>
        <w:t>OCR Service -&gt; Redis: DEL ocr:&lt;receiptId&gt;</w:t>
      </w:r>
    </w:p>
    <w:p>
      <w:r>
        <w:t>-- Categorization (async) --</w:t>
      </w:r>
    </w:p>
    <w:p>
      <w:r>
        <w:t>Categorization Service &lt;- SQS (ocr-completed): {receiptId, extractedFields}</w:t>
      </w:r>
    </w:p>
    <w:p>
      <w:r>
        <w:t>Categorization Service -&gt; PostgreSQL: SELECT * FROM category_rules WHERE is_active=true ORDER BY priority</w:t>
      </w:r>
    </w:p>
    <w:p>
      <w:r>
        <w:t>Categorization Service -&gt; PostgreSQL: UPDATE expenses SET category=..., confidence=..., status=CASE WHEN confidence&gt;=0.8 THEN 'CATEGORIZED' ELSE 'NEEDS_REVIEW' END WHERE expense_id=receiptId</w:t>
      </w:r>
    </w:p>
    <w:p>
      <w:r>
        <w:t>Categorization Service -&gt; SQS (expense-categorized OR expense-needs-review): {receiptId, categoryId, confidence}</w:t>
      </w:r>
    </w:p>
    <w:p>
      <w:r>
        <w:t>Categorization Service -&gt; PostgreSQL: INSERT expense_audit (…)</w:t>
      </w:r>
    </w:p>
    <w:p>
      <w:r>
        <w:t>-- Notification to Manager (async) --</w:t>
      </w:r>
    </w:p>
    <w:p>
      <w:r>
        <w:t>Notification Service &lt;- SQS (expense-categorized): {receiptId, categoryId, confidence}</w:t>
      </w:r>
    </w:p>
    <w:p>
      <w:r>
        <w:t>Notification Service -&gt; User Service: GET /users/{expense.userId} (to get managerId)</w:t>
      </w:r>
    </w:p>
    <w:p>
      <w:r>
        <w:t>Notification Service -&gt; FCM/APNS: push {title: "Expense submitted", body: "...", data: {expenseId}}</w:t>
      </w:r>
    </w:p>
    <w:p>
      <w:r>
        <w:t>Notification Service --&gt; Mobile App (push): display notification</w:t>
      </w:r>
    </w:p>
    <w:p>
      <w:r>
        <w:t>-- Manager approval flow --</w:t>
      </w:r>
    </w:p>
    <w:p>
      <w:r>
        <w:t>Mobile App -&gt; API Gateway: GET /expenses/pending?limit=20</w:t>
      </w:r>
    </w:p>
    <w:p>
      <w:r>
        <w:t>API Gateway -&gt; Auth Service: validateToken(JWT)</w:t>
      </w:r>
    </w:p>
    <w:p>
      <w:r>
        <w:t>Auth Service --&gt; API Gateway: {userId, role=Manager}</w:t>
      </w:r>
    </w:p>
    <w:p>
      <w:r>
        <w:t>API Gateway -&gt; Approval Service: GET /expenses/pending</w:t>
      </w:r>
    </w:p>
    <w:p>
      <w:r>
        <w:t>Approval Service -&gt; PostgreSQL: SELECT … WHERE status IN ('CATEGORIZED','NEEDS_REVIEW') AND manager_id = :userId</w:t>
      </w:r>
    </w:p>
    <w:p>
      <w:r>
        <w:t>Approval Service --&gt; API Gateway: [expense summaries]</w:t>
      </w:r>
    </w:p>
    <w:p>
      <w:r>
        <w:t>API Gateway --&gt; Mobile App: 200 [expense list]</w:t>
      </w:r>
    </w:p>
    <w:p>
      <w:r>
        <w:t>Mobile App -&gt; API Gateway: POST /expenses/{expenseId}/decision {decision:APPROVED, comment:"Looks good"}</w:t>
      </w:r>
    </w:p>
    <w:p>
      <w:r>
        <w:t>API Gateway -&gt; Auth Service: validateToken(JWT)</w:t>
      </w:r>
    </w:p>
    <w:p>
      <w:r>
        <w:t>Auth Service --&gt; API Gateway: {userId, role=Manager}</w:t>
      </w:r>
    </w:p>
    <w:p>
      <w:r>
        <w:t>API Gateway -&gt; Approval Service: POST /expenses/{expenseId}/decision</w:t>
      </w:r>
    </w:p>
    <w:p>
      <w:r>
        <w:t>Approval Service -&gt; PostgreSQL: UPDATE expenses SET status='APPROVED', manager_comment=…, decided_at=now() WHERE expense_id=:id AND status&lt;&gt;APPROVED</w:t>
      </w:r>
    </w:p>
    <w:p>
      <w:r>
        <w:t>Approval Service -&gt; PostgreSQL: INSERT expense_audit (…)</w:t>
      </w:r>
    </w:p>
    <w:p>
      <w:r>
        <w:t>Approval Service -&gt; SQS (approval-decision): {expenseId, decision, comment}</w:t>
      </w:r>
    </w:p>
    <w:p>
      <w:r>
        <w:t>Approval Service --&gt; API Gateway: 200 {expenseId, status=APPROVED, managerComment, processedAt}</w:t>
      </w:r>
    </w:p>
    <w:p>
      <w:r>
        <w:t>API Gateway --&gt; Mobile App: 200 { … }</w:t>
      </w:r>
    </w:p>
    <w:p>
      <w:r>
        <w:t>-- Notification to Employee (async) --</w:t>
      </w:r>
    </w:p>
    <w:p>
      <w:r>
        <w:t>Notification Service &lt;- SQS (approval-decision): {expenseId, decision, comment}</w:t>
      </w:r>
    </w:p>
    <w:p>
      <w:r>
        <w:t>Notification Service -&gt; User Service: GET /users/{expense.userId}</w:t>
      </w:r>
    </w:p>
    <w:p>
      <w:r>
        <w:t>Notification Service -&gt; FCM/APNS: push {title: "Expense approved", body: "Your expense …"}</w:t>
      </w:r>
    </w:p>
    <w:p>
      <w:r>
        <w:t>Notification Service --&gt; Mobile App: push notification</w:t>
      </w:r>
    </w:p>
    <w:p>
      <w:r>
        <w:t>```</w:t>
      </w:r>
    </w:p>
    <w:p>
      <w:r>
        <w:t>**Error paths** (illustrative):</w:t>
      </w:r>
    </w:p>
    <w:p>
      <w:pPr>
        <w:pStyle w:val="ListBullet"/>
      </w:pPr>
      <w:r>
        <w:t>OCR fails → OCR Service publishes `ocr-failed` SQS → Notification Service alerts employee via push/email with error details.</w:t>
      </w:r>
    </w:p>
    <w:p>
      <w:pPr>
        <w:pStyle w:val="ListBullet"/>
      </w:pPr>
      <w:r>
        <w:t>Manager tries to approve already‑approved expense → Approval Service returns 409 with `detail: "Expense already decided"` → API Gateway forwards 409 to client.</w:t>
      </w:r>
    </w:p>
    <w:p>
      <w:r>
        <w:t>---</w:t>
      </w:r>
    </w:p>
    <w:p>
      <w:pPr>
        <w:pStyle w:val="Heading2"/>
      </w:pPr>
      <w:r>
        <w:t>3.2 Monthly Report Generation &amp; Delivery</w:t>
      </w:r>
    </w:p>
    <w:p>
      <w:r>
        <w:t>```</w:t>
      </w:r>
    </w:p>
    <w:p>
      <w:r>
        <w:t>Scheduler (CronJob/EventBridge) -&gt; Finance Service: trigger report for month=2024-09</w:t>
      </w:r>
    </w:p>
    <w:p>
      <w:r>
        <w:t>Finance Service -&gt; PostgreSQL (read replica):</w:t>
      </w:r>
    </w:p>
    <w:p>
      <w:r>
        <w:t xml:space="preserve">   SELECT user_id, vendor, expense_date, amount_cents, currency, category_id</w:t>
      </w:r>
    </w:p>
    <w:p>
      <w:r>
        <w:t xml:space="preserve">   FROM expenses</w:t>
      </w:r>
    </w:p>
    <w:p>
      <w:r>
        <w:t xml:space="preserve">   WHERE status='APPROVED' AND expense_date &gt;= '2024-09-01' AND expense_date &lt; '2024-10-01'</w:t>
      </w:r>
    </w:p>
    <w:p>
      <w:r>
        <w:t>Finance Service -&gt; In‑memory aggregation: group by category, sum amounts</w:t>
      </w:r>
    </w:p>
    <w:p>
      <w:r>
        <w:t>Finance Service -&gt; Apache POI (EPPlus): generate Excel workbook</w:t>
      </w:r>
    </w:p>
    <w:p>
      <w:r>
        <w:t>Finance Service -&gt; S3: PUT reports/2024-09/expenses.xlsx (SSE‑S3)</w:t>
      </w:r>
    </w:p>
    <w:p>
      <w:r>
        <w:t>Finance Service -&gt; PostgreSQL: INSERT reports (month, s3Key, recordCount, generatedAt, generatedBy, expiresAt)</w:t>
      </w:r>
    </w:p>
    <w:p>
      <w:r>
        <w:t>Finance Service -&gt; SQS (report-ready): {reportId, month}</w:t>
      </w:r>
    </w:p>
    <w:p>
      <w:r>
        <w:t>Notification Service &lt;- SQS (report-ready): {reportId, month}</w:t>
      </w:r>
    </w:p>
    <w:p>
      <w:r>
        <w:t>Notification Service -&gt; Finance Service: GET /reports/{reportId} (to get presigned URL)</w:t>
      </w:r>
    </w:p>
    <w:p>
      <w:r>
        <w:t>Notification Service -&gt; SES/SendGrid: Email to finance analysts</w:t>
      </w:r>
    </w:p>
    <w:p>
      <w:r>
        <w:t xml:space="preserve">   Subject: "Monthly Expense Report – Sep 2024"</w:t>
      </w:r>
    </w:p>
    <w:p>
      <w:r>
        <w:t xml:space="preserve">   Body: "Report available: &lt;presigned URL&gt;"</w:t>
      </w:r>
    </w:p>
    <w:p>
      <w:r>
        <w:t>Notification Service --&gt; Finance Analysts: email delivered</w:t>
      </w:r>
    </w:p>
    <w:p>
      <w:r>
        <w:t>```</w:t>
      </w:r>
    </w:p>
    <w:p>
      <w:r>
        <w:t>**Error handling**:</w:t>
      </w:r>
    </w:p>
    <w:p>
      <w:pPr>
        <w:pStyle w:val="ListBullet"/>
      </w:pPr>
      <w:r>
        <w:t>If S3 upload fails → Finance Service retries (exponential backoff, max 3 attempts) → on final failure publishes `report-failed` SQS → Notification Service alerts admin via email.</w:t>
      </w:r>
    </w:p>
    <w:p>
      <w:pPr>
        <w:pStyle w:val="ListBullet"/>
      </w:pPr>
      <w:r>
        <w:t>If DB query times out → Finance Service returns 503 → Scheduler retries with jitter.</w:t>
      </w:r>
    </w:p>
    <w:p>
      <w:r>
        <w:t>---</w:t>
      </w:r>
    </w:p>
    <w:p>
      <w:pPr>
        <w:pStyle w:val="Heading2"/>
      </w:pPr>
      <w:r>
        <w:t>3.3 Budget‑vs‑Actual Dashboard Query (low‑latency)</w:t>
      </w:r>
    </w:p>
    <w:p>
      <w:r>
        <w:t>```</w:t>
      </w:r>
    </w:p>
    <w:p>
      <w:r>
        <w:t>Dashboard UI (Grafana/PowerBI) -&gt; API Gateway: GET /dashboard/budgetvsactual?department=Engineering&amp;category=Travel</w:t>
      </w:r>
    </w:p>
    <w:p>
      <w:r>
        <w:t>API Gateway -&gt; Auth Service: validateToken(JWT)</w:t>
      </w:r>
    </w:p>
    <w:p>
      <w:r>
        <w:t>Auth Service --&gt; API Gateway: {userId, role=Manager}</w:t>
      </w:r>
    </w:p>
    <w:p>
      <w:r>
        <w:t>API Gateway -&gt; Dashboard Service: GET /dashboard/budgetvsactual?...</w:t>
      </w:r>
    </w:p>
    <w:p>
      <w:r>
        <w:t>Dashboard Service -&gt; Redis: GET key=dashboard:budgetvsactual:Engineering:Travel</w:t>
      </w:r>
    </w:p>
    <w:p>
      <w:r>
        <w:t>(cache hit) --&gt; Dashboard Service: cached JSON (TTL 5 min)</w:t>
      </w:r>
    </w:p>
    <w:p>
      <w:r>
        <w:t>Dashboard Service --&gt; API Gateway: 200 {asOf, data:[{...}]}</w:t>
      </w:r>
    </w:p>
    <w:p>
      <w:r>
        <w:t>API Gateway --&gt; Dashboard UI: 200 payload</w:t>
      </w:r>
    </w:p>
    <w:p>
      <w:r>
        <w:t>-- Cache miss path --</w:t>
      </w:r>
    </w:p>
    <w:p>
      <w:r>
        <w:t>Dashboard Service -&gt; Redis: GET key=dashboard:budgetvsactual:Engineering:Travel (miss)</w:t>
      </w:r>
    </w:p>
    <w:p>
      <w:r>
        <w:t>Dashboard Service -&gt; PostgreSQL (read replica):</w:t>
      </w:r>
    </w:p>
    <w:p>
      <w:r>
        <w:t xml:space="preserve">   SELECT b.department, b.category, b.budget AS budget_cents,</w:t>
      </w:r>
    </w:p>
    <w:p>
      <w:r>
        <w:t xml:space="preserve">          COALESCE(SUM(e.amount_cents),0) AS actual_cents</w:t>
      </w:r>
    </w:p>
    <w:p>
      <w:r>
        <w:t xml:space="preserve">   FROM budgets b</w:t>
      </w:r>
    </w:p>
    <w:p>
      <w:r>
        <w:t xml:space="preserve">   LEFT JOIN expenses e ON e.category_id=b.category_id</w:t>
      </w:r>
    </w:p>
    <w:p>
      <w:r>
        <w:t xml:space="preserve">        AND e.status='APPROVED'</w:t>
      </w:r>
    </w:p>
    <w:p>
      <w:r>
        <w:t xml:space="preserve">        AND e.expense_date &gt;= make_date(b.year,b.month,1)</w:t>
      </w:r>
    </w:p>
    <w:p>
      <w:r>
        <w:t xml:space="preserve">        AND e.expense_date &lt; make_date(b.year,b.month+1,1)</w:t>
      </w:r>
    </w:p>
    <w:p>
      <w:r>
        <w:t xml:space="preserve">   WHERE b.department='Engineering' AND b.category='Travel'</w:t>
      </w:r>
    </w:p>
    <w:p>
      <w:r>
        <w:t xml:space="preserve">   GROUP BY b.department,b.category,b.budget_cents,b.year,b.month</w:t>
      </w:r>
    </w:p>
    <w:p>
      <w:r>
        <w:t>Dashboard Service -&gt; Compute variance, variancePct</w:t>
      </w:r>
    </w:p>
    <w:p>
      <w:r>
        <w:t>Dashboard Service -&gt; Redis: SETEX key=dashboard:budgetvsactual:Engineering:Travel 300 JSON</w:t>
      </w:r>
    </w:p>
    <w:p>
      <w:r>
        <w:t>Dashboard Service --&gt; API Gateway: 200 {asOf, data:[...]}</w:t>
      </w:r>
    </w:p>
    <w:p>
      <w:r>
        <w:t>API Gateway --&gt; Dashboard UI: 200 payload</w:t>
      </w:r>
    </w:p>
    <w:p>
      <w:r>
        <w:t>```</w:t>
      </w:r>
    </w:p>
    <w:p>
      <w:r>
        <w:t>**Error handling**:</w:t>
      </w:r>
    </w:p>
    <w:p>
      <w:pPr>
        <w:pStyle w:val="ListBullet"/>
      </w:pPr>
      <w:r>
        <w:t>Redis unavailable → Dashboard Service falls back to DB query (higher latency) and logs warning.</w:t>
      </w:r>
    </w:p>
    <w:p>
      <w:pPr>
        <w:pStyle w:val="ListBullet"/>
      </w:pPr>
      <w:r>
        <w:t>DB query error → returns 503 with ProblemDetail; API Gateway returns 503 to client.</w:t>
      </w:r>
    </w:p>
    <w:p>
      <w:r>
        <w:t>---</w:t>
      </w:r>
    </w:p>
    <w:p>
      <w:pPr>
        <w:pStyle w:val="Heading1"/>
      </w:pPr>
      <w:r>
        <w:t>4. Error Handling Strategy</w:t>
      </w:r>
    </w:p>
    <w:p>
      <w:pPr>
        <w:pStyle w:val="Heading2"/>
      </w:pPr>
      <w:r>
        <w:t>4.1 Classification</w:t>
      </w:r>
    </w:p>
    <w:p>
      <w:r>
        <w:t>| Category | Description | Typical HTTP Code |</w:t>
      </w:r>
    </w:p>
    <w:p>
      <w:r>
        <w:t>|----------|-------------|-------------------|</w:t>
      </w:r>
    </w:p>
    <w:p>
      <w:r>
        <w:t>| **Validation** | Malformed JSON, missing required fields, out‑of‑range values, regex failures. | 400 Bad Request |</w:t>
      </w:r>
    </w:p>
    <w:p>
      <w:r>
        <w:t>| **Authentication** | Missing/invalid JWT, token expired. | 401 Unauthorized |</w:t>
      </w:r>
    </w:p>
    <w:p>
      <w:r>
        <w:t>| **Authorization** | Valid token but insufficient role/claims. | 403 Forbidden |</w:t>
      </w:r>
    </w:p>
    <w:p>
      <w:r>
        <w:t>| **Business Logic** | Violates domain rules (e.g., approving already‑approved expense, duplicate budget entry). | 409 Conflict or 400 Bad Request (if input) |</w:t>
      </w:r>
    </w:p>
    <w:p>
      <w:r>
        <w:t>| **Resource Not Found** | Requested entity does not exist. | 404 Not Found |</w:t>
      </w:r>
    </w:p>
    <w:p>
      <w:r>
        <w:t>| **Rate Limit** | Exceeded configured throttling. | 429 Too Many Requests |</w:t>
      </w:r>
    </w:p>
    <w:p>
      <w:r>
        <w:t>| **Infrastructure** | Downstream service unavailable, DB timeout, S3 error, OCR third‑party failure. | 502 Bad Gateway / 503 Service Unavailable / 504 Gateway Timeout |</w:t>
      </w:r>
    </w:p>
    <w:p>
      <w:r>
        <w:t>| **Unexpected** | Unhandled exception, programming error. | 500 Internal Server Error |</w:t>
      </w:r>
    </w:p>
    <w:p>
      <w:pPr>
        <w:pStyle w:val="Heading2"/>
      </w:pPr>
      <w:r>
        <w:t>4.2 Error Response Envelope (RFC 7807)</w:t>
      </w:r>
    </w:p>
    <w:p>
      <w:r>
        <w:t>```json</w:t>
      </w:r>
    </w:p>
    <w:p>
      <w:r>
        <w:t>{</w:t>
      </w:r>
    </w:p>
    <w:p>
      <w:r>
        <w:t xml:space="preserve">  "type": "uri-reference",          // e.g., https://example.com/problems/validation-error</w:t>
      </w:r>
    </w:p>
    <w:p>
      <w:r>
        <w:t xml:space="preserve">  "title": "short, human‑readable summary",</w:t>
      </w:r>
    </w:p>
    <w:p>
      <w:r>
        <w:t xml:space="preserve">  "status": &lt;HTTP status code&gt;,</w:t>
      </w:r>
    </w:p>
    <w:p>
      <w:r>
        <w:t xml:space="preserve">  "detail": "human‑specific explanation (may be empty)",</w:t>
      </w:r>
    </w:p>
    <w:p>
      <w:r>
        <w:t xml:space="preserve">  "instance": "uri of the request that produced the error",</w:t>
      </w:r>
    </w:p>
    <w:p>
      <w:r>
        <w:t xml:space="preserve">  "errors": [                     // only for validation errors</w:t>
      </w:r>
    </w:p>
    <w:p>
      <w:r>
        <w:t xml:space="preserve">    {</w:t>
      </w:r>
    </w:p>
    <w:p>
      <w:r>
        <w:t xml:space="preserve">      "field": "json‑pointer to offending field",</w:t>
      </w:r>
    </w:p>
    <w:p>
      <w:r>
        <w:t xml:space="preserve">      "message": "description"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t>```</w:t>
      </w:r>
    </w:p>
    <w:p>
      <w:r>
        <w:t>All services return this shape; API Gateway simply forwards the payload unchanged.</w:t>
      </w:r>
    </w:p>
    <w:p>
      <w:pPr>
        <w:pStyle w:val="Heading2"/>
      </w:pPr>
      <w:r>
        <w:t>4.3 Retry Policy (Async / Idempotent Operations)</w:t>
      </w:r>
    </w:p>
    <w:p>
      <w:r>
        <w:t>| Operation | Retry? | Max Attempts | Backoff |</w:t>
      </w:r>
    </w:p>
    <w:p>
      <w:r>
        <w:t>|-----------|--------|--------------|---------|</w:t>
      </w:r>
    </w:p>
    <w:p>
      <w:r>
        <w:t>| Publishing to SQS (fire‑and‑forget) | No (SDK handles internal retries) | – | – |</w:t>
      </w:r>
    </w:p>
    <w:p>
      <w:r>
        <w:t>| Consuming from SQS (idempotent handlers) | Yes (via SDK visibility timeout) | Unlimited (until message processed or sent to DLQ) | Exponential with jitter, base 200 ms, max 10 s |</w:t>
      </w:r>
    </w:p>
    <w:p>
      <w:r>
        <w:t>| HTTP calls to external OCR (Textract/FormRecognizer) | Yes | 3 | Exponential (500 ms, 1 s, 2 s) + jitter |</w:t>
      </w:r>
    </w:p>
    <w:p>
      <w:r>
        <w:t>| HTTP calls to FCM/APNS, SES/SendGrid | Yes | 3 | Same as above |</w:t>
      </w:r>
    </w:p>
    <w:p>
      <w:r>
        <w:t>| DB write (INSERT/UPDATE) with optimistic lock | Yes (on serialization failure) | 3 | Fixed 100 ms |</w:t>
      </w:r>
    </w:p>
    <w:p>
      <w:r>
        <w:t>| S3 PUT (multipart upload) | Yes (SDK) | 3 | Exponential |</w:t>
      </w:r>
    </w:p>
    <w:p>
      <w:r>
        <w:t>| Report generation (Finance Service) | Yes (job‑level) | 2 | Fixed 30 s between attempts |</w:t>
      </w:r>
    </w:p>
    <w:p>
      <w:r>
        <w:t>All retries are logged with attempt number and exception type.</w:t>
      </w:r>
    </w:p>
    <w:p>
      <w:pPr>
        <w:pStyle w:val="Heading2"/>
      </w:pPr>
      <w:r>
        <w:t>4.4 Dead‑Letter Handling</w:t>
      </w:r>
    </w:p>
    <w:p>
      <w:pPr>
        <w:pStyle w:val="ListBullet"/>
      </w:pPr>
      <w:r>
        <w:t>Each SQS queue has a **dead‑letter queue (DLQ)** configured with `maxReceiveCount = 3`.</w:t>
      </w:r>
    </w:p>
    <w:p>
      <w:pPr>
        <w:pStyle w:val="ListBullet"/>
      </w:pPr>
      <w:r>
        <w:t>Messages landing in DLQ trigger a CloudWatch alarm → on‑call engineer investigates.</w:t>
      </w:r>
    </w:p>
    <w:p>
      <w:pPr>
        <w:pStyle w:val="ListBullet"/>
      </w:pPr>
      <w:r>
        <w:t>DLQ messages are inspected manually; after fix they can be redriven to the source queue.</w:t>
      </w:r>
    </w:p>
    <w:p>
      <w:pPr>
        <w:pStyle w:val="Heading2"/>
      </w:pPr>
      <w:r>
        <w:t>4.5 Circuit Breaker</w:t>
      </w:r>
    </w:p>
    <w:p>
      <w:pPr>
        <w:pStyle w:val="ListBullet"/>
      </w:pPr>
      <w:r>
        <w:t>Applied to **external third‑party APIs** (OCR, FCM/APNS, SES/SendGrid).</w:t>
      </w:r>
    </w:p>
    <w:p>
      <w:pPr>
        <w:pStyle w:val="ListBullet"/>
      </w:pPr>
      <w:r>
        <w:t>Implemented via **Polly** (.NET) with settings:</w:t>
      </w:r>
    </w:p>
    <w:p>
      <w:r>
        <w:t xml:space="preserve">  * Failure threshold: 50 % of calls fail in a 10‑second window.</w:t>
      </w:r>
    </w:p>
    <w:p>
      <w:r>
        <w:t xml:space="preserve">  * Timeout: 30 seconds.</w:t>
      </w:r>
    </w:p>
    <w:p>
      <w:r>
        <w:t xml:space="preserve">  * Half‑open after 30 seconds; allow a single trial call.</w:t>
      </w:r>
    </w:p>
    <w:p>
      <w:pPr>
        <w:pStyle w:val="ListBullet"/>
      </w:pPr>
      <w:r>
        <w:t>On open state, calls return 503 immediately with ProblemDetail (`type: external-service-unavailable`).</w:t>
      </w:r>
    </w:p>
    <w:p>
      <w:pPr>
        <w:pStyle w:val="Heading2"/>
      </w:pPr>
      <w:r>
        <w:t>4.6 Alerting / On‑Call Triggers</w:t>
      </w:r>
    </w:p>
    <w:p>
      <w:r>
        <w:t>| Metric | Threshold | Action |</w:t>
      </w:r>
    </w:p>
    <w:p>
      <w:r>
        <w:t>|--------|-----------|--------|</w:t>
      </w:r>
    </w:p>
    <w:p>
      <w:r>
        <w:t>| API latency (p95) &gt; 30 s for 2 min | Warning → Slack #ops-alerts |</w:t>
      </w:r>
    </w:p>
    <w:p>
      <w:r>
        <w:t>| SQS ApproximateNumberOfMessagesVisible &gt; 1000 for 5 min | Critical → PagerDuty |</w:t>
      </w:r>
    </w:p>
    <w:p>
      <w:r>
        <w:t>| DLQ message count &gt; 0 | Critical → PagerDuty |</w:t>
      </w:r>
    </w:p>
    <w:p>
      <w:r>
        <w:t>| OCR third‑party error rate &gt; 5 % | Warning → Slack |</w:t>
      </w:r>
    </w:p>
    <w:p>
      <w:r>
        <w:t>| DB connection pool exhaustion &gt; 80 % | Warning → Slack |</w:t>
      </w:r>
    </w:p>
    <w:p>
      <w:r>
        <w:t>| JWT validation failures &gt; 100/min | Warning → Slack (possible brute force) |</w:t>
      </w:r>
    </w:p>
    <w:p>
      <w:r>
        <w:t>All alerts include correlation IDs (request‑ID propagated via OpenTelemetry) for traceability.</w:t>
      </w:r>
    </w:p>
    <w:p>
      <w:r>
        <w:t>---</w:t>
      </w:r>
    </w:p>
    <w:p>
      <w:pPr>
        <w:pStyle w:val="Heading1"/>
      </w:pPr>
      <w:r>
        <w:t>5. Caching Strategy</w:t>
      </w:r>
    </w:p>
    <w:p>
      <w:r>
        <w:t>| Cache Layer | What is Cached | Key Scheme | TTL | Invalidation Trigger | Miss Behaviour | Tech &amp; Client |</w:t>
      </w:r>
    </w:p>
    <w:p>
      <w:r>
        <w:t>|-------------|----------------|------------|-----|----------------------|----------------|---------------|</w:t>
      </w:r>
    </w:p>
    <w:p>
      <w:r>
        <w:t>| **Redis – OCR Results** | Extracted OCR JSON (vendor, date, amount, currency) | `ocr:&lt;receiptId&gt;` | 10 min (hard expiry) | Deleted explicitly after expense row updated (by Categorization Service) or on TTL expiry | If miss, OCR Service recomputes (calls external OCR) and sets key | StackExchange.Redis (async) |</w:t>
      </w:r>
    </w:p>
    <w:p>
      <w:r>
        <w:t>| **Redis – Device Tokens** | Latest push token per user/platform | `devtok:&lt;userId&gt;:&lt;platform&gt;` | 30 days (refresh on login) | Updated on `/users/{userId}/device-token` POST/DELETE; also cleared on logout | Miss → fetch from PostgreSQL `device_tokens` table, then populate Redis | StackExchange.Redis |</w:t>
      </w:r>
    </w:p>
    <w:p>
      <w:r>
        <w:t>| **Redis – Dashboard Aggregates** | Pre‑computed budget‑vs‑actual JSON per (department,category) | `dash:budgetvsactual:&lt;department&gt;:&lt;category&gt;` | 5 min | Invalidated on `expense-approved` SQS event (publish to Redis pub/sub channel `dashboard:invalidate`); listener deletes matching keys | Miss → query PostgreSQL read replica, compute, SETEX with TTL | StackExchange.Redis |</w:t>
      </w:r>
    </w:p>
    <w:p>
      <w:r>
        <w:t>| **Redis – Session / Rate‑Limit Counters** (optional) | API‑Gateway rate‑limit counters per IP/endpoint | `ratelimit:&lt;endpoint&gt;:&lt;ip&gt;` | 60 s sliding window (using Redis INCR + EXPIRE) | Auto‑expire | Miss → start counting from 1 | StackExchange.Redis |</w:t>
      </w:r>
    </w:p>
    <w:p>
      <w:r>
        <w:t>| **Caffeine (in‑process) – Rule Set** | Loaded `category_rules` for categorization | N/A (single in‑memory cache) | Reload on change (triggered by `category_rules` table update via PostgreSQL logical replication or CDC) | On rule update → reload | Miss → load from DB and populate cache | Caffeine (Java‑like) – in .NET use `MemoryCache` with `ChangeToken` via `SqlChangeTracker` (or simple polling every 30 s) |</w:t>
      </w:r>
    </w:p>
    <w:p>
      <w:r>
        <w:t>All Redis connections are managed via **IOCP‑based** client with keep‑alive, TLS‑in‑transit (if using Elasticache with TLS).</w:t>
      </w:r>
    </w:p>
    <w:p>
      <w:r>
        <w:t>---</w:t>
      </w:r>
    </w:p>
    <w:p>
      <w:pPr>
        <w:pStyle w:val="Heading1"/>
      </w:pPr>
      <w:r>
        <w:t>6. Security Controls</w:t>
      </w:r>
    </w:p>
    <w:p>
      <w:pPr>
        <w:pStyle w:val="Heading2"/>
      </w:pPr>
      <w:r>
        <w:t>6.1 Authentication</w:t>
      </w:r>
    </w:p>
    <w:p>
      <w:pPr>
        <w:pStyle w:val="ListBullet"/>
      </w:pPr>
      <w:r>
        <w:t>**Primary** – OAuth 2.0 Client Credentials / Resource Owner Password Credentials (ROPC) flow via Azure AD (OIDC).</w:t>
      </w:r>
    </w:p>
    <w:p>
      <w:pPr>
        <w:pStyle w:val="ListBullet"/>
      </w:pPr>
      <w:r>
        <w:t>**Access Token** – JWT signed with RS256, 15‑minute lifetime, includes claims: `sub` (user_id), `roles`, `department` (derived from Azure AD groups), `iat`, `exp`.</w:t>
      </w:r>
    </w:p>
    <w:p>
      <w:pPr>
        <w:pStyle w:val="ListBullet"/>
      </w:pPr>
      <w:r>
        <w:t>**Refresh Token** – Opaque random string, bcrypt‑hashed in DB, 7‑day sliding expiry, revocable on logout or password change.</w:t>
      </w:r>
    </w:p>
    <w:p>
      <w:pPr>
        <w:pStyle w:val="ListBullet"/>
      </w:pPr>
      <w:r>
        <w:t>**Token Validation** – Middleware validates signature using Azure AD signing keys (cached JWKS), checks `iss`, `aud`, `exp`, `nbf`.</w:t>
      </w:r>
    </w:p>
    <w:p>
      <w:pPr>
        <w:pStyle w:val="Heading2"/>
      </w:pPr>
      <w:r>
        <w:t>6.2 Authorization</w:t>
      </w:r>
    </w:p>
    <w:p>
      <w:pPr>
        <w:pStyle w:val="ListBullet"/>
      </w:pPr>
      <w:r>
        <w:t>**Model** – Role‑Based Access Control (RBAC) with optional attribute checks (department).</w:t>
      </w:r>
    </w:p>
    <w:p>
      <w:pPr>
        <w:pStyle w:val="ListBullet"/>
      </w:pPr>
      <w:r>
        <w:t>**Implementation** – ASP.NET Core `[Authorize]` policies:</w:t>
      </w:r>
    </w:p>
    <w:p>
      <w:r>
        <w:t xml:space="preserve">  * `RequireEmployeeRole` – checks `role == Employee`.</w:t>
      </w:r>
    </w:p>
    <w:p>
      <w:r>
        <w:t xml:space="preserve">  * `RequireManagerRole` – checks `role == Manager`.</w:t>
      </w:r>
    </w:p>
    <w:p>
      <w:r>
        <w:t xml:space="preserve">  * `RequireFinanceRole` – checks `role == Finance`.</w:t>
      </w:r>
    </w:p>
    <w:p>
      <w:r>
        <w:t xml:space="preserve">  * `RequireAdminRole` – checks `role == Admin`.</w:t>
      </w:r>
    </w:p>
    <w:p>
      <w:r>
        <w:t xml:space="preserve">  * `RequireDepartment(string dept)` – additionally checks claim `department == dept`.</w:t>
      </w:r>
    </w:p>
    <w:p>
      <w:pPr>
        <w:pStyle w:val="ListBullet"/>
      </w:pPr>
      <w:r>
        <w:t>**Data‑level** – Services add `WHERE user_id = @CurrentUserId` or `WHERE manager_id = @CurrentUserId` as appropriate (e.g., expense lists).</w:t>
      </w:r>
    </w:p>
    <w:p>
      <w:pPr>
        <w:pStyle w:val="Heading2"/>
      </w:pPr>
      <w:r>
        <w:t>6.3 Input Validation</w:t>
      </w:r>
    </w:p>
    <w:p>
      <w:pPr>
        <w:pStyle w:val="ListBullet"/>
      </w:pPr>
      <w:r>
        <w:t>**Framework** – ASP.NET Core Model Validation + **FluentValidation** for complex rules.</w:t>
      </w:r>
    </w:p>
    <w:p>
      <w:pPr>
        <w:pStyle w:val="ListBullet"/>
      </w:pPr>
      <w:r>
        <w:t>**Rules** (examples):</w:t>
      </w:r>
    </w:p>
    <w:p>
      <w:r>
        <w:t xml:space="preserve">  * `notes` – max 500 characters, optional.</w:t>
      </w:r>
    </w:p>
    <w:p>
      <w:r>
        <w:t xml:space="preserve">  * `file` – required, MIME type `image/jpeg` or `image/png`, max 10 MB.</w:t>
      </w:r>
    </w:p>
    <w:p>
      <w:r>
        <w:t xml:space="preserve">  * `amount` – must be positive, ≤ 1 000 000 cents (i.e., $10 000).</w:t>
      </w:r>
    </w:p>
    <w:p>
      <w:r>
        <w:t xml:space="preserve">  * `currency` – must be ISO‑4217 three‑letter code, restricted to `USD`, `EUR`, `GBP`.</w:t>
      </w:r>
    </w:p>
    <w:p>
      <w:r>
        <w:t xml:space="preserve">  * `category_id` – must reference an active `chart_of_accounts` row.</w:t>
      </w:r>
    </w:p>
    <w:p>
      <w:pPr>
        <w:pStyle w:val="ListBullet"/>
      </w:pPr>
      <w:r>
        <w:t>Validation failures produce the ProblemDetail `errors` array.</w:t>
      </w:r>
    </w:p>
    <w:p>
      <w:pPr>
        <w:pStyle w:val="Heading2"/>
      </w:pPr>
      <w:r>
        <w:t>6.4 Injection Prevention</w:t>
      </w:r>
    </w:p>
    <w:p>
      <w:pPr>
        <w:pStyle w:val="ListBullet"/>
      </w:pPr>
      <w:r>
        <w:t>**SQL** – Entity Framework Core (EF Core) used throughout; all queries are parameterized. No string concatenation of user input.</w:t>
      </w:r>
    </w:p>
    <w:p>
      <w:pPr>
        <w:pStyle w:val="ListBullet"/>
      </w:pPr>
      <w:r>
        <w:t>**NoSQL** – Redis commands use the StackExchange.Redis API which treats values as byte arrays; no scripting with user data.</w:t>
      </w:r>
    </w:p>
    <w:p>
      <w:pPr>
        <w:pStyle w:val="ListBullet"/>
      </w:pPr>
      <w:r>
        <w:t>**Command Injection** – No shell commands are executed; all external service calls are via HTTP SDKs.</w:t>
      </w:r>
    </w:p>
    <w:p>
      <w:pPr>
        <w:pStyle w:val="Heading2"/>
      </w:pPr>
      <w:r>
        <w:t>6.5 XSS Prevention</w:t>
      </w:r>
    </w:p>
    <w:p>
      <w:pPr>
        <w:pStyle w:val="ListBullet"/>
      </w:pPr>
      <w:r>
        <w:t>The system is API‑first; no server‑rendered HTML.</w:t>
      </w:r>
    </w:p>
    <w:p>
      <w:pPr>
        <w:pStyle w:val="ListBullet"/>
      </w:pPr>
      <w:r>
        <w:t>For any admin console that renders JSON in a UI (e.g., internal React dashboard), we:</w:t>
      </w:r>
    </w:p>
    <w:p>
      <w:r>
        <w:t xml:space="preserve">  * Set `Content‑Security‑Policy: default-src 'self'; script-src 'self' 'unsafe-inline' (only if needed); style-src 'self' 'unsafe-inline';`</w:t>
      </w:r>
    </w:p>
    <w:p>
      <w:r>
        <w:t xml:space="preserve">  * Apply **HTML encoding** when inserting user‑provided text into DOM (React auto‑escapes).</w:t>
      </w:r>
    </w:p>
    <w:p>
      <w:pPr>
        <w:pStyle w:val="Heading2"/>
      </w:pPr>
      <w:r>
        <w:t>6.6 CSRF Prevention</w:t>
      </w:r>
    </w:p>
    <w:p>
      <w:pPr>
        <w:pStyle w:val="ListBullet"/>
      </w:pPr>
      <w:r>
        <w:t>Authentication relies on **Bearer JWT** transmitted in the `Authorization` header – not susceptible to CSRF.</w:t>
      </w:r>
    </w:p>
    <w:p>
      <w:pPr>
        <w:pStyle w:val="ListBullet"/>
      </w:pPr>
      <w:r>
        <w:t>For the rare case of cookie‑based auth (e.g., internal admin portal using session cookies), we:</w:t>
      </w:r>
    </w:p>
    <w:p>
      <w:r>
        <w:t xml:space="preserve">  * Set `SameSite=Strict` on cookies.</w:t>
      </w:r>
    </w:p>
    <w:p>
      <w:r>
        <w:t xml:space="preserve">  * Require `X‑CSRF‑Token` header for state‑changing POST/PUT/DELETE (double‑submit cookie pattern).</w:t>
      </w:r>
    </w:p>
    <w:p>
      <w:pPr>
        <w:pStyle w:val="Heading2"/>
      </w:pPr>
      <w:r>
        <w:t>6.7 Secrets Management</w:t>
      </w:r>
    </w:p>
    <w:p>
      <w:r>
        <w:t>| Secret | Storage | Rotation |</w:t>
      </w:r>
    </w:p>
    <w:p>
      <w:r>
        <w:t>|--------|---------|----------|</w:t>
      </w:r>
    </w:p>
    <w:p>
      <w:r>
        <w:t>| DB connection strings | AWS Secrets Manager (or Azure Key Vault) referenced via Kubernetes Secrets (CSI driver) | Automatic rotation every 30 days; sidecar reloads |</w:t>
      </w:r>
    </w:p>
    <w:p>
      <w:r>
        <w:t>| Redis auth token | Secrets Manager | Same as DB |</w:t>
      </w:r>
    </w:p>
    <w:p>
      <w:r>
        <w:t>| OCR service keys (Textract/FormRecognizer) | Secrets Manager | Manual rotation on compromise |</w:t>
      </w:r>
    </w:p>
    <w:p>
      <w:r>
        <w:t>| FCM server key / APNS certificate | Secrets Manager | Rotate per platform guidelines |</w:t>
      </w:r>
    </w:p>
    <w:p>
      <w:r>
        <w:t>| JWT signing key | Azure AD (managed) – no manual rotation needed | N/A |</w:t>
      </w:r>
    </w:p>
    <w:p>
      <w:r>
        <w:t>| Encryption keys for S3 (SSE‑S3) | AWS managed (SSE‑S3) – optional SSE‑KMS with CMK rotation yearly | N/A |</w:t>
      </w:r>
    </w:p>
    <w:p>
      <w:r>
        <w:t>| Application secrets (e.g., email sender password) | Secrets Manager | Rotate every 90 days |</w:t>
      </w:r>
    </w:p>
    <w:p>
      <w:r>
        <w:t>Secrets are injected as environment variables or mounted files at container startup; never baked into images.</w:t>
      </w:r>
    </w:p>
    <w:p>
      <w:pPr>
        <w:pStyle w:val="Heading2"/>
      </w:pPr>
      <w:r>
        <w:t>6.8 Data Encryption</w:t>
      </w:r>
    </w:p>
    <w:p>
      <w:pPr>
        <w:pStyle w:val="ListBullet"/>
      </w:pPr>
      <w:r>
        <w:t>**At Rest**</w:t>
      </w:r>
    </w:p>
    <w:p>
      <w:r>
        <w:t xml:space="preserve">  * RDS PostgreSQL – AWS KMS‑managed encryption (AES‑256).</w:t>
      </w:r>
    </w:p>
    <w:p>
      <w:r>
        <w:t xml:space="preserve">  * Elasticache Redis – encryption‑in‑transit &amp; at‑rest (if using Redis Enterprise or enabling AUTH + TLS).</w:t>
      </w:r>
    </w:p>
    <w:p>
      <w:r>
        <w:t xml:space="preserve">  * S3 – SSE‑S3 (AES‑256) by default; optional SSE‑KMS with customer‑managed key for reports (7‑year retention).</w:t>
      </w:r>
    </w:p>
    <w:p>
      <w:r>
        <w:t xml:space="preserve">  * Backups (RDS snapshots, S3 versioning) inherit encryption.</w:t>
      </w:r>
    </w:p>
    <w:p>
      <w:pPr>
        <w:pStyle w:val="ListBullet"/>
      </w:pPr>
      <w:r>
        <w:t>**In Transit**</w:t>
      </w:r>
    </w:p>
    <w:p>
      <w:r>
        <w:t xml:space="preserve">  * All external traffic terminated at ALB with TLS 1.2+ (ALB policy: `ELBSecurityPolicy-2016-08`).</w:t>
      </w:r>
    </w:p>
    <w:p>
      <w:r>
        <w:t xml:space="preserve">  * Internal service‑to‑service communication uses Kubernetes ClusterIP; mTLS enabled via Istio/Linkerd (optional) – currently relies on network policies and service‑account tokens; all calls are over HTTPS inside the cluster (sidecar Envoy enforces mTLS if enabled).</w:t>
      </w:r>
    </w:p>
    <w:p>
      <w:r>
        <w:t xml:space="preserve">  * Redis connections use TLS if cluster mode enabled.</w:t>
      </w:r>
    </w:p>
    <w:p>
      <w:pPr>
        <w:pStyle w:val="Heading2"/>
      </w:pPr>
      <w:r>
        <w:t>6.9 Audit Logging</w:t>
      </w:r>
    </w:p>
    <w:p>
      <w:pPr>
        <w:pStyle w:val="ListBullet"/>
      </w:pPr>
      <w:r>
        <w:t>**Immutable Audit Table** – `expense_audit` populated by trigger on every `INSERT` into `expenses`.</w:t>
      </w:r>
    </w:p>
    <w:p>
      <w:pPr>
        <w:pStyle w:val="ListBullet"/>
      </w:pPr>
      <w:r>
        <w:t>Captured fields: `expense_id`, `changed_by` (user making the change), `change_type` (`INSERT` only – updates/deletes prohibited), `changed_at`, `payload` (JSONB snapshot of the row after change).</w:t>
      </w:r>
    </w:p>
    <w:p>
      <w:pPr>
        <w:pStyle w:val="ListBullet"/>
      </w:pPr>
      <w:r>
        <w:t>**Access** – Read‑only via Admin Service `/admin/audit-log`; row‑level security ensures admins can only see rows for expenses they are allowed to view (based on department/manager hierarchy).</w:t>
      </w:r>
    </w:p>
    <w:p>
      <w:pPr>
        <w:pStyle w:val="ListBullet"/>
      </w:pPr>
      <w:r>
        <w:t>**Retention** – Indefinite; archived to Glacier Deep Archive via S3 lifecycle on a nightly export job (optional).</w:t>
      </w:r>
    </w:p>
    <w:p>
      <w:pPr>
        <w:pStyle w:val="ListBullet"/>
      </w:pPr>
      <w:r>
        <w:t>**Integrity** – Daily checksum job computes hash of `expense_audit` and stores in S3; alerts on mismatch.</w:t>
      </w:r>
    </w:p>
    <w:p>
      <w:pPr>
        <w:pStyle w:val="Heading2"/>
      </w:pPr>
      <w:r>
        <w:t>6.10 Additional Controls</w:t>
      </w:r>
    </w:p>
    <w:p>
      <w:pPr>
        <w:pStyle w:val="ListBullet"/>
      </w:pPr>
      <w:r>
        <w:t>**Pod Security Standards** – Enforced via OPA/Gatekeeper: disallow privileged containers, run as non‑root, read‑root‑filesystem.</w:t>
      </w:r>
    </w:p>
    <w:p>
      <w:pPr>
        <w:pStyle w:val="ListBullet"/>
      </w:pPr>
      <w:r>
        <w:t>**Network Policies** – Default deny; only allow:</w:t>
      </w:r>
    </w:p>
    <w:p>
      <w:r>
        <w:t xml:space="preserve">  * Ingress to API Gateway from internet (443).</w:t>
      </w:r>
    </w:p>
    <w:p>
      <w:r>
        <w:t xml:space="preserve">  * API Gateway → private subnets (service subnet).</w:t>
      </w:r>
    </w:p>
    <w:p>
      <w:r>
        <w:t xml:space="preserve">  * Service‑to‑service via Kubernetes DNS; specific allow lists for SQS (via VPC endpoints) and external APIs (OCR, FCM, APNS, SES).</w:t>
      </w:r>
    </w:p>
    <w:p>
      <w:pPr>
        <w:pStyle w:val="ListBullet"/>
      </w:pPr>
      <w:r>
        <w:t>**Vulnerability Scanning** – Container images scanned with Trivy in CI; host OS patched via EKS managed node groups with auto‑upgrade.</w:t>
      </w:r>
    </w:p>
    <w:p>
      <w:pPr>
        <w:pStyle w:val="ListBullet"/>
      </w:pPr>
      <w:r>
        <w:t>**Penetration Testing** – Conducted quarterly by internal red‑team; findings tracked in Jira.</w:t>
      </w:r>
    </w:p>
    <w:p>
      <w:r>
        <w:t>---</w:t>
      </w:r>
    </w:p>
    <w:p>
      <w:pPr>
        <w:pStyle w:val="Heading2"/>
      </w:pPr>
      <w:r>
        <w:t>End of LLD</w:t>
      </w:r>
    </w:p>
    <w:p>
      <w:r>
        <w:t>All sections above are sufficient for a development team to implement the system, run automated tests, and deploy to the target Kubernetes platform.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