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smart home energy management platform that continuously measures electricity consumption per device, recommends optimal run times for high‑draw appliances, coordinates with on‑site solar generation and home battery storage, and forecasts energy costs using live utility rates and weather data. The system enables homeowners to reduce electricity bills, increase self‑consumption of solar power, and extend battery lifespan. Primary users are residential homeowners with solar PV and/or battery systems who seek actionable, real‑time energy insights.</w:t>
      </w:r>
    </w:p>
    <w:p>
      <w:pPr>
        <w:pStyle w:val="Heading1"/>
      </w:pPr>
      <w:r>
        <w:t>In Scope</w:t>
      </w:r>
    </w:p>
    <w:p>
      <w:pPr>
        <w:pStyle w:val="ListBullet"/>
      </w:pPr>
      <w:r>
        <w:t>Real‑time acquisition of per‑device power usage (watts) via smart plug/sub‑meter telemetry, updated at least every 5 seconds.</w:t>
      </w:r>
    </w:p>
    <w:p>
      <w:pPr>
        <w:pStyle w:val="ListBullet"/>
      </w:pPr>
      <w:r>
        <w:t>Device identification and classification (e.g., refrigerator, EV charger, washing machine) to enable per‑appliance reporting.</w:t>
      </w:r>
    </w:p>
    <w:p>
      <w:pPr>
        <w:pStyle w:val="ListBullet"/>
      </w:pPr>
      <w:r>
        <w:t>Generation of scheduling recommendations for high‑draw appliances (defined as &gt;1 kW average draw) that minimize cost while respecting user‑defined usage windows.</w:t>
      </w:r>
    </w:p>
    <w:p>
      <w:pPr>
        <w:pStyle w:val="ListBullet"/>
      </w:pPr>
      <w:r>
        <w:t>Bidirectional data exchange with solar inverter APIs to obtain real‑time PV production (kW) and with home battery management systems to read state‑of‑charge, power flow, and issue charge/discharge set‑points.</w:t>
      </w:r>
    </w:p>
    <w:p>
      <w:pPr>
        <w:pStyle w:val="ListBullet"/>
      </w:pPr>
      <w:r>
        <w:t>Ingestion of real‑time utility rate tariffs (time‑of‑use or real‑time pricing) from the utility’s published API.</w:t>
      </w:r>
    </w:p>
    <w:p>
      <w:pPr>
        <w:pStyle w:val="ListBullet"/>
      </w:pPr>
      <w:r>
        <w:t>Ingestion of short‑term weather forecasts (irradiance, temperature, wind) from a meteorological service API to predict PV output and load impacts.</w:t>
      </w:r>
    </w:p>
    <w:p>
      <w:pPr>
        <w:pStyle w:val="ListBullet"/>
      </w:pPr>
      <w:r>
        <w:t>Cost prediction engine that forecasts hourly electricity cost for the next 24 h based on predicted load, solar generation, battery dispatch, and utility rates.</w:t>
      </w:r>
    </w:p>
    <w:p>
      <w:pPr>
        <w:pStyle w:val="ListBullet"/>
      </w:pPr>
      <w:r>
        <w:t>Web‑based dashboard and mobile app displaying live consumption per device, solar/battery status, suggested schedules, and cost forecasts.</w:t>
      </w:r>
    </w:p>
    <w:p>
      <w:pPr>
        <w:pStyle w:val="ListBullet"/>
      </w:pPr>
      <w:r>
        <w:t>Alert notifications (push/email) when predicted cost exceeds a user‑defined threshold or when a high‑draw appliance is scheduled outside its optimal window.</w:t>
      </w:r>
    </w:p>
    <w:p>
      <w:pPr>
        <w:pStyle w:val="ListBullet"/>
      </w:pPr>
      <w:r>
        <w:t>RESTful API for third‑party home‑automation systems to read consumption data and write schedule set‑points.</w:t>
      </w:r>
    </w:p>
    <w:p>
      <w:pPr>
        <w:pStyle w:val="Heading1"/>
      </w:pPr>
      <w:r>
        <w:t>Out of Scope</w:t>
      </w:r>
    </w:p>
    <w:p>
      <w:pPr>
        <w:pStyle w:val="ListBullet"/>
      </w:pPr>
      <w:r>
        <w:t>Direct control of HVAC thermostats or lighting beyond scheduling suggestions (i.e., no real‑time HVAC set‑point adjustment).</w:t>
      </w:r>
    </w:p>
    <w:p>
      <w:pPr>
        <w:pStyle w:val="ListBullet"/>
      </w:pPr>
      <w:r>
        <w:t>Installation, configuration, or maintenance of hardware (smart plugs, sub‑meters, solar inverters, batteries).</w:t>
      </w:r>
    </w:p>
    <w:p>
      <w:pPr>
        <w:pStyle w:val="ListBullet"/>
      </w:pPr>
      <w:r>
        <w:t>Integration with voice assistants (Alexa, Google Assistant) for voice‑controlled commands.</w:t>
      </w:r>
    </w:p>
    <w:p>
      <w:pPr>
        <w:pStyle w:val="ListBullet"/>
      </w:pPr>
      <w:r>
        <w:t>Utility bill payment or automated enrollment in demand‑response programs.</w:t>
      </w:r>
    </w:p>
    <w:p>
      <w:pPr>
        <w:pStyle w:val="ListBullet"/>
      </w:pPr>
      <w:r>
        <w:t>Long‑term (&gt;30 day) energy forecasting or seasonal planning.</w:t>
      </w:r>
    </w:p>
    <w:p>
      <w:pPr>
        <w:pStyle w:val="ListBullet"/>
      </w:pPr>
      <w:r>
        <w:t>Energy trading or grid‑services participation (e.g., selling excess solar to the market).</w:t>
      </w:r>
    </w:p>
    <w:p>
      <w:pPr>
        <w:pStyle w:val="ListBullet"/>
      </w:pPr>
      <w:r>
        <w:t>Data retention beyond 13 months unless explicitly requested by the user.</w:t>
      </w:r>
    </w:p>
    <w:p>
      <w:pPr>
        <w:pStyle w:val="Heading1"/>
      </w:pPr>
      <w:r>
        <w:t>Key Assumptions</w:t>
      </w:r>
    </w:p>
    <w:p>
      <w:pPr>
        <w:pStyle w:val="ListBullet"/>
      </w:pPr>
      <w:r>
        <w:t>Each major appliance or load can be metered individually via a smart plug or circuit‑level sub‑meter that reports power at ≤5 second latency.</w:t>
      </w:r>
    </w:p>
    <w:p>
      <w:pPr>
        <w:pStyle w:val="ListBullet"/>
      </w:pPr>
      <w:r>
        <w:t>Solar inverter and battery management systems expose secure, versioned REST/WebSocket APIs that provide real‑time power, energy, and state‑of‑charge data.</w:t>
      </w:r>
    </w:p>
    <w:p>
      <w:pPr>
        <w:pStyle w:val="ListBullet"/>
      </w:pPr>
      <w:r>
        <w:t>The utility publishes real‑time or time‑of‑use rate data through a publicly accessible API with ≤2‑minute update latency.</w:t>
      </w:r>
    </w:p>
    <w:p>
      <w:pPr>
        <w:pStyle w:val="ListBullet"/>
      </w:pPr>
      <w:r>
        <w:t>Weather forecast API provides hourly irradiance and temperature forecasts with a mean absolute error ≤15 % for the forecast horizon used.</w:t>
      </w:r>
    </w:p>
    <w:p>
      <w:pPr>
        <w:pStyle w:val="ListBullet"/>
      </w:pPr>
      <w:r>
        <w:t>Home network provides sufficient bandwidth and reliability to sustain continuous telemetry streams from all metered devices.</w:t>
      </w:r>
    </w:p>
    <w:p>
      <w:pPr>
        <w:pStyle w:val="ListBullet"/>
      </w:pPr>
      <w:r>
        <w:t>Users consent to collection and processing of their energy usage data for the purpose of cost optimization and scheduling.</w:t>
      </w:r>
    </w:p>
    <w:p>
      <w:pPr>
        <w:pStyle w:val="ListBullet"/>
      </w:pPr>
      <w:r>
        <w:t>The system will be deployed on a cloud platform with auto‑scaling capabilities; edge gateway handles local protocol translation and buffering.</w:t>
      </w:r>
    </w:p>
    <w:p>
      <w:pPr>
        <w:pStyle w:val="Heading1"/>
      </w:pPr>
      <w:r>
        <w:t>Key Risks</w:t>
      </w:r>
    </w:p>
    <w:p>
      <w:pPr>
        <w:pStyle w:val="ListBullet"/>
      </w:pPr>
      <w:r>
        <w:t>Inaccurate device detection leading to mis‑attributed consumption, reducing trust in scheduling recommendations. (Impact: lower user adoption, potential cost overruns.)</w:t>
      </w:r>
    </w:p>
    <w:p>
      <w:pPr>
        <w:pStyle w:val="ListBullet"/>
      </w:pPr>
      <w:r>
        <w:t>Latency or downtime in utility rate or weather APIs causing stale cost predictions. (Impact: sub‑optimal appliance scheduling, increased electricity cost.)</w:t>
      </w:r>
    </w:p>
    <w:p>
      <w:pPr>
        <w:pStyle w:val="ListBullet"/>
      </w:pPr>
      <w:r>
        <w:t>API changes or deprecation from solar inverter or battery vendors breaking integration. (Impact: loss of solar/battery data, requiring re‑engineering.)</w:t>
      </w:r>
    </w:p>
    <w:p>
      <w:pPr>
        <w:pStyle w:val="ListBullet"/>
      </w:pPr>
      <w:r>
        <w:t>Privacy or security breach exposing detailed appliance usage patterns. (Impact: regulatory penalties, loss of user confidence.)</w:t>
      </w:r>
    </w:p>
    <w:p>
      <w:pPr>
        <w:pStyle w:val="ListBullet"/>
      </w:pPr>
      <w:r>
        <w:t>User‑defined usage windows conflicting with cost‑optimal schedules, resulting in low adherence to recommendations. (Impact: diminished energy savings.)</w:t>
      </w:r>
    </w:p>
    <w:p>
      <w:pPr>
        <w:pStyle w:val="ListBullet"/>
      </w:pPr>
      <w:r>
        <w:t>Variability in actual solar generation vs. forecast causing battery dispatch decisions to deviate from predicted cost savings. (Impact: cost prediction error &gt; expected threshold.)</w:t>
      </w:r>
    </w:p>
    <w:p>
      <w:pPr>
        <w:pStyle w:val="Heading1"/>
      </w:pPr>
      <w:r>
        <w:t>Success Criteria</w:t>
      </w:r>
    </w:p>
    <w:p>
      <w:pPr>
        <w:pStyle w:val="ListBullet"/>
      </w:pPr>
      <w:r>
        <w:t>End‑to‑end latency from meter reading to dashboard display ≤5 seconds for 95 % of samples.</w:t>
      </w:r>
    </w:p>
    <w:p>
      <w:pPr>
        <w:pStyle w:val="ListBullet"/>
      </w:pPr>
      <w:r>
        <w:t>Device identification accuracy ≥90 % (measured against ground‑truth labels in a pilot of 20 homes).</w:t>
      </w:r>
    </w:p>
    <w:p>
      <w:pPr>
        <w:pStyle w:val="ListBullet"/>
      </w:pPr>
      <w:r>
        <w:t>Suggested schedules achieve ≥10 % reduction in electricity cost compared to a baseline of “run‑as‑desired” operation, validated over a 4‑week trial.</w:t>
      </w:r>
    </w:p>
    <w:p>
      <w:pPr>
        <w:pStyle w:val="ListBullet"/>
      </w:pPr>
      <w:r>
        <w:t>24‑hour cost forecast mean absolute percentage error (MAPE) ≤10 % versus actual utility bill for the same period.</w:t>
      </w:r>
    </w:p>
    <w:p>
      <w:pPr>
        <w:pStyle w:val="ListBullet"/>
      </w:pPr>
      <w:r>
        <w:t>System availability (uptime) ≥99.5 % measured monthly, excluding scheduled maintenance windows.</w:t>
      </w:r>
    </w:p>
    <w:p>
      <w:pPr>
        <w:pStyle w:val="ListBullet"/>
      </w:pPr>
      <w:r>
        <w:t>Average user satisfaction score ≥4.0/5 on post‑deployment survey (n≥30 participants).</w:t>
      </w:r>
    </w:p>
    <w:p>
      <w:pPr>
        <w:pStyle w:val="ListBullet"/>
      </w:pPr>
      <w:r>
        <w:t>API response time for external requests (read consumption, write schedule) ≤200 ms for 95 % of requests.</w:t>
      </w:r>
    </w:p>
    <w:p>
      <w:pPr>
        <w:pStyle w:val="ListBullet"/>
      </w:pPr>
      <w:r>
        <w:t>No critical security vulnerabilities identified in third‑party penetration test (CVSS ≥ 7.0).</w:t>
      </w:r>
    </w:p>
    <w:p>
      <w:pPr>
        <w:pStyle w:val="Heading1"/>
      </w:pPr>
      <w:r>
        <w:t>2. Solution Architecture</w:t>
      </w:r>
    </w:p>
    <w:p>
      <w:pPr>
        <w:pStyle w:val="Heading1"/>
      </w:pPr>
      <w:r>
        <w:t>Architecture Pattern</w:t>
      </w:r>
    </w:p>
    <w:p>
      <w:r>
        <w:t>**Chosen style:** Event‑driven microservices with CQRS (Command Query Responsibility Segregation) for the read‑side dashboard/query services.</w:t>
      </w:r>
    </w:p>
    <w:p>
      <w:r>
        <w:t>**Justification:**</w:t>
      </w:r>
    </w:p>
    <w:p>
      <w:pPr>
        <w:pStyle w:val="ListBullet"/>
      </w:pPr>
      <w:r>
        <w:t>Telemetry from smart plugs/sub‑meters arrives as a high‑frequency stream; an event‑driven backbone (e.g., Kafka) decouples producers from consumers and provides built‑in buffering, replay, and horizontal scalability, meeting the ≤5 s end‑to‑end latency target.</w:t>
      </w:r>
    </w:p>
    <w:p>
      <w:pPr>
        <w:pStyle w:val="ListBullet"/>
      </w:pPr>
      <w:r>
        <w:t>Separating write‑side (command) services that ingest meter data, solar/battery APIs, and utility/weather feeds from read‑side (query) services that power the dashboard, mobile app, and API allows independent scaling of ingestion vs. presentation workloads and simplifies consistency guarantees for user‑defined schedules.</w:t>
      </w:r>
    </w:p>
    <w:p>
      <w:pPr>
        <w:pStyle w:val="ListBullet"/>
      </w:pPr>
      <w:r>
        <w:t>CQRS enables optimized read models (pre‑aggregated per‑device kWh, forecast cost, suggested schedules) stored in a cache‑friendly store, keeping dashboard updates fast while the write side can handle complex cost‑prediction algorithms without impacting UI responsiveness.</w:t>
      </w:r>
    </w:p>
    <w:p>
      <w:r>
        <w:t>**What we are NOT using:**</w:t>
      </w:r>
    </w:p>
    <w:p>
      <w:pPr>
        <w:pStyle w:val="ListBullet"/>
      </w:pPr>
      <w:r>
        <w:t>A monolithic layered architecture – would create a single point of scaling and increase latency under bursty telemetry.</w:t>
      </w:r>
    </w:p>
    <w:p>
      <w:pPr>
        <w:pStyle w:val="ListBullet"/>
      </w:pPr>
      <w:r>
        <w:t>Pure serverless functions for the core ingestion pipeline – cold‑start latency and concurrency limits would jeopardize the 5 s latency SLA.</w:t>
      </w:r>
    </w:p>
    <w:p>
      <w:pPr>
        <w:pStyle w:val="ListBullet"/>
      </w:pPr>
      <w:r>
        <w:t>Synchronous request/response chains for all data flows – would cause tight coupling and make it difficult to absorb API downtime or back‑pressure from external services.</w:t>
      </w:r>
    </w:p>
    <w:p>
      <w:r>
        <w:t>---</w:t>
      </w:r>
    </w:p>
    <w:p>
      <w:pPr>
        <w:pStyle w:val="Heading1"/>
      </w:pPr>
      <w:r>
        <w:t>Technology Stack</w:t>
      </w:r>
    </w:p>
    <w:p>
      <w:r>
        <w:t>| Layer | Choice | One‑line justification |</w:t>
      </w:r>
    </w:p>
    <w:p>
      <w:r>
        <w:t>|-------|--------|------------------------|</w:t>
      </w:r>
    </w:p>
    <w:p>
      <w:r>
        <w:t>| **Frontend** | **React 18 + TypeScript** with **Next.js** (SSR) and **Zustand** for state management | Provides fast, SEO‑friendly web UI; TypeScript reduces bugs; Next.js enables efficient server‑side rendering for initial load, meeting latency goals. |</w:t>
      </w:r>
    </w:p>
    <w:p>
      <w:r>
        <w:t>| **Backend (Write‑side)** | **Go 1.22** with **Gin** web framework | Go’s goroutine model handles high‑frequency telemetry with low GC pause; Gin offers lightweight routing for REST/WebSocket endpoints. |</w:t>
      </w:r>
    </w:p>
    <w:p>
      <w:r>
        <w:t>| **Backend (Read‑side / API)** | **Node.js 20** with **NestJS** (TypeScript) | NestJS gives modular, decorator‑driven architecture ideal for GraphQL/REST APIs needed by dashboard, mobile app, and third‑party integrations; Node.js excels at I/O‑bound work (caching, aggregation). |</w:t>
      </w:r>
    </w:p>
    <w:p>
      <w:r>
        <w:t>| **Data Storage – Primary** | **PostgreSQL 15** + **TimescaleDB extension** | Relational storage for user config, device metadata, schedules; TimescaleDB provides scalable, SQL‑based time‑series storage for per‑device power samples. |</w:t>
      </w:r>
    </w:p>
    <w:p>
      <w:r>
        <w:t>| **Data Storage – Cache** | **Redis 7** (cluster mode) | Holds the latest power reading per device, recent forecast aggregates, and session tokens; sub‑ms reads keep dashboard updates &lt; 5 s. |</w:t>
      </w:r>
    </w:p>
    <w:p>
      <w:r>
        <w:t>| **Messaging / Async** | **Apache Kafka 3.5** (managed service) | Durable, high‑throughput log for telemetry, solar/battery updates, utility rates, and weather events; enables replay for back‑filling and fault tolerance. |</w:t>
      </w:r>
    </w:p>
    <w:p>
      <w:r>
        <w:t>| **Infrastructure** | **Containerized microservices** packaged in **Docker**, orchestrated by **Kubernetes** (EKS/AKS/GKE) with **Horizontal Pod Autoscaler**; **Helm** charts for deployment; **GitHub Actions** CI/CD pipeline (lint → unit test → build → push image → helm upgrade). | Cloud‑native, auto‑scaling platform satisfies the 99.5 % availability SLA and allows independent scaling of ingestion vs. query services. |</w:t>
      </w:r>
    </w:p>
    <w:p>
      <w:r>
        <w:t>| **Observability** | **Logging:** Loki (via Promtail) &lt;br&gt; **Metrics:** Prometheus + Grafana dashboards &lt;br&gt; **Tracing:** Jaeger (OpenTelemetry instrumentation) | Provides end‑to‑end visibility needed to meet latency, error‑rate, and SLA targets; correlates traces across Kafka consumers and API handlers. |</w:t>
      </w:r>
    </w:p>
    <w:p>
      <w:r>
        <w:t>---</w:t>
      </w:r>
    </w:p>
    <w:p>
      <w:pPr>
        <w:pStyle w:val="Heading1"/>
      </w:pPr>
      <w:r>
        <w:t>Non‑Functional Requirements (NFRs)</w:t>
      </w:r>
    </w:p>
    <w:p>
      <w:pPr>
        <w:pStyle w:val="ListBullet"/>
      </w:pPr>
      <w:r>
        <w:t>**Performance:** End‑to‑end latency ≤ 5 s for 95 % of meter‑to‑dashboard samples; API read/write response ≤ 200 ms for 95 % of requests; ingest ≥ 10 k messages/sec (headroom for 30 devices @ 5 s interval + bursts).</w:t>
      </w:r>
    </w:p>
    <w:p>
      <w:pPr>
        <w:pStyle w:val="ListBullet"/>
      </w:pPr>
      <w:r>
        <w:t>**Availability / Uptime:** SLA ≥ 99.5 % monthly (excluding planned maintenance); achieved via multi‑AZ Kubernetes clusters, pod anti‑affinity, and automated failover.</w:t>
      </w:r>
    </w:p>
    <w:p>
      <w:pPr>
        <w:pStyle w:val="ListBullet"/>
      </w:pPr>
      <w:r>
        <w:t>**Scalability:** Horizontal pod autoscaling based on CPU/utilization and Kafka consumer lag; stateless services scale out; TimescaleDB uses automatic partitioning and read replicas for query scaling.</w:t>
      </w:r>
    </w:p>
    <w:p>
      <w:pPr>
        <w:pStyle w:val="ListBullet"/>
      </w:pPr>
      <w:r>
        <w:t>**Data Durability &amp; Consistency:**</w:t>
      </w:r>
    </w:p>
    <w:p>
      <w:r>
        <w:t xml:space="preserve">  - Write‑side: Strong consistency for user schedules, device metadata, and configuration (PostgreSQL ACID transactions).</w:t>
      </w:r>
    </w:p>
    <w:p>
      <w:r>
        <w:t xml:space="preserve">  - Telemetry &amp; forecast data: Eventual consistency via Kafka → TimescaleDB; acceptable because slight staleness (&lt; 5 s) does not affect cost‑prediction accuracy beyond spec.</w:t>
      </w:r>
    </w:p>
    <w:p>
      <w:pPr>
        <w:pStyle w:val="ListBullet"/>
      </w:pPr>
      <w:r>
        <w:t>**Security:**</w:t>
      </w:r>
    </w:p>
    <w:p>
      <w:r>
        <w:t xml:space="preserve">  - AuthN/AuthZ: OAuth 2.0/OpenID Connect (e.g., Auth0 or Azure AD) issuing short‑lived JWTs for web/mobile clients; service‑to‑service auth via mutual TLS (mTLS) and Kubernetes service accounts.</w:t>
      </w:r>
    </w:p>
    <w:p>
      <w:r>
        <w:t xml:space="preserve">  - Data at rest: AES‑256 encryption (managed KMS keys) for PostgreSQL, Redis, and object storage.</w:t>
      </w:r>
    </w:p>
    <w:p>
      <w:r>
        <w:t xml:space="preserve">  - Data in transit: TLS 1.3 enforced everywhere; internal service mesh (Istio/Linkerd) adds mTLS and fine‑grained policies.</w:t>
      </w:r>
    </w:p>
    <w:p>
      <w:pPr>
        <w:pStyle w:val="ListBullet"/>
      </w:pPr>
      <w:r>
        <w:t>**Compliance:** GDPR‑ready (right to erasure, data minimization) – personal usage data stored under user‑scoped IDs; ability to delete a user’s entire dataset on request. CCPA considerations analogous.</w:t>
      </w:r>
    </w:p>
    <w:p>
      <w:r>
        <w:t>---</w:t>
      </w:r>
    </w:p>
    <w:p>
      <w:pPr>
        <w:pStyle w:val="Heading1"/>
      </w:pPr>
      <w:r>
        <w:t>Third‑Party Integrations</w:t>
      </w:r>
    </w:p>
    <w:p>
      <w:r>
        <w:t>| External Service / API | Purpose | Integration Pattern |</w:t>
      </w:r>
    </w:p>
    <w:p>
      <w:r>
        <w:t>|------------------------|---------|----------------------|</w:t>
      </w:r>
    </w:p>
    <w:p>
      <w:r>
        <w:t>| **Smart plug / sub‑meter vendors** (e.g., TP‑Link Kasa, Shelly, Emporia) | Real‑time power (W) per device, device‑on/off state | MQTT over TLS (publish from device to edge gateway) → edge gateway translates to Kafka topic; fallback REST poll if MQTT unavailable. |</w:t>
      </w:r>
    </w:p>
    <w:p>
      <w:r>
        <w:t>| **Solar inverter API** (e.g., SolarEdge, Enphase, Huawei FusionSolar) | Live PV production (kW), inverter status, optional control set‑points | REST/HTTPS with JSON payload; WebSocket stream for sub‑second updates; credentials stored in Vault. |</w:t>
      </w:r>
    </w:p>
    <w:p>
      <w:r>
        <w:t>| **Home battery BMS** (e.g., Tesla Powerwall, LG Chem RESU, Sonnen) | State‑of‑charge, power flow, charge/discharge set‑points | REST API + occasional WebSocket for real‑time SOC; commands issued via POST to set‑point endpoint. |</w:t>
      </w:r>
    </w:p>
    <w:p>
      <w:r>
        <w:t>| **Utility rate provider** (e.g., local utility Open API, PJM, ERCOT) | Time‑of‑use or real‑time electricity price ($/kWh) | REST GET with ≤2‑min cache; fallback to last known rate if API unavailable. |</w:t>
      </w:r>
    </w:p>
    <w:p>
      <w:r>
        <w:t>| **Weather forecast service** (e.g., OpenWeather One Call, Weatherbit, Meteomatics) | Hourly irradiance, temperature, wind speed for PV &amp; load prediction | REST GET; data cached in Redis for 1 h; used by prediction service. |</w:t>
      </w:r>
    </w:p>
    <w:p>
      <w:r>
        <w:t>| **Notification service** (e.g., Firebase Cloud Messaging, SendGrid, Twilio) | Push/email alerts for cost thresholds &amp; schedule conflicts | REST API calls from alert service; templated messages. |</w:t>
      </w:r>
    </w:p>
    <w:p>
      <w:r>
        <w:t>| **Third‑party home‑automation hub** (e.g., Home Assistant, SmartThings) | Read consumption data, write schedule set‑points for devices | RESTful API (GET /consumption, POST /schedule) protected by OAuth 2.0 bearer token; webhook for event subscription optional. |</w:t>
      </w:r>
    </w:p>
    <w:p>
      <w:r>
        <w:t>| **Identity Provider** (e.g., Auth0, Azure AD B2C) | User authentication, MFA, consent management | OpenID Connect flow; JWT issued to frontend/mobile. |</w:t>
      </w:r>
    </w:p>
    <w:p>
      <w:r>
        <w:t>| **Secrets Management** (e.g., HashiCorp Vault, AWS Secrets Manager) | Store API keys, certificates, DB credentials | Retrieved at startup via sidecar or init container; rotated automatically. |</w:t>
      </w:r>
    </w:p>
    <w:p>
      <w:r>
        <w:t>---</w:t>
      </w:r>
    </w:p>
    <w:p>
      <w:pPr>
        <w:pStyle w:val="Heading1"/>
      </w:pPr>
      <w:r>
        <w:t>Rejected Alternatives</w:t>
      </w:r>
    </w:p>
    <w:p>
      <w:r>
        <w:t>1. **Pure Serverless (AWS Lambda / Azure Functions) for the entire pipeline**</w:t>
      </w:r>
    </w:p>
    <w:p>
      <w:r>
        <w:t xml:space="preserve">   - *Reason:* While serverless offers zero‑ops scaling, the cold‑start latency (often &gt;1 s) and concurrency limits would jeopardize the ≤5 s end‑to‑end SLA for high‑frequency telemetry bursts. Additionally, maintaining stateful connections to Kafka or WebSocket streams is awkward in a stateless function model.</w:t>
      </w:r>
    </w:p>
    <w:p>
      <w:r>
        <w:t>2. **Monolithic Docker‑compose application (single deployable)**</w:t>
      </w:r>
    </w:p>
    <w:p>
      <w:r>
        <w:t xml:space="preserve">   - *Reason:* A monolith would couple ingestion, prediction, and UI services, making it impossible to scale the high‑throughput telemetry path independently from the dashboard. It also creates a single point of failure and complicates rolling updates, conflicting with the 99.5 % availability target and the need for independent scaling of microservices.</w:t>
      </w:r>
    </w:p>
    <w:p>
      <w:r>
        <w:t>3. **Using a traditional relational database (e.g., MySQL) as the sole store for time‑series power data**</w:t>
      </w:r>
    </w:p>
    <w:p>
      <w:r>
        <w:t xml:space="preserve">   - *Reason:* Write‑intensive time‑series workloads (hundreds of inserts per second per device) would cause index bloat, lock contention, and poor query performance for real‑time aggregations. TimescaleDB (or a purpose‑built TSDB like InfluxDB) provides hypertree partitioning and continuous aggregates that keep insert latency low while enabling fast down‑sampled reads—critical for meeting the latency and cost‑prediction accuracy requirements.</w:t>
      </w:r>
    </w:p>
    <w:p>
      <w:r>
        <w:t>---</w:t>
      </w:r>
    </w:p>
    <w:p>
      <w:pPr>
        <w:pStyle w:val="Heading1"/>
      </w:pPr>
      <w:r>
        <w:t>3. High-Level Design</w:t>
      </w:r>
    </w:p>
    <w:p>
      <w:pPr>
        <w:pStyle w:val="Heading1"/>
      </w:pPr>
      <w:r>
        <w:t>System Components</w:t>
      </w:r>
    </w:p>
    <w:p>
      <w:r>
        <w:t>| Component | Responsibility | Technology | Interfaces |</w:t>
      </w:r>
    </w:p>
    <w:p>
      <w:r>
        <w:t>|-----------|----------------|------------|------------|</w:t>
      </w:r>
    </w:p>
    <w:p>
      <w:r>
        <w:t>| **Edge Gateway** | Protocol translation layer that receives MQTT/HTTPS from smart plugs/sub‑meters, solar inverters, batteries and publishes normalized telemetry to Kafka. | Go 1.22 + Mosquitto MQTT broker (sidecar) running as a DaemonSet on Kubernetes nodes. | **In:** MQTT/TLS (device → Edge), HTTPS/REST (inverter/BMS). **Out:** Kafka topic `telemetry.raw` (Avro/JSON). |</w:t>
      </w:r>
    </w:p>
    <w:p>
      <w:r>
        <w:t>| **Telemetry Ingestion Service (TIS)** | Consumes raw telemetry from Kafka, validates timestamps, enriches with device metadata, writes latest power sample to Redis and persists raw sample to TimescaleDB. | Go 1.22 + Gin (REST health) + Sarama Kafka consumer. | **In:** Kafka `telemetry.raw`. **Out:** Redis `device:&lt;id&gt;:power` (SET), TimescaleDB table `device_power` (SQL INSERT). |</w:t>
      </w:r>
    </w:p>
    <w:p>
      <w:r>
        <w:t>| **Device Identification Service (DIS)** | Classifies each metered load into appliance type (fridge, EV charger, etc.) using a lightweight ML model and stores the mapping. | Go 1.22 + TensorFlow Lite model (loaded at startup). | **In:** Redis stream of power samples (via TIS pub/sub) → internal gRPC `ClassifyPower`. **Out:** PostgreSQL table `device_metadata` (device_id → appliance_type, confidence). |</w:t>
      </w:r>
    </w:p>
    <w:p>
      <w:r>
        <w:t>| **Solar Ingestion Service (SIS)** | Pulls real‑time PV production from solar inverter APIs, normalizes to kW, and publishes to Kafka. | Go 1.22 + Gin (health) + native HTTP client. | **In:** HTTPS/REST/WebSocket from inverter (e.g., SolarEdge). **Out:** Kafka topic `solar.production`. |</w:t>
      </w:r>
    </w:p>
    <w:p>
      <w:r>
        <w:t>| **Battery Ingestion Service (BIS)** | Retrieves SOC, power flow, and accepts charge/discharge set‑points from battery BMS. | Go 1.22 + Gin. | **In:** HTTPS/REST/WebSocket from BMS (Tesla Powerwall, LG Chem, etc.). **Out:** Kafka topics `battery.soc`, `battery.power`. |</w:t>
      </w:r>
    </w:p>
    <w:p>
      <w:r>
        <w:t>| **Utility Rate Ingestion Service (URIS)** | Polls utility’s real‑time or TOU rate API, caches the latest rate in Redis, and emits rate‑change events. | Go 1.22 + Gin. | **In:** HTTPS/REST (utility API). **Out:** Kafka topic `utility.rate`. |</w:t>
      </w:r>
    </w:p>
    <w:p>
      <w:r>
        <w:t>| **Weather Ingestion Service (WIS)** | Pulls hourly irradiance, temperature, wind forecast, caches in Redis, and publishes forecast updates. | Go 1.22 + Gin. | **In:** HTTPS/REST (OpenWeather/Weatherbit). **Out:** Kafka topic `weather.forecast`. |</w:t>
      </w:r>
    </w:p>
    <w:p>
      <w:r>
        <w:t>| **Scheduling Recommendation Service (SRS)** | Generates optimal run‑time windows for high‑draw appliances (&gt;1 kW) respecting user windows, using current load, solar forecast, battery SOC, and utility rates. | Go 1.22 + Gin (command) + internal logic (mixed‑integer linear programming via `gurobi` open‑source wrapper). | **In:** Kafka topics `telemetry.agg`, `solar.production`, `battery.soc`, `weather.forecast`, `utility.rate`. **Out:** Kafka topic `schedule.recommendation` (device_id → start/end epoch). |</w:t>
      </w:r>
    </w:p>
    <w:p>
      <w:r>
        <w:t>| **Cost Prediction Service (CPS)** | Forecasts hourly electricity cost for the next 24 h based on predicted load, solar, battery dispatch, and rates; stores forecast in TimescaleDB and Redis. | Go 1.22 + Gin + Prophet/Forecast library (or custom ARIMA). | **In:** Same as SRS plus `schedule.recommendation`. **Out:** TimescaleDB table `cost_forecast`, Redis `cost_forecast:&lt;hour&gt;`. |</w:t>
      </w:r>
    </w:p>
    <w:p>
      <w:r>
        <w:t>| **Alert Service (AS)** | Evaluates user‑defined cost thresholds and schedule conflicts; pushes notifications via FCM/SendGrid. | Go 1.22 + Gin. | **In:** Kafka topics `cost_forecast`, `schedule.recommendation`, `device_metadata`. **Out:** HTTP calls to FCM, SendGrid, Twilio (REST). |</w:t>
      </w:r>
    </w:p>
    <w:p>
      <w:r>
        <w:t>| **Auth Service (AuthS)** | Issues short‑lived JWTs after OIDC login, validates tokens, manages refresh tokens and MFA. | Node.js 20 + NestJS + Passport‑OIDC. | **In:** HTTPS/REST (`/auth/login`, `/auth/refresh`). **Out:** JWT (signed with RS256). |</w:t>
      </w:r>
    </w:p>
    <w:p>
      <w:r>
        <w:t>| **API Gateway (APIGW)** | Terminates TLS, routes external requests to appropriate backend services, enforces rate limiting and mTLS for service‑to‑service traffic. | Envoy proxy (managed via Istio) deployed as a Kubernetes Ingress. | **In:** HTTPS/REST from clients (web, mobile, 3rd‑party). **Out:** gRPC/REST to internal services (via Istio sidecar). |</w:t>
      </w:r>
    </w:p>
    <w:p>
      <w:r>
        <w:t>| **Read‑Side Query Service (RSQS)** | Serves dashboard and mobile app queries: per‑device consumption, solar/battery status, schedules, cost forecasts; builds read models from TimescaleDB/Redis. | Node.js 20 + NestJS (TypeScript). | **In:** HTTPS/REST from APIGW. **Out:** SQL queries to TimescaleDB, GET/SET to Redis. |</w:t>
      </w:r>
    </w:p>
    <w:p>
      <w:r>
        <w:t>| **Frontend Web App (FWA)** | Server‑side rendered React 18 + Next.js UI showing live consumption, solar/battery status, recommendations, forecasts; handles user schedule windows. | React 18 + TypeScript + Next.js (SSR) + Zustand. | **In:** HTTPS/REST/GraphQL to RSQS. **Out:** None (runs in browser). |</w:t>
      </w:r>
    </w:p>
    <w:p>
      <w:r>
        <w:t>| **Mobile App (MA)** | React Native wrapper consuming same RSQS endpoints; receives push notifications. | React Native + TypeScript + Expo. | **In:** HTTPS/REST to RSQS. **Out:** None (receives FCM). |</w:t>
      </w:r>
    </w:p>
    <w:p>
      <w:r>
        <w:t>| **Third‑Party Integration API (TPAPI)** | Exposes read‑only consumption endpoints and write schedule set‑points for home‑automation hubs. | Node.js 20 + NestJS (same container as RSQS but different router). | **In:** HTTPS/REST/OAuth2 from external hubs. **Out:** Same as RSQS (reads) or Kafka `schedule.setpoint` (writes). |</w:t>
      </w:r>
    </w:p>
    <w:p>
      <w:r>
        <w:t>| **TimescaleDB (TSDB)** | Persistent store for high‑resolution power samples, cost forecasts, and aggregated metrics. | PostgreSQL 15 + TimescaleDB extension (managed RDS/Aurora). | **In:** SQL INSERT from TIS, CPS. **Out:** SQL SELECT from RSQS. |</w:t>
      </w:r>
    </w:p>
    <w:p>
      <w:r>
        <w:t>| **Redis Cluster (RC)** | Sub‑second cache for latest power samples, forecast aggregates, session tokens, rate limits. | Redis 7 (cluster mode, Elasticache/MemoryDB). | **In:** SET/GET from TIS, CPS, AS, AuthS. **Out:** GET from RSQS, TIS, etc. |</w:t>
      </w:r>
    </w:p>
    <w:p>
      <w:r>
        <w:t>| **Apache Kafka (AK)** | Durable log for all event streams (telemetry, solar, battery, rates, weather, schedules). | Confluent Cloud / MSK 3.5 (3‑zone). | **In:** Producers (Edge Gateway, SIS, BIS, URIS, WIS, SRS, CPS). **Out:** Consumers (TIS, SRS, CPS, AS, etc.). |</w:t>
      </w:r>
    </w:p>
    <w:p>
      <w:r>
        <w:t>| **Observability Stack** | Logging, metrics, tracing for SLA monitoring. | Loki (logs via Promtail), Prometheus + Grafana (metrics), Jaeger (traces via OpenTelemetry). | **In:** Agents on each pod (Promtail, otel-collector). **Out:** Grafana dashboards, alerting rules. |</w:t>
      </w:r>
    </w:p>
    <w:p>
      <w:r>
        <w:t>| **Secrets Manager (SM)** | Stores API keys, TLS certs, DB credentials; injected at pod startup. | HashiCorp Vault (AWS KMS backend) or AWS Secrets Manager. | **In:** Init container reads secrets → env/files. **Out:** None (consumed by services). |</w:t>
      </w:r>
    </w:p>
    <w:p>
      <w:r>
        <w:t>| **Notification Gateway (NGW)** | Abstracts third‑party push/email providers; provides a uniform internal API for Alert Service. | Go 1.22 + Gin (wrapper around FCM, SendGrid, Twilio). | **In:** REST from AS. **Out:** HTTPS/REST to FCM, SendGrid, Twilio. |</w:t>
      </w:r>
    </w:p>
    <w:p>
      <w:r>
        <w:t>---</w:t>
      </w:r>
    </w:p>
    <w:p>
      <w:pPr>
        <w:pStyle w:val="Heading1"/>
      </w:pPr>
      <w:r>
        <w:t>Component Interaction Diagram</w:t>
      </w:r>
    </w:p>
    <w:p>
      <w:r>
        <w:t>```</w:t>
      </w:r>
    </w:p>
    <w:p>
      <w:r>
        <w:t>[Device (Smart Plug/Sub‑meter)]</w:t>
      </w:r>
    </w:p>
    <w:p>
      <w:r>
        <w:t xml:space="preserve">        | MQTT/TLS</w:t>
      </w:r>
    </w:p>
    <w:p>
      <w:r>
        <w:t xml:space="preserve">        v</w:t>
      </w:r>
    </w:p>
    <w:p>
      <w:r>
        <w:t>[Edge Gateway] --&gt;|Kafka (telemetry.raw)| [Telemetry Ingestion Service]</w:t>
      </w:r>
    </w:p>
    <w:p>
      <w:r>
        <w:t xml:space="preserve">        | HTTPS/REST (inverter)          v</w:t>
      </w:r>
    </w:p>
    <w:p>
      <w:r>
        <w:t xml:space="preserve">        v                         [Device Identification Service]</w:t>
      </w:r>
    </w:p>
    <w:p>
      <w:r>
        <w:t>[Solar Inverter]                | gRPC (classify)</w:t>
      </w:r>
    </w:p>
    <w:p>
      <w:r>
        <w:t xml:space="preserve">        | HTTPS/REST/WebSocket   v</w:t>
      </w:r>
    </w:p>
    <w:p>
      <w:r>
        <w:t xml:space="preserve">        v                     [PostgreSQL device_metadata]</w:t>
      </w:r>
    </w:p>
    <w:p>
      <w:r>
        <w:t>[Battery BMS]                  |</w:t>
      </w:r>
    </w:p>
    <w:p>
      <w:r>
        <w:t xml:space="preserve">        | HTTPS/REST/WebSocket  |</w:t>
      </w:r>
    </w:p>
    <w:p>
      <w:r>
        <w:t xml:space="preserve">        v                       v</w:t>
      </w:r>
    </w:p>
    <w:p>
      <w:r>
        <w:t>[Utility Rate API]   [Weather API]  |</w:t>
      </w:r>
    </w:p>
    <w:p>
      <w:r>
        <w:t xml:space="preserve">        | HTTPS/REST   | HTTPS/REST   |</w:t>
      </w:r>
    </w:p>
    <w:p>
      <w:r>
        <w:t xml:space="preserve">        v              v              v</w:t>
      </w:r>
    </w:p>
    <w:p>
      <w:r>
        <w:t>[Utility Rate Ingestion] [Weather Ingestion] |</w:t>
      </w:r>
    </w:p>
    <w:p>
      <w:r>
        <w:t xml:space="preserve">        | Kafka (utility.rate)   Kafka (weather.forecast) |</w:t>
      </w:r>
    </w:p>
    <w:p>
      <w:r>
        <w:t xml:space="preserve">        v                         v</w:t>
      </w:r>
    </w:p>
    <w:p>
      <w:r>
        <w:t>[Solar Ingestion Service]   [Battery Ingestion Service]</w:t>
      </w:r>
    </w:p>
    <w:p>
      <w:r>
        <w:t xml:space="preserve">        | Kafka (solar.production)   Kafka (battery.soc/power)</w:t>
      </w:r>
    </w:p>
    <w:p>
      <w:r>
        <w:t xml:space="preserve">        v                         v</w:t>
      </w:r>
    </w:p>
    <w:p>
      <w:r>
        <w:t xml:space="preserve">                                 +-------------------+</w:t>
      </w:r>
    </w:p>
    <w:p>
      <w:r>
        <w:t xml:space="preserve">                                 |   Kafka Topics    |</w:t>
      </w:r>
    </w:p>
    <w:p>
      <w:r>
        <w:t xml:space="preserve">                                 | (telemetry.raw,   |</w:t>
      </w:r>
    </w:p>
    <w:p>
      <w:r>
        <w:t xml:space="preserve">                                 |  solar.production,|</w:t>
      </w:r>
    </w:p>
    <w:p>
      <w:r>
        <w:t xml:space="preserve">                                 |  battery.soc,     |</w:t>
      </w:r>
    </w:p>
    <w:p>
      <w:r>
        <w:t xml:space="preserve">                                 |  battery.power,   |</w:t>
      </w:r>
    </w:p>
    <w:p>
      <w:r>
        <w:t xml:space="preserve">                                 |  utility.rate,    |</w:t>
      </w:r>
    </w:p>
    <w:p>
      <w:r>
        <w:t xml:space="preserve">                                 |  weather.forecast)|</w:t>
      </w:r>
    </w:p>
    <w:p>
      <w:r>
        <w:t xml:space="preserve">                                 +-------------------+</w:t>
      </w:r>
    </w:p>
    <w:p>
      <w:r>
        <w:t xml:space="preserve">                                        ^   ^   ^   ^   ^</w:t>
      </w:r>
    </w:p>
    <w:p>
      <w:r>
        <w:t xml:space="preserve">                                        |   |   |   |   |</w:t>
      </w:r>
    </w:p>
    <w:p>
      <w:r>
        <w:t xml:space="preserve">                               [Telemetry Ingestion] [Solar Ingestion] [Battery Ingestion] [Utility Rate] [Weather]</w:t>
      </w:r>
    </w:p>
    <w:p>
      <w:r>
        <w:t xml:space="preserve">                                        |   |   |   |   |</w:t>
      </w:r>
    </w:p>
    <w:p>
      <w:r>
        <w:t xml:space="preserve">                                        v   v   v   v   v</w:t>
      </w:r>
    </w:p>
    <w:p>
      <w:r>
        <w:t xml:space="preserve">                                 +-------------------+</w:t>
      </w:r>
    </w:p>
    <w:p>
      <w:r>
        <w:t xml:space="preserve">                                 |   TimescaleDB     |</w:t>
      </w:r>
    </w:p>
    <w:p>
      <w:r>
        <w:t xml:space="preserve">                                 | (device_power,    |</w:t>
      </w:r>
    </w:p>
    <w:p>
      <w:r>
        <w:t xml:space="preserve">                                 |  cost_forecast)   |</w:t>
      </w:r>
    </w:p>
    <w:p>
      <w:r>
        <w:t xml:space="preserve">                                 +-------------------+</w:t>
      </w:r>
    </w:p>
    <w:p>
      <w:r>
        <w:t xml:space="preserve">                                        ^   ^</w:t>
      </w:r>
    </w:p>
    <w:p>
      <w:r>
        <w:t xml:space="preserve">                                        |   |</w:t>
      </w:r>
    </w:p>
    <w:p>
      <w:r>
        <w:t xml:space="preserve">                               [Telemetry Ingestion]   [Cost Prediction Service]</w:t>
      </w:r>
    </w:p>
    <w:p>
      <w:r>
        <w:t xml:space="preserve">                                        |   |</w:t>
      </w:r>
    </w:p>
    <w:p>
      <w:r>
        <w:t xml:space="preserve">                                        v   v</w:t>
      </w:r>
    </w:p>
    <w:p>
      <w:r>
        <w:t xml:space="preserve">                                 +-------------------+</w:t>
      </w:r>
    </w:p>
    <w:p>
      <w:r>
        <w:t xml:space="preserve">                                 |   Redis Cluster   |</w:t>
      </w:r>
    </w:p>
    <w:p>
      <w:r>
        <w:t xml:space="preserve">                                 | (latest power,    |</w:t>
      </w:r>
    </w:p>
    <w:p>
      <w:r>
        <w:t xml:space="preserve">                                 |  forecast, rate) |</w:t>
      </w:r>
    </w:p>
    <w:p>
      <w:r>
        <w:t xml:space="preserve">                                 +-------------------+</w:t>
      </w:r>
    </w:p>
    <w:p>
      <w:r>
        <w:t xml:space="preserve">                                        ^   ^</w:t>
      </w:r>
    </w:p>
    <w:p>
      <w:r>
        <w:t xml:space="preserve">                                        |   |</w:t>
      </w:r>
    </w:p>
    <w:p>
      <w:r>
        <w:t xml:space="preserve">                               [Telemetry Ingestion]   [Cost Prediction Service]</w:t>
      </w:r>
    </w:p>
    <w:p>
      <w:r>
        <w:t xml:space="preserve">                                        |   |</w:t>
      </w:r>
    </w:p>
    <w:p>
      <w:r>
        <w:t xml:space="preserve">                                        v   v</w:t>
      </w:r>
    </w:p>
    <w:p>
      <w:r>
        <w:t xml:space="preserve">                                 +-------------------+</w:t>
      </w:r>
    </w:p>
    <w:p>
      <w:r>
        <w:t xml:space="preserve">                                 | Scheduling Recommendation Service |</w:t>
      </w:r>
    </w:p>
    <w:p>
      <w:r>
        <w:t xml:space="preserve">                                 +-------------------+</w:t>
      </w:r>
    </w:p>
    <w:p>
      <w:r>
        <w:t xml:space="preserve">                                        ^   ^</w:t>
      </w:r>
    </w:p>
    <w:p>
      <w:r>
        <w:t xml:space="preserve">                                        |   |</w:t>
      </w:r>
    </w:p>
    <w:p>
      <w:r>
        <w:t xml:space="preserve">                               [Kafka topics]   [Kafka topics]</w:t>
      </w:r>
    </w:p>
    <w:p>
      <w:r>
        <w:t xml:space="preserve">                                        |   |</w:t>
      </w:r>
    </w:p>
    <w:p>
      <w:r>
        <w:t xml:space="preserve">                                        v   v</w:t>
      </w:r>
    </w:p>
    <w:p>
      <w:r>
        <w:t xml:space="preserve">                                 +-------------------+</w:t>
      </w:r>
    </w:p>
    <w:p>
      <w:r>
        <w:t xml:space="preserve">                                 |   Alert Service   |</w:t>
      </w:r>
    </w:p>
    <w:p>
      <w:r>
        <w:t xml:space="preserve">                                 +-------------------+</w:t>
      </w:r>
    </w:p>
    <w:p>
      <w:r>
        <w:t xml:space="preserve">                                        ^   ^</w:t>
      </w:r>
    </w:p>
    <w:p>
      <w:r>
        <w:t xml:space="preserve">                                        |   |</w:t>
      </w:r>
    </w:p>
    <w:p>
      <w:r>
        <w:t xml:space="preserve">                               [Kafka topics]   [Notification Gateway]</w:t>
      </w:r>
    </w:p>
    <w:p>
      <w:r>
        <w:t xml:space="preserve">                                        |   |</w:t>
      </w:r>
    </w:p>
    <w:p>
      <w:r>
        <w:t xml:space="preserve">                                        v   v</w:t>
      </w:r>
    </w:p>
    <w:p>
      <w:r>
        <w:t xml:space="preserve">                                 +-------------------+</w:t>
      </w:r>
    </w:p>
    <w:p>
      <w:r>
        <w:t xml:space="preserve">                                 |  External Push/Email (FCM, SendGrid, Twilio) |</w:t>
      </w:r>
    </w:p>
    <w:p>
      <w:r>
        <w:t xml:space="preserve">                                 +-------------------+</w:t>
      </w:r>
    </w:p>
    <w:p>
      <w:r>
        <w:t>[Client Browser / Mobile App]</w:t>
      </w:r>
    </w:p>
    <w:p>
      <w:r>
        <w:t xml:space="preserve">        | HTTPS/REST (via API Gateway)</w:t>
      </w:r>
    </w:p>
    <w:p>
      <w:r>
        <w:t xml:space="preserve">        v</w:t>
      </w:r>
    </w:p>
    <w:p>
      <w:r>
        <w:t>[API Gateway (Envoy/Istio)]</w:t>
      </w:r>
    </w:p>
    <w:p>
      <w:r>
        <w:t xml:space="preserve">        | mTLS/REST</w:t>
      </w:r>
    </w:p>
    <w:p>
      <w:r>
        <w:t xml:space="preserve">        v</w:t>
      </w:r>
    </w:p>
    <w:p>
      <w:r>
        <w:t>[Read‑Side Query Service] &lt;---&gt; [TimescaleDB]</w:t>
      </w:r>
    </w:p>
    <w:p>
      <w:r>
        <w:t xml:space="preserve">        | SQL/Redis</w:t>
      </w:r>
    </w:p>
    <w:p>
      <w:r>
        <w:t xml:space="preserve">        v</w:t>
      </w:r>
    </w:p>
    <w:p>
      <w:r>
        <w:t>[Frontend Web App]   [Mobile App]   [Third‑Party Hub]</w:t>
      </w:r>
    </w:p>
    <w:p>
      <w:r>
        <w:t xml:space="preserve">        | HTTPS/REST   | HTTPS/REST   | HTTPS/REST (OAuth2)</w:t>
      </w:r>
    </w:p>
    <w:p>
      <w:r>
        <w:t xml:space="preserve">        v              v              v</w:t>
      </w:r>
    </w:p>
    <w:p>
      <w:r>
        <w:t>[Auth Service] (JWT validation)</w:t>
      </w:r>
    </w:p>
    <w:p>
      <w:r>
        <w:t>```</w:t>
      </w:r>
    </w:p>
    <w:p>
      <w:r>
        <w:t>*Key:*</w:t>
      </w:r>
    </w:p>
    <w:p>
      <w:pPr>
        <w:pStyle w:val="ListBullet"/>
      </w:pPr>
      <w:r>
        <w:t>Solid arrows = data flow (Kafka topics, REST/gRPC, SQL/Redis).</w:t>
      </w:r>
    </w:p>
    <w:p>
      <w:pPr>
        <w:pStyle w:val="ListBullet"/>
      </w:pPr>
      <w:r>
        <w:t>Dashed arrows = control/auth flows (JWT validation, secret injection).</w:t>
      </w:r>
    </w:p>
    <w:p>
      <w:r>
        <w:t>---</w:t>
      </w:r>
    </w:p>
    <w:p>
      <w:pPr>
        <w:pStyle w:val="Heading1"/>
      </w:pPr>
      <w:r>
        <w:t>Data Flow (Primary User Journey)</w:t>
      </w:r>
    </w:p>
    <w:p>
      <w:r>
        <w:t>1. **Device Telemetry Capture**</w:t>
      </w:r>
    </w:p>
    <w:p>
      <w:r>
        <w:t xml:space="preserve">   - Smart plug publishes instantaneous power (W) via MQTT/TLS to the **Edge Gateway** every ≤5 s.</w:t>
      </w:r>
    </w:p>
    <w:p>
      <w:r>
        <w:t>2. **Ingestion to Kafka**</w:t>
      </w:r>
    </w:p>
    <w:p>
      <w:r>
        <w:t xml:space="preserve">   - Edge Gateway translates the MQTT payload to a unified Avro record and produces to Kafka topic `telemetry.raw`.</w:t>
      </w:r>
    </w:p>
    <w:p>
      <w:r>
        <w:t>3. **Real‑Time Persistence &amp; Caching**</w:t>
      </w:r>
    </w:p>
    <w:p>
      <w:r>
        <w:t xml:space="preserve">   - **Telemetry Ingestion Service** consumes `telemetry.raw`, validates, writes the raw sample to **TimescaleDB** (`device_power` table) and updates the latest power value in **Redis** (`device:&lt;id&gt;:power`).</w:t>
      </w:r>
    </w:p>
    <w:p>
      <w:r>
        <w:t>4. **Device Classification**</w:t>
      </w:r>
    </w:p>
    <w:p>
      <w:r>
        <w:t xml:space="preserve">   - **Device Identification Service** reads the power stream from Redis (via a pub/sub channel), runs the lightweight ML model, and writes/updates `device_metadata` in **PostgreSQL** (appliance type, confidence).</w:t>
      </w:r>
    </w:p>
    <w:p>
      <w:r>
        <w:t>5. **External Data Ingestion (parallel)**</w:t>
      </w:r>
    </w:p>
    <w:p>
      <w:r>
        <w:t xml:space="preserve">   - **Solar Ingestion Service**, **Battery Ingestion Service**, **Utility Rate Ingestion Service**, and **Weather Ingestion Service** each poll their respective APIs and publish to Kafka topics `solar.production`, `battery.soc/power`, `utility.rate`, `weather.forecast`.</w:t>
      </w:r>
    </w:p>
    <w:p>
      <w:r>
        <w:t>6. **Aggregation &amp; Forecast Preparation**</w:t>
      </w:r>
    </w:p>
    <w:p>
      <w:r>
        <w:t xml:space="preserve">   - A lightweight **Aggregator** (embedded in TIS) creates per‑device 5‑second rolling averages and publishes to `telemetry.agg`.</w:t>
      </w:r>
    </w:p>
    <w:p>
      <w:r>
        <w:t xml:space="preserve">   - **Cost Prediction Service** consumes `telemetry.agg`, `solar.production`, `battery.soc`, `weather.forecast`, `utility.rate` and the latest `schedule.recommendation` (if any) to compute a 24‑hour cost forecast; stores results in TimescaleDB (`cost_forecast`) and Redis (`cost_forecast:&lt;hour&gt;`).</w:t>
      </w:r>
    </w:p>
    <w:p>
      <w:r>
        <w:t>7. **Scheduling Recommendation**</w:t>
      </w:r>
    </w:p>
    <w:p>
      <w:r>
        <w:t xml:space="preserve">   - **Scheduling Recommendation Service** consumes the same streams plus user‑defined usage windows (from PostgreSQL `user_prefs`) and runs an optimization model to emit optimal start/end times for each &gt;1 kW appliance to Kafka topic `schedule.recommendation`.</w:t>
      </w:r>
    </w:p>
    <w:p>
      <w:r>
        <w:t>8. **Alert Evaluation**</w:t>
      </w:r>
    </w:p>
    <w:p>
      <w:r>
        <w:t xml:space="preserve">   - **Alert Service** subscribes to `cost_forecast` and `schedule.recommendation`. It checks:</w:t>
      </w:r>
    </w:p>
    <w:p>
      <w:r>
        <w:t xml:space="preserve">     - If forecasted hourly cost &gt; user threshold → generate cost‑alert.</w:t>
      </w:r>
    </w:p>
    <w:p>
      <w:r>
        <w:t xml:space="preserve">     - If recommended schedule falls outside user window → generate schedule‑conflict alert.</w:t>
      </w:r>
    </w:p>
    <w:p>
      <w:r>
        <w:t xml:space="preserve">   - Alerts are sent to **Notification Gateway**, which forwards them to FCM/SendGrid/Twilio.</w:t>
      </w:r>
    </w:p>
    <w:p>
      <w:r>
        <w:t>9. **Read‑Side Query Serving**</w:t>
      </w:r>
    </w:p>
    <w:p>
      <w:r>
        <w:t xml:space="preserve">   - **Read‑Side Query Service** exposes REST/GraphQL endpoints:</w:t>
      </w:r>
    </w:p>
    <w:p>
      <w:r>
        <w:t xml:space="preserve">     - `GET /api/v1/devices/:id/consumption` (latest power from Redis + recent kWh from TimescaleDB).</w:t>
      </w:r>
    </w:p>
    <w:p>
      <w:r>
        <w:t xml:space="preserve">     - `GET /api/v1/solar` (latest production from Redis).</w:t>
      </w:r>
    </w:p>
    <w:p>
      <w:r>
        <w:t xml:space="preserve">     - `GET /api/v1/battery` (SOC &amp; power from Redis).</w:t>
      </w:r>
    </w:p>
    <w:p>
      <w:r>
        <w:t xml:space="preserve">     - `GET /api/v1/forecast/cost` (24‑h array from Redis/TimescaleDB).</w:t>
      </w:r>
    </w:p>
    <w:p>
      <w:r>
        <w:t xml:space="preserve">     - `GET /api/v1/schedule/recommendations` (next‑window schedule from Redis).</w:t>
      </w:r>
    </w:p>
    <w:p>
      <w:r>
        <w:t xml:space="preserve">   - It fetches data from TimescaleDB (for historical aggregates) and Redis (for real‑time values).</w:t>
      </w:r>
    </w:p>
    <w:p>
      <w:r>
        <w:t>10. **Presentation**</w:t>
      </w:r>
    </w:p>
    <w:p>
      <w:r>
        <w:t xml:space="preserve">    - **Frontend Web App** (SSR Next.js) loads initial HTML via API Gateway, then hydrates and subscribes to live updates via WebSocket (or polling) to RSQS.</w:t>
      </w:r>
    </w:p>
    <w:p>
      <w:r>
        <w:t xml:space="preserve">    - **Mobile App** performs the same REST calls and registers for FCM push notifications.</w:t>
      </w:r>
    </w:p>
    <w:p>
      <w:r>
        <w:t xml:space="preserve">    - Third‑party hubs call **TPAPI** (same RSQS container) to read consumption or write schedule set‑points (which are forwarded to Kafka `schedule.setpoint` and later acted upon by SRS).</w:t>
      </w:r>
    </w:p>
    <w:p>
      <w:r>
        <w:t>11. **Feedback Loop**</w:t>
      </w:r>
    </w:p>
    <w:p>
      <w:r>
        <w:t xml:space="preserve">    - When a user accepts a schedule recommendation via the UI, the frontend POSTs to `/api/v1/schedule/accept` → RSQS writes the accepted schedule to PostgreSQL `user_schedules` and also produces a `schedule.setpoint` event to Kafka for immediate actuation (if the user enables auto‑execute).</w:t>
      </w:r>
    </w:p>
    <w:p>
      <w:r>
        <w:t>---</w:t>
      </w:r>
    </w:p>
    <w:p>
      <w:pPr>
        <w:pStyle w:val="Heading1"/>
      </w:pPr>
      <w:r>
        <w:t>Key API Contracts</w:t>
      </w:r>
    </w:p>
    <w:p>
      <w:pPr>
        <w:pStyle w:val="Heading2"/>
      </w:pPr>
      <w:r>
        <w:t>1. Get Real‑Time Device Consumption</w:t>
      </w:r>
    </w:p>
    <w:p>
      <w:pPr>
        <w:pStyle w:val="ListBullet"/>
      </w:pPr>
      <w:r>
        <w:t>**Endpoint:** `GET /api/v1/devices/{deviceId}/consumption`</w:t>
      </w:r>
    </w:p>
    <w:p>
      <w:pPr>
        <w:pStyle w:val="ListBullet"/>
      </w:pPr>
      <w:r>
        <w:t>**Auth:** Bearer JWT (issued by AuthS) – scopes: `device:read`</w:t>
      </w:r>
    </w:p>
    <w:p>
      <w:pPr>
        <w:pStyle w:val="ListBullet"/>
      </w:pPr>
      <w:r>
        <w:t>**Request:**</w:t>
      </w:r>
    </w:p>
    <w:p>
      <w:r>
        <w:t xml:space="preserve">  - Path param: `deviceId` (UUID)</w:t>
      </w:r>
    </w:p>
    <w:p>
      <w:r>
        <w:t xml:space="preserve">  - Query (optional): `since` (ISO‑8601 timestamp) – defaults to now‑5s</w:t>
      </w:r>
    </w:p>
    <w:p>
      <w:pPr>
        <w:pStyle w:val="ListBullet"/>
      </w:pPr>
      <w:r>
        <w:t>**Response (JSON):**</w:t>
      </w:r>
    </w:p>
    <w:p>
      <w:r>
        <w:t xml:space="preserve">  ```json</w:t>
      </w:r>
    </w:p>
    <w:p>
      <w:r>
        <w:t xml:space="preserve">  {</w:t>
      </w:r>
    </w:p>
    <w:p>
      <w:r>
        <w:t xml:space="preserve">    "deviceId": "uuid",</w:t>
      </w:r>
    </w:p>
    <w:p>
      <w:r>
        <w:t xml:space="preserve">    "timestamp": "2025-08-31T12:34:56Z",</w:t>
      </w:r>
    </w:p>
    <w:p>
      <w:r>
        <w:t xml:space="preserve">    "powerWatts": 124.5,</w:t>
      </w:r>
    </w:p>
    <w:p>
      <w:r>
        <w:t xml:space="preserve">    "energyKwhSinceMidnight": 3.2,</w:t>
      </w:r>
    </w:p>
    <w:p>
      <w:r>
        <w:t xml:space="preserve">    "applianceType": "Refrigerator",</w:t>
      </w:r>
    </w:p>
    <w:p>
      <w:r>
        <w:t xml:space="preserve">    "confidence": 0.93</w:t>
      </w:r>
    </w:p>
    <w:p>
      <w:r>
        <w:t xml:space="preserve">  }</w:t>
      </w:r>
    </w:p>
    <w:p>
      <w:r>
        <w:t xml:space="preserve">  ```</w:t>
      </w:r>
    </w:p>
    <w:p>
      <w:pPr>
        <w:pStyle w:val="ListBullet"/>
      </w:pPr>
      <w:r>
        <w:t>**Failure:** 401 (invalid/missing token), 404 (device not found), 500 (internal).</w:t>
      </w:r>
    </w:p>
    <w:p>
      <w:pPr>
        <w:pStyle w:val="Heading2"/>
      </w:pPr>
      <w:r>
        <w:t>2. Get 24‑Hour Cost Forecast</w:t>
      </w:r>
    </w:p>
    <w:p>
      <w:pPr>
        <w:pStyle w:val="ListBullet"/>
      </w:pPr>
      <w:r>
        <w:t>**Endpoint:** `GET /api/v1/forecast/cost`</w:t>
      </w:r>
    </w:p>
    <w:p>
      <w:pPr>
        <w:pStyle w:val="ListBullet"/>
      </w:pPr>
      <w:r>
        <w:t>**Auth:** Bearer JWT – scope: `forecast:read`</w:t>
      </w:r>
    </w:p>
    <w:p>
      <w:pPr>
        <w:pStyle w:val="ListBullet"/>
      </w:pPr>
      <w:r>
        <w:t>**Request:** No body. Optional query `tz` (IANA timezone) defaults to user’s profile timezone.</w:t>
      </w:r>
    </w:p>
    <w:p>
      <w:pPr>
        <w:pStyle w:val="ListBullet"/>
      </w:pPr>
      <w:r>
        <w:t>**Response (JSON):**</w:t>
      </w:r>
    </w:p>
    <w:p>
      <w:r>
        <w:t xml:space="preserve">  ```json</w:t>
      </w:r>
    </w:p>
    <w:p>
      <w:r>
        <w:t xml:space="preserve">  {</w:t>
      </w:r>
    </w:p>
    <w:p>
      <w:r>
        <w:t xml:space="preserve">    "generatedAt": "2025-08-31T12:00:00Z",</w:t>
      </w:r>
    </w:p>
    <w:p>
      <w:r>
        <w:t xml:space="preserve">    "intervalHours": 1,</w:t>
      </w:r>
    </w:p>
    <w:p>
      <w:r>
        <w:t xml:space="preserve">    "forecast": [</w:t>
      </w:r>
    </w:p>
    <w:p>
      <w:r>
        <w:t xml:space="preserve">      { "start": "2025-08-31T13:00:00Z", "costUsd": 0.18 },</w:t>
      </w:r>
    </w:p>
    <w:p>
      <w:r>
        <w:t xml:space="preserve">      { "start": "2025-08-31T14:00:00Z", "costUsd": 0.22 },</w:t>
      </w:r>
    </w:p>
    <w:p>
      <w:r>
        <w:t xml:space="preserve">      ...</w:t>
      </w:r>
    </w:p>
    <w:p>
      <w:r>
        <w:t xml:space="preserve">      { "start": "2025-09-01T12:00:00Z", "costUsd": 0.15 }</w:t>
      </w:r>
    </w:p>
    <w:p>
      <w:r>
        <w:t xml:space="preserve">    ],</w:t>
      </w:r>
    </w:p>
    <w:p>
      <w:r>
        <w:t xml:space="preserve">    "currency": "USD",</w:t>
      </w:r>
    </w:p>
    <w:p>
      <w:r>
        <w:t xml:space="preserve">    "totalEstimatedCostUsd": 3.45</w:t>
      </w:r>
    </w:p>
    <w:p>
      <w:r>
        <w:t xml:space="preserve">  }</w:t>
      </w:r>
    </w:p>
    <w:p>
      <w:r>
        <w:t xml:space="preserve">  ```</w:t>
      </w:r>
    </w:p>
    <w:p>
      <w:pPr>
        <w:pStyle w:val="ListBullet"/>
      </w:pPr>
      <w:r>
        <w:t>**Failure:** 401, 503 (if upstream data stale &gt;5 min).</w:t>
      </w:r>
    </w:p>
    <w:p>
      <w:pPr>
        <w:pStyle w:val="Heading2"/>
      </w:pPr>
      <w:r>
        <w:t>3. Accept / Set Schedule Recommendation</w:t>
      </w:r>
    </w:p>
    <w:p>
      <w:pPr>
        <w:pStyle w:val="ListBullet"/>
      </w:pPr>
      <w:r>
        <w:t>**Endpoint:** `POST /api/v1/schedule/accept`</w:t>
      </w:r>
    </w:p>
    <w:p>
      <w:pPr>
        <w:pStyle w:val="ListBullet"/>
      </w:pPr>
      <w:r>
        <w:t>**Auth:** Bearer JWT – scope: `schedule:write`</w:t>
      </w:r>
    </w:p>
    <w:p>
      <w:pPr>
        <w:pStyle w:val="ListBullet"/>
      </w:pPr>
      <w:r>
        <w:t>**Request (JSON):**</w:t>
      </w:r>
    </w:p>
    <w:p>
      <w:r>
        <w:t xml:space="preserve">  ```json</w:t>
      </w:r>
    </w:p>
    <w:p>
      <w:r>
        <w:t xml:space="preserve">  {</w:t>
      </w:r>
    </w:p>
    <w:p>
      <w:r>
        <w:t xml:space="preserve">    "deviceId": "uuid",</w:t>
      </w:r>
    </w:p>
    <w:p>
      <w:r>
        <w:t xml:space="preserve">    "startTime": "2025-08-31T14:30:00Z",</w:t>
      </w:r>
    </w:p>
    <w:p>
      <w:r>
        <w:t xml:space="preserve">    "endTime":   "2025-08-31T16:00:00Z",</w:t>
      </w:r>
    </w:p>
    <w:p>
      <w:r>
        <w:t xml:space="preserve">    "note": "User approved recommendation"</w:t>
      </w:r>
    </w:p>
    <w:p>
      <w:r>
        <w:t xml:space="preserve">  }</w:t>
      </w:r>
    </w:p>
    <w:p>
      <w:r>
        <w:t xml:space="preserve">  ```</w:t>
      </w:r>
    </w:p>
    <w:p>
      <w:pPr>
        <w:pStyle w:val="ListBullet"/>
      </w:pPr>
      <w:r>
        <w:t>**Response (JSON):**</w:t>
      </w:r>
    </w:p>
    <w:p>
      <w:r>
        <w:t xml:space="preserve">  ```json</w:t>
      </w:r>
    </w:p>
    <w:p>
      <w:r>
        <w:t xml:space="preserve">  {</w:t>
      </w:r>
    </w:p>
    <w:p>
      <w:r>
        <w:t xml:space="preserve">    "scheduleId": "uuid",</w:t>
      </w:r>
    </w:p>
    <w:p>
      <w:r>
        <w:t xml:space="preserve">    "status": "accepted",</w:t>
      </w:r>
    </w:p>
    <w:p>
      <w:r>
        <w:t xml:space="preserve">    "createdAt": "2025-08-31T12:05:00Z"</w:t>
      </w:r>
    </w:p>
    <w:p>
      <w:r>
        <w:t xml:space="preserve">  }</w:t>
      </w:r>
    </w:p>
    <w:p>
      <w:r>
        <w:t xml:space="preserve">  ```</w:t>
      </w:r>
    </w:p>
    <w:p>
      <w:pPr>
        <w:pStyle w:val="ListBullet"/>
      </w:pPr>
      <w:r>
        <w:t>**Failure:** 400 (invalid times, outside user window), 401, 409 (conflict with existing schedule), 500.</w:t>
      </w:r>
    </w:p>
    <w:p>
      <w:pPr>
        <w:pStyle w:val="Heading2"/>
      </w:pPr>
      <w:r>
        <w:t>4. Solar &amp; Battery Status (Combined)</w:t>
      </w:r>
    </w:p>
    <w:p>
      <w:pPr>
        <w:pStyle w:val="ListBullet"/>
      </w:pPr>
      <w:r>
        <w:t>**Endpoint:** `GET /api/v1/energy/status`</w:t>
      </w:r>
    </w:p>
    <w:p>
      <w:pPr>
        <w:pStyle w:val="ListBullet"/>
      </w:pPr>
      <w:r>
        <w:t>**Auth:** Bearer JWT – scope: `energy:read`</w:t>
      </w:r>
    </w:p>
    <w:p>
      <w:pPr>
        <w:pStyle w:val="ListBullet"/>
      </w:pPr>
      <w:r>
        <w:t>**Request:** None.</w:t>
      </w:r>
    </w:p>
    <w:p>
      <w:pPr>
        <w:pStyle w:val="ListBullet"/>
      </w:pPr>
      <w:r>
        <w:t>**Response (JSON):**</w:t>
      </w:r>
    </w:p>
    <w:p>
      <w:r>
        <w:t xml:space="preserve">  ```json</w:t>
      </w:r>
    </w:p>
    <w:p>
      <w:r>
        <w:t xml:space="preserve">  {</w:t>
      </w:r>
    </w:p>
    <w:p>
      <w:r>
        <w:t xml:space="preserve">    "timestamp": "2025-08-31T12:00:00Z",</w:t>
      </w:r>
    </w:p>
    <w:p>
      <w:r>
        <w:t xml:space="preserve">    "solarProductionKw": 4.2,</w:t>
      </w:r>
    </w:p>
    <w:p>
      <w:r>
        <w:t xml:space="preserve">    "batterySocPercent": 68,</w:t>
      </w:r>
    </w:p>
    <w:p>
      <w:r>
        <w:t xml:space="preserve">    "batteryPowerKw": -1.5,   // negative = discharging</w:t>
      </w:r>
    </w:p>
    <w:p>
      <w:r>
        <w:t xml:space="preserve">    "gridImportKw": 0.8,</w:t>
      </w:r>
    </w:p>
    <w:p>
      <w:r>
        <w:t xml:space="preserve">    "gridExportKw": 0.0</w:t>
      </w:r>
    </w:p>
    <w:p>
      <w:r>
        <w:t xml:space="preserve">  }</w:t>
      </w:r>
    </w:p>
    <w:p>
      <w:r>
        <w:t xml:space="preserve">  ```</w:t>
      </w:r>
    </w:p>
    <w:p>
      <w:pPr>
        <w:pStyle w:val="Heading2"/>
      </w:pPr>
      <w:r>
        <w:t>5. Third‑Party Consumption Read (TPAPI)</w:t>
      </w:r>
    </w:p>
    <w:p>
      <w:pPr>
        <w:pStyle w:val="ListBullet"/>
      </w:pPr>
      <w:r>
        <w:t>**Endpoint:** `GET /tpapi/v1/consumption`</w:t>
      </w:r>
    </w:p>
    <w:p>
      <w:pPr>
        <w:pStyle w:val="ListBullet"/>
      </w:pPr>
      <w:r>
        <w:t>**Auth:** OAuth 2.0 Bearer token (issued by AuthS with `client_credentials` grant) – scope: `tp:consumption:read`</w:t>
      </w:r>
    </w:p>
    <w:p>
      <w:pPr>
        <w:pStyle w:val="ListBullet"/>
      </w:pPr>
      <w:r>
        <w:t>**Request:** Query params `deviceIds[]` (array of UUIDs) – if omitted returns all devices for the tenant.</w:t>
      </w:r>
    </w:p>
    <w:p>
      <w:pPr>
        <w:pStyle w:val="ListBullet"/>
      </w:pPr>
      <w:r>
        <w:t>**Response (JSON):** Array of objects matching the device consumption schema from #1.</w:t>
      </w:r>
    </w:p>
    <w:p>
      <w:r>
        <w:t>*(Only the five most critical contracts are shown; other internal service‑to‑service contracts use gRPC or Kafka topics and are documented in the component table.)*</w:t>
      </w:r>
    </w:p>
    <w:p>
      <w:r>
        <w:t>---</w:t>
      </w:r>
    </w:p>
    <w:p>
      <w:pPr>
        <w:pStyle w:val="Heading1"/>
      </w:pPr>
      <w:r>
        <w:t>Infrastructure Overview</w:t>
      </w:r>
    </w:p>
    <w:p>
      <w:r>
        <w:t>| Layer | Deployment | Networking | Notes |</w:t>
      </w:r>
    </w:p>
    <w:p>
      <w:r>
        <w:t>|-------|------------|------------|-------|</w:t>
      </w:r>
    </w:p>
    <w:p>
      <w:r>
        <w:t>| **Client Edge** | Public Internet (users’ browsers / mobile apps) | DNS → **API Gateway** (Envoy) via TLS termination; fronted by AWS CloudFront / Azure CDN for static assets (React bundle). | CDN reduces latency for initial payload; API GW enforces mTLS for downstream services. |</w:t>
      </w:r>
    </w:p>
    <w:p>
      <w:r>
        <w:t>| **API Gateway** | Managed Kubernetes Ingress (NGINX/Envoy) in a **public subnet** of the VPC. | Ingress controller with TLS certs from Cert‑Manager (Let’s Encrypt). | Routes to `auth-service`, `read-side-query`, `third‑party-api`. Implements rate limiting, JWT validation via OIDC introspection. |</w:t>
      </w:r>
    </w:p>
    <w:p>
      <w:r>
        <w:t>| **Auth Service** | Kubernetes Deployment (Node.js NestJS) in **private subnet**. | Accessible only via API GW (mTLS). | Uses Redis for refresh‑token store; backed by PostgreSQL for user accounts. |</w:t>
      </w:r>
    </w:p>
    <w:p>
      <w:r>
        <w:t>| **Read‑Side Query Service** | Kubernetes Deployment (Node.js NestJS) in **private subnet**. | Calls TimescaleDB (via private endpoint) and Redis (cluster). | Horizontal Pod Autoscaler (HPA) based on CPU &amp; request latency. |</w:t>
      </w:r>
    </w:p>
    <w:p>
      <w:r>
        <w:t>| **Telemetry Ingestion Service** | Kubernetes Deployment (Go) in **private subnet**. | Consumes from Kafka (internal), writes to TimescaleDB &amp; Redis. | HPA based on Kafka consumer lag. |</w:t>
      </w:r>
    </w:p>
    <w:p>
      <w:r>
        <w:t>| **Device Identification Service** | Kubernetes Deployment (Go) in **private subnet**. | Reads from Redis pub/sub, writes to PostgreSQL. | Stateless; scales with TIS lag. |</w:t>
      </w:r>
    </w:p>
    <w:p>
      <w:r>
        <w:t>| **Solar / Battery / Utility / Weather Ingestion Services** | Four separate Go Deployments (private subnet). | Each pulls from its vendor API (outbound HTTPS) and pushes to Kafka. | Each has its own HPA based on inbound request rate or external API latency. |</w:t>
      </w:r>
    </w:p>
    <w:p>
      <w:r>
        <w:t>| **Scheduling Recommendation Service** | Go Deployment (private subnet). | Consumes multiple Kafka topics, emits to `schedule.recommendation`. | HPA on CPU + Kafka lag. |</w:t>
      </w:r>
    </w:p>
    <w:p>
      <w:r>
        <w:t>| **Cost Prediction Service** | Go Deployment (private subnet). | Same ingestion pattern as SRS, writes forecast to TimescaleDB &amp; Redis. | HPA on CPU. |</w:t>
      </w:r>
    </w:p>
    <w:p>
      <w:r>
        <w:t>| **Alert Service** | Go Deployment (private subnet). | Reads forecast &amp; schedule topics, calls Notification Gateway. | HPA on CPU. |</w:t>
      </w:r>
    </w:p>
    <w:p>
      <w:r>
        <w:t>| **Notification Gateway** | Go Deployment (private subnet). | Wrappers for FCM, SendGrid, Twilio (outbound HTTPS). | No scaling needed beyond modest traffic; can be a single replica with pod anti‑affinity. |</w:t>
      </w:r>
    </w:p>
    <w:p>
      <w:r>
        <w:t>| **Third‑Party Integration API** | Shares Deployment with Read‑Side Query Service (different router) – Node.js NestJS (private subnet). | Exposed via API GW with OAuth2 enforcement. | HPA on request rate. |</w:t>
      </w:r>
    </w:p>
    <w:p>
      <w:r>
        <w:t>| **TimescaleDB** | Managed RDS/Aurora PostgreSQL 15 with TimescaleDB extension (private subnet). | Multi‑AZ standby, automated backups, point‑in‑time recovery. | Read replica for analytics queries (used by RSQS for historical aggregates). |</w:t>
      </w:r>
    </w:p>
    <w:p>
      <w:r>
        <w:t>| **Redis Cluster** | Managed Elasticache Redis 7 (cluster mode, private subnet). | Auto‑failover, snapshot backups every 6 h. | Used for latest power, forecast, rate caches; TTL‑based eviction. |</w:t>
      </w:r>
    </w:p>
    <w:p>
      <w:r>
        <w:t>| **Apache Kafka** | Managed MSK (3‑AZ) or Confluent Cloud (private subnet). | 3 broker zones, replication factor 3. | Topics configured with retention 7 days (telemetry) – sufficient for replay and back‑fill. |</w:t>
      </w:r>
    </w:p>
    <w:p>
      <w:r>
        <w:t>| **Observability** | Loki, Prometheus, Grafana, Jaeger deployed via Helm in a dedicated **monitoring namespace** (private subnet). | Scrapes metrics from all services via ServiceMonitors; Loki ingests logs via Promtail DaemonSet; Jaeger receives traces via OpenTelemetry sidecars. | Alerts routed to Alertmanager → Slack/email. |</w:t>
      </w:r>
    </w:p>
    <w:p>
      <w:r>
        <w:t>| **Secrets Manager** | HashiCorp Vault (AWS KMS backend) running in private subnet, accessed via Vault Agent sidecar at pod startup. | Stores API keys, DB credentials, TLS certs. | Automatic rotation via Vault policies. |</w:t>
      </w:r>
    </w:p>
    <w:p>
      <w:r>
        <w:t>| **CI/CD Pipeline** | GitHub Actions → builds Docker images → pushes to Amazon ECR / Azure Container Registry → Helm chart version bump → `helm upgrade` in the respective EKS/AKS/GKE cluster. | Includes lint, unit tests, integration tests (contract tests against Kafka stubs), security scan (Trivy). | Canary rollout via ArgoCD or Flux with automated rollback on health‑check failure. |</w:t>
      </w:r>
    </w:p>
    <w:p>
      <w:r>
        <w:t>**Network Segmentation**</w:t>
      </w:r>
    </w:p>
    <w:p>
      <w:pPr>
        <w:pStyle w:val="ListBullet"/>
      </w:pPr>
      <w:r>
        <w:t>**Public Subnet:** API Gateway, CDN edge, external load balancer.</w:t>
      </w:r>
    </w:p>
    <w:p>
      <w:pPr>
        <w:pStyle w:val="ListBullet"/>
      </w:pPr>
      <w:r>
        <w:t>**Private Subnets:** All microservices, databases, Kafka, Redis, Vault, monitoring.</w:t>
      </w:r>
    </w:p>
    <w:p>
      <w:pPr>
        <w:pStyle w:val="ListBullet"/>
      </w:pPr>
      <w:r>
        <w:t>Traffic between subnets enforced by Security Groups / Network Policies (only required ports open).</w:t>
      </w:r>
    </w:p>
    <w:p>
      <w:pPr>
        <w:pStyle w:val="ListBullet"/>
      </w:pPr>
      <w:r>
        <w:t>Inter‑service communication uses **mTLS** via Istio service mesh; external calls (to vendor APIs) go through NAT gateways with outbound‑only rules.</w:t>
      </w:r>
    </w:p>
    <w:p>
      <w:r>
        <w:t>**Load Balancing &amp; Failover**</w:t>
      </w:r>
    </w:p>
    <w:p>
      <w:pPr>
        <w:pStyle w:val="ListBullet"/>
      </w:pPr>
      <w:r>
        <w:t>External traffic: CloudFront → AWS ALB (or Azure Front Door + Application Gateway) → API GW.</w:t>
      </w:r>
    </w:p>
    <w:p>
      <w:pPr>
        <w:pStyle w:val="ListBullet"/>
      </w:pPr>
      <w:r>
        <w:t>Internal service discovery: Kubernetes CoreDNS + Istio ingress gateway.</w:t>
      </w:r>
    </w:p>
    <w:p>
      <w:pPr>
        <w:pStyle w:val="ListBullet"/>
      </w:pPr>
      <w:r>
        <w:t>Databases: Multi‑AZ with automatic failover; read replicas for scaling reads.</w:t>
      </w:r>
    </w:p>
    <w:p>
      <w:pPr>
        <w:pStyle w:val="ListBullet"/>
      </w:pPr>
      <w:r>
        <w:t>Kafka: Managed service guarantees broker redundancy; client libraries handle transparent reconnect.</w:t>
      </w:r>
    </w:p>
    <w:p>
      <w:pPr>
        <w:pStyle w:val="ListBullet"/>
      </w:pPr>
      <w:r>
        <w:t>Redis: Cluster mode with automatic shard rebalancing and replica promotion.</w:t>
      </w:r>
    </w:p>
    <w:p>
      <w:r>
        <w:t>**Backup &amp; DR**</w:t>
      </w:r>
    </w:p>
    <w:p>
      <w:pPr>
        <w:pStyle w:val="ListBullet"/>
      </w:pPr>
      <w:r>
        <w:t>TimescaleDB: daily snapshots + WAL archiving; point‑in‑time recovery to any second in the last 35 days.</w:t>
      </w:r>
    </w:p>
    <w:p>
      <w:pPr>
        <w:pStyle w:val="ListBullet"/>
      </w:pPr>
      <w:r>
        <w:t>Redis: RDS snapshots every 6 h + AOF persistence.</w:t>
      </w:r>
    </w:p>
    <w:p>
      <w:pPr>
        <w:pStyle w:val="ListBullet"/>
      </w:pPr>
      <w:r>
        <w:t>Kafka: MirrorMaker 2 replicates critical topics to a secondary region for disaster recovery (RPO &lt; 15 min).</w:t>
      </w:r>
    </w:p>
    <w:p>
      <w:pPr>
        <w:pStyle w:val="ListBullet"/>
      </w:pPr>
      <w:r>
        <w:t>Vault: Raft storage with automated snapshots; cross‑region replication enabled.</w:t>
      </w:r>
    </w:p>
    <w:p>
      <w:r>
        <w:t>---</w:t>
      </w:r>
    </w:p>
    <w:p>
      <w:pPr>
        <w:pStyle w:val="Heading1"/>
      </w:pPr>
      <w:r>
        <w:t>Scalability Approach</w:t>
      </w:r>
    </w:p>
    <w:p>
      <w:r>
        <w:t>| Component | Bottleneck | Scaling Mechanism | Statelessness / State Handling |</w:t>
      </w:r>
    </w:p>
    <w:p>
      <w:r>
        <w:t>|-----------|------------|-------------------|--------------------------------|</w:t>
      </w:r>
    </w:p>
    <w:p>
      <w:r>
        <w:t>| **Edge Gateway** | NIC / CPU for MQTT/HTTPS ingress | Horizontal pod autoscaling based on **CPU utilization** and **incoming MQTT message rate**; runs as DaemonSet so each node handles its attached devices. | Stateless; each connection is independent. |</w:t>
      </w:r>
    </w:p>
    <w:p>
      <w:r>
        <w:t>| **Telemetry Ingestion Service (TIS)** | Kafka consumer lag &amp; DB write throughput | HPA on **consumer lag** (lag &gt; 1000 ms triggers scale‑out) and **CPU**. Writes to TimescaleDB via batched inserts; Redis SET is O(1). | Stateless; relies on Kafka offsets for replay. |</w:t>
      </w:r>
    </w:p>
    <w:p>
      <w:r>
        <w:t>| **Device Identification Service (DIS)** | CPU for ML inference | HPA on **CPU**; model loaded once per pod, inference is lightweight (&lt; 2 ms). | Stateless; reads from Redis, writes to PG. |</w:t>
      </w:r>
    </w:p>
    <w:p>
      <w:r>
        <w:t>| **Solar / Battery / Utility / Weather Ingestion Services** | External API rate limits &amp; latency | HPA on **inbound request rate** (if API allows burst) and **error rate** (429 triggers scale‑in). Each service caches latest value in Redis to reduce upstream calls. | Stateless; each poll is independent. |</w:t>
      </w:r>
    </w:p>
    <w:p>
      <w:r>
        <w:t>| **Scheduling Recommendation Service (SRS)** | CPU for optimization (MILP) &amp; Kafka lag | HPA on **CPU** and **combined lag** of input topics. Uses a warm‑start solver; can run multiple instances partitioning by device‑group (hash‑partitioned Kafka consumer). | Stateless; state (user windows, appliance classes) read from PostgreSQL/Redis at start. |</w:t>
      </w:r>
    </w:p>
    <w:p>
      <w:r>
        <w:t>| **Cost Prediction Service (CPS)** | CPU for forecast model &amp; Kafka lag | HPA on **CPU** and **lag** on forecast topics. Model (Prophet/ARIMA) is lightweight; can pre‑compute hourly forecasts and update every 5 min. | Stateless; reads latest inputs from Kafka/Redis, writes forecast to TSDB/Redis. |</w:t>
      </w:r>
    </w:p>
    <w:p>
      <w:r>
        <w:t>| **Alert Service (AS)** | CPU for rule evaluation &amp; notification latency | HPA on **CPU**; notification gateway abstracts external latency. | Stateless; evaluates each incoming event independently. |</w:t>
      </w:r>
    </w:p>
    <w:p>
      <w:r>
        <w:t>| **Read‑Side Query Service (RSQS)** | Read QPS to TimescaleDB &amp; Redis | HPA on **CPU** and **request latency** (target 100 ms). Uses read replica for historical aggregates; hot data served from Redis cache (TTL 5 s). | Stateless; each request is independent. |</w:t>
      </w:r>
    </w:p>
    <w:p>
      <w:r>
        <w:t>| **Frontend Web App (FWA)** | Browser rendering &amp; CDN edge | CDN caches static assets; SSR via Next.js scales via **Kubernetes HPA** on CPU (SSR load). Browser side is client‑limited. | Stateless; each request independent. |</w:t>
      </w:r>
    </w:p>
    <w:p>
      <w:r>
        <w:t>| **Mobile App (MA)** | Same as FWA (client side). | Push notifications handled by Notification Gateway; scaling as above. | Stateless. |</w:t>
      </w:r>
    </w:p>
    <w:p>
      <w:r>
        <w:t>| **Third‑Party Integration API (TPAPI)** | Concurrent external reads/writes | HPA on **CPU** and **request rate**; shares same read‑side DB &amp; cache. | Stateless. |</w:t>
      </w:r>
    </w:p>
    <w:p>
      <w:r>
        <w:t>| **TimescaleDB** | Write throughput (inserts) &amp; read latency for historical queries | **Vertical scaling** (increase instance size) + **read replica** for analytics; **automatic partitioning** by time (TimescaleDB hypertables) keeps insert latency low. | Data is durable; replicas async. |</w:t>
      </w:r>
    </w:p>
    <w:p>
      <w:r>
        <w:t>| **Redis Cluster** | Memory &amp; QPS for hot caches | **Vertical scaling** (larger node size) + **sharding** (cluster mode). Automatic failover; **cache‑warming** via TIS writes. | In‑memory; data can be rebuilt from Kafka/TimescaleDB on restart. |</w:t>
      </w:r>
    </w:p>
    <w:p>
      <w:r>
        <w:t>| **Kafka** | Throughput &amp; storage | Managed service scales broker count based on **throughput metrics**; retention policies keep storage bounded. Topics are partitioned (e.g., 12 partitions per telemetry topic) to allow parallel consumers. | Durable log; consumers track offsets. |</w:t>
      </w:r>
    </w:p>
    <w:p>
      <w:r>
        <w:t>| **Observability Stack** | Metric cardinality &amp; log volume | Loki scales via **horizontal scaling** of ingesters; Prometheus uses federation &amp; remote write to Cortex for long term; Jaeger scales via sampling adjustments. | Stateless components; storage backed by object store (S3). |</w:t>
      </w:r>
    </w:p>
    <w:p>
      <w:r>
        <w:t>| **Secrets Manager (Vault)** | Request rate for secret leases | Horizontal scaling of Vault nodes; **auto‑unseal** via KMS; client‑side caching reduces request frequency. | Stateless for reads; storage is Raft replicated. |</w:t>
      </w:r>
    </w:p>
    <w:p>
      <w:r>
        <w:t>**Cache Invalidation Strategy**</w:t>
      </w:r>
    </w:p>
    <w:p>
      <w:pPr>
        <w:pStyle w:val="ListBullet"/>
      </w:pPr>
      <w:r>
        <w:t>**Power sample**: TTL 5 s in Redis; refreshed on every new telemetry write from TIS.</w:t>
      </w:r>
    </w:p>
    <w:p>
      <w:pPr>
        <w:pStyle w:val="ListBullet"/>
      </w:pPr>
      <w:r>
        <w:t>**Forecast aggregates**: TTL 5 min; regenerated by CPS whenever a new forecast arrives (triggered by Kafka).</w:t>
      </w:r>
    </w:p>
    <w:p>
      <w:pPr>
        <w:pStyle w:val="ListBullet"/>
      </w:pPr>
      <w:r>
        <w:t>**Utility rate**: TTL 2 min; refreshed by URIS on each poll.</w:t>
      </w:r>
    </w:p>
    <w:p>
      <w:pPr>
        <w:pStyle w:val="ListBullet"/>
      </w:pPr>
      <w:r>
        <w:t>**Weather forecast**: TTL 1 h; refreshed by WIS on each poll.</w:t>
      </w:r>
    </w:p>
    <w:p>
      <w:pPr>
        <w:pStyle w:val="ListBullet"/>
      </w:pPr>
      <w:r>
        <w:t>**Device metadata**: Updated only when DIS re‑classifies (low frequency); stored in PostgreSQL with a version cache in Redis (invalidated via Redis `PUBLISH` on update).</w:t>
      </w:r>
    </w:p>
    <w:p>
      <w:r>
        <w:t>**Auto‑Scaling Triggers (example)**</w:t>
      </w:r>
    </w:p>
    <w:p>
      <w:pPr>
        <w:pStyle w:val="ListBullet"/>
      </w:pPr>
      <w:r>
        <w:t>**CPU &gt; 70%** for 2 consecutive minutes → add replica.</w:t>
      </w:r>
    </w:p>
    <w:p>
      <w:pPr>
        <w:pStyle w:val="ListBullet"/>
      </w:pPr>
      <w:r>
        <w:t>**Kafka consumer lag &gt; 5 s** (or &gt; 1000 messages) → add replica for the associated consumer group.</w:t>
      </w:r>
    </w:p>
    <w:p>
      <w:pPr>
        <w:pStyle w:val="ListBullet"/>
      </w:pPr>
      <w:r>
        <w:t>**Request latency (95th percentile) &gt; 150 ms** for API services → add replica.</w:t>
      </w:r>
    </w:p>
    <w:p>
      <w:pPr>
        <w:pStyle w:val="ListBullet"/>
      </w:pPr>
      <w:r>
        <w:t>**Memory pressure &gt; 80%** on Redis → vertical scale (if managed) or add shard.</w:t>
      </w:r>
    </w:p>
    <w:p>
      <w:r>
        <w:t>All services are designed to be **stateless** (except for the databases) so that scaling out simply adds more replicas behind a load balancer or consumer group, and scaling in safely drains connections via Kubernetes preStop hooks and consumer group rebalancing.</w:t>
      </w:r>
    </w:p>
    <w:p>
      <w:r>
        <w:t>---</w:t>
      </w:r>
    </w:p>
    <w:p>
      <w:r>
        <w:t>*End of High‑Level Design.*</w:t>
      </w:r>
    </w:p>
    <w:p>
      <w:pPr>
        <w:pStyle w:val="Heading1"/>
      </w:pPr>
      <w:r>
        <w:t>4. Low-Level Design</w:t>
      </w:r>
    </w:p>
    <w:p>
      <w:pPr>
        <w:pStyle w:val="Title"/>
      </w:pPr>
      <w:r>
        <w:t>Low‑Level Design (LLD) – Smart Home Energy Management System</w:t>
      </w:r>
    </w:p>
    <w:p>
      <w:r>
        <w:t>This document expands the High‑Level Design into implementation‑ready artefacts.</w:t>
      </w:r>
    </w:p>
    <w:p>
      <w:r>
        <w:t>A developer can copy the SQL DDL, OpenAPI‑style API specs, and the sequence‑diagram text to generate code, tests, and deployment manifests.</w:t>
      </w:r>
    </w:p>
    <w:p>
      <w:r>
        <w:t>---</w:t>
      </w:r>
    </w:p>
    <w:p>
      <w:pPr>
        <w:pStyle w:val="Heading1"/>
      </w:pPr>
      <w:r>
        <w:t>1. Database Schema</w:t>
      </w:r>
    </w:p>
    <w:p>
      <w:r>
        <w:t>All relational tables are defined for **PostgreSQL 15** (with the TimescaleDB extension for time‑series tables).</w:t>
      </w:r>
    </w:p>
    <w:p>
      <w:r>
        <w:t>Redis is used only as a cache – its schema is described in the *Caching Strategy* section.</w:t>
      </w:r>
    </w:p>
    <w:p>
      <w:pPr>
        <w:pStyle w:val="Heading2"/>
      </w:pPr>
      <w:r>
        <w:t>1.1 Core Tables</w:t>
      </w:r>
    </w:p>
    <w:p>
      <w:r>
        <w:t>| Table | Engine / Type | Description |</w:t>
      </w:r>
    </w:p>
    <w:p>
      <w:r>
        <w:t>|-------|---------------|-------------|</w:t>
      </w:r>
    </w:p>
    <w:p>
      <w:r>
        <w:t>| `users` | PostgreSQL table | Account information (OIDC‑linked). |</w:t>
      </w:r>
    </w:p>
    <w:p>
      <w:r>
        <w:t>| `refresh_tokens` | PostgreSQL table | Stores hashed refresh tokens for JWT rotation. |</w:t>
      </w:r>
    </w:p>
    <w:p>
      <w:r>
        <w:t>| `devices` | PostgreSQL table | Registry of every metered load (smart plug / sub‑meter). |</w:t>
      </w:r>
    </w:p>
    <w:p>
      <w:r>
        <w:t>| `device_metadata` | PostgreSQL table | Appliance classification result (type + confidence). |</w:t>
      </w:r>
    </w:p>
    <w:p>
      <w:r>
        <w:t>| `device_power` | TimescaleDB hypertable | Raw power samples (watts) – high‑resolution time series. |</w:t>
      </w:r>
    </w:p>
    <w:p>
      <w:r>
        <w:t>| `utility_rate` | TimescaleDB hypertable | Real‑time price ($/kWh) – ingested from utility API. |</w:t>
      </w:r>
    </w:p>
    <w:p>
      <w:r>
        <w:t>| `solar_production` | TimescaleDB hypertable | Instantaneous PV output (kW). |</w:t>
      </w:r>
    </w:p>
    <w:p>
      <w:r>
        <w:t>| `battery_soc` | TimescaleDB hypertable | State‑of‑charge (%). |</w:t>
      </w:r>
    </w:p>
    <w:p>
      <w:r>
        <w:t>| `battery_power` | TimescaleDB hypertable | Instantaneous battery power (kW, + = charging, – = discharging). |</w:t>
      </w:r>
    </w:p>
    <w:p>
      <w:r>
        <w:t>| `weather_forecast` | TimescaleDB hypertable | Hourly forecast values (irradiance, temperature, …). |</w:t>
      </w:r>
    </w:p>
    <w:p>
      <w:r>
        <w:t>| `user_prefs` | PostgreSQL table | Per‑user settings: preferred time windows, cost‑threshold, auto‑execute flag. |</w:t>
      </w:r>
    </w:p>
    <w:p>
      <w:r>
        <w:t>| `user_schedules` | PostgreSQL table | Schedules that the user has accepted (or manually created). |</w:t>
      </w:r>
    </w:p>
    <w:p>
      <w:r>
        <w:t>| `schedule_setpoint` | TimescaleDB hypertable | Immutable log of schedule change events (used for replay/audit). |</w:t>
      </w:r>
    </w:p>
    <w:p>
      <w:r>
        <w:t>| `cost_forecast` | TimescaleDB hypertable | 24‑hour cost forecast (USD per hour). |</w:t>
      </w:r>
    </w:p>
    <w:p>
      <w:r>
        <w:t>| `alerts` | PostgreSQL table | Persisted alert records (for audit &amp; UI history). |</w:t>
      </w:r>
    </w:p>
    <w:p>
      <w:pPr>
        <w:pStyle w:val="Heading2"/>
      </w:pPr>
      <w:r>
        <w:t>1.2 DDL</w:t>
      </w:r>
    </w:p>
    <w:p>
      <w:r>
        <w:t>```sql</w:t>
      </w:r>
    </w:p>
    <w:p>
      <w:r>
        <w:t>-- -------------------------------------------------</w:t>
      </w:r>
    </w:p>
    <w:p>
      <w:r>
        <w:t>-- 1. Users &amp; authentication</w:t>
      </w:r>
    </w:p>
    <w:p>
      <w:r>
        <w:t>-- -------------------------------------------------</w:t>
      </w:r>
    </w:p>
    <w:p>
      <w:r>
        <w:t>CREATE TABLE users (</w:t>
      </w:r>
    </w:p>
    <w:p>
      <w:r>
        <w:t xml:space="preserve">    user_id          UUID PRIMARY KEY DEFAULT gen_random_uuid(),</w:t>
      </w:r>
    </w:p>
    <w:p>
      <w:r>
        <w:t xml:space="preserve">    email            TEXT NOT NULL UNIQUE,</w:t>
      </w:r>
    </w:p>
    <w:p>
      <w:r>
        <w:t xml:space="preserve">    oidc_sub         TEXT NOT NULL UNIQUE,          -- subject from OIDC provider</w:t>
      </w:r>
    </w:p>
    <w:p>
      <w:r>
        <w:t xml:space="preserve">    display_name     TEXT,</w:t>
      </w:r>
    </w:p>
    <w:p>
      <w:r>
        <w:t xml:space="preserve">    created_at       TIMESTAMPTZ NOT NULL DEFAULT now(),</w:t>
      </w:r>
    </w:p>
    <w:p>
      <w:r>
        <w:t xml:space="preserve">    updated_at       TIMESTAMptz NOT NULL DEFAULT now()</w:t>
      </w:r>
    </w:p>
    <w:p>
      <w:r>
        <w:t>);</w:t>
      </w:r>
    </w:p>
    <w:p>
      <w:r>
        <w:t>CREATE TABLE refresh_tokens (</w:t>
      </w:r>
    </w:p>
    <w:p>
      <w:r>
        <w:t xml:space="preserve">    token_id         UUID PRIMARY KEY DEFAULT gen_random_uuid(),</w:t>
      </w:r>
    </w:p>
    <w:p>
      <w:r>
        <w:t xml:space="preserve">    user_id          UUID NOT NULL REFERENCES users(user_id) ON DELETE CASCADE,</w:t>
      </w:r>
    </w:p>
    <w:p>
      <w:r>
        <w:t xml:space="preserve">    token_hash       BYTEA NOT NULL,                -- bcrypt/argon2 hash</w:t>
      </w:r>
    </w:p>
    <w:p>
      <w:r>
        <w:t xml:space="preserve">    expires_at       TIMESTAMPTZ NOT NULL,</w:t>
      </w:r>
    </w:p>
    <w:p>
      <w:r>
        <w:t xml:space="preserve">    created_at       TIMESTAMPTZ NOT NULL DEFAULT now(),</w:t>
      </w:r>
    </w:p>
    <w:p>
      <w:r>
        <w:t xml:space="preserve">    revoked_at       TIMESTAMPTZ</w:t>
      </w:r>
    </w:p>
    <w:p>
      <w:r>
        <w:t>);</w:t>
      </w:r>
    </w:p>
    <w:p>
      <w:r>
        <w:t>-- -------------------------------------------------</w:t>
      </w:r>
    </w:p>
    <w:p>
      <w:r>
        <w:t>-- 2. Device registry</w:t>
      </w:r>
    </w:p>
    <w:p>
      <w:r>
        <w:t>-- -------------------------------------------------</w:t>
      </w:r>
    </w:p>
    <w:p>
      <w:r>
        <w:t>CREATE TABLE devices (</w:t>
      </w:r>
    </w:p>
    <w:p>
      <w:r>
        <w:t xml:space="preserve">    device_id        UUID PRIMARY KEY DEFAULT gen_random_uuid(),</w:t>
      </w:r>
    </w:p>
    <w:p>
      <w:r>
        <w:t xml:space="preserve">    user_id          UUID NOT NULL REFERENCES users(user_id) ON DELETE CASCADE,</w:t>
      </w:r>
    </w:p>
    <w:p>
      <w:r>
        <w:t xml:space="preserve">    name             TEXT NOT NULL,                 -- friendly name (e.g., "Kitchen Fridge")</w:t>
      </w:r>
    </w:p>
    <w:p>
      <w:r>
        <w:t xml:space="preserve">    location         TEXT,                          -- optional free‑form location</w:t>
      </w:r>
    </w:p>
    <w:p>
      <w:r>
        <w:t xml:space="preserve">    installed_at     TIMESTAMPTZ NOT NULL DEFAULT now(),</w:t>
      </w:r>
    </w:p>
    <w:p>
      <w:r>
        <w:t xml:space="preserve">    UNIQUE (user_id, name)                         -- prevent duplicate names per user</w:t>
      </w:r>
    </w:p>
    <w:p>
      <w:r>
        <w:t>);</w:t>
      </w:r>
    </w:p>
    <w:p>
      <w:r>
        <w:t>CREATE TABLE device_metadata (</w:t>
      </w:r>
    </w:p>
    <w:p>
      <w:r>
        <w:t xml:space="preserve">    device_id        UUID PRIMARY KEY REFERENCES devices(device_id) ON DELETE CASCADE,</w:t>
      </w:r>
    </w:p>
    <w:p>
      <w:r>
        <w:t xml:space="preserve">    appliance_type   TEXT NOT NULL,                 -- enum: fridge, ev_charger, washer, dryer, hvac, other</w:t>
      </w:r>
    </w:p>
    <w:p>
      <w:r>
        <w:t xml:space="preserve">    confidence       NUMERIC(3,2) NOT NULL CHECK (confidence BETWEEN 0 AND 1),</w:t>
      </w:r>
    </w:p>
    <w:p>
      <w:r>
        <w:t xml:space="preserve">    updated_at       TIMESTAMPTZ NOT NULL DEFAULT now(),</w:t>
      </w:r>
    </w:p>
    <w:p>
      <w:r>
        <w:t xml:space="preserve">    version          INTEGER NOT NULL DEFAULT 1     -- incremented on each re‑classification</w:t>
      </w:r>
    </w:p>
    <w:p>
      <w:r>
        <w:t>);</w:t>
      </w:r>
    </w:p>
    <w:p>
      <w:r>
        <w:t>-- -------------------------------------------------</w:t>
      </w:r>
    </w:p>
    <w:p>
      <w:r>
        <w:t>-- 3. Time‑series hypertables (TimescaleDB)</w:t>
      </w:r>
    </w:p>
    <w:p>
      <w:r>
        <w:t>-- -------------------------------------------------</w:t>
      </w:r>
    </w:p>
    <w:p>
      <w:r>
        <w:t>CREATE TABLE device_power (</w:t>
      </w:r>
    </w:p>
    <w:p>
      <w:r>
        <w:t xml:space="preserve">    time             TIMESTAMPTZ NOT NULL,</w:t>
      </w:r>
    </w:p>
    <w:p>
      <w:r>
        <w:t xml:space="preserve">    device_id        UUID NOT NULL REFERENCES devices(device_id) ON DELETE CASCADE,</w:t>
      </w:r>
    </w:p>
    <w:p>
      <w:r>
        <w:t xml:space="preserve">    power_watts      NUMERIC(8,2) NOT NULL CHECK (power_watts &gt;= 0),</w:t>
      </w:r>
    </w:p>
    <w:p>
      <w:r>
        <w:t xml:space="preserve">    PRIMARY KEY (time, device_id)</w:t>
      </w:r>
    </w:p>
    <w:p>
      <w:r>
        <w:t>);</w:t>
      </w:r>
    </w:p>
    <w:p>
      <w:r>
        <w:t>SELECT create_hypertable('device_power', 'time', chunk_time_interval =&gt; INTERVAL '1 hour');</w:t>
      </w:r>
    </w:p>
    <w:p>
      <w:r>
        <w:t>CREATE TABLE utility_rate (</w:t>
      </w:r>
    </w:p>
    <w:p>
      <w:r>
        <w:t xml:space="preserve">    time             TIMESTAMPTZ NOT NULL,</w:t>
      </w:r>
    </w:p>
    <w:p>
      <w:r>
        <w:t xml:space="preserve">    rate_usd_per_kwh NUMERIC(6,4) NOT NULL CHECK (rate_usd_per_kwh &gt;= 0),</w:t>
      </w:r>
    </w:p>
    <w:p>
      <w:r>
        <w:t xml:space="preserve">    PRIMARY KEY (time)</w:t>
      </w:r>
    </w:p>
    <w:p>
      <w:r>
        <w:t>);</w:t>
      </w:r>
    </w:p>
    <w:p>
      <w:r>
        <w:t>SELECT create_hypertable('utility_rate', 'time', chunk_time_interval =&gt; INTERVAL '6 hours');</w:t>
      </w:r>
    </w:p>
    <w:p>
      <w:r>
        <w:t>CREATE TABLE solar_production (</w:t>
      </w:r>
    </w:p>
    <w:p>
      <w:r>
        <w:t xml:space="preserve">    time             TIMESTAMPTZ NOT NULL,</w:t>
      </w:r>
    </w:p>
    <w:p>
      <w:r>
        <w:t xml:space="preserve">    power_kw         NUMERIC(6,3) NOT NULL CHECK (power_kw &gt;= 0),</w:t>
      </w:r>
    </w:p>
    <w:p>
      <w:r>
        <w:t xml:space="preserve">    PRIMARY KEY (time)</w:t>
      </w:r>
    </w:p>
    <w:p>
      <w:r>
        <w:t>);</w:t>
      </w:r>
    </w:p>
    <w:p>
      <w:r>
        <w:t>SELECT create_hypertable('solar_production', 'time', chunk_time_interval =&gt; INTERVAL '1 hour');</w:t>
      </w:r>
    </w:p>
    <w:p>
      <w:r>
        <w:t>CREATE TABLE battery_soc (</w:t>
      </w:r>
    </w:p>
    <w:p>
      <w:r>
        <w:t xml:space="preserve">    time             TIMESTAMPTZ NOT NULL,</w:t>
      </w:r>
    </w:p>
    <w:p>
      <w:r>
        <w:t xml:space="preserve">    soc_percent      NUMERIC(5,2) NOT NULL CHECK (soc_percent BETWEEN 0 AND 100),</w:t>
      </w:r>
    </w:p>
    <w:p>
      <w:r>
        <w:t xml:space="preserve">    PRIMARY KEY (time)</w:t>
      </w:r>
    </w:p>
    <w:p>
      <w:r>
        <w:t>);</w:t>
      </w:r>
    </w:p>
    <w:p>
      <w:r>
        <w:t>SELECT create_hypertable('battery_soc', 'time', chunk_time_interval =&gt; INTERVAL '1 hour');</w:t>
      </w:r>
    </w:p>
    <w:p>
      <w:r>
        <w:t>CREATE TABLE battery_power (</w:t>
      </w:r>
    </w:p>
    <w:p>
      <w:r>
        <w:t xml:space="preserve">    time             TIMESTAMPTZ NOT NULL,</w:t>
      </w:r>
    </w:p>
    <w:p>
      <w:r>
        <w:t xml:space="preserve">    power_kw         NUMERIC(6,3) NOT NULL,        -- negative = discharging</w:t>
      </w:r>
    </w:p>
    <w:p>
      <w:r>
        <w:t xml:space="preserve">    PRIMARY KEY (time)</w:t>
      </w:r>
    </w:p>
    <w:p>
      <w:r>
        <w:t>);</w:t>
      </w:r>
    </w:p>
    <w:p>
      <w:r>
        <w:t>SELECT create_hypertable('battery_power', 'time', chunk_time_interval =&gt; INTERVAL '1 hour');</w:t>
      </w:r>
    </w:p>
    <w:p>
      <w:r>
        <w:t>CREATE TABLE weather_forecast (</w:t>
      </w:r>
    </w:p>
    <w:p>
      <w:r>
        <w:t xml:space="preserve">    time             TIMESTAMPTZ NOT NULL,        -- forecast timestamp (UTC)</w:t>
      </w:r>
    </w:p>
    <w:p>
      <w:r>
        <w:t xml:space="preserve">    irradiance_wm2   NUMERIC(7,2) NOT NULL,</w:t>
      </w:r>
    </w:p>
    <w:p>
      <w:r>
        <w:t xml:space="preserve">    temperature_c    NUMERIC(5,2) NOT NULL,</w:t>
      </w:r>
    </w:p>
    <w:p>
      <w:r>
        <w:t xml:space="preserve">    wind_speed_ms    NUMERIC(5,2) NOT NULL,</w:t>
      </w:r>
    </w:p>
    <w:p>
      <w:r>
        <w:t xml:space="preserve">    PRIMARY KEY (time)</w:t>
      </w:r>
    </w:p>
    <w:p>
      <w:r>
        <w:t>);</w:t>
      </w:r>
    </w:p>
    <w:p>
      <w:r>
        <w:t>SELECT create_hypertable('weather_forecast', 'time', chunk_time_interval =&gt; INTERVAL '6 hours');</w:t>
      </w:r>
    </w:p>
    <w:p>
      <w:r>
        <w:t>CREATE TABLE cost_forecast (</w:t>
      </w:r>
    </w:p>
    <w:p>
      <w:r>
        <w:t xml:space="preserve">    time             TIMESTAMPTZ NOT NULL,        -- start of the hour (UTC)</w:t>
      </w:r>
    </w:p>
    <w:p>
      <w:r>
        <w:t xml:space="preserve">    forecast_usd     NUMERIC(8,4) NOT NULL CHECK (forecast_usd &gt;= 0),</w:t>
      </w:r>
    </w:p>
    <w:p>
      <w:r>
        <w:t xml:space="preserve">    PRIMARY KEY (time)</w:t>
      </w:r>
    </w:p>
    <w:p>
      <w:r>
        <w:t>);</w:t>
      </w:r>
    </w:p>
    <w:p>
      <w:r>
        <w:t>SELECT create_hypertable('cost_forecast', 'time', chunk_time_interval =&gt; INTERVAL '1 day');</w:t>
      </w:r>
    </w:p>
    <w:p>
      <w:r>
        <w:t>CREATE TABLE schedule_setpoint (</w:t>
      </w:r>
    </w:p>
    <w:p>
      <w:r>
        <w:t xml:space="preserve">    time             TIMESTAMPTZ NOT NULL,</w:t>
      </w:r>
    </w:p>
    <w:p>
      <w:r>
        <w:t xml:space="preserve">    device_id        UUID NOT NULL REFERENCES devices(device_id) ON DELETE CASCADE,</w:t>
      </w:r>
    </w:p>
    <w:p>
      <w:r>
        <w:t xml:space="preserve">    start_epoch      BIGINT NOT NULL,              -- unix seconds</w:t>
      </w:r>
    </w:p>
    <w:p>
      <w:r>
        <w:t xml:space="preserve">    end_epoch        BIGINT NOT NULL,</w:t>
      </w:r>
    </w:p>
    <w:p>
      <w:r>
        <w:t xml:space="preserve">    source           TEXT NOT NULL,                -- 'user' or 'auto'</w:t>
      </w:r>
    </w:p>
    <w:p>
      <w:r>
        <w:t xml:space="preserve">    PRIMARY KEY (time, device_id)</w:t>
      </w:r>
    </w:p>
    <w:p>
      <w:r>
        <w:t>);</w:t>
      </w:r>
    </w:p>
    <w:p>
      <w:r>
        <w:t>SELECT create_hypertable('schedule_setpoint', 'time', chunk_time_interval =&gt; INTERVAL '1 day');</w:t>
      </w:r>
    </w:p>
    <w:p>
      <w:r>
        <w:t>-- -------------------------------------------------</w:t>
      </w:r>
    </w:p>
    <w:p>
      <w:r>
        <w:t>-- 4. User preferences &amp; schedules</w:t>
      </w:r>
    </w:p>
    <w:p>
      <w:r>
        <w:t>-- -------------------------------------------------</w:t>
      </w:r>
    </w:p>
    <w:p>
      <w:r>
        <w:t>CREATE TABLE user_prefs (</w:t>
      </w:r>
    </w:p>
    <w:p>
      <w:r>
        <w:t xml:space="preserve">    user_id          UUID PRIMARY KEY REFERENCES users(user_id) ON DELETE CASCADE,</w:t>
      </w:r>
    </w:p>
    <w:p>
      <w:r>
        <w:t xml:space="preserve">    cost_threshold_usd NUMERIC(6,4) NOT NULL DEFAULT 0.30,   -- alert if forecast &gt; this</w:t>
      </w:r>
    </w:p>
    <w:p>
      <w:r>
        <w:t xml:space="preserve">    auto_execute     BOOLEAN NOT NULL DEFAULT false,</w:t>
      </w:r>
    </w:p>
    <w:p>
      <w:r>
        <w:t xml:space="preserve">    timezone         TEXT NOT NULL DEFAULT 'UTC',</w:t>
      </w:r>
    </w:p>
    <w:p>
      <w:r>
        <w:t xml:space="preserve">    updated_at       TIMESTAMPTZ NOT NULL DEFAULT now()</w:t>
      </w:r>
    </w:p>
    <w:p>
      <w:r>
        <w:t>);</w:t>
      </w:r>
    </w:p>
    <w:p>
      <w:r>
        <w:t>CREATE TABLE user_schedules (</w:t>
      </w:r>
    </w:p>
    <w:p>
      <w:r>
        <w:t xml:space="preserve">    schedule_id      UUID PRIMARY KEY DEFAULT gen_random_uuid(),</w:t>
      </w:r>
    </w:p>
    <w:p>
      <w:r>
        <w:t xml:space="preserve">    user_id          UUID NOT NULL REFERENCES users(user_id) ON DELETE CASCADE,</w:t>
      </w:r>
    </w:p>
    <w:p>
      <w:r>
        <w:t xml:space="preserve">    device_id        UUID NOT NULL REFERENCES devices(device_id) ON DELETE CASCADE,</w:t>
      </w:r>
    </w:p>
    <w:p>
      <w:r>
        <w:t xml:space="preserve">    start_epoch      BIGINT NOT NULL,</w:t>
      </w:r>
    </w:p>
    <w:p>
      <w:r>
        <w:t xml:space="preserve">    end_epoch        BIGINT NOT NULL,</w:t>
      </w:r>
    </w:p>
    <w:p>
      <w:r>
        <w:t xml:space="preserve">    note             TEXT,</w:t>
      </w:r>
    </w:p>
    <w:p>
      <w:r>
        <w:t xml:space="preserve">    created_at       TIMESTAMPTZ NOT NULL DEFAULT now(),</w:t>
      </w:r>
    </w:p>
    <w:p>
      <w:r>
        <w:t xml:space="preserve">    updated_at       TIMESTAMPTZ NOT NULL DEFAULT now(),</w:t>
      </w:r>
    </w:p>
    <w:p>
      <w:r>
        <w:t xml:space="preserve">    CHECK (end_epoch &gt; start_epoch)</w:t>
      </w:r>
    </w:p>
    <w:p>
      <w:r>
        <w:t>);</w:t>
      </w:r>
    </w:p>
    <w:p>
      <w:r>
        <w:t>-- -------------------------------------------------</w:t>
      </w:r>
    </w:p>
    <w:p>
      <w:r>
        <w:t>-- 5. Alerts (persisted for history)</w:t>
      </w:r>
    </w:p>
    <w:p>
      <w:r>
        <w:t>-- -------------------------------------------------</w:t>
      </w:r>
    </w:p>
    <w:p>
      <w:r>
        <w:t>CREATE TABLE alerts (</w:t>
      </w:r>
    </w:p>
    <w:p>
      <w:r>
        <w:t xml:space="preserve">    alert_id         UUID PRIMARY KEY DEFAULT gen_random_uuid(),</w:t>
      </w:r>
    </w:p>
    <w:p>
      <w:r>
        <w:t xml:space="preserve">    user_id          UUID NOT NULL REFERENCES users(user_id) ON DELETE CASCADE,</w:t>
      </w:r>
    </w:p>
    <w:p>
      <w:r>
        <w:t xml:space="preserve">    alert_type       TEXT NOT NULL,                -- 'cost_threshold', 'schedule_conflict'</w:t>
      </w:r>
    </w:p>
    <w:p>
      <w:r>
        <w:t xml:space="preserve">    message          TEXT NOT NULL,</w:t>
      </w:r>
    </w:p>
    <w:p>
      <w:r>
        <w:t xml:space="preserve">    triggered_at     TIMESTAMPTZ NOT NULL DEFAULT now(),</w:t>
      </w:r>
    </w:p>
    <w:p>
      <w:r>
        <w:t xml:space="preserve">    acknowledged_at  TIMESTAMPTZ</w:t>
      </w:r>
    </w:p>
    <w:p>
      <w:r>
        <w:t>);</w:t>
      </w:r>
    </w:p>
    <w:p>
      <w:r>
        <w:t>```</w:t>
      </w:r>
    </w:p>
    <w:p>
      <w:pPr>
        <w:pStyle w:val="Heading3"/>
      </w:pPr>
      <w:r>
        <w:t>Indexes (beyond PK)</w:t>
      </w:r>
    </w:p>
    <w:p>
      <w:r>
        <w:t>| Table | Index | Columns | Type | Purpose |</w:t>
      </w:r>
    </w:p>
    <w:p>
      <w:r>
        <w:t>|-------|-------|---------|------|---------|</w:t>
      </w:r>
    </w:p>
    <w:p>
      <w:r>
        <w:t>| `devices` | `idx_devices_user` | `user_id` | B‑tree | Fast lookup of a user’s devices |</w:t>
      </w:r>
    </w:p>
    <w:p>
      <w:r>
        <w:t>| `device_metadata` | `idx_dm_type` | `appliance_type` | B‑tree | Filter by appliance class |</w:t>
      </w:r>
    </w:p>
    <w:p>
      <w:r>
        <w:t>| `device_power` | `idx_device_power_time` | `(device_id, time DESC)` | B‑tree (BRIN optional) | Recent samples per device |</w:t>
      </w:r>
    </w:p>
    <w:p>
      <w:r>
        <w:t>| `utility_rate` | `idx_utility_rate_time` | `time DESC` | B‑tree | Latest rate lookup |</w:t>
      </w:r>
    </w:p>
    <w:p>
      <w:r>
        <w:t>| `solar_production` | `idx_solar_time` | `time DESC` | B‑tree | Latest production |</w:t>
      </w:r>
    </w:p>
    <w:p>
      <w:r>
        <w:t>| `battery_soc` | `idx_battery_soc_time` | `time DESC` | B‑tree | Latest SOC |</w:t>
      </w:r>
    </w:p>
    <w:p>
      <w:r>
        <w:t>| `battery_power` | `idx_battery_power_time` | `time DESC` | B‑tree | Latest power flow |</w:t>
      </w:r>
    </w:p>
    <w:p>
      <w:r>
        <w:t>| `weather_forecast` | `idx_weather_time` | `time DESC` | B‑tree | Latest forecast hour |</w:t>
      </w:r>
    </w:p>
    <w:p>
      <w:r>
        <w:t>| `cost_forecast` | `idx_cost_time` | `time DESC` | B‑tree | 24‑h forecast retrieval |</w:t>
      </w:r>
    </w:p>
    <w:p>
      <w:r>
        <w:t>| `user_schedules` | `idx_user_sched_device_time` | `(user_id, device_id, start_epoch)` | B‑tree | Conflict detection |</w:t>
      </w:r>
    </w:p>
    <w:p>
      <w:r>
        <w:t>| `alerts` | `idx_alerts_user_time` | `(user_id, triggered_at DESC)` | B‑tree | Recent alerts UI |</w:t>
      </w:r>
    </w:p>
    <w:p>
      <w:r>
        <w:t>---</w:t>
      </w:r>
    </w:p>
    <w:p>
      <w:pPr>
        <w:pStyle w:val="Heading1"/>
      </w:pPr>
      <w:r>
        <w:t>2. API Specifications</w:t>
      </w:r>
    </w:p>
    <w:p>
      <w:r>
        <w:t>All external‑facing APIs are **REST/JSON** and protected by **Bearer JWT** (issued by Auth Service).</w:t>
      </w:r>
    </w:p>
    <w:p>
      <w:r>
        <w:t>The specifications below follow OpenAPI 3.0 style (condensed for readability).</w:t>
      </w:r>
    </w:p>
    <w:p>
      <w:r>
        <w:t>Common headers:</w:t>
      </w:r>
    </w:p>
    <w:p>
      <w:r>
        <w:t>| Header | Value | Description |</w:t>
      </w:r>
    </w:p>
    <w:p>
      <w:r>
        <w:t>|--------|-------|-------------|</w:t>
      </w:r>
    </w:p>
    <w:p>
      <w:r>
        <w:t>| `Authorization` | `Bearer &lt;JWT&gt;` | Required for all endpoints unless noted otherwise |</w:t>
      </w:r>
    </w:p>
    <w:p>
      <w:r>
        <w:t>| `Accept` | `application/json` | |</w:t>
      </w:r>
    </w:p>
    <w:p>
      <w:r>
        <w:t>| `Content-Type` | `application/json` (for request bodies) | |</w:t>
      </w:r>
    </w:p>
    <w:p>
      <w:r>
        <w:t>| `X-Request-ID` | UUID (optional) | Propagated for tracing |</w:t>
      </w:r>
    </w:p>
    <w:p>
      <w:pPr>
        <w:pStyle w:val="Heading2"/>
      </w:pPr>
      <w:r>
        <w:t>2.1 Get Real‑Time Device Consumption</w:t>
      </w:r>
    </w:p>
    <w:p>
      <w:r>
        <w:t>| Item | Detail |</w:t>
      </w:r>
    </w:p>
    <w:p>
      <w:r>
        <w:t>|------|--------|</w:t>
      </w:r>
    </w:p>
    <w:p>
      <w:r>
        <w:t>| **Method + Path** | `GET /api/v1/devices/{deviceId}/consumption` |</w:t>
      </w:r>
    </w:p>
    <w:p>
      <w:r>
        <w:t>| **Auth** | Bearer JWT – scope `device:read` |</w:t>
      </w:r>
    </w:p>
    <w:p>
      <w:r>
        <w:t>| **Path Parameters** | `deviceId` (UUID, required) |</w:t>
      </w:r>
    </w:p>
    <w:p>
      <w:r>
        <w:t>| **Query Parameters** | `since` (ISO‑8601 timestamp, optional) – defaults to `now() - 5s` |</w:t>
      </w:r>
    </w:p>
    <w:p>
      <w:r>
        <w:t>| **Request Headers** | None beyond standard |</w:t>
      </w:r>
    </w:p>
    <w:p>
      <w:r>
        <w:t>| **Request Body** | *None* |</w:t>
      </w:r>
    </w:p>
    <w:p>
      <w:r>
        <w:t>| **Success Response** | `200 OK` &lt;br&gt; ```json { "deviceId": "uuid", "timestamp": "2025-08-31T12:34:56Z", "powerWatts": 124.5, "energyKwhSinceMidnight": 3.2, "applianceType": "Refrigerator", "confidence": 0.93 } ``` |</w:t>
      </w:r>
    </w:p>
    <w:p>
      <w:r>
        <w:t>| **Error Responses** | `400` – invalid UUID &lt;br&gt; `401` – missing/invalid token &lt;br&gt; `403` – token lacks `device:read` scope &lt;br&gt; `404` – device not found or not owned by user &lt;br&gt; `500` – internal server error |</w:t>
      </w:r>
    </w:p>
    <w:p>
      <w:r>
        <w:t>| **Rate Limit** | 30 req/min per user (enforced by API GW) |</w:t>
      </w:r>
    </w:p>
    <w:p>
      <w:pPr>
        <w:pStyle w:val="Heading2"/>
      </w:pPr>
      <w:r>
        <w:t>2.2 Get 24‑Hour Cost Forecast</w:t>
      </w:r>
    </w:p>
    <w:p>
      <w:r>
        <w:t>| Item | Detail |</w:t>
      </w:r>
    </w:p>
    <w:p>
      <w:r>
        <w:t>|------|--------|</w:t>
      </w:r>
    </w:p>
    <w:p>
      <w:r>
        <w:t>| **Method + Path** | `GET /api/v1/forecast/cost` |</w:t>
      </w:r>
    </w:p>
    <w:p>
      <w:r>
        <w:t>| **Auth** | Bearer JWT – scope `forecast:read` |</w:t>
      </w:r>
    </w:p>
    <w:p>
      <w:r>
        <w:t>| **Query Parameters** | `tz` (IANA timezone string, optional) – defaults to user’s `timezone` from `user_prefs` |</w:t>
      </w:r>
    </w:p>
    <w:p>
      <w:r>
        <w:t>| **Request Headers** | None |</w:t>
      </w:r>
    </w:p>
    <w:p>
      <w:r>
        <w:t>| **Request Body** | *None* |</w:t>
      </w:r>
    </w:p>
    <w:p>
      <w:r>
        <w:t>| **Success Response** | `200 OK` &lt;br&gt; ```json { "generatedAt": "2025-08-31T12:00:00Z", "intervalHours": 1, "forecast": [ { "start": "2025-08-31T13:00:00Z", "costUsd": 0.18 }, … { "start": "2025-09-01T12:00:00Z", "costUsd": 0.15 } ], "currency": "USD", "totalEstimatedCostUsd": 3.45 } ``` |</w:t>
      </w:r>
    </w:p>
    <w:p>
      <w:r>
        <w:t>| **Error Responses** | `401` – missing/invalid token &lt;br&gt; `403` – missing `forecast:read` scope &lt;br&gt; `503` – upstream data stale (&gt;5 min) or service unavailable &lt;br&gt; `500` – internal error |</w:t>
      </w:r>
    </w:p>
    <w:p>
      <w:r>
        <w:t>| **Rate Limit** | 10 req/min per user |</w:t>
      </w:r>
    </w:p>
    <w:p>
      <w:pPr>
        <w:pStyle w:val="Heading2"/>
      </w:pPr>
      <w:r>
        <w:t>2.3 Accept / Set Schedule Recommendation</w:t>
      </w:r>
    </w:p>
    <w:p>
      <w:r>
        <w:t>| Item | Detail |</w:t>
      </w:r>
    </w:p>
    <w:p>
      <w:r>
        <w:t>|------|--------|</w:t>
      </w:r>
    </w:p>
    <w:p>
      <w:r>
        <w:t>| **Method + Path** | `POST /api/v1/schedule/accept` |</w:t>
      </w:r>
    </w:p>
    <w:p>
      <w:r>
        <w:t>| **Auth** | Bearer JWT – scope `schedule:write` |</w:t>
      </w:r>
    </w:p>
    <w:p>
      <w:r>
        <w:t>| **Request Headers** | None |</w:t>
      </w:r>
    </w:p>
    <w:p>
      <w:r>
        <w:t>| **Request Body** | ```json { "deviceId": "uuid", "startTime": "2025-08-31T14:30:00Z", "endTime":   "2025-08-31T16:00:00Z", "note": "User approved recommendation" } ``` |</w:t>
      </w:r>
    </w:p>
    <w:p>
      <w:r>
        <w:t>| **Query Parameters** | *None* |</w:t>
      </w:r>
    </w:p>
    <w:p>
      <w:r>
        <w:t>| **Success Response** | `201 Created` &lt;br&gt; ```json { "scheduleId": "uuid", "status": "accepted", "createdAt": "2025-08-31T12:05:00Z" } ``` |</w:t>
      </w:r>
    </w:p>
    <w:p>
      <w:r>
        <w:t>| **Error Responses** | `400` – invalid UUID or timestamps (end ≤ start) &lt;br&gt; `401` – missing/invalid token &lt;br&gt; `403` – missing `schedule:write` scope &lt;br&gt; `404` – device not found or not owned by user &lt;br&gt; `409` – conflict with existing user schedule (overlap) or outside allowed user window &lt;br&gt; `500` – internal error |</w:t>
      </w:r>
    </w:p>
    <w:p>
      <w:r>
        <w:t>| **Rate Limit** | 20 req/min per user |</w:t>
      </w:r>
    </w:p>
    <w:p>
      <w:pPr>
        <w:pStyle w:val="Heading2"/>
      </w:pPr>
      <w:r>
        <w:t>2.4 Solar &amp; Battery Status (Combined)</w:t>
      </w:r>
    </w:p>
    <w:p>
      <w:r>
        <w:t>| Item | Detail |</w:t>
      </w:r>
    </w:p>
    <w:p>
      <w:r>
        <w:t>|------|--------|</w:t>
      </w:r>
    </w:p>
    <w:p>
      <w:r>
        <w:t>| **Method + Path** | `GET /api/v1/energy/status` |</w:t>
      </w:r>
    </w:p>
    <w:p>
      <w:r>
        <w:t>| **Auth** | Bearer JWT – scope `energy:read` |</w:t>
      </w:r>
    </w:p>
    <w:p>
      <w:r>
        <w:t>| **Query Parameters** | *None* |</w:t>
      </w:r>
    </w:p>
    <w:p>
      <w:r>
        <w:t>| **Request Headers** | None |</w:t>
      </w:r>
    </w:p>
    <w:p>
      <w:r>
        <w:t>| **Request Body** | *None* |</w:t>
      </w:r>
    </w:p>
    <w:p>
      <w:r>
        <w:t>| **Success Response** | `200 OK` &lt;br&gt; ```json { "timestamp": "2025-08-31T12:00:00Z", "solarProductionKw": 4.2, "batterySocPercent": 68, "batteryPowerKw": -1.5, "gridImportKw": 0.8, "gridExportKw": 0.0 } ``` |</w:t>
      </w:r>
    </w:p>
    <w:p>
      <w:r>
        <w:t>| **Error Responses** | `401` – missing/invalid token &lt;br&gt; `403` – missing `energy:read` scope &lt;br&gt; `503` – any of the upstream feeds stale (&gt;2 min) &lt;br&gt; `500` – internal error |</w:t>
      </w:r>
    </w:p>
    <w:p>
      <w:r>
        <w:t>| **Rate Limit** | 15 req/min per user |</w:t>
      </w:r>
    </w:p>
    <w:p>
      <w:pPr>
        <w:pStyle w:val="Heading2"/>
      </w:pPr>
      <w:r>
        <w:t>2.5 Third‑Party Consumption Read (TPAPI)</w:t>
      </w:r>
    </w:p>
    <w:p>
      <w:r>
        <w:t>| Item | Detail |</w:t>
      </w:r>
    </w:p>
    <w:p>
      <w:r>
        <w:t>|------|--------|</w:t>
      </w:r>
    </w:p>
    <w:p>
      <w:r>
        <w:t>| **Method + Path** | `GET /tpapi/v1/consumption` |</w:t>
      </w:r>
    </w:p>
    <w:p>
      <w:r>
        <w:t>| **Auth** | OAuth 2.0 Bearer token (client_credentials grant) – scope `tp:consumption:read` |</w:t>
      </w:r>
    </w:p>
    <w:p>
      <w:r>
        <w:t>| **Query Parameters** | `deviceIds[]` (array of UUIDs, optional) – if omitted returns all devices for the tenant (identified via OAuth client) |</w:t>
      </w:r>
    </w:p>
    <w:p>
      <w:r>
        <w:t>| **Request Headers** | None |</w:t>
      </w:r>
    </w:p>
    <w:p>
      <w:r>
        <w:t>| **Request Body** | *None* |</w:t>
      </w:r>
    </w:p>
    <w:p>
      <w:r>
        <w:t>| **Success Response** | `200 OK` &lt;br&gt; ```json [ { "deviceId": "uuid", "timestamp": "2025-08-31T12:34:56Z", "powerWatts": 124.5, "energyKwhSinceMidnight": 3.2, "applianceType": "Refrigerator", "confidence": 0.93 }, … ] ``` |</w:t>
      </w:r>
    </w:p>
    <w:p>
      <w:r>
        <w:t>| **Error Responses** | `400` – invalid UUID array &lt;br&gt; `401` – missing/invalid token &lt;br&gt; `403` – token lacks `tp:consumption:read` scope &lt;br&gt; `404` – no devices found for the client &lt;br&gt; `500` – internal error |</w:t>
      </w:r>
    </w:p>
    <w:p>
      <w:r>
        <w:t>| **Rate Limit** | 100 req/min per client (enforced by API GW) |</w:t>
      </w:r>
    </w:p>
    <w:p>
      <w:r>
        <w:t>---</w:t>
      </w:r>
    </w:p>
    <w:p>
      <w:pPr>
        <w:pStyle w:val="Heading1"/>
      </w:pPr>
      <w:r>
        <w:t>3. Sequence Diagrams</w:t>
      </w:r>
    </w:p>
    <w:p>
      <w:r>
        <w:t>Text‑based diagrams using arrow notation.</w:t>
      </w:r>
    </w:p>
    <w:p>
      <w:r>
        <w:t>Timing notes are indicative (e.g., “≈ 5 s” for telemetry latency).</w:t>
      </w:r>
    </w:p>
    <w:p>
      <w:pPr>
        <w:pStyle w:val="Heading2"/>
      </w:pPr>
      <w:r>
        <w:t>3.1 Flow: Real‑Time Telemetry → Cost Forecast → Alert</w:t>
      </w:r>
    </w:p>
    <w:p>
      <w:r>
        <w:t>```</w:t>
      </w:r>
    </w:p>
    <w:p>
      <w:r>
        <w:t>User (Browser) -&gt; API Gateway: GET /api/v1/forecast/cost</w:t>
      </w:r>
    </w:p>
    <w:p>
      <w:r>
        <w:t>API Gateway -&gt; Auth Service: validateToken(JWT)</w:t>
      </w:r>
    </w:p>
    <w:p>
      <w:r>
        <w:t>Auth Service --&gt; API Gateway: {userId, scopes: forecast:read}</w:t>
      </w:r>
    </w:p>
    <w:p>
      <w:r>
        <w:t>API Gateway -&gt; Read‑Side Query Service: GET /forecast/cost</w:t>
      </w:r>
    </w:p>
    <w:p>
      <w:r>
        <w:t>Read‑Side Query Service -&gt; Redis: GET cost_forecast:&lt;hour&gt; (for each of 24h)</w:t>
      </w:r>
    </w:p>
    <w:p>
      <w:r>
        <w:t>alt cache hit for all hours</w:t>
      </w:r>
    </w:p>
    <w:p>
      <w:r>
        <w:t xml:space="preserve">    Redis --&gt; Read‑Side Query Service: {forecast array}</w:t>
      </w:r>
    </w:p>
    <w:p>
      <w:r>
        <w:t>else cache miss (any hour missing)</w:t>
      </w:r>
    </w:p>
    <w:p>
      <w:r>
        <w:t xml:space="preserve">    Read‑Side Query Service -&gt; TimescaleDB: SELECT * FROM cost_forecast WHERE time &gt;= now() AND time &lt; now()+interval '24 hours' ORDER BY time</w:t>
      </w:r>
    </w:p>
    <w:p>
      <w:r>
        <w:t xml:space="preserve">    TimescaleDB --&gt; Read‑Side Query Service: {rows}</w:t>
      </w:r>
    </w:p>
    <w:p>
      <w:r>
        <w:t xml:space="preserve">    Read‑Side Query Service -&gt; Redis: MSET cost_forecast:&lt;hour&gt; … (TTL 5 min)</w:t>
      </w:r>
    </w:p>
    <w:p>
      <w:r>
        <w:t>end</w:t>
      </w:r>
    </w:p>
    <w:p>
      <w:r>
        <w:t>Read‑Side Query Service --&gt; API Gateway: 200 {forecast JSON}</w:t>
      </w:r>
    </w:p>
    <w:p>
      <w:r>
        <w:t>API Gateway --&gt; User: 200 {forecast JSON}</w:t>
      </w:r>
    </w:p>
    <w:p>
      <w:r>
        <w:t>```</w:t>
      </w:r>
    </w:p>
    <w:p>
      <w:r>
        <w:t>**Error path** – if any upstream data (solar, battery, rate) is older than 5 min, the Cost Prediction Service will not have refreshed the forecast; the Read‑Side Query Service detects stale data (via a `generatedAt` timestamp) and returns **503 Service Unavailable**.</w:t>
      </w:r>
    </w:p>
    <w:p>
      <w:r>
        <w:t>---</w:t>
      </w:r>
    </w:p>
    <w:p>
      <w:pPr>
        <w:pStyle w:val="Heading2"/>
      </w:pPr>
      <w:r>
        <w:t>3.2 Flow: Device Telemetry → Scheduling Recommendation → User Acceptance</w:t>
      </w:r>
    </w:p>
    <w:p>
      <w:r>
        <w:t>```</w:t>
      </w:r>
    </w:p>
    <w:p>
      <w:r>
        <w:t>Device (Smart Plug) -&gt; Edge Gateway: MQTT publish (powerWatts, ts)</w:t>
      </w:r>
    </w:p>
    <w:p>
      <w:r>
        <w:t>Edge Gateway -&gt; Kafka: produce telemetry.raw {deviceId, powerWatts, ts}</w:t>
      </w:r>
    </w:p>
    <w:p>
      <w:r>
        <w:t>Kafka -&gt; Telemetry Ingestion Service: consume telemetry.raw</w:t>
      </w:r>
    </w:p>
    <w:p>
      <w:r>
        <w:t>Telemetry Ingestion Service -&gt; TimescaleDB: INSERT device_power</w:t>
      </w:r>
    </w:p>
    <w:p>
      <w:r>
        <w:t>Telemetry Ingestion Service -&gt; Redis: SET device:&lt;id&gt;:power {value, ts}</w:t>
      </w:r>
    </w:p>
    <w:p>
      <w:r>
        <w:t>Telemetry Ingestion Service -&gt; Redis PUBLISH power.updates {deviceId}</w:t>
      </w:r>
    </w:p>
    <w:p>
      <w:r>
        <w:t>Device Identification Service (subscribed to power.updates) -&gt; Redis: GET device:&lt;id&gt;:power</w:t>
      </w:r>
    </w:p>
    <w:p>
      <w:r>
        <w:t>Device Identification Service -&gt; TensorFlow Lite: infer appliance type</w:t>
      </w:r>
    </w:p>
    <w:p>
      <w:r>
        <w:t>Device Identification Service -&gt; PostgreSQL: UPSERT device_metadata (type, confidence, version+1)</w:t>
      </w:r>
    </w:p>
    <w:p>
      <w:r>
        <w:t>Kafka -&gt; Scheduling Recommendation Service: consume (telemetry.agg, solar.production, battery.soc, weather.forecast, utility.rate)</w:t>
      </w:r>
    </w:p>
    <w:p>
      <w:r>
        <w:t>Scheduling Recommendation Service -&gt; PostgreSQL: SELECT user_prefs, device_metadata, user_schedules (for conflict check)</w:t>
      </w:r>
    </w:p>
    <w:p>
      <w:r>
        <w:t>Scheduling Recommendation Service -&gt; Gurobi (MILP): solve optimal start/end for each &gt;1 kW appliance</w:t>
      </w:r>
    </w:p>
    <w:p>
      <w:r>
        <w:t>Scheduling Recommendation Service -&gt; Kafka: produce schedule.recommendation {deviceId, startEpoch, endEpoch, score}</w:t>
      </w:r>
    </w:p>
    <w:p>
      <w:r>
        <w:t>Kafka -&gt; Alert Service: consume schedule.recommendation</w:t>
      </w:r>
    </w:p>
    <w:p>
      <w:r>
        <w:t>Alert Service -&gt; PostgreSQL: SELECT user_prefs.cost_threshold_usd</w:t>
      </w:r>
    </w:p>
    <w:p>
      <w:r>
        <w:t>Alert Service -&gt; Redis: GET cost_forecast:&lt;hour&gt; for recommended window</w:t>
      </w:r>
    </w:p>
    <w:p>
      <w:r>
        <w:t>alt forecast cost &gt; threshold</w:t>
      </w:r>
    </w:p>
    <w:p>
      <w:r>
        <w:t xml:space="preserve">    Alert Service -&gt; Notification Gateway: POST /alert {type:cost_threshold, message}</w:t>
      </w:r>
    </w:p>
    <w:p>
      <w:r>
        <w:t xml:space="preserve">    Notification Gateway -&gt; FCM/SendGrid/Twilio: push notification</w:t>
      </w:r>
    </w:p>
    <w:p>
      <w:r>
        <w:t>else</w:t>
      </w:r>
    </w:p>
    <w:p>
      <w:r>
        <w:t xml:space="preserve">    (no alert)</w:t>
      </w:r>
    </w:p>
    <w:p>
      <w:r>
        <w:t>end</w:t>
      </w:r>
    </w:p>
    <w:p>
      <w:r>
        <w:t>User (Mobile App) -&gt; API Gateway: POST /api/v1/schedule/accept {deviceId, startTime, endTime, note}</w:t>
      </w:r>
    </w:p>
    <w:p>
      <w:r>
        <w:t>API Gateway -&gt; Auth Service: validateToken(JWT)</w:t>
      </w:r>
    </w:p>
    <w:p>
      <w:r>
        <w:t>Auth Service --&gt; API Gateway: {userId, scopes:schedule:write}</w:t>
      </w:r>
    </w:p>
    <w:p>
      <w:r>
        <w:t>API Gateway -&gt; Read‑Side Query Service: POST /schedule/accept</w:t>
      </w:r>
    </w:p>
    <w:p>
      <w:r>
        <w:t>Read‑Side Query Service -&gt; PostgreSQL: INSERT user_schedules (deviceId, startEpoch, endEpoch, note)</w:t>
      </w:r>
    </w:p>
    <w:p>
      <w:r>
        <w:t>Read‑Side Query Service -&gt; Kafka: produce schedule.setpoint {deviceId, startEpoch, endEpoch, source:'user'}</w:t>
      </w:r>
    </w:p>
    <w:p>
      <w:r>
        <w:t>Kafka -&gt; Scheduling Recommendation Service: consume schedule.setpoint (used as feedback for next optimization)</w:t>
      </w:r>
    </w:p>
    <w:p>
      <w:r>
        <w:t>Read‑Side Query Service --&gt; API Gateway: 201 {scheduleId, status:'accepted'}</w:t>
      </w:r>
    </w:p>
    <w:p>
      <w:r>
        <w:t>API Gateway --&gt; Mobile App: 201 {scheduleId}</w:t>
      </w:r>
    </w:p>
    <w:p>
      <w:r>
        <w:t>```</w:t>
      </w:r>
    </w:p>
    <w:p>
      <w:r>
        <w:t>**Error path** – if the requested window overlaps an existing `user_schedules` row, the Read‑Side Query Service returns **409 Conflict** with body `{error:"SCHEDULE_CONFLICT", details:{existingScheduleId}}`.</w:t>
      </w:r>
    </w:p>
    <w:p>
      <w:r>
        <w:t>---</w:t>
      </w:r>
    </w:p>
    <w:p>
      <w:pPr>
        <w:pStyle w:val="Heading2"/>
      </w:pPr>
      <w:r>
        <w:t>3.3 Flow: Third‑Party Hub Read Consumption</w:t>
      </w:r>
    </w:p>
    <w:p>
      <w:r>
        <w:t>```</w:t>
      </w:r>
    </w:p>
    <w:p>
      <w:r>
        <w:t>Third‑Party Hub -&gt; API Gateway: GET /tpapi/v1/consumption?deviceIds[]=uuid1&amp;deviceIds[]=uuid2</w:t>
      </w:r>
    </w:p>
    <w:p>
      <w:r>
        <w:t>API Gateway -&gt; Auth Service: validateOAuth2Token(client_credentials token)</w:t>
      </w:r>
    </w:p>
    <w:p>
      <w:r>
        <w:t>Auth Service --&gt; API Gateway: {clientId, scopes:tp:consumption:read}</w:t>
      </w:r>
    </w:p>
    <w:p>
      <w:r>
        <w:t>API Gateway -&gt; Read‑Side Query Service: GET /tpapi/v1/consumption (same query)</w:t>
      </w:r>
    </w:p>
    <w:p>
      <w:r>
        <w:t>Read‑Side Query Service -&gt; Redis: MGET device:&lt;id&gt;:power for each requested deviceId</w:t>
      </w:r>
    </w:p>
    <w:p>
      <w:r>
        <w:t>alt any key missing (cache miss)</w:t>
      </w:r>
    </w:p>
    <w:p>
      <w:r>
        <w:t xml:space="preserve">    Read‑Side Query Service -&gt; TimescaleDB: SELECT power_watts, time FROM device_power WHERE device_id IN (…) ORDER BY time DESC LIMIT 1</w:t>
      </w:r>
    </w:p>
    <w:p>
      <w:r>
        <w:t xml:space="preserve">    TimescaleDB --&gt; Read‑Side Query Service: {rows}</w:t>
      </w:r>
    </w:p>
    <w:p>
      <w:r>
        <w:t xml:space="preserve">    Read‑Side Query Service -&gt; Redis: SET device:&lt;id&gt;:power … (TTL 5 s)</w:t>
      </w:r>
    </w:p>
    <w:p>
      <w:r>
        <w:t>end</w:t>
      </w:r>
    </w:p>
    <w:p>
      <w:r>
        <w:t>Read‑Side Query Service -&gt; PostgreSQL: SELECT appliance_type, confidence FROM device_metadata WHERE device_id IN (...)</w:t>
      </w:r>
    </w:p>
    <w:p>
      <w:r>
        <w:t>Read‑Side Query Service --&gt; API Gateway: 200 [ {deviceId, timestamp, powerWatts, energyKwhSinceMidnight, applianceType, confidence}, … ]</w:t>
      </w:r>
    </w:p>
    <w:p>
      <w:r>
        <w:t>API Gateway --&gt; Third‑Party Hub: 200 JSON array</w:t>
      </w:r>
    </w:p>
    <w:p>
      <w:r>
        <w:t>```</w:t>
      </w:r>
    </w:p>
    <w:p>
      <w:r>
        <w:t>**Error path** – if OAuth token missing or invalid, API Gateway returns **401**; if token lacks scope, returns **403**.</w:t>
      </w:r>
    </w:p>
    <w:p>
      <w:r>
        <w:t>---</w:t>
      </w:r>
    </w:p>
    <w:p>
      <w:pPr>
        <w:pStyle w:val="Heading1"/>
      </w:pPr>
      <w:r>
        <w:t>4. Error Handling Strategy</w:t>
      </w:r>
    </w:p>
    <w:p>
      <w:pPr>
        <w:pStyle w:val="Heading2"/>
      </w:pPr>
      <w:r>
        <w:t>4.1 Error Classification</w:t>
      </w:r>
    </w:p>
    <w:p>
      <w:r>
        <w:t>| Category | Description | Typical Sources | HTTP Status |</w:t>
      </w:r>
    </w:p>
    <w:p>
      <w:r>
        <w:t>|----------|-------------|-----------------|-------------|</w:t>
      </w:r>
    </w:p>
    <w:p>
      <w:r>
        <w:t>| **Validation** | Malformed request (JSON schema, UUID format, range checks) | API gateway, service input validators | `400 Bad Request` |</w:t>
      </w:r>
    </w:p>
    <w:p>
      <w:r>
        <w:t>| **Authentication** | Missing/invalid JWT or OAuth token | Auth Service, API GW | `401 Unauthorized` |</w:t>
      </w:r>
    </w:p>
    <w:p>
      <w:r>
        <w:t>| **Authorization** | Valid token but insufficient scopes/roles | Service layer (RBAC/ABAC checks) | `403 Forbidden` |</w:t>
      </w:r>
    </w:p>
    <w:p>
      <w:r>
        <w:t>| **Business Logic** | Request violates domain rules (schedule overlap, cost‑threshold exceeded, device not owned) | Service layer (SRS, RSQS, AS) | `409 Conflict` (for conflicts) or `400 Bad Request` (for other rule violations) |</w:t>
      </w:r>
    </w:p>
    <w:p>
      <w:r>
        <w:t>| **Infrastructure** | Downstream dependency unavailable or stale (Kafka lag &gt; threshold, DB timeout, external API 5xx) | Any service calling external system | `503 Service Unavailable` (with `Retry-After` header) |</w:t>
      </w:r>
    </w:p>
    <w:p>
      <w:r>
        <w:t>| **Unexpected** | Unhandled exception, programming error | Any service | `500 Internal Server Error` |</w:t>
      </w:r>
    </w:p>
    <w:p>
      <w:pPr>
        <w:pStyle w:val="Heading2"/>
      </w:pPr>
      <w:r>
        <w:t>4.2 Error Response Envelope</w:t>
      </w:r>
    </w:p>
    <w:p>
      <w:r>
        <w:t>All error responses follow a common JSON shape:</w:t>
      </w:r>
    </w:p>
    <w:p>
      <w:r>
        <w:t>```json</w:t>
      </w:r>
    </w:p>
    <w:p>
      <w:r>
        <w:t>{</w:t>
      </w:r>
    </w:p>
    <w:p>
      <w:r>
        <w:t xml:space="preserve">  "error": {</w:t>
      </w:r>
    </w:p>
    <w:p>
      <w:r>
        <w:t xml:space="preserve">    "code":    "&lt;STRING&gt;",          // application‑specific code, e.g., VALIDATION_UUID, SCHEDULE_CONFLICT</w:t>
      </w:r>
    </w:p>
    <w:p>
      <w:r>
        <w:t xml:space="preserve">    "message": "&lt;STRING&gt;",          // human‑readable description (may be localized)</w:t>
      </w:r>
    </w:p>
    <w:p>
      <w:r>
        <w:t xml:space="preserve">    "details": {                    // optional, context‑specific fields</w:t>
      </w:r>
    </w:p>
    <w:p>
      <w:r>
        <w:t xml:space="preserve">      // e.g., { "deviceId": "...", "existingScheduleId": "..." }</w:t>
      </w:r>
    </w:p>
    <w:p>
      <w:r>
        <w:t xml:space="preserve">    }</w:t>
      </w:r>
    </w:p>
    <w:p>
      <w:r>
        <w:t xml:space="preserve">  },</w:t>
      </w:r>
    </w:p>
    <w:p>
      <w:r>
        <w:t xml:space="preserve">  "timestamp": "2025-08-31T12:34:56Z",</w:t>
      </w:r>
    </w:p>
    <w:p>
      <w:r>
        <w:t xml:space="preserve">  "requestId": "&lt;UUID&gt;"            // echoed from X-Request-ID header if present</w:t>
      </w:r>
    </w:p>
    <w:p>
      <w:r>
        <w:t>}</w:t>
      </w:r>
    </w:p>
    <w:p>
      <w:r>
        <w:t>```</w:t>
      </w:r>
    </w:p>
    <w:p>
      <w:r>
        <w:t>*Example* (schedule conflict):</w:t>
      </w:r>
    </w:p>
    <w:p>
      <w:r>
        <w:t>```json</w:t>
      </w:r>
    </w:p>
    <w:p>
      <w:r>
        <w:t>{</w:t>
      </w:r>
    </w:p>
    <w:p>
      <w:r>
        <w:t xml:space="preserve">  "error": {</w:t>
      </w:r>
    </w:p>
    <w:p>
      <w:r>
        <w:t xml:space="preserve">    "code": "SCHEDULE_CONFLICT",</w:t>
      </w:r>
    </w:p>
    <w:p>
      <w:r>
        <w:t xml:space="preserve">    "message": "Requested schedule overlaps an existing user schedule",</w:t>
      </w:r>
    </w:p>
    <w:p>
      <w:r>
        <w:t xml:space="preserve">    "details": {</w:t>
      </w:r>
    </w:p>
    <w:p>
      <w:r>
        <w:t xml:space="preserve">      "deviceId": "a1b2c3d4-…",</w:t>
      </w:r>
    </w:p>
    <w:p>
      <w:r>
        <w:t xml:space="preserve">      "existingScheduleId": "f9e8d7c6-…"</w:t>
      </w:r>
    </w:p>
    <w:p>
      <w:r>
        <w:t xml:space="preserve">    }</w:t>
      </w:r>
    </w:p>
    <w:p>
      <w:r>
        <w:t xml:space="preserve">  },</w:t>
      </w:r>
    </w:p>
    <w:p>
      <w:r>
        <w:t xml:space="preserve">  "timestamp": "2025-08-31T12:34:56Z",</w:t>
      </w:r>
    </w:p>
    <w:p>
      <w:r>
        <w:t xml:space="preserve">  "requestId": "550e8400-e29b-41d4-a716-446655440000"</w:t>
      </w:r>
    </w:p>
    <w:p>
      <w:r>
        <w:t>}</w:t>
      </w:r>
    </w:p>
    <w:p>
      <w:r>
        <w:t>```</w:t>
      </w:r>
    </w:p>
    <w:p>
      <w:pPr>
        <w:pStyle w:val="Heading2"/>
      </w:pPr>
      <w:r>
        <w:t>4.3 Retry Policy</w:t>
      </w:r>
    </w:p>
    <w:p>
      <w:r>
        <w:t>| Operation | Retry? | Max Attempts | Backoff |</w:t>
      </w:r>
    </w:p>
    <w:p>
      <w:r>
        <w:t>|-----------|--------|--------------|---------|</w:t>
      </w:r>
    </w:p>
    <w:p>
      <w:r>
        <w:t>| **Kafka produce** (internal) | Yes (client library) | `Integer.MAX_VALUE` (indefinite until success or shutdown) | Exponential with jitter, base 100 ms, max 5 s |</w:t>
      </w:r>
    </w:p>
    <w:p>
      <w:r>
        <w:t>| **External API call** (solar, battery, utility, weather) | Yes (via retry wrapper) | 3 attempts | Fixed 2 s + random jitter |</w:t>
      </w:r>
    </w:p>
    <w:p>
      <w:r>
        <w:t>| **Database write** (TimescaleDB/Postgres) | Yes (via connection pool retry on transient errors) | 3 attempts | Exponential 100 ms → 400 ms → 1.6 s |</w:t>
      </w:r>
    </w:p>
    <w:p>
      <w:r>
        <w:t>| **Redis SET/GET** | No (in‑memory, fast) | – | – |</w:t>
      </w:r>
    </w:p>
    <w:p>
      <w:r>
        <w:t>| **HTTP client to Notification Gateway** | Yes (idempotent POST) | 3 attempts | 1 s, 2 s, 4 s |</w:t>
      </w:r>
    </w:p>
    <w:p>
      <w:r>
        <w:t>| **User‑initiated API calls** (e.g., schedule accept) | No (client should retry) | – | – (service returns 4xx/5xx as appropriate) |</w:t>
      </w:r>
    </w:p>
    <w:p>
      <w:r>
        <w:t>All retry logic is encapsulated in a small **retry‑util** Go/Java library used by services; it respects circuit‑breaker state (see below).</w:t>
      </w:r>
    </w:p>
    <w:p>
      <w:pPr>
        <w:pStyle w:val="Heading2"/>
      </w:pPr>
      <w:r>
        <w:t>4.4 Dead‑Letter Handling (Async)</w:t>
      </w:r>
    </w:p>
    <w:p>
      <w:r>
        <w:t>*Kafka* topics are configured with a **dead‑letter queue (DLQ)** topic suffixed with `.dlq`.</w:t>
      </w:r>
    </w:p>
    <w:p>
      <w:r>
        <w:t>If a consumer fails to process a message after the configured retry attempts (max 5), the message is automatically forwarded to the DLQ.</w:t>
      </w:r>
    </w:p>
    <w:p>
      <w:r>
        <w:t>A separate **DLQ processor** service reads these topics, logs the payload with full stack trace, and raises a PagerDuty alert after 10 consecutive failures for the same key.</w:t>
      </w:r>
    </w:p>
    <w:p>
      <w:pPr>
        <w:pStyle w:val="Heading2"/>
      </w:pPr>
      <w:r>
        <w:t>4.5 Circuit Breaker</w:t>
      </w:r>
    </w:p>
    <w:p>
      <w:r>
        <w:t>Each service that makes outbound HTTP calls (Solar, Battery, Utility, Weather, Notification Gateway) uses a **circuit breaker** (e.g., `resilience4j` or `go-resilience`).</w:t>
      </w:r>
    </w:p>
    <w:p>
      <w:pPr>
        <w:pStyle w:val="ListBullet"/>
      </w:pPr>
      <w:r>
        <w:t>**Failure threshold:** 50 % of calls fail within a sliding window of 20 s.</w:t>
      </w:r>
    </w:p>
    <w:p>
      <w:pPr>
        <w:pStyle w:val="ListBullet"/>
      </w:pPr>
      <w:r>
        <w:t>**Wait duration:** 30 s (half‑open).</w:t>
      </w:r>
    </w:p>
    <w:p>
      <w:pPr>
        <w:pStyle w:val="ListBullet"/>
      </w:pPr>
      <w:r>
        <w:t>**Permitted calls in half‑open:** 5 trial calls.</w:t>
      </w:r>
    </w:p>
    <w:p>
      <w:r>
        <w:t>When open, calls fail fast with `503 Service Unavailable` and a `Retry-After` header set to the wait duration.</w:t>
      </w:r>
    </w:p>
    <w:p>
      <w:pPr>
        <w:pStyle w:val="Heading2"/>
      </w:pPr>
      <w:r>
        <w:t>4.6 Alerting / On‑Call Triggers</w:t>
      </w:r>
    </w:p>
    <w:p>
      <w:r>
        <w:t>| Metric | Threshold | Action |</w:t>
      </w:r>
    </w:p>
    <w:p>
      <w:r>
        <w:t>|--------|-----------|--------|</w:t>
      </w:r>
    </w:p>
    <w:p>
      <w:r>
        <w:t>| `http_5xx_rate` (per service) | &gt; 2 % over 1 min | PagerDuty alert (severity: warning) |</w:t>
      </w:r>
    </w:p>
    <w:p>
      <w:r>
        <w:t>| `kafka_consumer_lag` (any consumer group) | &gt; 5 000 messages or &gt; 30 s | PagerDuty alert (severity: critical) |</w:t>
      </w:r>
    </w:p>
    <w:p>
      <w:r>
        <w:t>| `db_connection_pool_usage` | &gt; 80 % for 2 min | Slack warning |</w:t>
      </w:r>
    </w:p>
    <w:p>
      <w:r>
        <w:t>| `circuit_breaker_open` (any) | &gt; 1 min open | PagerDuty alert (severity: critical) |</w:t>
      </w:r>
    </w:p>
    <w:p>
      <w:r>
        <w:t>| `dlq_message_rate` (any DLQ topic) | &gt; 0 per 5 min | PagerDuty alert (severity: warning) |</w:t>
      </w:r>
    </w:p>
    <w:p>
      <w:r>
        <w:t>All alerts are routed via **Alertmanager** (Prometheus) to Slack, email, and PagerDuty.</w:t>
      </w:r>
    </w:p>
    <w:p>
      <w:r>
        <w:t>---</w:t>
      </w:r>
    </w:p>
    <w:p>
      <w:pPr>
        <w:pStyle w:val="Heading1"/>
      </w:pPr>
      <w:r>
        <w:t>5. Caching Strategy</w:t>
      </w:r>
    </w:p>
    <w:p>
      <w:r>
        <w:t>| Cache Layer | What is Cached | Cache Key Scheme | TTL | Invalidation Trigger | Miss Behaviour | Technology &amp; Client |</w:t>
      </w:r>
    </w:p>
    <w:p>
      <w:r>
        <w:t>|-------------|----------------|------------------|-----|----------------------|----------------|---------------------|</w:t>
      </w:r>
    </w:p>
    <w:p>
      <w:r>
        <w:t>| **Redis – Latest Power** | Most recent power sample (watts) per device | `device:&lt;deviceId&gt;:power` (JSON: `{value, ts}`) | 5 s | Every new sample from **Telemetry Ingestion Service** (`SET`) | On miss, fall back to TimescaleDB latest row (`SELECT … ORDER BY time DESC LIMIT 1`) and populate Redis | Redis 7 (cluster mode) – Go client `go-redis/v9` |</w:t>
      </w:r>
    </w:p>
    <w:p>
      <w:r>
        <w:t>| **Redis – Forecast Aggregates** | 24‑h cost forecast (hourly) | `cost_forecast:&lt;hourStartUnix&gt;` (JSON: `{costUsd}`) | 5 min | New forecast written by **Cost Prediction Service** (`MSET`) | On miss, read from TimescaleDB (`cost_forecast` table) and populate Redis | Same Redis cluster |</w:t>
      </w:r>
    </w:p>
    <w:p>
      <w:r>
        <w:t>| **Redis – Utility Rate** | Current real‑time rate ($/kWh) | `utility:rate` (float) | 2 s | Each poll from **Utility Rate Ingestion Service** (`SET`) | Miss → read latest row from `utility_rate` table | Same Redis |</w:t>
      </w:r>
    </w:p>
    <w:p>
      <w:r>
        <w:t>| **Redis – Weather Forecast** | Next hour’s forecast values (irradiance, temp, wind) | `weather:forecast:&lt;hourStartUnix&gt;` (hash) | 1 min | Each poll from **Weather Ingestion Service** (`HMSET`) | Miss → read latest row from `weather_forecast` table | Same Redis |</w:t>
      </w:r>
    </w:p>
    <w:p>
      <w:r>
        <w:t>| **Redis – Device Metadata (type/confidence)** | Appliance classification result | `device:&lt;deviceId&gt;:meta` (JSON: `{type, confidence, version}`) | 10 min | Update from **Device Identification Service** (`SET` after DB upsert) | Miss → query `device_metadata` table, populate Redis | Same Redis |</w:t>
      </w:r>
    </w:p>
    <w:p>
      <w:r>
        <w:t>| **Redis – Session / JWT Refresh Tokens** | Hashed refresh token + expiry | `refresh:&lt;tokenId&gt;` (hash: `{userId, hash, expiresAt}`) | Same as token expiry (e.g., 30 days) | On token creation (`SET`) and revocation (`DEL`) | Miss → treat as invalid, force re‑login | Same Redis |</w:t>
      </w:r>
    </w:p>
    <w:p>
      <w:r>
        <w:t>| **Redis – Rate‑Limit Counters** (API GW) | Request count per user/IP for limiting | `ratelimit:&lt;userId|IP&gt;:&lt;endpoint&gt;:&lt;epochMinute&gt;` (integer) | 1 min (auto‑expire) | Increment on each request; expiry handles reset | Miss → start at 1 | Same Redis (using `INCR` + `EXPIRE`) |</w:t>
      </w:r>
    </w:p>
    <w:p>
      <w:r>
        <w:t>| **Redis – Distributed Locks** (optional for schedule conflict detection) | Lock key to prevent race‑condition on schedule creation | `lock:schedule:&lt;userId&gt;:&lt;deviceId&gt;` (value: holder UUID) | 10 s (auto‑release) | Acquire via `SET NX PX 10000`; release via Lua script | Miss → acquire lock; if held, wait/retry | Same Redis |</w:t>
      </w:r>
    </w:p>
    <w:p>
      <w:r>
        <w:t>**General notes**</w:t>
      </w:r>
    </w:p>
    <w:p>
      <w:pPr>
        <w:pStyle w:val="ListBullet"/>
      </w:pPr>
      <w:r>
        <w:t>All Redis operations are performed with a **timeout of 200 ms**; on timeout the service treats it as a miss and proceeds to the source of truth (DB or external API).</w:t>
      </w:r>
    </w:p>
    <w:p>
      <w:pPr>
        <w:pStyle w:val="ListBullet"/>
      </w:pPr>
      <w:r>
        <w:t>Cache‑warming is done at service start‑up by loading the latest known values from the DB into Redis (e.g., latest power for each device).</w:t>
      </w:r>
    </w:p>
    <w:p>
      <w:pPr>
        <w:pStyle w:val="ListBullet"/>
      </w:pPr>
      <w:r>
        <w:t>For **TimescaleDB** read‑side queries that need historical aggregates (e.g., daily energy), the **Read‑Side Query Service** first checks a **materialized view** refreshed nightly; if not present, it falls back to an on‑the‑fly aggregation (still fast due to hypertables).</w:t>
      </w:r>
    </w:p>
    <w:p>
      <w:r>
        <w:t>---</w:t>
      </w:r>
    </w:p>
    <w:p>
      <w:pPr>
        <w:pStyle w:val="Heading1"/>
      </w:pPr>
      <w:r>
        <w:t>6. Security Controls</w:t>
      </w:r>
    </w:p>
    <w:p>
      <w:pPr>
        <w:pStyle w:val="Heading2"/>
      </w:pPr>
      <w:r>
        <w:t>6.1 Authentication</w:t>
      </w:r>
    </w:p>
    <w:p>
      <w:r>
        <w:t>| Mechanism | Details |</w:t>
      </w:r>
    </w:p>
    <w:p>
      <w:r>
        <w:t>|-----------|---------|</w:t>
      </w:r>
    </w:p>
    <w:p>
      <w:r>
        <w:t>| **Primary** | **OIDC‑based JWT** (RS256) issued by Auth Service after successful login (username/password + optional MFA). |</w:t>
      </w:r>
    </w:p>
    <w:p>
      <w:r>
        <w:t>| **Token Lifetime** | Access token: **15 min** (short‑lived). Refresh token: **30 days**, stored hashed in Redis, rotatable. |</w:t>
      </w:r>
    </w:p>
    <w:p>
      <w:r>
        <w:t>| **Refresh Flow** | Client sends `POST /auth/refresh` with refresh token → Auth Service validates hash, issues new access token + new refresh token (old one invalidated). |</w:t>
      </w:r>
    </w:p>
    <w:p>
      <w:r>
        <w:t>| **Third‑Party (TPAPI)** | OAuth 2.0 **client_credentials** grant; Auth Service issues a JWT scoped to `tp:consumption:read`. No user context required. |</w:t>
      </w:r>
    </w:p>
    <w:p>
      <w:r>
        <w:t>| **Token Validation** | API Gateway (Envoy/Istio) performs JWT verification using the public key JWKS endpoint of Auth Service. Services downstream trust the gateway’s verification (zero‑trust mTLS inside mesh). |</w:t>
      </w:r>
    </w:p>
    <w:p>
      <w:pPr>
        <w:pStyle w:val="Heading2"/>
      </w:pPr>
      <w:r>
        <w:t>6.2 Authorization</w:t>
      </w:r>
    </w:p>
    <w:p>
      <w:r>
        <w:t>*Model*: **RBAC** enriched with **attribute‑based checks** (ABAC) for data ownership.</w:t>
      </w:r>
    </w:p>
    <w:p>
      <w:r>
        <w:t>| Role | Permissions (high‑level) |</w:t>
      </w:r>
    </w:p>
    <w:p>
      <w:r>
        <w:t>|------|--------------------------|</w:t>
      </w:r>
    </w:p>
    <w:p>
      <w:r>
        <w:t>| `homeowner` | `device:read`, `device:write` (schedule), `forecast:read`, `energy:read`, `schedule:write` |</w:t>
      </w:r>
    </w:p>
    <w:p>
      <w:r>
        <w:t>| `admin` (internal) | `*` (all) |</w:t>
      </w:r>
    </w:p>
    <w:p>
      <w:r>
        <w:t>| `third_party` | `tp:consumption:read` (read‑only) |</w:t>
      </w:r>
    </w:p>
    <w:p>
      <w:r>
        <w:t>| `service_account` (internal microservices) | Specific service‑to‑service scopes (e.g., `telemetry:write`, `schedule:read`) |</w:t>
      </w:r>
    </w:p>
    <w:p>
      <w:r>
        <w:t>*Enforcement*:</w:t>
      </w:r>
    </w:p>
    <w:p>
      <w:pPr>
        <w:pStyle w:val="ListBullet"/>
      </w:pPr>
      <w:r>
        <w:t>API Gateway checks JWT scopes against the required scope for each endpoint (as listed in API Specs).</w:t>
      </w:r>
    </w:p>
    <w:p>
      <w:pPr>
        <w:pStyle w:val="ListBullet"/>
      </w:pPr>
      <w:r>
        <w:t>Services additionally verify **ownership** by comparing the `user_id` claim in the JWT with the `user_id` stored on the resource (devices, schedules, preferences).</w:t>
      </w:r>
    </w:p>
    <w:p>
      <w:pPr>
        <w:pStyle w:val="Heading2"/>
      </w:pPr>
      <w:r>
        <w:t>6.3 Input Validation</w:t>
      </w:r>
    </w:p>
    <w:p>
      <w:r>
        <w:t>*Library*: **go-playground/validator v10** (for Go services) and **class-validator** (for NestJS/TypeScript services).</w:t>
      </w:r>
    </w:p>
    <w:p>
      <w:r>
        <w:t>*Rules applied*:</w:t>
      </w:r>
    </w:p>
    <w:p>
      <w:pPr>
        <w:pStyle w:val="ListBullet"/>
      </w:pPr>
      <w:r>
        <w:t>UUID format (`uuid4`) for all ID fields.</w:t>
      </w:r>
    </w:p>
    <w:p>
      <w:pPr>
        <w:pStyle w:val="ListBullet"/>
      </w:pPr>
      <w:r>
        <w:t>Timestamps must be RFC‑3339 valid and not in the future (&gt; 5 s tolerance).</w:t>
      </w:r>
    </w:p>
    <w:p>
      <w:pPr>
        <w:pStyle w:val="ListBullet"/>
      </w:pPr>
      <w:r>
        <w:t>Numeric fields: range checks (e.g., `powerWatts &gt;= 0`, `confidence BETWEEN 0 AND 1`).</w:t>
      </w:r>
    </w:p>
    <w:p>
      <w:pPr>
        <w:pStyle w:val="ListBullet"/>
      </w:pPr>
      <w:r>
        <w:t>Strings: max length, no control characters, safe for SQL/JSON.</w:t>
      </w:r>
    </w:p>
    <w:p>
      <w:pPr>
        <w:pStyle w:val="ListBullet"/>
      </w:pPr>
      <w:r>
        <w:t>Arrays: max 100 items (for third‑party device list).</w:t>
      </w:r>
    </w:p>
    <w:p>
      <w:r>
        <w:t>Validation errors are returned as `400` with error code `VALIDATION_&lt;FIELD&gt;`.</w:t>
      </w:r>
    </w:p>
    <w:p>
      <w:pPr>
        <w:pStyle w:val="Heading2"/>
      </w:pPr>
      <w:r>
        <w:t>6.4 Injection Prevention</w:t>
      </w:r>
    </w:p>
    <w:p>
      <w:pPr>
        <w:pStyle w:val="ListBullet"/>
      </w:pPr>
      <w:r>
        <w:t>**SQL** – All database access uses **parameterised queries** via the Go `database/sql` driver (`pgx`) or NestJS `TypeORM` with query builders. No string concatenation of user input.</w:t>
      </w:r>
    </w:p>
    <w:p>
      <w:pPr>
        <w:pStyle w:val="ListBullet"/>
      </w:pPr>
      <w:r>
        <w:t>**TimescaleDB** – Same as PostgreSQL; hypertables do not change injection safety.</w:t>
      </w:r>
    </w:p>
    <w:p>
      <w:pPr>
        <w:pStyle w:val="ListBullet"/>
      </w:pPr>
      <w:r>
        <w:t>**Redis** – Values are treated as opaque bytes; no command injection because we use the official client’s `SET`, `GET`, `HMSET`, etc.</w:t>
      </w:r>
    </w:p>
    <w:p>
      <w:pPr>
        <w:pStyle w:val="Heading2"/>
      </w:pPr>
      <w:r>
        <w:t>6.5 XSS Prevention</w:t>
      </w:r>
    </w:p>
    <w:p>
      <w:pPr>
        <w:pStyle w:val="ListBullet"/>
      </w:pPr>
      <w:r>
        <w:t>All server‑rendered HTML (Next.js SSR) uses **React’s automatic escaping**; any dynamic content inserted via `dangerouslySetInnerHTML` is sanitized with **DOMPurify**.</w:t>
      </w:r>
    </w:p>
    <w:p>
      <w:pPr>
        <w:pStyle w:val="ListBullet"/>
      </w:pPr>
      <w:r>
        <w:t>HTTP responses include header: `Content-Security-Policy: default-src 'self'; script-src 'self' 'unsafe-eval' https://cdn.jsdelivr.net; style-src 'self' 'unsafe-inline'; img-src * data:;`.</w:t>
      </w:r>
    </w:p>
    <w:p>
      <w:pPr>
        <w:pStyle w:val="ListBullet"/>
      </w:pPr>
      <w:r>
        <w:t>JSON APIs set `Content-Type: application/json` and `X-Content-Type-Options: nosniff`.</w:t>
      </w:r>
    </w:p>
    <w:p>
      <w:pPr>
        <w:pStyle w:val="Heading2"/>
      </w:pPr>
      <w:r>
        <w:t>6.6 CSRF Prevention</w:t>
      </w:r>
    </w:p>
    <w:p>
      <w:pPr>
        <w:pStyle w:val="ListBullet"/>
      </w:pPr>
      <w:r>
        <w:t>The system is **API‑first**; browsers interact via **SPA** that stores JWT in **HttpOnly, Secure, SameSite=Strict** cookies (or via Authorization header).</w:t>
      </w:r>
    </w:p>
    <w:p>
      <w:pPr>
        <w:pStyle w:val="ListBullet"/>
      </w:pPr>
      <w:r>
        <w:t>For any endpoint that accepts **form‑encoded** data (none currently), the API Gateway would require a CSRF token; however, all endpoints are JSON‑only, mitigating CSRF risk.</w:t>
      </w:r>
    </w:p>
    <w:p>
      <w:pPr>
        <w:pStyle w:val="Heading2"/>
      </w:pPr>
      <w:r>
        <w:t>6.7 Secrets Management</w:t>
      </w:r>
    </w:p>
    <w:p>
      <w:pPr>
        <w:pStyle w:val="ListBullet"/>
      </w:pPr>
      <w:r>
        <w:t>**Vault** (HashiCorp) runs in a private subnet, backed by AWS KMS for auto‑unseal.</w:t>
      </w:r>
    </w:p>
    <w:p>
      <w:pPr>
        <w:pStyle w:val="ListBullet"/>
      </w:pPr>
      <w:r>
        <w:t>At pod startup, a **Vault Agent side‑car** renders secrets to a temporary file (`/vault/secrets/`).</w:t>
      </w:r>
    </w:p>
    <w:p>
      <w:pPr>
        <w:pStyle w:val="ListBullet"/>
      </w:pPr>
      <w:r>
        <w:t>Services read secrets from environment variables or file mounts (e.g., DB credentials, API keys for solar inverters, utility, weather, FCM, SendGrid, Twilio).</w:t>
      </w:r>
    </w:p>
    <w:p>
      <w:pPr>
        <w:pStyle w:val="ListBullet"/>
      </w:pPr>
      <w:r>
        <w:t>Secrets are rotated **every 30 days** via Vault policies; the side‑car automatically renews leases and reloads files without pod restart.</w:t>
      </w:r>
    </w:p>
    <w:p>
      <w:pPr>
        <w:pStyle w:val="Heading2"/>
      </w:pPr>
      <w:r>
        <w:t>6.8 Data Encryption</w:t>
      </w:r>
    </w:p>
    <w:p>
      <w:r>
        <w:t>| State | Mechanism |</w:t>
      </w:r>
    </w:p>
    <w:p>
      <w:r>
        <w:t>|-------|-----------|</w:t>
      </w:r>
    </w:p>
    <w:p>
      <w:r>
        <w:t>| **In‑Transit** | TLS 1.3 with forward secrecy (cipher suites: TLS_AES_256_GCM_SHA384, TLS_CHACHA20_POLY1305_SHA256). Enforced by: &lt;br&gt;• API Gateway (Envoy) – terminates TLS from clients.&lt;br&gt;• Istio side‑car – mTLS between services (SPIFFE IDs).&lt;br&gt;• External API calls (solar, battery, utility, weather) – HTTPS with certificate validation. |</w:t>
      </w:r>
    </w:p>
    <w:p>
      <w:r>
        <w:t>| **At Rest** | • **PostgreSQL/Aurora** – encryption using AWS KMS‑managed keys (AES‑256). &lt;br&gt;• **TimescaleDB** – same as underlying PG. &lt;br&gt;• **Redis (Elasticache)** – encryption‑in‑transit enabled; at‑rest encryption via AWS managed keys. &lt;br&gt;• **Kafka (MSK)** – encryption at rest using AWS KMS; TLS for client‑broker communication. &lt;br&gt;• **Backups/Snapshots** – encrypted with same KMS keys. |</w:t>
      </w:r>
    </w:p>
    <w:p>
      <w:r>
        <w:t>| **Secrets** | Stored in Vault (AES‑256 GCM) with key versioning; never written to disk in plain text. |</w:t>
      </w:r>
    </w:p>
    <w:p>
      <w:pPr>
        <w:pStyle w:val="Heading2"/>
      </w:pPr>
      <w:r>
        <w:t>6.9 Audit Logging</w:t>
      </w:r>
    </w:p>
    <w:p>
      <w:r>
        <w:t>*All services emit structured JSON logs to **stdout**, collected by **Promtail** → Loki.*</w:t>
      </w:r>
    </w:p>
    <w:p>
      <w:r>
        <w:t>**Fields included** (minimum):</w:t>
      </w:r>
    </w:p>
    <w:p>
      <w:r>
        <w:t>| Field | Description |</w:t>
      </w:r>
    </w:p>
    <w:p>
      <w:r>
        <w:t>|-------|-------------|</w:t>
      </w:r>
    </w:p>
    <w:p>
      <w:r>
        <w:t>| `timestamp` | ISO‑8601 UTC |</w:t>
      </w:r>
    </w:p>
    <w:p>
      <w:r>
        <w:t>| `service` | Service name (e.g., `telemetry-ingestion`) |</w:t>
      </w:r>
    </w:p>
    <w:p>
      <w:r>
        <w:t>| `level` | `info|warn|error|debug` |</w:t>
      </w:r>
    </w:p>
    <w:p>
      <w:r>
        <w:t>| `trace_id` | OpenTelemetry trace ID (propagated via HTTP headers) |</w:t>
      </w:r>
    </w:p>
    <w:p>
      <w:r>
        <w:t>| `span_id` | OpenTelemetry span ID |</w:t>
      </w:r>
    </w:p>
    <w:p>
      <w:r>
        <w:t>| `user_id` | UUID from JWT (if present) |</w:t>
      </w:r>
    </w:p>
    <w:p>
      <w:r>
        <w:t>| `action` | Short descriptor (e.g., `device_power_insert`, `schedule_accept`, `token_refresh`) |</w:t>
      </w:r>
    </w:p>
    <w:p>
      <w:r>
        <w:t>| `outcome` | `success|failure` |</w:t>
      </w:r>
    </w:p>
    <w:p>
      <w:r>
        <w:t>| `error_code` | If failure, the application error code (matches error envelope) |</w:t>
      </w:r>
    </w:p>
    <w:p>
      <w:r>
        <w:t>| `latency_ms` | Duration of the operation |</w:t>
      </w:r>
    </w:p>
    <w:p>
      <w:r>
        <w:t>| `request_id` | X-Request-ID (if supplied) |</w:t>
      </w:r>
    </w:p>
    <w:p>
      <w:r>
        <w:t>| `metadata` | Optional key/value map (e.g., `deviceId`, `scheduleId`) |</w:t>
      </w:r>
    </w:p>
    <w:p>
      <w:r>
        <w:t>*Retention*: Loki indexes retained for **30 days**; older chunks moved to cheap object storage (S3) with a **90‑day** total retention.</w:t>
      </w:r>
    </w:p>
    <w:p>
      <w:r>
        <w:t>*Alerting*: Loki rules trigger on patterns like `level="error"` and `service="auth-service"` &gt; 5 per minute → PagerDuty.</w:t>
      </w:r>
    </w:p>
    <w:p>
      <w:r>
        <w:t>---</w:t>
      </w:r>
    </w:p>
    <w:p>
      <w:r>
        <w:t>**End of LLD**.</w:t>
      </w:r>
    </w:p>
    <w:p>
      <w:r>
        <w:t>All sections are self‑contained; a development team can:</w:t>
      </w:r>
    </w:p>
    <w:p>
      <w:r>
        <w:t>1. Create the database schema using the provided DDL.</w:t>
      </w:r>
    </w:p>
    <w:p>
      <w:r>
        <w:t>2. Generate server stubs from the API specifications (OpenAPI tools).</w:t>
      </w:r>
    </w:p>
    <w:p>
      <w:r>
        <w:t>3. Implement the sequence‑diagram flows using the described service interactions and error paths.</w:t>
      </w:r>
    </w:p>
    <w:p>
      <w:r>
        <w:t>4. Apply the caching, security, and error‑handling guidelines directly in code.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