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ACCE" w14:textId="77777777" w:rsidR="00FB286A" w:rsidRDefault="00000000" w:rsidP="00D11971">
      <w:pPr>
        <w:jc w:val="center"/>
        <w:rPr>
          <w:sz w:val="40"/>
          <w:szCs w:val="48"/>
        </w:rPr>
      </w:pPr>
      <w:r w:rsidRPr="00FB286A">
        <w:rPr>
          <w:rFonts w:hint="eastAsia"/>
          <w:sz w:val="40"/>
          <w:szCs w:val="48"/>
        </w:rPr>
        <w:t>Cloud Matrix</w:t>
      </w:r>
      <w:r w:rsidR="005C3EBE" w:rsidRPr="00FB286A">
        <w:rPr>
          <w:rFonts w:hint="eastAsia"/>
          <w:sz w:val="40"/>
          <w:szCs w:val="48"/>
        </w:rPr>
        <w:t xml:space="preserve"> </w:t>
      </w:r>
      <w:r w:rsidRPr="00FB286A">
        <w:rPr>
          <w:rFonts w:hint="eastAsia"/>
          <w:sz w:val="40"/>
          <w:szCs w:val="48"/>
        </w:rPr>
        <w:t xml:space="preserve">Protocol (CMX) </w:t>
      </w:r>
    </w:p>
    <w:p w14:paraId="4D6B9983" w14:textId="6BF3775A" w:rsidR="00A966C9" w:rsidRPr="00FB286A" w:rsidRDefault="00000000" w:rsidP="00D11971">
      <w:pPr>
        <w:jc w:val="center"/>
        <w:rPr>
          <w:rFonts w:hint="eastAsia"/>
          <w:sz w:val="40"/>
          <w:szCs w:val="48"/>
        </w:rPr>
      </w:pPr>
      <w:r w:rsidRPr="00FB286A">
        <w:rPr>
          <w:rFonts w:hint="eastAsia"/>
          <w:sz w:val="40"/>
          <w:szCs w:val="48"/>
        </w:rPr>
        <w:t>白皮书</w:t>
      </w:r>
      <w:r w:rsidRPr="00FB286A">
        <w:rPr>
          <w:rFonts w:hint="eastAsia"/>
          <w:sz w:val="40"/>
          <w:szCs w:val="48"/>
        </w:rPr>
        <w:t xml:space="preserve"> v1.0</w:t>
      </w:r>
    </w:p>
    <w:p w14:paraId="15D3D2FB" w14:textId="77777777" w:rsidR="00A966C9" w:rsidRDefault="00A966C9"/>
    <w:p w14:paraId="65A915B3" w14:textId="346E1BED" w:rsidR="00A966C9" w:rsidRDefault="00000000">
      <w:r>
        <w:rPr>
          <w:rFonts w:hint="eastAsia"/>
        </w:rPr>
        <w:t>副标题：定义</w:t>
      </w:r>
      <w:r>
        <w:rPr>
          <w:rFonts w:hint="eastAsia"/>
        </w:rPr>
        <w:t xml:space="preserve"> Web3 </w:t>
      </w:r>
      <w:r>
        <w:rPr>
          <w:rFonts w:hint="eastAsia"/>
        </w:rPr>
        <w:t>时代的资产化企业资源计划</w:t>
      </w:r>
      <w:r>
        <w:rPr>
          <w:rFonts w:hint="eastAsia"/>
        </w:rPr>
        <w:t xml:space="preserve"> (ERP) </w:t>
      </w:r>
      <w:r>
        <w:rPr>
          <w:rFonts w:hint="eastAsia"/>
        </w:rPr>
        <w:t>网络</w:t>
      </w:r>
    </w:p>
    <w:p w14:paraId="50ADA0E3" w14:textId="0170F623" w:rsidR="00A966C9" w:rsidRDefault="00000000">
      <w:pPr>
        <w:rPr>
          <w:rFonts w:hint="eastAsia"/>
        </w:rPr>
      </w:pPr>
      <w:r>
        <w:rPr>
          <w:rFonts w:hint="eastAsia"/>
        </w:rPr>
        <w:t>版本：</w:t>
      </w:r>
      <w:r>
        <w:rPr>
          <w:rFonts w:hint="eastAsia"/>
        </w:rPr>
        <w:t>1.0</w:t>
      </w:r>
      <w:r w:rsidR="000315C2">
        <w:rPr>
          <w:rFonts w:hint="eastAsia"/>
        </w:rPr>
        <w:t>.7</w:t>
      </w:r>
    </w:p>
    <w:p w14:paraId="42EB45A9" w14:textId="593F333E" w:rsidR="00A966C9" w:rsidRDefault="00000000">
      <w:r>
        <w:rPr>
          <w:rFonts w:hint="eastAsia"/>
        </w:rPr>
        <w:t>日期：</w:t>
      </w:r>
      <w:r>
        <w:rPr>
          <w:rFonts w:hint="eastAsia"/>
        </w:rPr>
        <w:t>202</w:t>
      </w:r>
      <w:r w:rsidR="00D11971"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1</w:t>
      </w:r>
      <w:r w:rsidR="00D11971">
        <w:rPr>
          <w:rFonts w:hint="eastAsia"/>
        </w:rPr>
        <w:t>2</w:t>
      </w:r>
      <w:r>
        <w:rPr>
          <w:rFonts w:hint="eastAsia"/>
        </w:rPr>
        <w:t>月</w:t>
      </w:r>
    </w:p>
    <w:p w14:paraId="5E809895" w14:textId="77777777" w:rsidR="00A966C9" w:rsidRDefault="00A966C9"/>
    <w:p w14:paraId="05187023" w14:textId="00FE945C" w:rsidR="00A966C9" w:rsidRDefault="00A966C9"/>
    <w:p w14:paraId="6300245D" w14:textId="77777777" w:rsidR="00A966C9" w:rsidRDefault="00A966C9"/>
    <w:p w14:paraId="5B128685" w14:textId="6F702268" w:rsidR="00A966C9" w:rsidRDefault="00000000">
      <w:r>
        <w:rPr>
          <w:rFonts w:hint="eastAsia"/>
        </w:rPr>
        <w:t>免责声明</w:t>
      </w:r>
      <w:r>
        <w:rPr>
          <w:rFonts w:hint="eastAsia"/>
        </w:rPr>
        <w:t xml:space="preserve"> (Legal Disclaimer)</w:t>
      </w:r>
    </w:p>
    <w:p w14:paraId="20D7489D" w14:textId="73894A55" w:rsidR="00A966C9" w:rsidRPr="000315C2" w:rsidRDefault="00000000">
      <w:pPr>
        <w:rPr>
          <w:i/>
          <w:iCs/>
          <w:color w:val="7F7F7F" w:themeColor="text1" w:themeTint="80"/>
          <w:sz w:val="20"/>
          <w:szCs w:val="22"/>
          <w:u w:val="dotted"/>
        </w:rPr>
      </w:pPr>
      <w:r w:rsidRPr="000315C2">
        <w:rPr>
          <w:rFonts w:hint="eastAsia"/>
          <w:i/>
          <w:iCs/>
          <w:color w:val="7F7F7F" w:themeColor="text1" w:themeTint="80"/>
          <w:sz w:val="20"/>
          <w:szCs w:val="22"/>
          <w:u w:val="dotted"/>
        </w:rPr>
        <w:t>本白皮书仅用于阐述</w:t>
      </w:r>
      <w:r w:rsidRPr="000315C2">
        <w:rPr>
          <w:rFonts w:hint="eastAsia"/>
          <w:i/>
          <w:iCs/>
          <w:color w:val="7F7F7F" w:themeColor="text1" w:themeTint="80"/>
          <w:sz w:val="20"/>
          <w:szCs w:val="22"/>
          <w:u w:val="dotted"/>
        </w:rPr>
        <w:t xml:space="preserve"> Cloud Matrix Protocol </w:t>
      </w:r>
      <w:r w:rsidRPr="000315C2">
        <w:rPr>
          <w:rFonts w:hint="eastAsia"/>
          <w:i/>
          <w:iCs/>
          <w:color w:val="7F7F7F" w:themeColor="text1" w:themeTint="80"/>
          <w:sz w:val="20"/>
          <w:szCs w:val="22"/>
          <w:u w:val="dotted"/>
        </w:rPr>
        <w:t>的技术愿景与经济模型设计，不构成任何投资建议、证券发行要约或购买邀请。加密资产市场具有高风险，参与者需自行评估风险并遵守当地法律法规。</w:t>
      </w:r>
    </w:p>
    <w:p w14:paraId="701A0231" w14:textId="77777777" w:rsidR="00A966C9" w:rsidRDefault="00A966C9"/>
    <w:p w14:paraId="6F0D09B8" w14:textId="0D2A5E96" w:rsidR="00A966C9" w:rsidRDefault="00A966C9"/>
    <w:p w14:paraId="44CBC7B4" w14:textId="0F31CBC0" w:rsidR="00A966C9" w:rsidRDefault="00890C4C" w:rsidP="00890C4C">
      <w:pPr>
        <w:widowControl/>
        <w:jc w:val="left"/>
      </w:pPr>
      <w:r>
        <w:br w:type="page"/>
      </w:r>
    </w:p>
    <w:p w14:paraId="4BC2E1F2" w14:textId="3BE4D0F7" w:rsidR="00A966C9" w:rsidRPr="001E69A2" w:rsidRDefault="00000000">
      <w:pPr>
        <w:rPr>
          <w:sz w:val="28"/>
          <w:szCs w:val="36"/>
        </w:rPr>
      </w:pPr>
      <w:r w:rsidRPr="001E69A2">
        <w:rPr>
          <w:rFonts w:hint="eastAsia"/>
          <w:sz w:val="28"/>
          <w:szCs w:val="36"/>
        </w:rPr>
        <w:lastRenderedPageBreak/>
        <w:t xml:space="preserve">1. </w:t>
      </w:r>
      <w:r w:rsidRPr="001E69A2">
        <w:rPr>
          <w:rFonts w:hint="eastAsia"/>
          <w:sz w:val="28"/>
          <w:szCs w:val="36"/>
        </w:rPr>
        <w:t>执行摘要</w:t>
      </w:r>
      <w:r w:rsidRPr="001E69A2">
        <w:rPr>
          <w:rFonts w:hint="eastAsia"/>
          <w:sz w:val="28"/>
          <w:szCs w:val="36"/>
        </w:rPr>
        <w:t xml:space="preserve"> (Executive Summary)</w:t>
      </w:r>
    </w:p>
    <w:p w14:paraId="6E95BCA2" w14:textId="77777777" w:rsidR="00A966C9" w:rsidRDefault="00A966C9"/>
    <w:p w14:paraId="3647184B" w14:textId="438144D4" w:rsidR="00A966C9" w:rsidRDefault="00000000" w:rsidP="009A1DC1">
      <w:pPr>
        <w:ind w:firstLine="420"/>
      </w:pPr>
      <w:r>
        <w:rPr>
          <w:rFonts w:hint="eastAsia"/>
        </w:rPr>
        <w:t xml:space="preserve">Cloud Matrix (CMX) </w:t>
      </w:r>
      <w:r>
        <w:rPr>
          <w:rFonts w:hint="eastAsia"/>
        </w:rPr>
        <w:t>旨在终结传统企业软件（</w:t>
      </w:r>
      <w:r>
        <w:rPr>
          <w:rFonts w:hint="eastAsia"/>
        </w:rPr>
        <w:t>ERP</w:t>
      </w:r>
      <w:r>
        <w:rPr>
          <w:rFonts w:hint="eastAsia"/>
        </w:rPr>
        <w:t>）的“租金模式”。我们提出了全球首个</w:t>
      </w:r>
      <w:r>
        <w:rPr>
          <w:rFonts w:hint="eastAsia"/>
        </w:rPr>
        <w:t xml:space="preserve"> SaaA (Software as an Asset</w:t>
      </w:r>
      <w:r>
        <w:rPr>
          <w:rFonts w:hint="eastAsia"/>
        </w:rPr>
        <w:t>，软件即资产</w:t>
      </w:r>
      <w:r>
        <w:rPr>
          <w:rFonts w:hint="eastAsia"/>
        </w:rPr>
        <w:t xml:space="preserve">) </w:t>
      </w:r>
      <w:r>
        <w:rPr>
          <w:rFonts w:hint="eastAsia"/>
        </w:rPr>
        <w:t>协议。</w:t>
      </w:r>
    </w:p>
    <w:p w14:paraId="4149C82F" w14:textId="77777777" w:rsidR="00A966C9" w:rsidRPr="005C3EBE" w:rsidRDefault="00A966C9"/>
    <w:p w14:paraId="524AA35F" w14:textId="77777777" w:rsidR="00A966C9" w:rsidRDefault="00000000" w:rsidP="009A1DC1">
      <w:pPr>
        <w:ind w:firstLine="420"/>
      </w:pPr>
      <w:r>
        <w:rPr>
          <w:rFonts w:hint="eastAsia"/>
        </w:rPr>
        <w:t>在传统模式下，企业每年向</w:t>
      </w:r>
      <w:r>
        <w:rPr>
          <w:rFonts w:hint="eastAsia"/>
        </w:rPr>
        <w:t xml:space="preserve"> SAP</w:t>
      </w:r>
      <w:r>
        <w:rPr>
          <w:rFonts w:hint="eastAsia"/>
        </w:rPr>
        <w:t>、</w:t>
      </w:r>
      <w:r>
        <w:rPr>
          <w:rFonts w:hint="eastAsia"/>
        </w:rPr>
        <w:t xml:space="preserve">Oracle </w:t>
      </w:r>
      <w:r>
        <w:rPr>
          <w:rFonts w:hint="eastAsia"/>
        </w:rPr>
        <w:t>或</w:t>
      </w:r>
      <w:r>
        <w:rPr>
          <w:rFonts w:hint="eastAsia"/>
        </w:rPr>
        <w:t xml:space="preserve"> SaaS </w:t>
      </w:r>
      <w:r>
        <w:rPr>
          <w:rFonts w:hint="eastAsia"/>
        </w:rPr>
        <w:t>厂商支付巨额许可费，这笔钱是纯粹的沉没成本（</w:t>
      </w:r>
      <w:r>
        <w:rPr>
          <w:rFonts w:hint="eastAsia"/>
        </w:rPr>
        <w:t>Sunk Cost</w:t>
      </w:r>
      <w:r>
        <w:rPr>
          <w:rFonts w:hint="eastAsia"/>
        </w:rPr>
        <w:t>）。一旦停止付费，企业将失去一切。</w:t>
      </w:r>
    </w:p>
    <w:p w14:paraId="0E03FECA" w14:textId="77777777" w:rsidR="00A966C9" w:rsidRDefault="00A966C9"/>
    <w:p w14:paraId="0702B6BC" w14:textId="46AEA00A" w:rsidR="00A966C9" w:rsidRDefault="00000000" w:rsidP="009A1DC1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 xml:space="preserve"> CMX </w:t>
      </w:r>
      <w:r>
        <w:rPr>
          <w:rFonts w:hint="eastAsia"/>
        </w:rPr>
        <w:t>协议中，企业不再“租赁”软件，而是通过持有</w:t>
      </w:r>
      <w:r>
        <w:rPr>
          <w:rFonts w:hint="eastAsia"/>
        </w:rPr>
        <w:t xml:space="preserve"> CMX </w:t>
      </w:r>
      <w:r>
        <w:rPr>
          <w:rFonts w:hint="eastAsia"/>
        </w:rPr>
        <w:t>通证</w:t>
      </w:r>
      <w:r>
        <w:rPr>
          <w:rFonts w:hint="eastAsia"/>
        </w:rPr>
        <w:t xml:space="preserve"> </w:t>
      </w:r>
      <w:r>
        <w:rPr>
          <w:rFonts w:hint="eastAsia"/>
        </w:rPr>
        <w:t>来获得使用权。随着</w:t>
      </w:r>
      <w:r>
        <w:rPr>
          <w:rFonts w:hint="eastAsia"/>
        </w:rPr>
        <w:t xml:space="preserve"> CMX </w:t>
      </w:r>
      <w:r>
        <w:rPr>
          <w:rFonts w:hint="eastAsia"/>
        </w:rPr>
        <w:t>生态的扩张和用户基数的增长，企业持有的通证具有升值潜力。企业在使用</w:t>
      </w:r>
      <w:r>
        <w:rPr>
          <w:rFonts w:hint="eastAsia"/>
        </w:rPr>
        <w:t xml:space="preserve"> ERP </w:t>
      </w:r>
      <w:r>
        <w:rPr>
          <w:rFonts w:hint="eastAsia"/>
        </w:rPr>
        <w:t>的过程中，不仅获得了管理效率，还拥有了一份可流动的数字资产。</w:t>
      </w:r>
    </w:p>
    <w:p w14:paraId="31C00A24" w14:textId="77777777" w:rsidR="00A966C9" w:rsidRDefault="00A966C9"/>
    <w:p w14:paraId="39AEC358" w14:textId="6C097486" w:rsidR="00A966C9" w:rsidRPr="00BF519D" w:rsidRDefault="00000000" w:rsidP="00BF519D">
      <w:pPr>
        <w:jc w:val="left"/>
        <w:rPr>
          <w:b/>
          <w:bCs/>
          <w:u w:val="single"/>
        </w:rPr>
      </w:pPr>
      <w:r w:rsidRPr="00BF519D">
        <w:rPr>
          <w:rFonts w:hint="eastAsia"/>
          <w:b/>
          <w:bCs/>
          <w:u w:val="single"/>
        </w:rPr>
        <w:t>核心变革：从</w:t>
      </w:r>
      <w:r w:rsidRPr="00BF519D">
        <w:rPr>
          <w:rFonts w:hint="eastAsia"/>
          <w:b/>
          <w:bCs/>
          <w:u w:val="single"/>
        </w:rPr>
        <w:t xml:space="preserve"> OpEx (</w:t>
      </w:r>
      <w:r w:rsidRPr="00BF519D">
        <w:rPr>
          <w:rFonts w:hint="eastAsia"/>
          <w:b/>
          <w:bCs/>
          <w:u w:val="single"/>
        </w:rPr>
        <w:t>运营支出</w:t>
      </w:r>
      <w:r w:rsidRPr="00BF519D">
        <w:rPr>
          <w:rFonts w:hint="eastAsia"/>
          <w:b/>
          <w:bCs/>
          <w:u w:val="single"/>
        </w:rPr>
        <w:t xml:space="preserve">) </w:t>
      </w:r>
      <w:r w:rsidRPr="00BF519D">
        <w:rPr>
          <w:rFonts w:hint="eastAsia"/>
          <w:b/>
          <w:bCs/>
          <w:u w:val="single"/>
        </w:rPr>
        <w:t>转向</w:t>
      </w:r>
      <w:r w:rsidRPr="00BF519D">
        <w:rPr>
          <w:rFonts w:hint="eastAsia"/>
          <w:b/>
          <w:bCs/>
          <w:u w:val="single"/>
        </w:rPr>
        <w:t xml:space="preserve"> CapEx (</w:t>
      </w:r>
      <w:r w:rsidRPr="00BF519D">
        <w:rPr>
          <w:rFonts w:hint="eastAsia"/>
          <w:b/>
          <w:bCs/>
          <w:u w:val="single"/>
        </w:rPr>
        <w:t>资本性支出</w:t>
      </w:r>
      <w:r w:rsidRPr="00BF519D">
        <w:rPr>
          <w:rFonts w:hint="eastAsia"/>
          <w:b/>
          <w:bCs/>
          <w:u w:val="single"/>
        </w:rPr>
        <w:t>/</w:t>
      </w:r>
      <w:r w:rsidRPr="00BF519D">
        <w:rPr>
          <w:rFonts w:hint="eastAsia"/>
          <w:b/>
          <w:bCs/>
          <w:u w:val="single"/>
        </w:rPr>
        <w:t>资产持有</w:t>
      </w:r>
      <w:r w:rsidRPr="00BF519D">
        <w:rPr>
          <w:rFonts w:hint="eastAsia"/>
          <w:b/>
          <w:bCs/>
          <w:u w:val="single"/>
        </w:rPr>
        <w:t>)</w:t>
      </w:r>
      <w:r w:rsidRPr="00BF519D">
        <w:rPr>
          <w:rFonts w:hint="eastAsia"/>
          <w:b/>
          <w:bCs/>
          <w:u w:val="single"/>
        </w:rPr>
        <w:t>。</w:t>
      </w:r>
    </w:p>
    <w:p w14:paraId="471AA603" w14:textId="77777777" w:rsidR="00A966C9" w:rsidRDefault="00A966C9"/>
    <w:p w14:paraId="21F95CC1" w14:textId="2D7B588A" w:rsidR="00A966C9" w:rsidRDefault="00A966C9"/>
    <w:p w14:paraId="0EBA29CA" w14:textId="77777777" w:rsidR="00A966C9" w:rsidRDefault="00A966C9"/>
    <w:p w14:paraId="6D039E85" w14:textId="54315DD5" w:rsidR="00A966C9" w:rsidRPr="001E69A2" w:rsidRDefault="00000000">
      <w:pPr>
        <w:rPr>
          <w:sz w:val="28"/>
          <w:szCs w:val="36"/>
        </w:rPr>
      </w:pPr>
      <w:r w:rsidRPr="001E69A2">
        <w:rPr>
          <w:rFonts w:hint="eastAsia"/>
          <w:sz w:val="28"/>
          <w:szCs w:val="36"/>
        </w:rPr>
        <w:t xml:space="preserve">2. </w:t>
      </w:r>
      <w:r w:rsidRPr="001E69A2">
        <w:rPr>
          <w:rFonts w:hint="eastAsia"/>
          <w:sz w:val="28"/>
          <w:szCs w:val="36"/>
        </w:rPr>
        <w:t>行业痛点：传统</w:t>
      </w:r>
      <w:r w:rsidRPr="001E69A2">
        <w:rPr>
          <w:rFonts w:hint="eastAsia"/>
          <w:sz w:val="28"/>
          <w:szCs w:val="36"/>
        </w:rPr>
        <w:t xml:space="preserve"> ERP </w:t>
      </w:r>
      <w:r w:rsidRPr="001E69A2">
        <w:rPr>
          <w:rFonts w:hint="eastAsia"/>
          <w:sz w:val="28"/>
          <w:szCs w:val="36"/>
        </w:rPr>
        <w:t>的黑洞</w:t>
      </w:r>
    </w:p>
    <w:p w14:paraId="11121355" w14:textId="77777777" w:rsidR="00A966C9" w:rsidRDefault="00A966C9"/>
    <w:p w14:paraId="7DB2D0A5" w14:textId="0DC0F325" w:rsidR="00A966C9" w:rsidRDefault="00000000" w:rsidP="00C97F2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无底洞的许可费：</w:t>
      </w:r>
      <w:r>
        <w:rPr>
          <w:rFonts w:hint="eastAsia"/>
        </w:rPr>
        <w:t xml:space="preserve">SaaS </w:t>
      </w:r>
      <w:r>
        <w:rPr>
          <w:rFonts w:hint="eastAsia"/>
        </w:rPr>
        <w:t>模式下，企业每年支付年费，十年累计数百万，一旦停付，服务即刻终止，历史投入归零。</w:t>
      </w:r>
    </w:p>
    <w:p w14:paraId="4B8297E7" w14:textId="12B78A00" w:rsidR="00A966C9" w:rsidRDefault="00000000" w:rsidP="00C97F2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数据主权丧失：云厂商掌控数据，企业迁移成本极高（</w:t>
      </w:r>
      <w:r>
        <w:rPr>
          <w:rFonts w:hint="eastAsia"/>
        </w:rPr>
        <w:t>Vendor Lock-in</w:t>
      </w:r>
      <w:r>
        <w:rPr>
          <w:rFonts w:hint="eastAsia"/>
        </w:rPr>
        <w:t>）。</w:t>
      </w:r>
    </w:p>
    <w:p w14:paraId="27BF8486" w14:textId="675F5E2E" w:rsidR="00A966C9" w:rsidRDefault="00000000" w:rsidP="00C97F2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定制化昂贵且封闭：二次开发依赖原厂，代码不透明，且无法跨企业复用。</w:t>
      </w:r>
    </w:p>
    <w:p w14:paraId="0EC214D3" w14:textId="7BFA94E3" w:rsidR="00A966C9" w:rsidRDefault="00000000" w:rsidP="00C97F2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信任成本：供应链上下游的数据（如库存、信用）依靠传统的纸质或中心化数据库背书，难以自证清白。</w:t>
      </w:r>
    </w:p>
    <w:p w14:paraId="46618DA1" w14:textId="77777777" w:rsidR="00A966C9" w:rsidRDefault="00A966C9"/>
    <w:p w14:paraId="62E611E2" w14:textId="70007AE0" w:rsidR="00A966C9" w:rsidRDefault="00A966C9"/>
    <w:p w14:paraId="191FDC32" w14:textId="77777777" w:rsidR="00A966C9" w:rsidRDefault="00A966C9"/>
    <w:p w14:paraId="557763CD" w14:textId="04E9A6E0" w:rsidR="00A966C9" w:rsidRPr="001E69A2" w:rsidRDefault="00000000">
      <w:pPr>
        <w:rPr>
          <w:sz w:val="28"/>
          <w:szCs w:val="36"/>
        </w:rPr>
      </w:pPr>
      <w:r w:rsidRPr="001E69A2">
        <w:rPr>
          <w:rFonts w:hint="eastAsia"/>
          <w:sz w:val="28"/>
          <w:szCs w:val="36"/>
        </w:rPr>
        <w:t xml:space="preserve">3. CMX </w:t>
      </w:r>
      <w:r w:rsidRPr="001E69A2">
        <w:rPr>
          <w:rFonts w:hint="eastAsia"/>
          <w:sz w:val="28"/>
          <w:szCs w:val="36"/>
        </w:rPr>
        <w:t>解决方案：去中心化商业基础设施</w:t>
      </w:r>
      <w:r w:rsidRPr="001E69A2">
        <w:rPr>
          <w:rFonts w:hint="eastAsia"/>
          <w:sz w:val="28"/>
          <w:szCs w:val="36"/>
        </w:rPr>
        <w:t xml:space="preserve"> (DeBI)</w:t>
      </w:r>
    </w:p>
    <w:p w14:paraId="0308BF13" w14:textId="77777777" w:rsidR="00A966C9" w:rsidRDefault="00A966C9"/>
    <w:p w14:paraId="495B19A5" w14:textId="77777777" w:rsidR="00A966C9" w:rsidRDefault="00000000">
      <w:r>
        <w:rPr>
          <w:rFonts w:hint="eastAsia"/>
        </w:rPr>
        <w:t xml:space="preserve">CMX </w:t>
      </w:r>
      <w:r>
        <w:rPr>
          <w:rFonts w:hint="eastAsia"/>
        </w:rPr>
        <w:t>将</w:t>
      </w:r>
      <w:r>
        <w:rPr>
          <w:rFonts w:hint="eastAsia"/>
        </w:rPr>
        <w:t xml:space="preserve"> ERP </w:t>
      </w:r>
      <w:r>
        <w:rPr>
          <w:rFonts w:hint="eastAsia"/>
        </w:rPr>
        <w:t>平台重构为区块链上的去中心化协议。</w:t>
      </w:r>
    </w:p>
    <w:p w14:paraId="6F740B96" w14:textId="77777777" w:rsidR="00A966C9" w:rsidRDefault="00A966C9"/>
    <w:p w14:paraId="58FCB876" w14:textId="04311E6E" w:rsidR="00A966C9" w:rsidRDefault="00000000">
      <w:pPr>
        <w:rPr>
          <w:sz w:val="24"/>
        </w:rPr>
      </w:pPr>
      <w:r w:rsidRPr="00BF519D">
        <w:rPr>
          <w:rFonts w:hint="eastAsia"/>
          <w:sz w:val="24"/>
        </w:rPr>
        <w:t xml:space="preserve">3.1 </w:t>
      </w:r>
      <w:r w:rsidRPr="00BF519D">
        <w:rPr>
          <w:rFonts w:hint="eastAsia"/>
          <w:sz w:val="24"/>
        </w:rPr>
        <w:t>商业模式变革：质押即服务</w:t>
      </w:r>
      <w:r w:rsidRPr="00BF519D">
        <w:rPr>
          <w:rFonts w:hint="eastAsia"/>
          <w:sz w:val="24"/>
        </w:rPr>
        <w:t xml:space="preserve"> (Stake-for-Service)</w:t>
      </w:r>
    </w:p>
    <w:p w14:paraId="742E9B0B" w14:textId="77777777" w:rsidR="00BF519D" w:rsidRPr="00BF519D" w:rsidRDefault="00BF519D">
      <w:pPr>
        <w:rPr>
          <w:rFonts w:hint="eastAsia"/>
          <w:sz w:val="24"/>
        </w:rPr>
      </w:pPr>
    </w:p>
    <w:p w14:paraId="452B869C" w14:textId="07C91743" w:rsidR="00A966C9" w:rsidRDefault="00000000">
      <w:r>
        <w:rPr>
          <w:rFonts w:hint="eastAsia"/>
        </w:rPr>
        <w:t>企业无需支付年费。企业只需在链上质押</w:t>
      </w:r>
      <w:r>
        <w:rPr>
          <w:rFonts w:hint="eastAsia"/>
        </w:rPr>
        <w:t xml:space="preserve"> (Stak</w:t>
      </w:r>
      <w:r w:rsidR="00C97F2C">
        <w:rPr>
          <w:rFonts w:hint="eastAsia"/>
        </w:rPr>
        <w:t>ing</w:t>
      </w:r>
      <w:r>
        <w:rPr>
          <w:rFonts w:hint="eastAsia"/>
        </w:rPr>
        <w:t xml:space="preserve">) </w:t>
      </w:r>
      <w:r>
        <w:rPr>
          <w:rFonts w:hint="eastAsia"/>
        </w:rPr>
        <w:t>一定数量的</w:t>
      </w:r>
      <w:r>
        <w:rPr>
          <w:rFonts w:hint="eastAsia"/>
        </w:rPr>
        <w:t xml:space="preserve"> CMX </w:t>
      </w:r>
      <w:r>
        <w:rPr>
          <w:rFonts w:hint="eastAsia"/>
        </w:rPr>
        <w:t>通证，即可激活</w:t>
      </w:r>
      <w:r>
        <w:rPr>
          <w:rFonts w:hint="eastAsia"/>
        </w:rPr>
        <w:t xml:space="preserve"> ERP </w:t>
      </w:r>
      <w:r>
        <w:rPr>
          <w:rFonts w:hint="eastAsia"/>
        </w:rPr>
        <w:t>系统的使用权限（如：质押</w:t>
      </w:r>
      <w:r>
        <w:rPr>
          <w:rFonts w:hint="eastAsia"/>
        </w:rPr>
        <w:t xml:space="preserve"> 10,000 CMX </w:t>
      </w:r>
      <w:r>
        <w:rPr>
          <w:rFonts w:hint="eastAsia"/>
        </w:rPr>
        <w:t>获得</w:t>
      </w:r>
      <w:r>
        <w:rPr>
          <w:rFonts w:hint="eastAsia"/>
        </w:rPr>
        <w:t xml:space="preserve"> 50 </w:t>
      </w:r>
      <w:r>
        <w:rPr>
          <w:rFonts w:hint="eastAsia"/>
        </w:rPr>
        <w:t>个用户并发许可）。</w:t>
      </w:r>
    </w:p>
    <w:p w14:paraId="496560E7" w14:textId="74F597BC" w:rsidR="00A966C9" w:rsidRDefault="00000000">
      <w:r>
        <w:rPr>
          <w:rFonts w:hint="eastAsia"/>
        </w:rPr>
        <w:t xml:space="preserve">   </w:t>
      </w:r>
      <w:r>
        <w:rPr>
          <w:rFonts w:hint="eastAsia"/>
        </w:rPr>
        <w:t>使用期间：通证被锁定，企业免费使用系统核心功能。</w:t>
      </w:r>
    </w:p>
    <w:p w14:paraId="714104D4" w14:textId="22D0AE32" w:rsidR="00A966C9" w:rsidRDefault="00000000">
      <w:r>
        <w:rPr>
          <w:rFonts w:hint="eastAsia"/>
        </w:rPr>
        <w:t xml:space="preserve">   </w:t>
      </w:r>
      <w:r>
        <w:rPr>
          <w:rFonts w:hint="eastAsia"/>
        </w:rPr>
        <w:t>退出机制：若企业不再使用</w:t>
      </w:r>
      <w:r>
        <w:rPr>
          <w:rFonts w:hint="eastAsia"/>
        </w:rPr>
        <w:t xml:space="preserve"> CMX ERP</w:t>
      </w:r>
      <w:r>
        <w:rPr>
          <w:rFonts w:hint="eastAsia"/>
        </w:rPr>
        <w:t>，可解除质押</w:t>
      </w:r>
      <w:r>
        <w:rPr>
          <w:rFonts w:hint="eastAsia"/>
        </w:rPr>
        <w:t xml:space="preserve"> (</w:t>
      </w:r>
      <w:r w:rsidR="0075746D">
        <w:t>Unstack</w:t>
      </w:r>
      <w:r>
        <w:rPr>
          <w:rFonts w:hint="eastAsia"/>
        </w:rPr>
        <w:t xml:space="preserve">) </w:t>
      </w:r>
      <w:r>
        <w:rPr>
          <w:rFonts w:hint="eastAsia"/>
        </w:rPr>
        <w:t>并赎回所有通证。</w:t>
      </w:r>
    </w:p>
    <w:p w14:paraId="1441C6DF" w14:textId="63DA4C05" w:rsidR="00A966C9" w:rsidRDefault="00000000">
      <w:r>
        <w:rPr>
          <w:rFonts w:hint="eastAsia"/>
        </w:rPr>
        <w:t xml:space="preserve">   </w:t>
      </w:r>
      <w:r>
        <w:rPr>
          <w:rFonts w:hint="eastAsia"/>
        </w:rPr>
        <w:t>资产属性：如果</w:t>
      </w:r>
      <w:r>
        <w:rPr>
          <w:rFonts w:hint="eastAsia"/>
        </w:rPr>
        <w:t xml:space="preserve"> CMX </w:t>
      </w:r>
      <w:r>
        <w:rPr>
          <w:rFonts w:hint="eastAsia"/>
        </w:rPr>
        <w:t>生态发展良好，通证价格上涨，企业在退出时甚至能获得比初始投入更高的收益，实现“免费甚至盈利”地使用顶级</w:t>
      </w:r>
      <w:r>
        <w:rPr>
          <w:rFonts w:hint="eastAsia"/>
        </w:rPr>
        <w:t xml:space="preserve"> ERP</w:t>
      </w:r>
      <w:r>
        <w:rPr>
          <w:rFonts w:hint="eastAsia"/>
        </w:rPr>
        <w:t>。</w:t>
      </w:r>
    </w:p>
    <w:p w14:paraId="517CB29C" w14:textId="77777777" w:rsidR="00A966C9" w:rsidRDefault="00A966C9"/>
    <w:p w14:paraId="671E6518" w14:textId="6B692744" w:rsidR="00A966C9" w:rsidRDefault="00000000">
      <w:pPr>
        <w:rPr>
          <w:sz w:val="24"/>
        </w:rPr>
      </w:pPr>
      <w:r w:rsidRPr="00BF519D">
        <w:rPr>
          <w:rFonts w:hint="eastAsia"/>
          <w:sz w:val="24"/>
        </w:rPr>
        <w:t xml:space="preserve">3.2 </w:t>
      </w:r>
      <w:r w:rsidRPr="00BF519D">
        <w:rPr>
          <w:rFonts w:hint="eastAsia"/>
          <w:sz w:val="24"/>
        </w:rPr>
        <w:t>开发者经济：代码即收益</w:t>
      </w:r>
      <w:r w:rsidRPr="00BF519D">
        <w:rPr>
          <w:rFonts w:hint="eastAsia"/>
          <w:sz w:val="24"/>
        </w:rPr>
        <w:t xml:space="preserve"> (Code-to-Earn)</w:t>
      </w:r>
    </w:p>
    <w:p w14:paraId="18334C74" w14:textId="77777777" w:rsidR="00BF519D" w:rsidRPr="00BF519D" w:rsidRDefault="00BF519D">
      <w:pPr>
        <w:rPr>
          <w:rFonts w:hint="eastAsia"/>
          <w:sz w:val="24"/>
        </w:rPr>
      </w:pPr>
    </w:p>
    <w:p w14:paraId="46329630" w14:textId="77777777" w:rsidR="00A966C9" w:rsidRDefault="00000000">
      <w:r>
        <w:rPr>
          <w:rFonts w:hint="eastAsia"/>
        </w:rPr>
        <w:t>第三方开发者利用</w:t>
      </w:r>
      <w:r>
        <w:rPr>
          <w:rFonts w:hint="eastAsia"/>
        </w:rPr>
        <w:t xml:space="preserve"> Rust/Wasm </w:t>
      </w:r>
      <w:r>
        <w:rPr>
          <w:rFonts w:hint="eastAsia"/>
        </w:rPr>
        <w:t>开发业务插件（如“进销存模块”、“税务报表”）。</w:t>
      </w:r>
    </w:p>
    <w:p w14:paraId="5681C077" w14:textId="1E0643D8" w:rsidR="00A966C9" w:rsidRDefault="00000000">
      <w:r>
        <w:rPr>
          <w:rFonts w:hint="eastAsia"/>
        </w:rPr>
        <w:t>插件被铸造为</w:t>
      </w:r>
      <w:r>
        <w:rPr>
          <w:rFonts w:hint="eastAsia"/>
        </w:rPr>
        <w:t xml:space="preserve"> NFT</w:t>
      </w:r>
      <w:r>
        <w:rPr>
          <w:rFonts w:hint="eastAsia"/>
        </w:rPr>
        <w:t>。</w:t>
      </w:r>
    </w:p>
    <w:p w14:paraId="00290024" w14:textId="0A0D3E25" w:rsidR="00A966C9" w:rsidRDefault="00000000">
      <w:r>
        <w:rPr>
          <w:rFonts w:hint="eastAsia"/>
        </w:rPr>
        <w:t>每当企业调用该插件，智能合约自动从企业的</w:t>
      </w:r>
      <w:r>
        <w:rPr>
          <w:rFonts w:hint="eastAsia"/>
        </w:rPr>
        <w:t xml:space="preserve"> Gas </w:t>
      </w:r>
      <w:r>
        <w:rPr>
          <w:rFonts w:hint="eastAsia"/>
        </w:rPr>
        <w:t>费中分润给开发者。</w:t>
      </w:r>
    </w:p>
    <w:p w14:paraId="6D6873CF" w14:textId="77777777" w:rsidR="00A966C9" w:rsidRDefault="00A966C9"/>
    <w:p w14:paraId="269CF236" w14:textId="5D76CDEC" w:rsidR="00A966C9" w:rsidRDefault="00A966C9"/>
    <w:p w14:paraId="18E57B97" w14:textId="77777777" w:rsidR="00A966C9" w:rsidRDefault="00A966C9"/>
    <w:p w14:paraId="42335A44" w14:textId="7B13D567" w:rsidR="00A966C9" w:rsidRPr="001E69A2" w:rsidRDefault="00000000">
      <w:pPr>
        <w:rPr>
          <w:sz w:val="28"/>
          <w:szCs w:val="36"/>
        </w:rPr>
      </w:pPr>
      <w:r w:rsidRPr="001E69A2">
        <w:rPr>
          <w:rFonts w:hint="eastAsia"/>
          <w:sz w:val="28"/>
          <w:szCs w:val="36"/>
        </w:rPr>
        <w:t xml:space="preserve">4. </w:t>
      </w:r>
      <w:r w:rsidRPr="001E69A2">
        <w:rPr>
          <w:rFonts w:hint="eastAsia"/>
          <w:sz w:val="28"/>
          <w:szCs w:val="36"/>
        </w:rPr>
        <w:t>技术架构：极致性能与可验证性</w:t>
      </w:r>
    </w:p>
    <w:p w14:paraId="6A424118" w14:textId="77777777" w:rsidR="00A966C9" w:rsidRDefault="00A966C9"/>
    <w:p w14:paraId="1252FE6C" w14:textId="630779D4" w:rsidR="00A966C9" w:rsidRDefault="00000000" w:rsidP="00BF519D">
      <w:pPr>
        <w:ind w:firstLine="420"/>
      </w:pPr>
      <w:r>
        <w:rPr>
          <w:rFonts w:hint="eastAsia"/>
        </w:rPr>
        <w:t>为了支撑</w:t>
      </w:r>
      <w:r>
        <w:rPr>
          <w:rFonts w:hint="eastAsia"/>
        </w:rPr>
        <w:t xml:space="preserve"> ERP </w:t>
      </w:r>
      <w:r>
        <w:rPr>
          <w:rFonts w:hint="eastAsia"/>
        </w:rPr>
        <w:t>这种高并发、复杂的业务系统，</w:t>
      </w:r>
      <w:r>
        <w:rPr>
          <w:rFonts w:hint="eastAsia"/>
        </w:rPr>
        <w:t xml:space="preserve">CMX </w:t>
      </w:r>
      <w:r>
        <w:rPr>
          <w:rFonts w:hint="eastAsia"/>
        </w:rPr>
        <w:t>摒弃了低效的</w:t>
      </w:r>
      <w:r>
        <w:rPr>
          <w:rFonts w:hint="eastAsia"/>
        </w:rPr>
        <w:t xml:space="preserve"> EVM </w:t>
      </w:r>
      <w:r>
        <w:rPr>
          <w:rFonts w:hint="eastAsia"/>
        </w:rPr>
        <w:t>架构，采用了</w:t>
      </w:r>
      <w:r>
        <w:rPr>
          <w:rFonts w:hint="eastAsia"/>
        </w:rPr>
        <w:t xml:space="preserve"> Rust Host + Wasm </w:t>
      </w:r>
      <w:r>
        <w:rPr>
          <w:rFonts w:hint="eastAsia"/>
        </w:rPr>
        <w:t>的高性能</w:t>
      </w:r>
      <w:r>
        <w:rPr>
          <w:rFonts w:hint="eastAsia"/>
        </w:rPr>
        <w:t xml:space="preserve"> Layer 2 </w:t>
      </w:r>
      <w:r>
        <w:rPr>
          <w:rFonts w:hint="eastAsia"/>
        </w:rPr>
        <w:t>混合架构。</w:t>
      </w:r>
    </w:p>
    <w:p w14:paraId="65CBC0CC" w14:textId="77777777" w:rsidR="00A966C9" w:rsidRDefault="00A966C9"/>
    <w:p w14:paraId="6CF90776" w14:textId="3C145C95" w:rsidR="00A966C9" w:rsidRDefault="00000000">
      <w:pPr>
        <w:rPr>
          <w:sz w:val="24"/>
        </w:rPr>
      </w:pPr>
      <w:r w:rsidRPr="00BF519D">
        <w:rPr>
          <w:rFonts w:hint="eastAsia"/>
          <w:sz w:val="24"/>
        </w:rPr>
        <w:t xml:space="preserve">4.1 </w:t>
      </w:r>
      <w:r w:rsidRPr="00BF519D">
        <w:rPr>
          <w:rFonts w:hint="eastAsia"/>
          <w:sz w:val="24"/>
        </w:rPr>
        <w:t>核心层</w:t>
      </w:r>
      <w:r w:rsidRPr="00BF519D">
        <w:rPr>
          <w:rFonts w:hint="eastAsia"/>
          <w:sz w:val="24"/>
        </w:rPr>
        <w:t xml:space="preserve"> (The Host)</w:t>
      </w:r>
    </w:p>
    <w:p w14:paraId="489241CF" w14:textId="77777777" w:rsidR="00BF519D" w:rsidRPr="00BF519D" w:rsidRDefault="00BF519D">
      <w:pPr>
        <w:rPr>
          <w:rFonts w:hint="eastAsia"/>
          <w:sz w:val="24"/>
        </w:rPr>
      </w:pPr>
    </w:p>
    <w:p w14:paraId="54638B42" w14:textId="4DA13230" w:rsidR="00A966C9" w:rsidRDefault="00000000">
      <w:r>
        <w:rPr>
          <w:rFonts w:hint="eastAsia"/>
        </w:rPr>
        <w:t xml:space="preserve">   Rust </w:t>
      </w:r>
      <w:r>
        <w:rPr>
          <w:rFonts w:hint="eastAsia"/>
        </w:rPr>
        <w:t>驱动：利用</w:t>
      </w:r>
      <w:r>
        <w:rPr>
          <w:rFonts w:hint="eastAsia"/>
        </w:rPr>
        <w:t xml:space="preserve"> Rust </w:t>
      </w:r>
      <w:r>
        <w:rPr>
          <w:rFonts w:hint="eastAsia"/>
        </w:rPr>
        <w:t>的内存安全和零成本抽象，构建超高吞吐量的节点（</w:t>
      </w:r>
      <w:r>
        <w:rPr>
          <w:rFonts w:hint="eastAsia"/>
        </w:rPr>
        <w:t>Validator</w:t>
      </w:r>
      <w:r>
        <w:rPr>
          <w:rFonts w:hint="eastAsia"/>
        </w:rPr>
        <w:t>）。</w:t>
      </w:r>
    </w:p>
    <w:p w14:paraId="64F02628" w14:textId="3C0F2C70" w:rsidR="00A966C9" w:rsidRDefault="00000000">
      <w:r>
        <w:rPr>
          <w:rFonts w:hint="eastAsia"/>
        </w:rPr>
        <w:t xml:space="preserve">   </w:t>
      </w:r>
      <w:r>
        <w:rPr>
          <w:rFonts w:hint="eastAsia"/>
        </w:rPr>
        <w:t>混合存储</w:t>
      </w:r>
      <w:r>
        <w:rPr>
          <w:rFonts w:hint="eastAsia"/>
        </w:rPr>
        <w:t xml:space="preserve"> (Hybrid Storage)</w:t>
      </w:r>
      <w:r>
        <w:rPr>
          <w:rFonts w:hint="eastAsia"/>
        </w:rPr>
        <w:t>：</w:t>
      </w:r>
    </w:p>
    <w:p w14:paraId="210BBC9E" w14:textId="2D2885BA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业务数据</w:t>
      </w:r>
      <w:r>
        <w:rPr>
          <w:rFonts w:hint="eastAsia"/>
        </w:rPr>
        <w:t xml:space="preserve"> (Private Data)</w:t>
      </w:r>
      <w:r>
        <w:rPr>
          <w:rFonts w:hint="eastAsia"/>
        </w:rPr>
        <w:t>：存储在链下的</w:t>
      </w:r>
      <w:r>
        <w:rPr>
          <w:rFonts w:hint="eastAsia"/>
        </w:rPr>
        <w:t xml:space="preserve"> PostgreSQL + MinIO </w:t>
      </w:r>
      <w:r>
        <w:rPr>
          <w:rFonts w:hint="eastAsia"/>
        </w:rPr>
        <w:t>集群中，确保</w:t>
      </w:r>
      <w:r>
        <w:rPr>
          <w:rFonts w:hint="eastAsia"/>
        </w:rPr>
        <w:t xml:space="preserve"> ERP </w:t>
      </w:r>
      <w:r>
        <w:rPr>
          <w:rFonts w:hint="eastAsia"/>
        </w:rPr>
        <w:t>的毫秒级响应速度和隐私保护。</w:t>
      </w:r>
    </w:p>
    <w:p w14:paraId="757684C2" w14:textId="069EFD87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状态锚定</w:t>
      </w:r>
      <w:r>
        <w:rPr>
          <w:rFonts w:hint="eastAsia"/>
        </w:rPr>
        <w:t xml:space="preserve"> (State Anchor)</w:t>
      </w:r>
      <w:r>
        <w:rPr>
          <w:rFonts w:hint="eastAsia"/>
        </w:rPr>
        <w:t>：业务数据的哈希根（</w:t>
      </w:r>
      <w:r>
        <w:rPr>
          <w:rFonts w:hint="eastAsia"/>
        </w:rPr>
        <w:t>Merkle Root</w:t>
      </w:r>
      <w:r>
        <w:rPr>
          <w:rFonts w:hint="eastAsia"/>
        </w:rPr>
        <w:t>）定期上链，确保数据不可篡改且可审计。</w:t>
      </w:r>
    </w:p>
    <w:p w14:paraId="31F6AA41" w14:textId="77777777" w:rsidR="00A966C9" w:rsidRDefault="00A966C9"/>
    <w:p w14:paraId="07523784" w14:textId="094A4067" w:rsidR="00A966C9" w:rsidRDefault="00000000">
      <w:pPr>
        <w:rPr>
          <w:sz w:val="24"/>
        </w:rPr>
      </w:pPr>
      <w:r w:rsidRPr="00BF519D">
        <w:rPr>
          <w:rFonts w:hint="eastAsia"/>
          <w:sz w:val="24"/>
        </w:rPr>
        <w:t xml:space="preserve">4.2 </w:t>
      </w:r>
      <w:r w:rsidRPr="00BF519D">
        <w:rPr>
          <w:rFonts w:hint="eastAsia"/>
          <w:sz w:val="24"/>
        </w:rPr>
        <w:t>执行层</w:t>
      </w:r>
      <w:r w:rsidRPr="00BF519D">
        <w:rPr>
          <w:rFonts w:hint="eastAsia"/>
          <w:sz w:val="24"/>
        </w:rPr>
        <w:t xml:space="preserve"> (The Engine)</w:t>
      </w:r>
    </w:p>
    <w:p w14:paraId="72FE2560" w14:textId="77777777" w:rsidR="00BF519D" w:rsidRPr="00BF519D" w:rsidRDefault="00BF519D">
      <w:pPr>
        <w:rPr>
          <w:rFonts w:hint="eastAsia"/>
          <w:sz w:val="24"/>
        </w:rPr>
      </w:pPr>
    </w:p>
    <w:p w14:paraId="2237098A" w14:textId="2B8510D8" w:rsidR="00A966C9" w:rsidRDefault="00000000">
      <w:r>
        <w:rPr>
          <w:rFonts w:hint="eastAsia"/>
        </w:rPr>
        <w:t xml:space="preserve">   Wasm </w:t>
      </w:r>
      <w:r>
        <w:rPr>
          <w:rFonts w:hint="eastAsia"/>
        </w:rPr>
        <w:t>容器：所有的业务逻辑（采购订单、财务过账）都封装在</w:t>
      </w:r>
      <w:r>
        <w:rPr>
          <w:rFonts w:hint="eastAsia"/>
        </w:rPr>
        <w:t xml:space="preserve"> </w:t>
      </w:r>
      <w:r w:rsidR="00071F55">
        <w:t>Web Assembly</w:t>
      </w:r>
      <w:r>
        <w:rPr>
          <w:rFonts w:hint="eastAsia"/>
        </w:rPr>
        <w:t xml:space="preserve"> (Wasm) </w:t>
      </w:r>
      <w:r>
        <w:rPr>
          <w:rFonts w:hint="eastAsia"/>
        </w:rPr>
        <w:t>模块中。这保证了代码在任何节点上运行结果的一致性。</w:t>
      </w:r>
    </w:p>
    <w:p w14:paraId="24D4A4CA" w14:textId="0B3A6D50" w:rsidR="00A966C9" w:rsidRDefault="00000000">
      <w:r>
        <w:rPr>
          <w:rFonts w:hint="eastAsia"/>
        </w:rPr>
        <w:t xml:space="preserve">   </w:t>
      </w:r>
      <w:r w:rsidR="00BF519D">
        <w:rPr>
          <w:rFonts w:hint="eastAsia"/>
        </w:rPr>
        <w:t>BAS</w:t>
      </w:r>
      <w:r>
        <w:rPr>
          <w:rFonts w:hint="eastAsia"/>
        </w:rPr>
        <w:t xml:space="preserve"> </w:t>
      </w:r>
      <w:r>
        <w:rPr>
          <w:rFonts w:hint="eastAsia"/>
        </w:rPr>
        <w:t>脚本：用于编写动态的智能合约逻辑（</w:t>
      </w:r>
      <w:r>
        <w:rPr>
          <w:rFonts w:hint="eastAsia"/>
        </w:rPr>
        <w:t>Smart Business Contract</w:t>
      </w:r>
      <w:r>
        <w:rPr>
          <w:rFonts w:hint="eastAsia"/>
        </w:rPr>
        <w:t>），如审批流、折扣策略。</w:t>
      </w:r>
    </w:p>
    <w:p w14:paraId="1FEEED12" w14:textId="77777777" w:rsidR="00A966C9" w:rsidRDefault="00A966C9"/>
    <w:p w14:paraId="4940CCEB" w14:textId="31C6BBD0" w:rsidR="00A966C9" w:rsidRDefault="00A966C9"/>
    <w:p w14:paraId="0E4383A0" w14:textId="77777777" w:rsidR="00A966C9" w:rsidRDefault="00A966C9"/>
    <w:p w14:paraId="294DC410" w14:textId="1AF25E89" w:rsidR="00A966C9" w:rsidRPr="001E69A2" w:rsidRDefault="00000000">
      <w:pPr>
        <w:rPr>
          <w:sz w:val="28"/>
          <w:szCs w:val="36"/>
        </w:rPr>
      </w:pPr>
      <w:r w:rsidRPr="001E69A2">
        <w:rPr>
          <w:rFonts w:hint="eastAsia"/>
          <w:sz w:val="28"/>
          <w:szCs w:val="36"/>
        </w:rPr>
        <w:t xml:space="preserve">5. CMX </w:t>
      </w:r>
      <w:r w:rsidRPr="001E69A2">
        <w:rPr>
          <w:rFonts w:hint="eastAsia"/>
          <w:sz w:val="28"/>
          <w:szCs w:val="36"/>
        </w:rPr>
        <w:t>通证经济模型</w:t>
      </w:r>
      <w:r w:rsidRPr="001E69A2">
        <w:rPr>
          <w:rFonts w:hint="eastAsia"/>
          <w:sz w:val="28"/>
          <w:szCs w:val="36"/>
        </w:rPr>
        <w:t xml:space="preserve"> (Tokenomics)</w:t>
      </w:r>
    </w:p>
    <w:p w14:paraId="62BD6F14" w14:textId="77777777" w:rsidR="00A966C9" w:rsidRDefault="00A966C9"/>
    <w:p w14:paraId="66C02292" w14:textId="74B88C29" w:rsidR="00A966C9" w:rsidRDefault="00000000">
      <w:r>
        <w:rPr>
          <w:rFonts w:hint="eastAsia"/>
        </w:rPr>
        <w:t>通证名称：</w:t>
      </w:r>
      <w:r>
        <w:rPr>
          <w:rFonts w:hint="eastAsia"/>
        </w:rPr>
        <w:t>CMX Token</w:t>
      </w:r>
    </w:p>
    <w:p w14:paraId="10A3E035" w14:textId="1F469EF5" w:rsidR="00A966C9" w:rsidRDefault="00000000">
      <w:r>
        <w:rPr>
          <w:rFonts w:hint="eastAsia"/>
        </w:rPr>
        <w:t>类型：</w:t>
      </w:r>
      <w:r>
        <w:rPr>
          <w:rFonts w:hint="eastAsia"/>
        </w:rPr>
        <w:t>Utility Token (</w:t>
      </w:r>
      <w:r>
        <w:rPr>
          <w:rFonts w:hint="eastAsia"/>
        </w:rPr>
        <w:t>应用型通证</w:t>
      </w:r>
      <w:r>
        <w:rPr>
          <w:rFonts w:hint="eastAsia"/>
        </w:rPr>
        <w:t>)</w:t>
      </w:r>
    </w:p>
    <w:p w14:paraId="3C9F0D1B" w14:textId="77777777" w:rsidR="00A966C9" w:rsidRDefault="00A966C9"/>
    <w:p w14:paraId="38BACD40" w14:textId="0095667F" w:rsidR="00A966C9" w:rsidRDefault="00000000">
      <w:pPr>
        <w:rPr>
          <w:sz w:val="24"/>
        </w:rPr>
      </w:pPr>
      <w:r w:rsidRPr="00C97F2C">
        <w:rPr>
          <w:rFonts w:hint="eastAsia"/>
          <w:sz w:val="24"/>
        </w:rPr>
        <w:t xml:space="preserve">5.1 </w:t>
      </w:r>
      <w:r w:rsidRPr="00C97F2C">
        <w:rPr>
          <w:rFonts w:hint="eastAsia"/>
          <w:sz w:val="24"/>
        </w:rPr>
        <w:t>通证效用</w:t>
      </w:r>
      <w:r w:rsidRPr="00C97F2C">
        <w:rPr>
          <w:rFonts w:hint="eastAsia"/>
          <w:sz w:val="24"/>
        </w:rPr>
        <w:t xml:space="preserve"> (Utility)</w:t>
      </w:r>
    </w:p>
    <w:p w14:paraId="4CD44548" w14:textId="77777777" w:rsidR="00C97F2C" w:rsidRPr="00C97F2C" w:rsidRDefault="00C97F2C">
      <w:pPr>
        <w:rPr>
          <w:rFonts w:hint="eastAsia"/>
          <w:sz w:val="24"/>
        </w:rPr>
      </w:pPr>
    </w:p>
    <w:p w14:paraId="5ADFB37F" w14:textId="4861D405" w:rsidR="00A966C9" w:rsidRDefault="00000000" w:rsidP="00C97F2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访问许可</w:t>
      </w:r>
      <w:r>
        <w:rPr>
          <w:rFonts w:hint="eastAsia"/>
        </w:rPr>
        <w:t xml:space="preserve"> (License Access)</w:t>
      </w:r>
      <w:r>
        <w:rPr>
          <w:rFonts w:hint="eastAsia"/>
        </w:rPr>
        <w:t>：企业必须持有并质押</w:t>
      </w:r>
      <w:r>
        <w:rPr>
          <w:rFonts w:hint="eastAsia"/>
        </w:rPr>
        <w:t xml:space="preserve"> CMX </w:t>
      </w:r>
      <w:r>
        <w:rPr>
          <w:rFonts w:hint="eastAsia"/>
        </w:rPr>
        <w:t>才能登录系统。这是</w:t>
      </w:r>
      <w:r>
        <w:rPr>
          <w:rFonts w:hint="eastAsia"/>
        </w:rPr>
        <w:t xml:space="preserve"> CMX </w:t>
      </w:r>
      <w:r>
        <w:rPr>
          <w:rFonts w:hint="eastAsia"/>
        </w:rPr>
        <w:t>的核心价值支撑——用户越多，锁定越多的</w:t>
      </w:r>
      <w:r>
        <w:rPr>
          <w:rFonts w:hint="eastAsia"/>
        </w:rPr>
        <w:t xml:space="preserve"> CMX</w:t>
      </w:r>
      <w:r>
        <w:rPr>
          <w:rFonts w:hint="eastAsia"/>
        </w:rPr>
        <w:t>，市场流通量越少，稀缺性越高。</w:t>
      </w:r>
    </w:p>
    <w:p w14:paraId="64F86699" w14:textId="15F507E9" w:rsidR="00A966C9" w:rsidRDefault="00000000" w:rsidP="00C97F2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燃料费</w:t>
      </w:r>
      <w:r>
        <w:rPr>
          <w:rFonts w:hint="eastAsia"/>
        </w:rPr>
        <w:t xml:space="preserve"> (Gas/Compute Credits)</w:t>
      </w:r>
      <w:r>
        <w:rPr>
          <w:rFonts w:hint="eastAsia"/>
        </w:rPr>
        <w:t>：企业进行复杂计算（如</w:t>
      </w:r>
      <w:r>
        <w:rPr>
          <w:rFonts w:hint="eastAsia"/>
        </w:rPr>
        <w:t>MRP</w:t>
      </w:r>
      <w:r>
        <w:rPr>
          <w:rFonts w:hint="eastAsia"/>
        </w:rPr>
        <w:t>运算）或存储大文件（</w:t>
      </w:r>
      <w:r>
        <w:rPr>
          <w:rFonts w:hint="eastAsia"/>
        </w:rPr>
        <w:t>MinIO</w:t>
      </w:r>
      <w:r>
        <w:rPr>
          <w:rFonts w:hint="eastAsia"/>
        </w:rPr>
        <w:t>）时，需消耗少量</w:t>
      </w:r>
      <w:r>
        <w:rPr>
          <w:rFonts w:hint="eastAsia"/>
        </w:rPr>
        <w:t xml:space="preserve"> CMX </w:t>
      </w:r>
      <w:r>
        <w:rPr>
          <w:rFonts w:hint="eastAsia"/>
        </w:rPr>
        <w:t>作为网络资源费。</w:t>
      </w:r>
    </w:p>
    <w:p w14:paraId="72F62202" w14:textId="74DE6F5A" w:rsidR="00A966C9" w:rsidRDefault="00000000" w:rsidP="00C97F2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治理权</w:t>
      </w:r>
      <w:r>
        <w:rPr>
          <w:rFonts w:hint="eastAsia"/>
        </w:rPr>
        <w:t xml:space="preserve"> (Governance)</w:t>
      </w:r>
      <w:r>
        <w:rPr>
          <w:rFonts w:hint="eastAsia"/>
        </w:rPr>
        <w:t>：持有</w:t>
      </w:r>
      <w:r>
        <w:rPr>
          <w:rFonts w:hint="eastAsia"/>
        </w:rPr>
        <w:t xml:space="preserve"> CMX </w:t>
      </w:r>
      <w:r>
        <w:rPr>
          <w:rFonts w:hint="eastAsia"/>
        </w:rPr>
        <w:t>的企业组成</w:t>
      </w:r>
      <w:r>
        <w:rPr>
          <w:rFonts w:hint="eastAsia"/>
        </w:rPr>
        <w:t xml:space="preserve"> DAO</w:t>
      </w:r>
      <w:r>
        <w:rPr>
          <w:rFonts w:hint="eastAsia"/>
        </w:rPr>
        <w:t>，投票决定</w:t>
      </w:r>
      <w:r>
        <w:rPr>
          <w:rFonts w:hint="eastAsia"/>
        </w:rPr>
        <w:t xml:space="preserve"> ERP </w:t>
      </w:r>
      <w:r>
        <w:rPr>
          <w:rFonts w:hint="eastAsia"/>
        </w:rPr>
        <w:t>的功能路线图（如：</w:t>
      </w:r>
      <w:r>
        <w:rPr>
          <w:rFonts w:hint="eastAsia"/>
        </w:rPr>
        <w:lastRenderedPageBreak/>
        <w:t>下个版本优先开发“</w:t>
      </w:r>
      <w:r>
        <w:rPr>
          <w:rFonts w:hint="eastAsia"/>
        </w:rPr>
        <w:t xml:space="preserve">AI </w:t>
      </w:r>
      <w:r>
        <w:rPr>
          <w:rFonts w:hint="eastAsia"/>
        </w:rPr>
        <w:t>预测”还是“跨境支付”）。</w:t>
      </w:r>
    </w:p>
    <w:p w14:paraId="20E52255" w14:textId="77777777" w:rsidR="00A966C9" w:rsidRDefault="00A966C9"/>
    <w:p w14:paraId="0AD6589B" w14:textId="7E89B6A7" w:rsidR="00A966C9" w:rsidRDefault="00000000">
      <w:pPr>
        <w:rPr>
          <w:sz w:val="24"/>
        </w:rPr>
      </w:pPr>
      <w:r w:rsidRPr="00C97F2C">
        <w:rPr>
          <w:rFonts w:hint="eastAsia"/>
          <w:sz w:val="24"/>
        </w:rPr>
        <w:t xml:space="preserve">5.2 </w:t>
      </w:r>
      <w:r w:rsidRPr="00C97F2C">
        <w:rPr>
          <w:rFonts w:hint="eastAsia"/>
          <w:sz w:val="24"/>
        </w:rPr>
        <w:t>价值飞轮</w:t>
      </w:r>
      <w:r w:rsidRPr="00C97F2C">
        <w:rPr>
          <w:rFonts w:hint="eastAsia"/>
          <w:sz w:val="24"/>
        </w:rPr>
        <w:t xml:space="preserve"> (The Flywheel)</w:t>
      </w:r>
    </w:p>
    <w:p w14:paraId="78295CBB" w14:textId="77777777" w:rsidR="00C97F2C" w:rsidRPr="00C97F2C" w:rsidRDefault="00C97F2C">
      <w:pPr>
        <w:rPr>
          <w:rFonts w:hint="eastAsia"/>
          <w:sz w:val="24"/>
        </w:rPr>
      </w:pPr>
    </w:p>
    <w:p w14:paraId="6857851B" w14:textId="561174B0" w:rsidR="00A966C9" w:rsidRDefault="00000000">
      <w:r>
        <w:rPr>
          <w:rFonts w:hint="eastAsia"/>
        </w:rPr>
        <w:t xml:space="preserve">1.  </w:t>
      </w:r>
      <w:r>
        <w:rPr>
          <w:rFonts w:hint="eastAsia"/>
        </w:rPr>
        <w:t>早期：低价购入</w:t>
      </w:r>
      <w:r>
        <w:rPr>
          <w:rFonts w:hint="eastAsia"/>
        </w:rPr>
        <w:t xml:space="preserve"> CMX</w:t>
      </w:r>
      <w:r>
        <w:rPr>
          <w:rFonts w:hint="eastAsia"/>
        </w:rPr>
        <w:t>，极低成本使用</w:t>
      </w:r>
      <w:r>
        <w:rPr>
          <w:rFonts w:hint="eastAsia"/>
        </w:rPr>
        <w:t xml:space="preserve"> ERP</w:t>
      </w:r>
      <w:r>
        <w:rPr>
          <w:rFonts w:hint="eastAsia"/>
        </w:rPr>
        <w:t>。</w:t>
      </w:r>
    </w:p>
    <w:p w14:paraId="0571B097" w14:textId="51713C56" w:rsidR="00A966C9" w:rsidRDefault="00000000">
      <w:r>
        <w:rPr>
          <w:rFonts w:hint="eastAsia"/>
        </w:rPr>
        <w:t xml:space="preserve">2.  </w:t>
      </w:r>
      <w:r>
        <w:rPr>
          <w:rFonts w:hint="eastAsia"/>
        </w:rPr>
        <w:t>中期：随着优质企业加入，插件生态丰富，</w:t>
      </w:r>
      <w:r>
        <w:rPr>
          <w:rFonts w:hint="eastAsia"/>
        </w:rPr>
        <w:t xml:space="preserve">ERP </w:t>
      </w:r>
      <w:r>
        <w:rPr>
          <w:rFonts w:hint="eastAsia"/>
        </w:rPr>
        <w:t>变得好用。</w:t>
      </w:r>
    </w:p>
    <w:p w14:paraId="36A5711E" w14:textId="181B54BB" w:rsidR="00A966C9" w:rsidRDefault="00000000">
      <w:r>
        <w:rPr>
          <w:rFonts w:hint="eastAsia"/>
        </w:rPr>
        <w:t xml:space="preserve">3.  </w:t>
      </w:r>
      <w:r>
        <w:rPr>
          <w:rFonts w:hint="eastAsia"/>
        </w:rPr>
        <w:t>爆发期：更多传统企业为了使用该</w:t>
      </w:r>
      <w:r>
        <w:rPr>
          <w:rFonts w:hint="eastAsia"/>
        </w:rPr>
        <w:t xml:space="preserve"> ERP </w:t>
      </w:r>
      <w:r>
        <w:rPr>
          <w:rFonts w:hint="eastAsia"/>
        </w:rPr>
        <w:t>而从二级市场购买</w:t>
      </w:r>
      <w:r>
        <w:rPr>
          <w:rFonts w:hint="eastAsia"/>
        </w:rPr>
        <w:t xml:space="preserve"> CMX </w:t>
      </w:r>
      <w:r>
        <w:rPr>
          <w:rFonts w:hint="eastAsia"/>
        </w:rPr>
        <w:t>进行质押。</w:t>
      </w:r>
    </w:p>
    <w:p w14:paraId="782485B0" w14:textId="4B833D6D" w:rsidR="00A966C9" w:rsidRDefault="00000000">
      <w:r>
        <w:rPr>
          <w:rFonts w:hint="eastAsia"/>
        </w:rPr>
        <w:t xml:space="preserve">4.  </w:t>
      </w:r>
      <w:r>
        <w:rPr>
          <w:rFonts w:hint="eastAsia"/>
        </w:rPr>
        <w:t>结果：</w:t>
      </w:r>
      <w:r>
        <w:rPr>
          <w:rFonts w:hint="eastAsia"/>
        </w:rPr>
        <w:t xml:space="preserve">CMX </w:t>
      </w:r>
      <w:r>
        <w:rPr>
          <w:rFonts w:hint="eastAsia"/>
        </w:rPr>
        <w:t>需求暴增，流通盘减少，通证价值上升。早期用户手中的“软件许可”变成巨额“数字资产”。</w:t>
      </w:r>
    </w:p>
    <w:p w14:paraId="5D005B94" w14:textId="77777777" w:rsidR="00A966C9" w:rsidRDefault="00A966C9"/>
    <w:p w14:paraId="6F8E9AE7" w14:textId="301FF5AD" w:rsidR="00A966C9" w:rsidRDefault="00A966C9"/>
    <w:p w14:paraId="6140F14F" w14:textId="77777777" w:rsidR="00A966C9" w:rsidRDefault="00A966C9"/>
    <w:p w14:paraId="1FCC0728" w14:textId="147BCE6F" w:rsidR="00A966C9" w:rsidRPr="001E69A2" w:rsidRDefault="00000000">
      <w:pPr>
        <w:rPr>
          <w:sz w:val="28"/>
          <w:szCs w:val="36"/>
        </w:rPr>
      </w:pPr>
      <w:r w:rsidRPr="001E69A2">
        <w:rPr>
          <w:rFonts w:hint="eastAsia"/>
          <w:sz w:val="28"/>
          <w:szCs w:val="36"/>
        </w:rPr>
        <w:t xml:space="preserve">6. </w:t>
      </w:r>
      <w:r w:rsidRPr="001E69A2">
        <w:rPr>
          <w:rFonts w:hint="eastAsia"/>
          <w:sz w:val="28"/>
          <w:szCs w:val="36"/>
        </w:rPr>
        <w:t>路线图</w:t>
      </w:r>
      <w:r w:rsidRPr="001E69A2">
        <w:rPr>
          <w:rFonts w:hint="eastAsia"/>
          <w:sz w:val="28"/>
          <w:szCs w:val="36"/>
        </w:rPr>
        <w:t xml:space="preserve"> (Roadmap)</w:t>
      </w:r>
    </w:p>
    <w:p w14:paraId="7A6C2957" w14:textId="77777777" w:rsidR="00A966C9" w:rsidRDefault="00A966C9"/>
    <w:p w14:paraId="6250FD5E" w14:textId="00AF94C7" w:rsidR="00A966C9" w:rsidRDefault="00000000">
      <w:r>
        <w:rPr>
          <w:rFonts w:hint="eastAsia"/>
        </w:rPr>
        <w:t xml:space="preserve">   Phase 1: Genesis (</w:t>
      </w:r>
      <w:r>
        <w:rPr>
          <w:rFonts w:hint="eastAsia"/>
        </w:rPr>
        <w:t>创世</w:t>
      </w:r>
      <w:r>
        <w:rPr>
          <w:rFonts w:hint="eastAsia"/>
        </w:rPr>
        <w:t>)</w:t>
      </w:r>
    </w:p>
    <w:p w14:paraId="2E74027B" w14:textId="6AEB59F3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发布</w:t>
      </w:r>
      <w:r>
        <w:rPr>
          <w:rFonts w:hint="eastAsia"/>
        </w:rPr>
        <w:t xml:space="preserve"> Rust Host </w:t>
      </w:r>
      <w:r>
        <w:rPr>
          <w:rFonts w:hint="eastAsia"/>
        </w:rPr>
        <w:t>核心引擎。</w:t>
      </w:r>
    </w:p>
    <w:p w14:paraId="55166CAD" w14:textId="61E6C04E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集成</w:t>
      </w:r>
      <w:r>
        <w:rPr>
          <w:rFonts w:hint="eastAsia"/>
        </w:rPr>
        <w:t xml:space="preserve"> PostgreSQL/MinIO </w:t>
      </w:r>
      <w:r>
        <w:rPr>
          <w:rFonts w:hint="eastAsia"/>
        </w:rPr>
        <w:t>后端。</w:t>
      </w:r>
    </w:p>
    <w:p w14:paraId="352CD8B8" w14:textId="6C6C4D78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发布</w:t>
      </w:r>
      <w:r>
        <w:rPr>
          <w:rFonts w:hint="eastAsia"/>
        </w:rPr>
        <w:t xml:space="preserve"> Wasm </w:t>
      </w:r>
      <w:r>
        <w:rPr>
          <w:rFonts w:hint="eastAsia"/>
        </w:rPr>
        <w:t>插件开发</w:t>
      </w:r>
      <w:r>
        <w:rPr>
          <w:rFonts w:hint="eastAsia"/>
        </w:rPr>
        <w:t xml:space="preserve"> SDK</w:t>
      </w:r>
      <w:r>
        <w:rPr>
          <w:rFonts w:hint="eastAsia"/>
        </w:rPr>
        <w:t>。</w:t>
      </w:r>
    </w:p>
    <w:p w14:paraId="037317BC" w14:textId="11E4EC55" w:rsidR="00A966C9" w:rsidRDefault="00000000">
      <w:r>
        <w:rPr>
          <w:rFonts w:hint="eastAsia"/>
        </w:rPr>
        <w:t xml:space="preserve">   Phase 2: Network (</w:t>
      </w:r>
      <w:r>
        <w:rPr>
          <w:rFonts w:hint="eastAsia"/>
        </w:rPr>
        <w:t>组网</w:t>
      </w:r>
      <w:r>
        <w:rPr>
          <w:rFonts w:hint="eastAsia"/>
        </w:rPr>
        <w:t>)</w:t>
      </w:r>
    </w:p>
    <w:p w14:paraId="5A01F62A" w14:textId="164B3666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上线</w:t>
      </w:r>
      <w:r>
        <w:rPr>
          <w:rFonts w:hint="eastAsia"/>
        </w:rPr>
        <w:t xml:space="preserve"> CMX </w:t>
      </w:r>
      <w:r>
        <w:rPr>
          <w:rFonts w:hint="eastAsia"/>
        </w:rPr>
        <w:t>主网。</w:t>
      </w:r>
    </w:p>
    <w:p w14:paraId="170A9AA9" w14:textId="5E729F66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开启“质押即服务”功能。</w:t>
      </w:r>
    </w:p>
    <w:p w14:paraId="0C8379DA" w14:textId="6E59FCAB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发布首批</w:t>
      </w:r>
      <w:r>
        <w:rPr>
          <w:rFonts w:hint="eastAsia"/>
        </w:rPr>
        <w:t xml:space="preserve"> 100 </w:t>
      </w:r>
      <w:r>
        <w:rPr>
          <w:rFonts w:hint="eastAsia"/>
        </w:rPr>
        <w:t>个核心业务插件（财务、供应链）。</w:t>
      </w:r>
    </w:p>
    <w:p w14:paraId="73DD5F38" w14:textId="0D3F2C8D" w:rsidR="00A966C9" w:rsidRDefault="00000000">
      <w:r>
        <w:rPr>
          <w:rFonts w:hint="eastAsia"/>
        </w:rPr>
        <w:t xml:space="preserve">   Phase 3: Ecosystem (</w:t>
      </w:r>
      <w:r>
        <w:rPr>
          <w:rFonts w:hint="eastAsia"/>
        </w:rPr>
        <w:t>生态</w:t>
      </w:r>
      <w:r>
        <w:rPr>
          <w:rFonts w:hint="eastAsia"/>
        </w:rPr>
        <w:t>)</w:t>
      </w:r>
    </w:p>
    <w:p w14:paraId="27AA6D0B" w14:textId="4B9CDD70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开启插件交易市场。</w:t>
      </w:r>
    </w:p>
    <w:p w14:paraId="2E948D82" w14:textId="618F7BF4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引入</w:t>
      </w:r>
      <w:r>
        <w:rPr>
          <w:rFonts w:hint="eastAsia"/>
        </w:rPr>
        <w:t xml:space="preserve"> AI </w:t>
      </w:r>
      <w:r>
        <w:rPr>
          <w:rFonts w:hint="eastAsia"/>
        </w:rPr>
        <w:t>辅助决策模块（基于</w:t>
      </w:r>
      <w:r>
        <w:rPr>
          <w:rFonts w:hint="eastAsia"/>
        </w:rPr>
        <w:t xml:space="preserve"> </w:t>
      </w:r>
      <w:r w:rsidR="00BF519D">
        <w:rPr>
          <w:rFonts w:hint="eastAsia"/>
        </w:rPr>
        <w:t>BAS</w:t>
      </w:r>
      <w:r>
        <w:rPr>
          <w:rFonts w:hint="eastAsia"/>
        </w:rPr>
        <w:t>）。</w:t>
      </w:r>
    </w:p>
    <w:p w14:paraId="1FF4EFB5" w14:textId="6957E1D4" w:rsidR="00A966C9" w:rsidRDefault="00000000">
      <w:r>
        <w:rPr>
          <w:rFonts w:hint="eastAsia"/>
        </w:rPr>
        <w:t xml:space="preserve">       </w:t>
      </w:r>
      <w:r>
        <w:rPr>
          <w:rFonts w:hint="eastAsia"/>
        </w:rPr>
        <w:t>实现跨企业的供应链信任协作（基于链上数据锚定）。</w:t>
      </w:r>
    </w:p>
    <w:p w14:paraId="6E00E825" w14:textId="77777777" w:rsidR="00A966C9" w:rsidRDefault="00A966C9"/>
    <w:p w14:paraId="5EE6AE7A" w14:textId="5520C2E4" w:rsidR="00A966C9" w:rsidRDefault="00A966C9"/>
    <w:p w14:paraId="44857B7E" w14:textId="77777777" w:rsidR="00A966C9" w:rsidRDefault="00A966C9"/>
    <w:p w14:paraId="0F503D34" w14:textId="6CAB2AD3" w:rsidR="00A966C9" w:rsidRPr="001E69A2" w:rsidRDefault="00000000">
      <w:pPr>
        <w:rPr>
          <w:sz w:val="28"/>
          <w:szCs w:val="36"/>
        </w:rPr>
      </w:pPr>
      <w:r w:rsidRPr="001E69A2">
        <w:rPr>
          <w:rFonts w:hint="eastAsia"/>
          <w:sz w:val="28"/>
          <w:szCs w:val="36"/>
        </w:rPr>
        <w:t xml:space="preserve">7. </w:t>
      </w:r>
      <w:r w:rsidRPr="001E69A2">
        <w:rPr>
          <w:rFonts w:hint="eastAsia"/>
          <w:sz w:val="28"/>
          <w:szCs w:val="36"/>
        </w:rPr>
        <w:t>结语</w:t>
      </w:r>
    </w:p>
    <w:p w14:paraId="0544CC49" w14:textId="77777777" w:rsidR="00A966C9" w:rsidRDefault="00A966C9"/>
    <w:p w14:paraId="536B624C" w14:textId="77777777" w:rsidR="00A966C9" w:rsidRDefault="00000000">
      <w:r>
        <w:rPr>
          <w:rFonts w:hint="eastAsia"/>
        </w:rPr>
        <w:t xml:space="preserve">Cloud Matrix Protocol </w:t>
      </w:r>
      <w:r>
        <w:rPr>
          <w:rFonts w:hint="eastAsia"/>
        </w:rPr>
        <w:t>不仅仅是一套软件，它是一场商业软件的资产化革命。我们邀请全球企业加入</w:t>
      </w:r>
      <w:r>
        <w:rPr>
          <w:rFonts w:hint="eastAsia"/>
        </w:rPr>
        <w:t xml:space="preserve"> CMX </w:t>
      </w:r>
      <w:r>
        <w:rPr>
          <w:rFonts w:hint="eastAsia"/>
        </w:rPr>
        <w:t>网络，从“软件的租户”翻身成为“生态的主人”。</w:t>
      </w:r>
    </w:p>
    <w:p w14:paraId="6DC8B81F" w14:textId="77777777" w:rsidR="00A966C9" w:rsidRDefault="00A966C9"/>
    <w:p w14:paraId="25E3D6CD" w14:textId="53061B15" w:rsidR="00A966C9" w:rsidRDefault="00000000">
      <w:r>
        <w:rPr>
          <w:rFonts w:hint="eastAsia"/>
        </w:rPr>
        <w:t>Don't just use the platform. Own the protocol.</w:t>
      </w:r>
    </w:p>
    <w:p w14:paraId="0C21DA81" w14:textId="77777777" w:rsidR="00A966C9" w:rsidRDefault="00000000">
      <w:r>
        <w:rPr>
          <w:rFonts w:hint="eastAsia"/>
        </w:rPr>
        <w:t>(</w:t>
      </w:r>
      <w:r>
        <w:rPr>
          <w:rFonts w:hint="eastAsia"/>
        </w:rPr>
        <w:t>不要只是使用平台，要拥有协议。</w:t>
      </w:r>
      <w:r>
        <w:rPr>
          <w:rFonts w:hint="eastAsia"/>
        </w:rPr>
        <w:t>)</w:t>
      </w:r>
    </w:p>
    <w:p w14:paraId="506C516E" w14:textId="77777777" w:rsidR="00A966C9" w:rsidRDefault="00A966C9"/>
    <w:p w14:paraId="5185D39A" w14:textId="64E184E2" w:rsidR="00A966C9" w:rsidRDefault="00A966C9"/>
    <w:p w14:paraId="06572FDF" w14:textId="77777777" w:rsidR="00A966C9" w:rsidRDefault="00A966C9"/>
    <w:sectPr w:rsidR="00A966C9" w:rsidSect="00BC741F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743B1" w14:textId="77777777" w:rsidR="009736AC" w:rsidRDefault="009736AC" w:rsidP="00BC741F">
      <w:r>
        <w:separator/>
      </w:r>
    </w:p>
  </w:endnote>
  <w:endnote w:type="continuationSeparator" w:id="0">
    <w:p w14:paraId="07C69EF6" w14:textId="77777777" w:rsidR="009736AC" w:rsidRDefault="009736AC" w:rsidP="00BC7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1437783811"/>
      <w:docPartObj>
        <w:docPartGallery w:val="Page Numbers (Bottom of Page)"/>
        <w:docPartUnique/>
      </w:docPartObj>
    </w:sdtPr>
    <w:sdtContent>
      <w:p w14:paraId="108F8092" w14:textId="0DD63AF8" w:rsidR="00BC741F" w:rsidRDefault="00BC741F" w:rsidP="00893BF8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</w:rPr>
          <w:fldChar w:fldCharType="end"/>
        </w:r>
      </w:p>
    </w:sdtContent>
  </w:sdt>
  <w:p w14:paraId="3987D636" w14:textId="77777777" w:rsidR="00BC741F" w:rsidRDefault="00BC741F" w:rsidP="00BC741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947859335"/>
      <w:docPartObj>
        <w:docPartGallery w:val="Page Numbers (Bottom of Page)"/>
        <w:docPartUnique/>
      </w:docPartObj>
    </w:sdtPr>
    <w:sdtContent>
      <w:p w14:paraId="00436426" w14:textId="0898AFF3" w:rsidR="00BC741F" w:rsidRDefault="00BC741F" w:rsidP="00893BF8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2D94F3A0" w14:textId="53530B27" w:rsidR="00BC741F" w:rsidRDefault="00BC741F" w:rsidP="00BC741F">
    <w:pPr>
      <w:pStyle w:val="a6"/>
      <w:ind w:right="360"/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9749" w14:textId="77777777" w:rsidR="009736AC" w:rsidRDefault="009736AC" w:rsidP="00BC741F">
      <w:r>
        <w:separator/>
      </w:r>
    </w:p>
  </w:footnote>
  <w:footnote w:type="continuationSeparator" w:id="0">
    <w:p w14:paraId="6E88D6A4" w14:textId="77777777" w:rsidR="009736AC" w:rsidRDefault="009736AC" w:rsidP="00BC7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7C8D" w14:textId="77777777" w:rsidR="00BC741F" w:rsidRDefault="00BC741F" w:rsidP="00BC741F">
    <w:pPr>
      <w:pStyle w:val="a4"/>
      <w:jc w:val="left"/>
    </w:pPr>
    <w:r w:rsidRPr="00BC741F">
      <w:drawing>
        <wp:anchor distT="0" distB="0" distL="114300" distR="114300" simplePos="0" relativeHeight="251658240" behindDoc="0" locked="0" layoutInCell="1" allowOverlap="0" wp14:anchorId="6C3AFEC1" wp14:editId="6364EA35">
          <wp:simplePos x="0" y="0"/>
          <wp:positionH relativeFrom="column">
            <wp:posOffset>46013</wp:posOffset>
          </wp:positionH>
          <wp:positionV relativeFrom="paragraph">
            <wp:posOffset>70778</wp:posOffset>
          </wp:positionV>
          <wp:extent cx="244800" cy="244800"/>
          <wp:effectExtent l="0" t="0" r="0" b="0"/>
          <wp:wrapThrough wrapText="bothSides">
            <wp:wrapPolygon edited="0">
              <wp:start x="4488" y="0"/>
              <wp:lineTo x="0" y="4488"/>
              <wp:lineTo x="0" y="15709"/>
              <wp:lineTo x="2244" y="20197"/>
              <wp:lineTo x="17953" y="20197"/>
              <wp:lineTo x="20197" y="15709"/>
              <wp:lineTo x="20197" y="5610"/>
              <wp:lineTo x="16831" y="0"/>
              <wp:lineTo x="4488" y="0"/>
            </wp:wrapPolygon>
          </wp:wrapThrough>
          <wp:docPr id="712085553" name="图片 1" descr="图标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085553" name="图片 1" descr="图标&#10;&#10;AI 生成的内容可能不正确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800" cy="2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</w:t>
    </w:r>
  </w:p>
  <w:p w14:paraId="056FF17F" w14:textId="66DEE8EF" w:rsidR="00BC741F" w:rsidRDefault="00BC741F" w:rsidP="00BC741F">
    <w:pPr>
      <w:pStyle w:val="a4"/>
      <w:ind w:firstLineChars="300" w:firstLine="540"/>
      <w:jc w:val="left"/>
    </w:pPr>
    <w:r>
      <w:rPr>
        <w:rFonts w:hint="eastAsia"/>
      </w:rPr>
      <w:t>Cloud</w:t>
    </w:r>
    <w:r>
      <w:t xml:space="preserve">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B7E82"/>
    <w:multiLevelType w:val="hybridMultilevel"/>
    <w:tmpl w:val="A32C4B88"/>
    <w:lvl w:ilvl="0" w:tplc="61046C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C1316C"/>
    <w:multiLevelType w:val="hybridMultilevel"/>
    <w:tmpl w:val="48E61A5A"/>
    <w:lvl w:ilvl="0" w:tplc="C2721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0214462">
    <w:abstractNumId w:val="1"/>
  </w:num>
  <w:num w:numId="2" w16cid:durableId="56599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BBD8285"/>
    <w:rsid w:val="000315C2"/>
    <w:rsid w:val="00071F55"/>
    <w:rsid w:val="001A474C"/>
    <w:rsid w:val="001E69A2"/>
    <w:rsid w:val="002169D5"/>
    <w:rsid w:val="005C3EBE"/>
    <w:rsid w:val="006B00B2"/>
    <w:rsid w:val="0075746D"/>
    <w:rsid w:val="007969C9"/>
    <w:rsid w:val="00844B4F"/>
    <w:rsid w:val="00890C4C"/>
    <w:rsid w:val="00965AB9"/>
    <w:rsid w:val="009736AC"/>
    <w:rsid w:val="009942FF"/>
    <w:rsid w:val="009A1DC1"/>
    <w:rsid w:val="009E1055"/>
    <w:rsid w:val="00A966C9"/>
    <w:rsid w:val="00BC741F"/>
    <w:rsid w:val="00BF519D"/>
    <w:rsid w:val="00C97F2C"/>
    <w:rsid w:val="00D11971"/>
    <w:rsid w:val="00D46AC9"/>
    <w:rsid w:val="00FB286A"/>
    <w:rsid w:val="2BBD8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8BFB7"/>
  <w15:docId w15:val="{78DF86ED-B2B5-AF4F-A451-0E2F6681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C97F2C"/>
    <w:pPr>
      <w:ind w:firstLineChars="200" w:firstLine="420"/>
    </w:pPr>
  </w:style>
  <w:style w:type="paragraph" w:styleId="a4">
    <w:name w:val="header"/>
    <w:basedOn w:val="a"/>
    <w:link w:val="a5"/>
    <w:rsid w:val="00BC74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C741F"/>
    <w:rPr>
      <w:kern w:val="2"/>
      <w:sz w:val="18"/>
      <w:szCs w:val="18"/>
    </w:rPr>
  </w:style>
  <w:style w:type="paragraph" w:styleId="a6">
    <w:name w:val="footer"/>
    <w:basedOn w:val="a"/>
    <w:link w:val="a7"/>
    <w:rsid w:val="00BC7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C741F"/>
    <w:rPr>
      <w:kern w:val="2"/>
      <w:sz w:val="18"/>
      <w:szCs w:val="18"/>
    </w:rPr>
  </w:style>
  <w:style w:type="character" w:styleId="a8">
    <w:name w:val="page number"/>
    <w:basedOn w:val="a0"/>
    <w:rsid w:val="00BC7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bitcomm</dc:creator>
  <cp:lastModifiedBy>逍遥 李</cp:lastModifiedBy>
  <cp:revision>20</cp:revision>
  <dcterms:created xsi:type="dcterms:W3CDTF">2025-12-16T19:44:00Z</dcterms:created>
  <dcterms:modified xsi:type="dcterms:W3CDTF">2025-12-17T03:57:00Z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2060C9F7784D7567314641694F9B2E41_41</vt:lpwstr>
  </property>
</Properties>
</file>