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ACE8" w14:textId="534A85A9" w:rsidR="00EE648C" w:rsidRPr="00EE648C" w:rsidRDefault="00EE648C" w:rsidP="00EE648C">
      <w:pPr>
        <w:widowControl/>
        <w:shd w:val="clear" w:color="auto" w:fill="A5CCA5"/>
        <w:spacing w:before="480" w:after="120"/>
        <w:jc w:val="center"/>
        <w:outlineLvl w:val="0"/>
        <w:rPr>
          <w:rFonts w:ascii="Arial" w:eastAsia="宋体" w:hAnsi="Arial" w:cs="Arial"/>
          <w:b/>
          <w:bCs/>
          <w:color w:val="0E451C"/>
          <w:kern w:val="36"/>
          <w:sz w:val="45"/>
          <w:szCs w:val="45"/>
        </w:rPr>
      </w:pPr>
      <w:r w:rsidRPr="00EE648C">
        <w:rPr>
          <w:rFonts w:ascii="Arial" w:eastAsia="宋体" w:hAnsi="Arial" w:cs="Arial"/>
          <w:b/>
          <w:bCs/>
          <w:color w:val="0E451C"/>
          <w:kern w:val="36"/>
          <w:sz w:val="45"/>
          <w:szCs w:val="45"/>
        </w:rPr>
        <w:t>ES</w:t>
      </w:r>
      <w:r w:rsidRPr="00EE648C">
        <w:rPr>
          <w:rFonts w:ascii="Arial" w:eastAsia="宋体" w:hAnsi="Arial" w:cs="Arial"/>
          <w:b/>
          <w:bCs/>
          <w:color w:val="0E451C"/>
          <w:kern w:val="36"/>
          <w:sz w:val="45"/>
          <w:szCs w:val="45"/>
        </w:rPr>
        <w:t>选举类</w:t>
      </w:r>
      <w:r w:rsidRPr="00EE648C">
        <w:rPr>
          <w:rFonts w:ascii="Arial" w:eastAsia="宋体" w:hAnsi="Arial" w:cs="Arial"/>
          <w:b/>
          <w:bCs/>
          <w:color w:val="0E451C"/>
          <w:kern w:val="36"/>
          <w:sz w:val="45"/>
          <w:szCs w:val="45"/>
        </w:rPr>
        <w:t>Bully</w:t>
      </w:r>
      <w:r w:rsidRPr="00EE648C">
        <w:rPr>
          <w:rFonts w:ascii="Arial" w:eastAsia="宋体" w:hAnsi="Arial" w:cs="Arial"/>
          <w:b/>
          <w:bCs/>
          <w:color w:val="0E451C"/>
          <w:kern w:val="36"/>
          <w:sz w:val="45"/>
          <w:szCs w:val="45"/>
        </w:rPr>
        <w:t>算法</w:t>
      </w:r>
    </w:p>
    <w:p w14:paraId="1E78A092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Bully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算法</w:t>
      </w:r>
    </w:p>
    <w:p w14:paraId="14B4B81D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bully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算法是一个分布式系统中动态选择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节点的算法，进程</w:t>
      </w:r>
      <w:proofErr w:type="gram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号最大</w:t>
      </w:r>
      <w:proofErr w:type="gram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的非失效的节点将被选为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。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br/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算法用三种消息类型：</w:t>
      </w:r>
    </w:p>
    <w:p w14:paraId="7407F76A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1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）选举消息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（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Election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Message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: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Sent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to announce election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）</w:t>
      </w:r>
    </w:p>
    <w:p w14:paraId="70AB9743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2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）应答消息（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Answer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Alive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)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Message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: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Responds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to the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Election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message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）</w:t>
      </w:r>
    </w:p>
    <w:p w14:paraId="01D6EBFD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3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）选举成功消息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（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Coordinator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Victory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)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Message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: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Sent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by winner of the election to announce victory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>）</w:t>
      </w:r>
    </w:p>
    <w:p w14:paraId="008ECBFA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当一个进程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从失败中恢复，或者接收到主节点失效信息，进程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将做以下事情：</w:t>
      </w:r>
    </w:p>
    <w:p w14:paraId="0133DCCA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1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）如果进程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有最大的进程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ID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，那么它则会向其他节点广播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Coordinator (Victory)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。否则进程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向进程号比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它大的进程发送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Election Message</w:t>
      </w:r>
    </w:p>
    <w:p w14:paraId="3DA9CFE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2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）如果进程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发送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Election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后，没有接收到应答，它就会向其他节点广播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Coordinator (Victory)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，并成为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。</w:t>
      </w:r>
    </w:p>
    <w:p w14:paraId="3698CD4E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3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）如果进程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接收到比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它进程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号更高的进程的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Answer (Alive)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信息，那么它这次的选举就失败了，等待接收其他节点的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Coordinator (Victory)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。</w:t>
      </w:r>
    </w:p>
    <w:p w14:paraId="1F08FD68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4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）如果进程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接收到比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它进程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号低的进程的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Election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，那么它会向该节点返回一个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Answer (Alive)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，并启动选举进程，并向比它更高的进程发送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Election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。</w:t>
      </w:r>
    </w:p>
    <w:p w14:paraId="36EE50FA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5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）如果进程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接收到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Coordinator (Victory) Message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，那么它就会把发送这条消息的节点看作为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进程。</w:t>
      </w:r>
    </w:p>
    <w:p w14:paraId="2FB594D6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ES Master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选举过程</w:t>
      </w:r>
    </w:p>
    <w:p w14:paraId="641B971D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lastRenderedPageBreak/>
        <w:t>我看的源码是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5.6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版本的。因此以下的解释都是依据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5.6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的源码来说的。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br/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当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节点失效之后，各个节点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find master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的过程如下：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br/>
        <w:t>1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）每个节点会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ping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配置文件中</w:t>
      </w:r>
      <w:proofErr w:type="spell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discovery.zen.ping.unicast.hosts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的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IP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，找到所有存活的节点并过滤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br/>
        <w:t>2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）找到</w:t>
      </w:r>
      <w:proofErr w:type="gram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非本身</w:t>
      </w:r>
      <w:proofErr w:type="gram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的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active master</w:t>
      </w:r>
    </w:p>
    <w:p w14:paraId="11811EE9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List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&lt;</w:t>
      </w:r>
      <w:proofErr w:type="spell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DiscoveryNode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&gt;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=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new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ArrayList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&lt;</w:t>
      </w:r>
      <w:proofErr w:type="gram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&gt;(</w:t>
      </w:r>
      <w:proofErr w:type="gram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);</w:t>
      </w:r>
    </w:p>
    <w:p w14:paraId="218B8F49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 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for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ZenPing.PingResponse</w:t>
      </w:r>
      <w:proofErr w:type="spellEnd"/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proofErr w:type="gram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pingResponse</w:t>
      </w:r>
      <w:proofErr w:type="spellEnd"/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:</w:t>
      </w:r>
      <w:proofErr w:type="gramEnd"/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pingResponses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)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{</w:t>
      </w:r>
    </w:p>
    <w:p w14:paraId="0204B7AB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     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// We can't include the local node in </w:t>
      </w:r>
      <w:proofErr w:type="spell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pingMasters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list, otherwise we may up </w:t>
      </w:r>
      <w:proofErr w:type="gram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electing</w:t>
      </w:r>
      <w:proofErr w:type="gram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ourselves without</w:t>
      </w:r>
    </w:p>
    <w:p w14:paraId="0A06CDED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     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// any check / verifications from other nodes in </w:t>
      </w:r>
      <w:proofErr w:type="spell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ZenDiscover#</w:t>
      </w:r>
      <w:proofErr w:type="gram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innerJoinCluster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gram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)</w:t>
      </w:r>
    </w:p>
    <w:p w14:paraId="4216B66C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     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if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pingResponse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.master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gramStart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)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!</w:t>
      </w:r>
      <w:proofErr w:type="gram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=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null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&amp;&amp;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!</w:t>
      </w:r>
      <w:proofErr w:type="spell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localNode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.equals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pingResponse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.master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()))</w:t>
      </w: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{</w:t>
      </w:r>
    </w:p>
    <w:p w14:paraId="7C6115FA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          </w:t>
      </w:r>
      <w:proofErr w:type="spellStart"/>
      <w:proofErr w:type="gramStart"/>
      <w:r w:rsidRPr="00531304">
        <w:rPr>
          <w:rFonts w:ascii="Arial" w:hAnsi="Arial" w:cs="Arial"/>
          <w:color w:val="0E451C"/>
          <w:kern w:val="36"/>
          <w:sz w:val="18"/>
          <w:szCs w:val="18"/>
        </w:rPr>
        <w:t>activeMasters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.add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proofErr w:type="gramEnd"/>
      <w:r w:rsidRPr="00531304">
        <w:rPr>
          <w:rFonts w:ascii="Arial" w:hAnsi="Arial" w:cs="Arial"/>
          <w:color w:val="0E451C"/>
          <w:kern w:val="36"/>
          <w:sz w:val="18"/>
          <w:szCs w:val="18"/>
        </w:rPr>
        <w:t>pingResponse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.master</w:t>
      </w:r>
      <w:proofErr w:type="spellEnd"/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());</w:t>
      </w:r>
    </w:p>
    <w:p w14:paraId="3395170D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     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}</w:t>
      </w:r>
    </w:p>
    <w:p w14:paraId="79A211AE" w14:textId="77777777" w:rsidR="00EE648C" w:rsidRPr="00531304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531304">
        <w:rPr>
          <w:rFonts w:ascii="Arial" w:hAnsi="Arial" w:cs="Arial"/>
          <w:color w:val="0E451C"/>
          <w:kern w:val="36"/>
          <w:sz w:val="18"/>
          <w:szCs w:val="18"/>
        </w:rPr>
        <w:t xml:space="preserve">    </w:t>
      </w:r>
      <w:r w:rsidRPr="00531304">
        <w:rPr>
          <w:rFonts w:ascii="Arial" w:eastAsia="宋体" w:hAnsi="Arial" w:cs="Arial"/>
          <w:color w:val="0E451C"/>
          <w:kern w:val="36"/>
          <w:sz w:val="18"/>
          <w:szCs w:val="18"/>
        </w:rPr>
        <w:t>}</w:t>
      </w:r>
    </w:p>
    <w:p w14:paraId="4A747A56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3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）找到所有的可成为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的节点集合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，包含自己</w:t>
      </w:r>
    </w:p>
    <w:p w14:paraId="71861DB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// nodes discovered during pinging</w:t>
      </w:r>
    </w:p>
    <w:p w14:paraId="412DF115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List&lt;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ElectMasterService.MasterCandidate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&gt;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= new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ArrayList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&lt;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&gt;(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);</w:t>
      </w:r>
    </w:p>
    <w:p w14:paraId="1A868E1E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for 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ZenPing.PingResponse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pingResponse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: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pingResponses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 {</w:t>
      </w:r>
    </w:p>
    <w:p w14:paraId="3706E66C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if 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pingResponse.node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).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isMasterNode</w:t>
      </w:r>
      <w:proofErr w:type="spellEnd"/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()) {</w:t>
      </w:r>
    </w:p>
    <w:p w14:paraId="1EC288B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masterCandidates.add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new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ElectMasterService.MasterCandidate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pingResponse.node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(),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pingResponse.getClusterStateVersion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()));</w:t>
      </w:r>
    </w:p>
    <w:p w14:paraId="28029E68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}</w:t>
      </w:r>
    </w:p>
    <w:p w14:paraId="0783C6CA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lastRenderedPageBreak/>
        <w:t xml:space="preserve">    }</w:t>
      </w:r>
    </w:p>
    <w:p w14:paraId="656DE00A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4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）如果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为空，也就是说不存在活着的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节点，同时当前活着的节点满足配置中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discovery.zen.minimum_master_nodes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的数量，那么就从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挑出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ID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最小的节点，让其成为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节点。如果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不为空，则从中选择最小的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ID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成为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节点即可。</w:t>
      </w:r>
    </w:p>
    <w:p w14:paraId="4338C35D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if 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activeMasters.isEmpty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()) {</w:t>
      </w:r>
    </w:p>
    <w:p w14:paraId="73AB978E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if 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electMaster.hasEnoughCandidates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)) {</w:t>
      </w:r>
    </w:p>
    <w:p w14:paraId="18E21B73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final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ElectMasterService.MasterCandidate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winner =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electMaster.electMaster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);</w:t>
      </w:r>
    </w:p>
    <w:p w14:paraId="3543BDCE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logger.trace</w:t>
      </w:r>
      <w:proofErr w:type="spellEnd"/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("candidate {} won election", winner);</w:t>
      </w:r>
    </w:p>
    <w:p w14:paraId="02D5561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return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winner.getNode</w:t>
      </w:r>
      <w:proofErr w:type="spellEnd"/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();</w:t>
      </w:r>
    </w:p>
    <w:p w14:paraId="4D536F9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} else {</w:t>
      </w:r>
    </w:p>
    <w:p w14:paraId="14EBD9A9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// if we don't have enough master nodes, we bail, because there are not enough master to elect from</w:t>
      </w:r>
    </w:p>
    <w:p w14:paraId="3709D38E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logger.warn</w:t>
      </w:r>
      <w:proofErr w:type="spellEnd"/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("not enough master nodes discovered during pinging (found [{}], but needed [{}]), pinging again",</w:t>
      </w:r>
    </w:p>
    <w:p w14:paraId="0F05BA0B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           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,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electMaster.minimumMasterNodes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());</w:t>
      </w:r>
    </w:p>
    <w:p w14:paraId="69BEE819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    return null;</w:t>
      </w:r>
    </w:p>
    <w:p w14:paraId="5BDAF872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}</w:t>
      </w:r>
    </w:p>
    <w:p w14:paraId="7A7A26CB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} else {</w:t>
      </w:r>
    </w:p>
    <w:p w14:paraId="3B2F43D7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assert !</w:t>
      </w:r>
      <w:proofErr w:type="spellStart"/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activeMasters.contains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localNode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 : "local node should never be elected as master when other nodes indicate an active master";</w:t>
      </w:r>
    </w:p>
    <w:p w14:paraId="1F4A5FF5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lastRenderedPageBreak/>
        <w:t xml:space="preserve">        // 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lets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tie break between discovered nodes</w:t>
      </w:r>
    </w:p>
    <w:p w14:paraId="034FED1C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    return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electMaster.tieBreakActiveMasters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);</w:t>
      </w:r>
    </w:p>
    <w:p w14:paraId="2C47FA0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}</w:t>
      </w:r>
    </w:p>
    <w:p w14:paraId="604EBFFF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electMaster.electMaster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方法和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electMaster.tieBreakActiveMasters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方法则都是从集合中选取最小节点的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ID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：</w:t>
      </w:r>
    </w:p>
    <w:p w14:paraId="48287CFE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public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electMaster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Collection&lt;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&gt; candidates) {</w:t>
      </w:r>
    </w:p>
    <w:p w14:paraId="544FF09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assert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hasEnoughCandidates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(candidates);</w:t>
      </w:r>
    </w:p>
    <w:p w14:paraId="19CCD1C8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List&lt;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&gt;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sortedCandidates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= new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ArrayList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&lt;&gt;(candidates);</w:t>
      </w:r>
    </w:p>
    <w:p w14:paraId="619896BC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sortedCandidates.sort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::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compare);</w:t>
      </w:r>
    </w:p>
    <w:p w14:paraId="35DB832A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return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sortedCandidates.get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0);</w:t>
      </w:r>
    </w:p>
    <w:p w14:paraId="4143A611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}</w:t>
      </w:r>
    </w:p>
    <w:p w14:paraId="5B46C2C6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public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DiscoveryNode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proofErr w:type="spellStart"/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tieBreakActiveMasters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Collection&lt;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DiscoveryNode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&gt;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 {</w:t>
      </w:r>
    </w:p>
    <w:p w14:paraId="44AB15A6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   return activeMasters.stream(</w:t>
      </w:r>
      <w:proofErr w:type="gram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).min</w:t>
      </w:r>
      <w:proofErr w:type="gram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(ElectMasterService::compareNodes).get();</w:t>
      </w:r>
    </w:p>
    <w:p w14:paraId="726A5479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}</w:t>
      </w:r>
    </w:p>
    <w:p w14:paraId="7437979F" w14:textId="77777777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color w:val="0E451C"/>
          <w:kern w:val="36"/>
          <w:sz w:val="18"/>
          <w:szCs w:val="18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如果当前不存在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 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，那么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一定为空，则从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从选出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id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最小的节点即可。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br/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如果当前存在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 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，且当前节点不是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active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，那么从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中选出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id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最小的节点。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br/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如果当前存在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 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，且当前节点是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active 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，那么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activeMasters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为空，从</w:t>
      </w:r>
      <w:proofErr w:type="spellStart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masterCandidates</w:t>
      </w:r>
      <w:proofErr w:type="spellEnd"/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 xml:space="preserve"> 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中选出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id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最小的节点即自己。</w:t>
      </w:r>
    </w:p>
    <w:p w14:paraId="5F6FE938" w14:textId="1A78A2C1" w:rsidR="00EE648C" w:rsidRPr="00EE648C" w:rsidRDefault="00EE648C" w:rsidP="00531304">
      <w:pPr>
        <w:widowControl/>
        <w:shd w:val="clear" w:color="auto" w:fill="A5CCA5"/>
        <w:spacing w:before="480" w:after="120"/>
        <w:jc w:val="left"/>
        <w:outlineLvl w:val="0"/>
        <w:rPr>
          <w:rFonts w:ascii="Arial" w:eastAsia="宋体" w:hAnsi="Arial" w:cs="Arial"/>
          <w:b/>
          <w:bCs/>
          <w:color w:val="0E451C"/>
          <w:kern w:val="36"/>
          <w:sz w:val="45"/>
          <w:szCs w:val="45"/>
        </w:rPr>
      </w:pP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在我的感觉中，当前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active master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的个数要么为空，要么为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1</w:t>
      </w:r>
      <w:r w:rsidRPr="00EE648C">
        <w:rPr>
          <w:rFonts w:ascii="Arial" w:eastAsia="宋体" w:hAnsi="Arial" w:cs="Arial"/>
          <w:color w:val="0E451C"/>
          <w:kern w:val="36"/>
          <w:sz w:val="18"/>
          <w:szCs w:val="18"/>
        </w:rPr>
        <w:t>，这边不知道为</w:t>
      </w:r>
    </w:p>
    <w:p w14:paraId="2E81AD9B" w14:textId="77777777" w:rsidR="00EE3F97" w:rsidRPr="00EE648C" w:rsidRDefault="00EE3F97"/>
    <w:sectPr w:rsidR="00EE3F97" w:rsidRPr="00EE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A6C3" w14:textId="77777777" w:rsidR="009F2312" w:rsidRDefault="009F2312" w:rsidP="00EE648C">
      <w:r>
        <w:separator/>
      </w:r>
    </w:p>
  </w:endnote>
  <w:endnote w:type="continuationSeparator" w:id="0">
    <w:p w14:paraId="3DCE0457" w14:textId="77777777" w:rsidR="009F2312" w:rsidRDefault="009F2312" w:rsidP="00EE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AC58" w14:textId="77777777" w:rsidR="009F2312" w:rsidRDefault="009F2312" w:rsidP="00EE648C">
      <w:r>
        <w:separator/>
      </w:r>
    </w:p>
  </w:footnote>
  <w:footnote w:type="continuationSeparator" w:id="0">
    <w:p w14:paraId="54EC184B" w14:textId="77777777" w:rsidR="009F2312" w:rsidRDefault="009F2312" w:rsidP="00EE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EC"/>
    <w:rsid w:val="00531304"/>
    <w:rsid w:val="009F2312"/>
    <w:rsid w:val="00ED21EC"/>
    <w:rsid w:val="00EE3F97"/>
    <w:rsid w:val="00E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C946A"/>
  <w15:chartTrackingRefBased/>
  <w15:docId w15:val="{8433F7D7-2702-4C2B-8B02-2CBABD27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64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4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64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64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angyedeyanse">
    <w:name w:val="wangyedeyanse"/>
    <w:basedOn w:val="a"/>
    <w:rsid w:val="00EE6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E6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64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648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E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3</cp:revision>
  <dcterms:created xsi:type="dcterms:W3CDTF">2022-03-11T02:52:00Z</dcterms:created>
  <dcterms:modified xsi:type="dcterms:W3CDTF">2022-03-11T02:58:00Z</dcterms:modified>
</cp:coreProperties>
</file>