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안산시 무브먼트 스쿨 Ansan Movement School</w:t>
      </w:r>
    </w:p>
    <w:p w:rsidR="00000000" w:rsidDel="00000000" w:rsidP="00000000" w:rsidRDefault="00000000" w:rsidRPr="00000000" w14:paraId="00000002">
      <w:pPr>
        <w:spacing w:line="276" w:lineRule="auto"/>
        <w:rPr>
          <w:b w:val="0"/>
          <w:bCs w:val="0"/>
          <w:color w:val="6a6a6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(Area) 커뮤니티 Community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(state) 완료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b w:val="0"/>
          <w:bCs w:val="0"/>
          <w:rtl w:val="0"/>
        </w:rPr>
        <w:t xml:space="preserve">(period) 2023.05~07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(role)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프로젝트 기록 Project Documentation</w:t>
      </w:r>
    </w:p>
    <w:p w:rsidR="00000000" w:rsidDel="00000000" w:rsidP="00000000" w:rsidRDefault="00000000" w:rsidRPr="00000000" w14:paraId="00000007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(client) 젤리장 Jelly Jang, 안산시마을만들기지원센터 </w:t>
      </w:r>
      <w:r w:rsidDel="00000000" w:rsidR="00000000" w:rsidRPr="00000000">
        <w:rPr>
          <w:b w:val="0"/>
          <w:bCs w:val="0"/>
          <w:rtl w:val="0"/>
        </w:rPr>
        <w:t xml:space="preserve">Ansan Village Making Support Center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(location) 경기도 안산시 Ansan, Gyeonggi, Korea</w:t>
      </w:r>
    </w:p>
    <w:p w:rsidR="00000000" w:rsidDel="00000000" w:rsidP="00000000" w:rsidRDefault="00000000" w:rsidRPr="00000000" w14:paraId="0000000A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b w:val="0"/>
          <w:bCs w:val="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color w:val="6a6a6a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(사진)</w:t>
      </w:r>
    </w:p>
    <w:p w:rsidR="00000000" w:rsidDel="00000000" w:rsidP="00000000" w:rsidRDefault="00000000" w:rsidRPr="00000000" w14:paraId="0000000E">
      <w:pPr>
        <w:spacing w:after="240" w:before="240" w:line="276" w:lineRule="auto"/>
        <w:rPr>
          <w:b w:val="0"/>
          <w:bCs w:val="0"/>
        </w:rPr>
      </w:pPr>
      <w:r w:rsidDel="00000000" w:rsidR="00000000" w:rsidRPr="00000000">
        <w:rPr>
          <w:b w:val="0"/>
          <w:bCs w:val="0"/>
        </w:rPr>
        <w:drawing>
          <wp:inline distB="114300" distT="114300" distL="114300" distR="114300">
            <wp:extent cx="5731200" cy="2921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(프로젝트 목적 등 개요 설명)</w:t>
      </w:r>
    </w:p>
    <w:p w:rsidR="00000000" w:rsidDel="00000000" w:rsidP="00000000" w:rsidRDefault="00000000" w:rsidRPr="00000000" w14:paraId="00000010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무브먼트 스쿨(안산지역 로컬커뮤니케이터 양성 프로젝트)은 안산 지역의 공공문제를 시민 스스로 발견하고 실천적 변화를 이끌어낼 수 있는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로컬커뮤니케이터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를 발굴·양성하는 것을 목표로 한다.</w:t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지역 범위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는 경기도 안산시로, 안산만의 고유한 맥락과 지역 정체성을 바탕으로 지역 의제를 발굴하고, 안산에 특화된 문제해결 방식을 모색한다.</w:t>
      </w:r>
    </w:p>
    <w:p w:rsidR="00000000" w:rsidDel="00000000" w:rsidP="00000000" w:rsidRDefault="00000000" w:rsidRPr="00000000" w14:paraId="00000013">
      <w:pPr>
        <w:spacing w:after="240" w:before="240"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은 지역에 대한 깊은 애정을 바탕으로 긍정적 변화를 만들고자 하는 안산 시민이다. 이들은 프로그램을 통해 퍼실리테이터, 로컬 기획자, 로컬 기록자, 활동가 등 다양한 역할을 익히며 통합적 역량을 키운다.</w:t>
      </w:r>
    </w:p>
    <w:p w:rsidR="00000000" w:rsidDel="00000000" w:rsidP="00000000" w:rsidRDefault="00000000" w:rsidRPr="00000000" w14:paraId="00000014">
      <w:pPr>
        <w:spacing w:after="240" w:before="240"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프로그램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은 총 10회 워크숍(강의·회의)과 현장 캠페인 실행, 공유회로 구성되며, 지역 어젠다 발굴(Public Issues), 소통 전략 기획(Public Communications), 작은 실험의 실행과 확산(Actions), 프로젝트 의미 도출(Public Values)의 4단계 흐름으로 진행된다.</w:t>
      </w:r>
    </w:p>
    <w:p w:rsidR="00000000" w:rsidDel="00000000" w:rsidP="00000000" w:rsidRDefault="00000000" w:rsidRPr="00000000" w14:paraId="00000015">
      <w:pPr>
        <w:spacing w:after="240" w:before="240"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참여자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는 시민 참여자를 중심으로, 지역 활동가·행정·민간이 협력하는 구도를 형성하며, 전문가와 함께 실질적인 소통 도구를 직접 구현하는 경험을 쌓는다.</w:t>
      </w:r>
    </w:p>
    <w:p w:rsidR="00000000" w:rsidDel="00000000" w:rsidP="00000000" w:rsidRDefault="00000000" w:rsidRPr="00000000" w14:paraId="00000016">
      <w:pPr>
        <w:spacing w:after="240" w:before="240" w:line="276" w:lineRule="auto"/>
        <w:rPr>
          <w:b w:val="0"/>
          <w:bCs w:val="0"/>
        </w:rPr>
      </w:pPr>
      <w:r w:rsidDel="00000000" w:rsidR="00000000" w:rsidRPr="00000000">
        <w:rPr>
          <w:rtl w:val="0"/>
        </w:rPr>
        <w:t xml:space="preserve">Movement School (Ansan Local Communicator Training Project)</w:t>
      </w:r>
      <w:r w:rsidDel="00000000" w:rsidR="00000000" w:rsidRPr="00000000">
        <w:rPr>
          <w:b w:val="0"/>
          <w:bCs w:val="0"/>
          <w:rtl w:val="0"/>
        </w:rPr>
        <w:t xml:space="preserve"> aims to discover and cultivate local communicators — citizens who can independently identify public issues in the Ansan area and drive practical change.</w:t>
      </w:r>
    </w:p>
    <w:p w:rsidR="00000000" w:rsidDel="00000000" w:rsidP="00000000" w:rsidRDefault="00000000" w:rsidRPr="00000000" w14:paraId="00000017">
      <w:pPr>
        <w:spacing w:after="240" w:before="240" w:line="276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The project is geographically focused on </w:t>
      </w:r>
      <w:r w:rsidDel="00000000" w:rsidR="00000000" w:rsidRPr="00000000">
        <w:rPr>
          <w:rtl w:val="0"/>
        </w:rPr>
        <w:t xml:space="preserve">Ansan, Gyeonggi Province</w:t>
      </w:r>
      <w:r w:rsidDel="00000000" w:rsidR="00000000" w:rsidRPr="00000000">
        <w:rPr>
          <w:b w:val="0"/>
          <w:bCs w:val="0"/>
          <w:rtl w:val="0"/>
        </w:rPr>
        <w:t xml:space="preserve">, where participants explore local agendas rooted in Ansan's unique context and regional identity, and seek solutions tailored specifically to the city.</w:t>
      </w:r>
    </w:p>
    <w:p w:rsidR="00000000" w:rsidDel="00000000" w:rsidP="00000000" w:rsidRDefault="00000000" w:rsidRPr="00000000" w14:paraId="00000018">
      <w:pPr>
        <w:spacing w:after="240" w:before="240" w:line="276" w:lineRule="auto"/>
        <w:rPr>
          <w:b w:val="0"/>
          <w:bCs w:val="0"/>
        </w:rPr>
      </w:pPr>
      <w:r w:rsidDel="00000000" w:rsidR="00000000" w:rsidRPr="00000000">
        <w:rPr>
          <w:rtl w:val="0"/>
        </w:rPr>
        <w:t xml:space="preserve">Participants</w:t>
      </w:r>
      <w:r w:rsidDel="00000000" w:rsidR="00000000" w:rsidRPr="00000000">
        <w:rPr>
          <w:b w:val="0"/>
          <w:bCs w:val="0"/>
          <w:rtl w:val="0"/>
        </w:rPr>
        <w:t xml:space="preserve"> are Ansan citizens who have a deep affection for their community and a desire to create positive change. Through the program, they develop integrated competencies by taking on diverse roles — including facilitator, local planner, local documentarian, and activist.</w:t>
      </w:r>
    </w:p>
    <w:p w:rsidR="00000000" w:rsidDel="00000000" w:rsidP="00000000" w:rsidRDefault="00000000" w:rsidRPr="00000000" w14:paraId="00000019">
      <w:pPr>
        <w:spacing w:after="240" w:before="240" w:line="276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The </w:t>
      </w:r>
      <w:r w:rsidDel="00000000" w:rsidR="00000000" w:rsidRPr="00000000">
        <w:rPr>
          <w:rtl w:val="0"/>
        </w:rPr>
        <w:t xml:space="preserve">program</w:t>
      </w:r>
      <w:r w:rsidDel="00000000" w:rsidR="00000000" w:rsidRPr="00000000">
        <w:rPr>
          <w:b w:val="0"/>
          <w:bCs w:val="0"/>
          <w:rtl w:val="0"/>
        </w:rPr>
        <w:t xml:space="preserve"> consists of 10 workshops (lectures and meetings), on-site campaign activities, and a sharing session. It follows a four-stage framework: discovering local agendas (Public Issues), planning communication strategies (Public Communications), executing and spreading small-scale experiments (Actions), and drawing out the meaning of the project (Public Values).</w:t>
      </w:r>
    </w:p>
    <w:p w:rsidR="00000000" w:rsidDel="00000000" w:rsidP="00000000" w:rsidRDefault="00000000" w:rsidRPr="00000000" w14:paraId="0000001A">
      <w:pPr>
        <w:spacing w:after="240" w:before="240" w:line="276" w:lineRule="auto"/>
        <w:rPr>
          <w:b w:val="0"/>
          <w:bCs w:val="0"/>
        </w:rPr>
      </w:pPr>
      <w:r w:rsidDel="00000000" w:rsidR="00000000" w:rsidRPr="00000000">
        <w:rPr>
          <w:rtl w:val="0"/>
        </w:rPr>
        <w:t xml:space="preserve">Key participants</w:t>
      </w:r>
      <w:r w:rsidDel="00000000" w:rsidR="00000000" w:rsidRPr="00000000">
        <w:rPr>
          <w:b w:val="0"/>
          <w:bCs w:val="0"/>
          <w:rtl w:val="0"/>
        </w:rPr>
        <w:t xml:space="preserve"> are community members at the center, supported by a collaborative structure that brings together local activists, public administrators, and private-sector partners. Together with experts, participants gain hands-on experience designing and implementing practical communication tools.</w:t>
      </w:r>
    </w:p>
    <w:p w:rsidR="00000000" w:rsidDel="00000000" w:rsidP="00000000" w:rsidRDefault="00000000" w:rsidRPr="00000000" w14:paraId="0000001B">
      <w:pPr>
        <w:spacing w:after="240" w:before="240"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