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12" w:lineRule="auto"/>
        <w:rPr>
          <w:b w:val="0"/>
          <w:bCs w:val="0"/>
        </w:rPr>
      </w:pPr>
      <w:bookmarkStart w:colFirst="0" w:colLast="0" w:name="_b1pbwfktcls4" w:id="0"/>
      <w:bookmarkEnd w:id="0"/>
      <w:r w:rsidDel="00000000" w:rsidR="00000000" w:rsidRPr="00000000">
        <w:rPr>
          <w:rFonts w:ascii="Arial Unicode MS" w:cs="Arial Unicode MS" w:eastAsia="Arial Unicode MS" w:hAnsi="Arial Unicode MS"/>
          <w:b w:val="0"/>
          <w:bCs w:val="0"/>
          <w:rtl w:val="0"/>
        </w:rPr>
        <w:t xml:space="preserve">유럽의 땅끝에 가다</w:t>
      </w:r>
    </w:p>
    <w:p w:rsidR="00000000" w:rsidDel="00000000" w:rsidP="00000000" w:rsidRDefault="00000000" w:rsidRPr="00000000" w14:paraId="00000002">
      <w:pPr>
        <w:spacing w:after="240" w:before="240" w:lineRule="auto"/>
        <w:rPr>
          <w:sz w:val="36"/>
          <w:szCs w:val="36"/>
        </w:rPr>
      </w:pPr>
      <w:r w:rsidDel="00000000" w:rsidR="00000000" w:rsidRPr="00000000">
        <w:rPr>
          <w:sz w:val="36"/>
          <w:szCs w:val="36"/>
          <w:rtl w:val="0"/>
        </w:rPr>
        <w:t xml:space="preserve">Journeying to the Edge of Europe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rPr>
          <w:sz w:val="26"/>
          <w:szCs w:val="26"/>
        </w:rPr>
      </w:pPr>
      <w:r w:rsidDel="00000000" w:rsidR="00000000" w:rsidRPr="00000000">
        <w:rPr>
          <w:rFonts w:ascii="Arial Unicode MS" w:cs="Arial Unicode MS" w:eastAsia="Arial Unicode MS" w:hAnsi="Arial Unicode MS"/>
          <w:sz w:val="26"/>
          <w:szCs w:val="26"/>
          <w:rtl w:val="0"/>
        </w:rPr>
        <w:t xml:space="preserve">[이베리아반도 유랑기] ② 호카곶과 사그레스 요새</w:t>
      </w:r>
    </w:p>
    <w:p w:rsidR="00000000" w:rsidDel="00000000" w:rsidP="00000000" w:rsidRDefault="00000000" w:rsidRPr="00000000" w14:paraId="00000005">
      <w:pPr>
        <w:spacing w:after="240" w:before="240" w:lineRule="auto"/>
        <w:rPr>
          <w:sz w:val="26"/>
          <w:szCs w:val="26"/>
        </w:rPr>
      </w:pPr>
      <w:r w:rsidDel="00000000" w:rsidR="00000000" w:rsidRPr="00000000">
        <w:rPr>
          <w:rFonts w:ascii="Arial Unicode MS" w:cs="Arial Unicode MS" w:eastAsia="Arial Unicode MS" w:hAnsi="Arial Unicode MS"/>
          <w:rtl w:val="0"/>
        </w:rPr>
        <w:t xml:space="preserve">[Wanderings in the Iberian Peninsula] ② Cabo da Roca and the Fortaleza de Sagres</w:t>
      </w:r>
      <w:r w:rsidDel="00000000" w:rsidR="00000000" w:rsidRPr="00000000">
        <w:rPr>
          <w:rtl w:val="0"/>
        </w:rPr>
      </w:r>
    </w:p>
    <w:p w:rsidR="00000000" w:rsidDel="00000000" w:rsidP="00000000" w:rsidRDefault="00000000" w:rsidRPr="00000000" w14:paraId="00000006">
      <w:pPr>
        <w:spacing w:line="36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rFonts w:ascii="Arial Unicode MS" w:cs="Arial Unicode MS" w:eastAsia="Arial Unicode MS" w:hAnsi="Arial Unicode MS"/>
          <w:rtl w:val="0"/>
        </w:rPr>
        <w:t xml:space="preserve">발행일 Published. </w:t>
      </w:r>
      <w:r w:rsidDel="00000000" w:rsidR="00000000" w:rsidRPr="00000000">
        <w:rPr>
          <w:b w:val="0"/>
          <w:bCs w:val="0"/>
          <w:rtl w:val="0"/>
        </w:rPr>
        <w:t xml:space="preserve">2025-05-27</w:t>
      </w:r>
      <w:r w:rsidDel="00000000" w:rsidR="00000000" w:rsidRPr="00000000">
        <w:rPr>
          <w:rFonts w:ascii="Arial Unicode MS" w:cs="Arial Unicode MS" w:eastAsia="Arial Unicode MS" w:hAnsi="Arial Unicode MS"/>
          <w:rtl w:val="0"/>
        </w:rPr>
        <w:t xml:space="preserve"> / 발행처 Publisher. </w:t>
      </w:r>
      <w:r w:rsidDel="00000000" w:rsidR="00000000" w:rsidRPr="00000000">
        <w:rPr>
          <w:rFonts w:ascii="Arial Unicode MS" w:cs="Arial Unicode MS" w:eastAsia="Arial Unicode MS" w:hAnsi="Arial Unicode MS"/>
          <w:b w:val="0"/>
          <w:bCs w:val="0"/>
          <w:rtl w:val="0"/>
        </w:rPr>
        <w:t xml:space="preserve">브리크 Brique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원문 Source. </w:t>
      </w:r>
      <w:hyperlink r:id="rId6">
        <w:r w:rsidDel="00000000" w:rsidR="00000000" w:rsidRPr="00000000">
          <w:rPr>
            <w:color w:val="1155cc"/>
            <w:u w:val="single"/>
            <w:rtl w:val="0"/>
          </w:rPr>
          <w:t xml:space="preserve">https://magazine.brique.co/article/record-of-wanderings-in-the-iberian_cabo-da-roca/</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6"/>
        <w:keepNext w:val="0"/>
        <w:keepLines w:val="0"/>
        <w:spacing w:after="160" w:before="0" w:line="408" w:lineRule="auto"/>
        <w:rPr/>
      </w:pPr>
      <w:bookmarkStart w:colFirst="0" w:colLast="0" w:name="_1zaqdn2wck8t" w:id="1"/>
      <w:bookmarkEnd w:id="1"/>
      <w:r w:rsidDel="00000000" w:rsidR="00000000" w:rsidRPr="00000000">
        <w:rPr>
          <w:rFonts w:ascii="Arial Unicode MS" w:cs="Arial Unicode MS" w:eastAsia="Arial Unicode MS" w:hAnsi="Arial Unicode MS"/>
          <w:color w:val="2d2d2d"/>
          <w:sz w:val="22"/>
          <w:szCs w:val="22"/>
          <w:rtl w:val="0"/>
        </w:rPr>
        <w:t xml:space="preserve">글, 사진 Text, Photo.</w:t>
      </w:r>
      <w:r w:rsidDel="00000000" w:rsidR="00000000" w:rsidRPr="00000000">
        <w:rPr>
          <w:rFonts w:ascii="Arial Unicode MS" w:cs="Arial Unicode MS" w:eastAsia="Arial Unicode MS" w:hAnsi="Arial Unicode MS"/>
          <w:b w:val="0"/>
          <w:bCs w:val="0"/>
          <w:color w:val="2d2d2d"/>
          <w:sz w:val="22"/>
          <w:szCs w:val="22"/>
          <w:rtl w:val="0"/>
        </w:rPr>
        <w:t xml:space="preserve"> 최성우 Sungwoo Choi  </w:t>
      </w:r>
      <w:r w:rsidDel="00000000" w:rsidR="00000000" w:rsidRPr="00000000">
        <w:rPr>
          <w:rFonts w:ascii="Arial Unicode MS" w:cs="Arial Unicode MS" w:eastAsia="Arial Unicode MS" w:hAnsi="Arial Unicode MS"/>
          <w:color w:val="2d2d2d"/>
          <w:sz w:val="22"/>
          <w:szCs w:val="22"/>
          <w:rtl w:val="0"/>
        </w:rPr>
        <w:t xml:space="preserve">에디터 Editor.</w:t>
      </w:r>
      <w:r w:rsidDel="00000000" w:rsidR="00000000" w:rsidRPr="00000000">
        <w:rPr>
          <w:rFonts w:ascii="Arial Unicode MS" w:cs="Arial Unicode MS" w:eastAsia="Arial Unicode MS" w:hAnsi="Arial Unicode MS"/>
          <w:b w:val="0"/>
          <w:bCs w:val="0"/>
          <w:color w:val="2d2d2d"/>
          <w:sz w:val="22"/>
          <w:szCs w:val="22"/>
          <w:rtl w:val="0"/>
        </w:rPr>
        <w:t xml:space="preserve"> 김태진 Taejin Kim</w:t>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요약 Summary</w:t>
      </w:r>
    </w:p>
    <w:p w:rsidR="00000000" w:rsidDel="00000000" w:rsidP="00000000" w:rsidRDefault="00000000" w:rsidRPr="00000000" w14:paraId="00000011">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2025년, 나는 '포르투갈 정복기'라는 부제를 달고 포르투에서 출발해 남쪽으로 이동하는 이베리아반도 유랑 여정 중, 유럽의 서쪽 끝 호카곶(Cabo da Roca)과 최남서단 사그레스 요새(Fortaleza de Sagres)를 직접 발로 밟았다. 단 하나의 도시도 허투루 지나치지 않겠다는 의지로 이동 거리를 1시간 반 내외로 제한하며 천천히 포르투갈을 탐색해 나갔다.</w:t>
      </w:r>
    </w:p>
    <w:p w:rsidR="00000000" w:rsidDel="00000000" w:rsidP="00000000" w:rsidRDefault="00000000" w:rsidRPr="00000000" w14:paraId="00000012">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호카곶은 리스본 인근 소도시 신트라 외곽에 자리하며, 기차와 버스를 환승해 약 1시간 40분을 이동해야만 닿을 수 있는 곳이다. 1979년 세워진 표지석에는 포르투갈 대서사시의 시구인 "여기, 땅이 끝나고 바다가 시작되는 곳"이 새겨져 있어 유럽 대륙의 서쪽 끝임을 공식적으로 선언하고 있다. 짙은 해무 속에서도 나는 절벽 아래 바위를 직접 오르는 뜻밖의 트레킹을 감행했고, 다육식물로 뒤덮인 능선과 인적 드문 루리샬 해변을 마주하며 고생대처럼 오래된 지구에 와 있는 듯한 감각을 경험했다.</w:t>
      </w:r>
    </w:p>
    <w:p w:rsidR="00000000" w:rsidDel="00000000" w:rsidP="00000000" w:rsidRDefault="00000000" w:rsidRPr="00000000" w14:paraId="00000013">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사그레스 요새는 라구스에서 버스로 정확히 1시간을 달려 도착한 곳으로, 버스터미널조차 없는 작은 마을 끝 로터리에서 하차해야 했다. 요새 안은 텅 빈 황량함을 간직하고 있었다. 15세기 항해왕 엔히크 왕자가 이곳을 영지로 삼아 항해 학교와 연구소를 세웠다는 신화적 이야기가 전해지지만, 역사학자들은 전설에 불과하다고 말한다. 성 안에는 바람의 방향을 측정했다는 로자 두스 벤투스와 복원된 성당 하나가 외로이 남아 있으며, 절벽 끝의 산책로를 따라 걸으면 묵묵히 대서양을 지키는 등대가 보인다. 성벽 근처에는 포르투갈 건축가 판슈 게데스의 마지막 작품인 파빌리온 '바다의 소리(A Voz do Mar)'가 설치되어 있는데, 원형 미로 구조를 통해 지하 100미터 깊이의 지질 단층과 연결된 파도 소리를 공명으로 전달하는 독특한 공간이다.</w:t>
      </w:r>
    </w:p>
    <w:p w:rsidR="00000000" w:rsidDel="00000000" w:rsidP="00000000" w:rsidRDefault="00000000" w:rsidRPr="00000000" w14:paraId="00000014">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나는 이 두 곳을 직접 걷고 나서야 비로소 땅이 아닌 역사와 감각으로 포르투갈을 이해하기 시작했다. 어떤 장소를 제대로 알려면 세 번은 가보아야 한다는 동행자의 말처럼, 나는 정보 없이 먼저 순수하게 느끼고, 다음에 공부하고, 그다음에야 보지 못한 것들을 발견하는 방식으로 여행하고 있다. 놓치는 것이 많아도 그것이 오히려 궁금증을 낳고, 그 궁금증을 따라가다 보면 새로운 시야가 트인다는 것이 이 여정이 내게 남긴 핵심이다. 유럽 땅끝의 바람과 파도 앞에서 탐험가가 된 기분을 느끼며, 나는 생각했다. 아직 알지 못한 포르투갈의 이야기가 더욱 궁금해졌다고.</w:t>
      </w:r>
    </w:p>
    <w:p w:rsidR="00000000" w:rsidDel="00000000" w:rsidP="00000000" w:rsidRDefault="00000000" w:rsidRPr="00000000" w14:paraId="00000015">
      <w:pPr>
        <w:spacing w:after="240" w:before="240" w:line="360" w:lineRule="auto"/>
        <w:rPr>
          <w:b w:val="0"/>
          <w:bCs w:val="0"/>
        </w:rPr>
      </w:pPr>
      <w:r w:rsidDel="00000000" w:rsidR="00000000" w:rsidRPr="00000000">
        <w:rPr>
          <w:b w:val="0"/>
          <w:bCs w:val="0"/>
          <w:rtl w:val="0"/>
        </w:rPr>
        <w:t xml:space="preserve">In 2025, I set out on a journey through the Iberian Peninsula under the self-imposed title of "Conquering Portugal," traveling south from Porto with the determination not to pass through a single city carelessly, limiting each leg of the journey to roughly an hour and a half. Along the way, I set foot on two of Europe's most storied edges: Cabo da Roca to the west, and the Fortaleza de Sagres to the southwest.</w:t>
      </w:r>
    </w:p>
    <w:p w:rsidR="00000000" w:rsidDel="00000000" w:rsidP="00000000" w:rsidRDefault="00000000" w:rsidRPr="00000000" w14:paraId="00000016">
      <w:pPr>
        <w:spacing w:after="240" w:before="240" w:line="360" w:lineRule="auto"/>
        <w:rPr>
          <w:b w:val="0"/>
          <w:bCs w:val="0"/>
        </w:rPr>
      </w:pPr>
      <w:r w:rsidDel="00000000" w:rsidR="00000000" w:rsidRPr="00000000">
        <w:rPr>
          <w:b w:val="0"/>
          <w:bCs w:val="0"/>
          <w:rtl w:val="0"/>
        </w:rPr>
        <w:t xml:space="preserve">Cabo da Roca sits on the outskirts of Sintra, a small town near Lisbon, and reaching it requires a train and a bus transfer — nearly an hour and forty minutes in total. A stone marker erected in 1979 bears a verse from Portugal's great epic poem: "Here, where the land ends and the sea begins," officially declaring this the westernmost point of the European continent. Even shrouded in thick sea fog, I made my way down to the cliffs and found myself on an unexpected trek, scrambling over rocks, coming face to face with ridgelines blanketed in succulents and a secluded beach at Praia do Louriçal — a landscape so primordial it felt like standing on an ancient, prehistoric Earth.</w:t>
      </w:r>
    </w:p>
    <w:p w:rsidR="00000000" w:rsidDel="00000000" w:rsidP="00000000" w:rsidRDefault="00000000" w:rsidRPr="00000000" w14:paraId="00000017">
      <w:pPr>
        <w:spacing w:after="240" w:before="240" w:line="360" w:lineRule="auto"/>
        <w:rPr>
          <w:b w:val="0"/>
          <w:bCs w:val="0"/>
        </w:rPr>
      </w:pPr>
      <w:r w:rsidDel="00000000" w:rsidR="00000000" w:rsidRPr="00000000">
        <w:rPr>
          <w:b w:val="0"/>
          <w:bCs w:val="0"/>
          <w:rtl w:val="0"/>
        </w:rPr>
        <w:t xml:space="preserve">The Fortaleza de Sagres required an hour-long bus ride from Lagos, arriving not at a proper terminal but at a quiet roundabout at the edge of a small village. Inside the fortress walls, an overwhelming emptiness prevailed. Legend has it that Prince Henry the Navigator made this his domain in the 15th century, establishing a school of navigation and research institutions here — though historians are quick to dismiss much of it as myth. What remains within the walls is sparse: the Rosa dos Ventos, a mysterious circular installation once thought to measure wind direction, and a solitary restored chapel standing alone against the sky. Walking the path along the cliffs toward the lighthouse, I could feel the full weight of the Atlantic stretching endlessly before me. Near the fortress walls stands A Voz do Mar — The Voice of the Sea — the final work of Portuguese architect Pancho Guedes, a pavilion of concentric circular labyrinths designed to channel the sound of waves through a natural geological fault connected to the sea some hundred meters below.</w:t>
      </w:r>
    </w:p>
    <w:p w:rsidR="00000000" w:rsidDel="00000000" w:rsidP="00000000" w:rsidRDefault="00000000" w:rsidRPr="00000000" w14:paraId="00000018">
      <w:pPr>
        <w:spacing w:after="240" w:before="240" w:line="360" w:lineRule="auto"/>
        <w:rPr>
          <w:b w:val="0"/>
          <w:bCs w:val="0"/>
        </w:rPr>
      </w:pPr>
      <w:r w:rsidDel="00000000" w:rsidR="00000000" w:rsidRPr="00000000">
        <w:rPr>
          <w:b w:val="0"/>
          <w:bCs w:val="0"/>
          <w:rtl w:val="0"/>
        </w:rPr>
        <w:t xml:space="preserve">It was only after walking these two places with my own feet that I began to truly understand Portugal — not through information, but through history and sensation. A fellow traveler once told me that to truly know a place, you must visit it at least three times: the first with no prior knowledge, simply to feel it; the second after studying it carefully; and the third to discover what you missed before. I have taken that advice to heart, and travel now in a way that leaves room for the unknown. Missing things no longer feels like a loss — it becomes curiosity, and following that curiosity opens up an entirely new way of seeing. Standing at the edge of Europe, with the wind and the waves all around me, I felt like an explorer. And I found myself thinking: there is still so much about Portugal I have yet to discover.</w:t>
      </w:r>
    </w:p>
    <w:p w:rsidR="00000000" w:rsidDel="00000000" w:rsidP="00000000" w:rsidRDefault="00000000" w:rsidRPr="00000000" w14:paraId="00000019">
      <w:pPr>
        <w:spacing w:after="240" w:before="240" w:line="360" w:lineRule="auto"/>
        <w:rPr>
          <w:b w:val="0"/>
          <w:bCs w:val="0"/>
        </w:rPr>
      </w:pPr>
      <w:r w:rsidDel="00000000" w:rsidR="00000000" w:rsidRPr="00000000">
        <w:rPr>
          <w:rtl w:val="0"/>
        </w:rPr>
      </w:r>
    </w:p>
    <w:p w:rsidR="00000000" w:rsidDel="00000000" w:rsidP="00000000" w:rsidRDefault="00000000" w:rsidRPr="00000000" w14:paraId="0000001A">
      <w:pPr>
        <w:spacing w:line="360" w:lineRule="auto"/>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gazine.brique.co/article/record-of-wanderings-in-the-iberian_cabo-da-ro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