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브리크 ‘이베리아반도 유랑기’ 기고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Contribution to Brique Magazine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Iberian Peninsula Wanderings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(Area) 기고 Contribution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(state) 완료 Completed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(period) 2025.04~09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(role)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에디터 Guest Editor</w:t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(Partner) </w:t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(client) 브리크 Brique</w:t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(location) 서울 Seoul, Korea</w:t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(사진)</w:t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(프로젝트 목적 등 개요 설명)</w:t>
      </w:r>
    </w:p>
    <w:p w:rsidR="00000000" w:rsidDel="00000000" w:rsidP="00000000" w:rsidRDefault="00000000" w:rsidRPr="00000000" w14:paraId="00000014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라이프스타일 미디어 플랫폼 브리크(Brique)에 '이베리아반도 유랑기'를 기고했다. 2024년 6월 18일부터 8월 22일까지 64일간 이베리아반도와 남부 프랑스를 직접 유랑하며 경험한 도시, 공간, 문화에 대해 썼다.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방문한 여행지는 포르투갈 13개 도시, 스페인 11개 도시, 프랑스 니스까지 총 25개 도시에 걸쳐 있으며, 대서양과 지중해 해안을 따라 서쪽에서 동쪽으로 이동하는 경로였다.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시리즈는 포르투갈 도시를 중심으로 총 5편을 기고했다. 콘텐츠의 핵심 주제는 도시의 건축, 자연, 음식, 축제로, 단순한 여행기를 넘어 도시와 커뮤니티, 주변 환경이 서로 이어지는 맥락과 관계를 탐구하는 데 초점을 두었다.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 contributed a series of articles titled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Iberian Peninsula Wanderings</w:t>
      </w:r>
      <w:r w:rsidDel="00000000" w:rsidR="00000000" w:rsidRPr="00000000">
        <w:rPr>
          <w:b w:val="0"/>
          <w:bCs w:val="0"/>
          <w:rtl w:val="0"/>
        </w:rPr>
        <w:t xml:space="preserve"> to Brique, a lifestyle media platform. The series documents the cities, spaces, and cultures experienced during a 64-day journey through the Iberian Peninsula and southern France, from June 18 to August 22, 2024.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journey spanned 25 cities in total — 13 in Portugal, 11 in Spain, and Nice in France — following a route along the Atlantic and Mediterranean coasts from west to east.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series consists of five installments centered on cities in Portugal. The core themes include architecture, nature, food, and festivals, with a focus that goes beyond a simple travel account to explore the connections and relationships between cities, communities, and their surrounding environments.</w:t>
      </w:r>
    </w:p>
    <w:p w:rsidR="00000000" w:rsidDel="00000000" w:rsidP="00000000" w:rsidRDefault="00000000" w:rsidRPr="00000000" w14:paraId="0000001B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List.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1. 포르투, 무엇으로부터 매력을 느꼈는가 [링크] hub-porto-atmosphere.html </w:t>
      </w:r>
    </w:p>
    <w:p w:rsidR="00000000" w:rsidDel="00000000" w:rsidP="00000000" w:rsidRDefault="00000000" w:rsidRPr="00000000" w14:paraId="0000001E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2. 유럽의 땅끝에 가다 [링크] hub-edge-of-europe.html</w:t>
      </w:r>
    </w:p>
    <w:p w:rsidR="00000000" w:rsidDel="00000000" w:rsidP="00000000" w:rsidRDefault="00000000" w:rsidRPr="00000000" w14:paraId="0000001F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3. 60년의 여정, 건축은 멈추지 않는다 [링크] hub-leca-tidal-pool.html</w:t>
      </w:r>
    </w:p>
    <w:p w:rsidR="00000000" w:rsidDel="00000000" w:rsidP="00000000" w:rsidRDefault="00000000" w:rsidRPr="00000000" w14:paraId="0000002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e1a16"/>
          <w:rtl w:val="0"/>
        </w:rPr>
        <w:t xml:space="preserve">시민에게 사랑받는 축구 클럽과 채석장 위에 세워진 경기장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[링크] hub-braga-quarry-stadium.html</w:t>
      </w:r>
    </w:p>
    <w:p w:rsidR="00000000" w:rsidDel="00000000" w:rsidP="00000000" w:rsidRDefault="00000000" w:rsidRPr="00000000" w14:paraId="00000021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5. 미술관 곁에는 늘 정원이 있었다 [링크] hub-museum-gardens.html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