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sz w:val="24"/>
          <w:szCs w:val="24"/>
        </w:rPr>
      </w:pPr>
      <w:r w:rsidDel="00000000" w:rsidR="00000000" w:rsidRPr="00000000">
        <w:rPr>
          <w:rFonts w:ascii="Arial Unicode MS" w:cs="Arial Unicode MS" w:eastAsia="Arial Unicode MS" w:hAnsi="Arial Unicode MS"/>
          <w:sz w:val="24"/>
          <w:szCs w:val="24"/>
          <w:rtl w:val="0"/>
        </w:rPr>
        <w:t xml:space="preserve">브리크매거진 14호 Wellness Lifestyle 기획 총괄</w:t>
      </w:r>
    </w:p>
    <w:p w:rsidR="00000000" w:rsidDel="00000000" w:rsidP="00000000" w:rsidRDefault="00000000" w:rsidRPr="00000000" w14:paraId="00000002">
      <w:pPr>
        <w:spacing w:line="276" w:lineRule="auto"/>
        <w:rPr>
          <w:sz w:val="24"/>
          <w:szCs w:val="24"/>
        </w:rPr>
      </w:pPr>
      <w:r w:rsidDel="00000000" w:rsidR="00000000" w:rsidRPr="00000000">
        <w:rPr>
          <w:sz w:val="24"/>
          <w:szCs w:val="24"/>
          <w:rtl w:val="0"/>
        </w:rPr>
        <w:t xml:space="preserve">Brique Magazine Vol. 14 — Wellness Lifestyle</w:t>
      </w:r>
    </w:p>
    <w:p w:rsidR="00000000" w:rsidDel="00000000" w:rsidP="00000000" w:rsidRDefault="00000000" w:rsidRPr="00000000" w14:paraId="00000003">
      <w:pPr>
        <w:spacing w:line="276" w:lineRule="auto"/>
        <w:rPr>
          <w:sz w:val="24"/>
          <w:szCs w:val="24"/>
        </w:rPr>
      </w:pPr>
      <w:r w:rsidDel="00000000" w:rsidR="00000000" w:rsidRPr="00000000">
        <w:rPr>
          <w:rtl w:val="0"/>
        </w:rPr>
      </w:r>
    </w:p>
    <w:p w:rsidR="00000000" w:rsidDel="00000000" w:rsidP="00000000" w:rsidRDefault="00000000" w:rsidRPr="00000000" w14:paraId="00000004">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(Area) 매거진 Magazine</w:t>
      </w:r>
    </w:p>
    <w:p w:rsidR="00000000" w:rsidDel="00000000" w:rsidP="00000000" w:rsidRDefault="00000000" w:rsidRPr="00000000" w14:paraId="00000005">
      <w:pPr>
        <w:spacing w:line="276" w:lineRule="auto"/>
        <w:rPr/>
      </w:pPr>
      <w:r w:rsidDel="00000000" w:rsidR="00000000" w:rsidRPr="00000000">
        <w:rPr>
          <w:rFonts w:ascii="Arial Unicode MS" w:cs="Arial Unicode MS" w:eastAsia="Arial Unicode MS" w:hAnsi="Arial Unicode MS"/>
          <w:b w:val="0"/>
          <w:bCs w:val="0"/>
          <w:rtl w:val="0"/>
        </w:rPr>
        <w:t xml:space="preserve">(state) 완료 Completed </w:t>
      </w: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b w:val="0"/>
          <w:bCs w:val="0"/>
          <w:rtl w:val="0"/>
        </w:rPr>
        <w:t xml:space="preserve">(period) 2023.10~12</w:t>
      </w:r>
      <w:r w:rsidDel="00000000" w:rsidR="00000000" w:rsidRPr="00000000">
        <w:rPr>
          <w:rtl w:val="0"/>
        </w:rPr>
      </w:r>
    </w:p>
    <w:p w:rsidR="00000000" w:rsidDel="00000000" w:rsidP="00000000" w:rsidRDefault="00000000" w:rsidRPr="00000000" w14:paraId="00000007">
      <w:pPr>
        <w:rPr>
          <w:b w:val="0"/>
          <w:bCs w:val="0"/>
        </w:rPr>
      </w:pPr>
      <w:r w:rsidDel="00000000" w:rsidR="00000000" w:rsidRPr="00000000">
        <w:rPr>
          <w:b w:val="0"/>
          <w:bCs w:val="0"/>
          <w:rtl w:val="0"/>
        </w:rPr>
        <w:t xml:space="preserve">(role)</w:t>
      </w:r>
      <w:r w:rsidDel="00000000" w:rsidR="00000000" w:rsidRPr="00000000">
        <w:rPr>
          <w:rtl w:val="0"/>
        </w:rPr>
        <w:t xml:space="preserve"> </w:t>
      </w:r>
      <w:r w:rsidDel="00000000" w:rsidR="00000000" w:rsidRPr="00000000">
        <w:rPr>
          <w:rFonts w:ascii="Arial Unicode MS" w:cs="Arial Unicode MS" w:eastAsia="Arial Unicode MS" w:hAnsi="Arial Unicode MS"/>
          <w:b w:val="0"/>
          <w:bCs w:val="0"/>
          <w:rtl w:val="0"/>
        </w:rPr>
        <w:t xml:space="preserve">프로젝트 총괄 PM,</w:t>
      </w:r>
      <w:r w:rsidDel="00000000" w:rsidR="00000000" w:rsidRPr="00000000">
        <w:rPr>
          <w:rtl w:val="0"/>
        </w:rPr>
        <w:t xml:space="preserve"> </w:t>
      </w:r>
      <w:r w:rsidDel="00000000" w:rsidR="00000000" w:rsidRPr="00000000">
        <w:rPr>
          <w:rFonts w:ascii="Arial Unicode MS" w:cs="Arial Unicode MS" w:eastAsia="Arial Unicode MS" w:hAnsi="Arial Unicode MS"/>
          <w:b w:val="0"/>
          <w:bCs w:val="0"/>
          <w:rtl w:val="0"/>
        </w:rPr>
        <w:t xml:space="preserve">에디터 Editor</w:t>
      </w:r>
    </w:p>
    <w:p w:rsidR="00000000" w:rsidDel="00000000" w:rsidP="00000000" w:rsidRDefault="00000000" w:rsidRPr="00000000" w14:paraId="00000008">
      <w:pPr>
        <w:spacing w:line="276" w:lineRule="auto"/>
        <w:rPr>
          <w:b w:val="0"/>
          <w:bCs w:val="0"/>
        </w:rPr>
      </w:pPr>
      <w:r w:rsidDel="00000000" w:rsidR="00000000" w:rsidRPr="00000000">
        <w:rPr>
          <w:rtl w:val="0"/>
        </w:rPr>
      </w:r>
    </w:p>
    <w:p w:rsidR="00000000" w:rsidDel="00000000" w:rsidP="00000000" w:rsidRDefault="00000000" w:rsidRPr="00000000" w14:paraId="00000009">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(Partner) 브리크 Brique 정지연 편집장, 조희진 에디터, 김태진 에디터, 강경탁 디자이너</w:t>
      </w:r>
    </w:p>
    <w:p w:rsidR="00000000" w:rsidDel="00000000" w:rsidP="00000000" w:rsidRDefault="00000000" w:rsidRPr="00000000" w14:paraId="0000000A">
      <w:pPr>
        <w:spacing w:line="276" w:lineRule="auto"/>
        <w:rPr>
          <w:b w:val="0"/>
          <w:bCs w:val="0"/>
        </w:rPr>
      </w:pPr>
      <w:r w:rsidDel="00000000" w:rsidR="00000000" w:rsidRPr="00000000">
        <w:rPr>
          <w:b w:val="0"/>
          <w:bCs w:val="0"/>
          <w:rtl w:val="0"/>
        </w:rPr>
        <w:t xml:space="preserve">(client) </w:t>
      </w:r>
    </w:p>
    <w:p w:rsidR="00000000" w:rsidDel="00000000" w:rsidP="00000000" w:rsidRDefault="00000000" w:rsidRPr="00000000" w14:paraId="0000000B">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(location) 서울 Seoul, Korea</w:t>
      </w:r>
    </w:p>
    <w:p w:rsidR="00000000" w:rsidDel="00000000" w:rsidP="00000000" w:rsidRDefault="00000000" w:rsidRPr="00000000" w14:paraId="0000000C">
      <w:pPr>
        <w:spacing w:line="276" w:lineRule="auto"/>
        <w:rPr>
          <w:b w:val="0"/>
          <w:bCs w:val="0"/>
        </w:rPr>
      </w:pPr>
      <w:r w:rsidDel="00000000" w:rsidR="00000000" w:rsidRPr="00000000">
        <w:rPr>
          <w:rtl w:val="0"/>
        </w:rPr>
      </w:r>
    </w:p>
    <w:p w:rsidR="00000000" w:rsidDel="00000000" w:rsidP="00000000" w:rsidRDefault="00000000" w:rsidRPr="00000000" w14:paraId="0000000D">
      <w:pPr>
        <w:spacing w:line="276" w:lineRule="auto"/>
        <w:rPr>
          <w:b w:val="0"/>
          <w:bC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line="276" w:lineRule="auto"/>
        <w:rPr>
          <w:b w:val="0"/>
          <w:bCs w:val="0"/>
        </w:rPr>
      </w:pPr>
      <w:r w:rsidDel="00000000" w:rsidR="00000000" w:rsidRPr="00000000">
        <w:rPr>
          <w:rtl w:val="0"/>
        </w:rPr>
      </w:r>
    </w:p>
    <w:p w:rsidR="00000000" w:rsidDel="00000000" w:rsidP="00000000" w:rsidRDefault="00000000" w:rsidRPr="00000000" w14:paraId="0000000F">
      <w:pPr>
        <w:spacing w:line="276" w:lineRule="auto"/>
        <w:rPr>
          <w:b w:val="0"/>
          <w:bCs w:val="0"/>
        </w:rPr>
      </w:pPr>
      <w:r w:rsidDel="00000000" w:rsidR="00000000" w:rsidRPr="00000000">
        <w:rPr>
          <w:b w:val="0"/>
          <w:bCs w:val="0"/>
          <w:color w:val="6a6a6a"/>
          <w:rtl w:val="0"/>
        </w:rPr>
        <w:br w:type="textWrapping"/>
      </w:r>
      <w:r w:rsidDel="00000000" w:rsidR="00000000" w:rsidRPr="00000000">
        <w:rPr>
          <w:rFonts w:ascii="Arial Unicode MS" w:cs="Arial Unicode MS" w:eastAsia="Arial Unicode MS" w:hAnsi="Arial Unicode MS"/>
          <w:b w:val="0"/>
          <w:bCs w:val="0"/>
          <w:rtl w:val="0"/>
        </w:rPr>
        <w:t xml:space="preserve">(사진)</w:t>
      </w:r>
    </w:p>
    <w:p w:rsidR="00000000" w:rsidDel="00000000" w:rsidP="00000000" w:rsidRDefault="00000000" w:rsidRPr="00000000" w14:paraId="00000010">
      <w:pPr>
        <w:spacing w:line="276" w:lineRule="auto"/>
        <w:rPr>
          <w:b w:val="0"/>
          <w:bCs w:val="0"/>
        </w:rPr>
      </w:pPr>
      <w:r w:rsidDel="00000000" w:rsidR="00000000" w:rsidRPr="00000000">
        <w:rPr>
          <w:rtl w:val="0"/>
        </w:rPr>
      </w:r>
    </w:p>
    <w:p w:rsidR="00000000" w:rsidDel="00000000" w:rsidP="00000000" w:rsidRDefault="00000000" w:rsidRPr="00000000" w14:paraId="00000011">
      <w:pPr>
        <w:spacing w:line="276" w:lineRule="auto"/>
        <w:rPr>
          <w:b w:val="0"/>
          <w:bCs w:val="0"/>
        </w:rPr>
      </w:pPr>
      <w:r w:rsidDel="00000000" w:rsidR="00000000" w:rsidRPr="00000000">
        <w:rPr>
          <w:rtl w:val="0"/>
        </w:rPr>
      </w:r>
    </w:p>
    <w:p w:rsidR="00000000" w:rsidDel="00000000" w:rsidP="00000000" w:rsidRDefault="00000000" w:rsidRPr="00000000" w14:paraId="00000012">
      <w:pPr>
        <w:spacing w:line="276" w:lineRule="auto"/>
        <w:rPr>
          <w:b w:val="0"/>
          <w:bCs w:val="0"/>
        </w:rPr>
      </w:pPr>
      <w:r w:rsidDel="00000000" w:rsidR="00000000" w:rsidRPr="00000000">
        <w:rPr>
          <w:rtl w:val="0"/>
        </w:rPr>
      </w:r>
    </w:p>
    <w:p w:rsidR="00000000" w:rsidDel="00000000" w:rsidP="00000000" w:rsidRDefault="00000000" w:rsidRPr="00000000" w14:paraId="00000013">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(프로젝트 목적 등 개요 설명)</w:t>
      </w:r>
    </w:p>
    <w:p w:rsidR="00000000" w:rsidDel="00000000" w:rsidP="00000000" w:rsidRDefault="00000000" w:rsidRPr="00000000" w14:paraId="00000014">
      <w:pPr>
        <w:spacing w:line="276" w:lineRule="auto"/>
        <w:rPr>
          <w:b w:val="0"/>
          <w:bCs w:val="0"/>
        </w:rPr>
      </w:pPr>
      <w:r w:rsidDel="00000000" w:rsidR="00000000" w:rsidRPr="00000000">
        <w:rPr>
          <w:rtl w:val="0"/>
        </w:rPr>
      </w:r>
    </w:p>
    <w:p w:rsidR="00000000" w:rsidDel="00000000" w:rsidP="00000000" w:rsidRDefault="00000000" w:rsidRPr="00000000" w14:paraId="00000015">
      <w:pPr>
        <w:spacing w:after="240" w:before="240" w:line="276" w:lineRule="auto"/>
        <w:rPr>
          <w:b w:val="0"/>
          <w:bCs w:val="0"/>
        </w:rPr>
      </w:pPr>
      <w:r w:rsidDel="00000000" w:rsidR="00000000" w:rsidRPr="00000000">
        <w:rPr>
          <w:rFonts w:ascii="Arial Unicode MS" w:cs="Arial Unicode MS" w:eastAsia="Arial Unicode MS" w:hAnsi="Arial Unicode MS"/>
          <w:b w:val="0"/>
          <w:bCs w:val="0"/>
          <w:rtl w:val="0"/>
        </w:rPr>
        <w:t xml:space="preserve">《브리크brique》 14호는 '웰니스 라이프스타일(Wellness Lifestyle)'을 주제로 건강하고 균형 있는 삶의 방식을 탐구한다. 웰니스를 일시적인 트렌드가 아닌 지속 가능한 생활 문화로 조명하는 것이 핵심 목표다.</w:t>
      </w:r>
    </w:p>
    <w:p w:rsidR="00000000" w:rsidDel="00000000" w:rsidP="00000000" w:rsidRDefault="00000000" w:rsidRPr="00000000" w14:paraId="00000016">
      <w:pPr>
        <w:spacing w:after="240" w:before="240" w:line="276" w:lineRule="auto"/>
        <w:rPr>
          <w:b w:val="0"/>
          <w:bCs w:val="0"/>
        </w:rPr>
      </w:pPr>
      <w:r w:rsidDel="00000000" w:rsidR="00000000" w:rsidRPr="00000000">
        <w:rPr>
          <w:rFonts w:ascii="Arial Unicode MS" w:cs="Arial Unicode MS" w:eastAsia="Arial Unicode MS" w:hAnsi="Arial Unicode MS"/>
          <w:b w:val="0"/>
          <w:bCs w:val="0"/>
          <w:rtl w:val="0"/>
        </w:rPr>
        <w:t xml:space="preserve">Feature 기사에서는 일상 속에서 각자의 방식으로 웰니스를 실천하는 개인과 커뮤니티, 공간을 소개했다. 마인드풀니스 명상 안내자 경서윤, 요가 커뮤니티를 이끄는 신지혜 요굿라 대표, 농라이프를 실천하는 꽃비원의 오남도·정광하 부부, 건강한 먹거리를 통한 치유를 이야기하는 황효진 대표, 제철 음식과 차 문화를 잇는 청년청담의 김용재 대표, 강릉 숲속 힐링 프로그램을 기획하는 최소연 들을리 소향 대표, 마인드풀니스 러닝 코치 김성우가 그 주인공들이다. 웰니스 리트릿 분야에서는 중국 상하 리트릿(Sangha Retreat) 개발에 참여한 한이경 폴라리스 어드바이저 대표와 건축가 캘빈 싸오(Calvin Tsao)의 이야기를 담았다. 뉴질랜드 망가로아 힐스에서 직접 집을 짓고 새로운 커뮤니티를 일궈가는 이송이 씨의 스토리도 함께 수록됐다.</w:t>
      </w:r>
    </w:p>
    <w:p w:rsidR="00000000" w:rsidDel="00000000" w:rsidP="00000000" w:rsidRDefault="00000000" w:rsidRPr="00000000" w14:paraId="00000017">
      <w:pPr>
        <w:spacing w:after="240" w:before="240" w:line="276" w:lineRule="auto"/>
        <w:rPr>
          <w:b w:val="0"/>
          <w:bCs w:val="0"/>
        </w:rPr>
      </w:pPr>
      <w:r w:rsidDel="00000000" w:rsidR="00000000" w:rsidRPr="00000000">
        <w:rPr>
          <w:rFonts w:ascii="Arial Unicode MS" w:cs="Arial Unicode MS" w:eastAsia="Arial Unicode MS" w:hAnsi="Arial Unicode MS"/>
          <w:b w:val="0"/>
          <w:bCs w:val="0"/>
          <w:rtl w:val="0"/>
        </w:rPr>
        <w:t xml:space="preserve">국내 서울, 강릉을 비롯해 뉴질랜드, 중국까지 다양한 지역의 이야기를 담은 브리크 14호는 2023년 12월 발행되었다.</w:t>
      </w:r>
    </w:p>
    <w:p w:rsidR="00000000" w:rsidDel="00000000" w:rsidP="00000000" w:rsidRDefault="00000000" w:rsidRPr="00000000" w14:paraId="00000018">
      <w:pPr>
        <w:spacing w:after="240" w:before="240" w:line="276" w:lineRule="auto"/>
        <w:rPr>
          <w:b w:val="0"/>
          <w:bCs w:val="0"/>
        </w:rPr>
      </w:pPr>
      <w:r w:rsidDel="00000000" w:rsidR="00000000" w:rsidRPr="00000000">
        <w:rPr>
          <w:b w:val="0"/>
          <w:bCs w:val="0"/>
          <w:i w:val="1"/>
          <w:iCs w:val="1"/>
          <w:rtl w:val="0"/>
        </w:rPr>
        <w:t xml:space="preserve">Brique</w:t>
      </w:r>
      <w:r w:rsidDel="00000000" w:rsidR="00000000" w:rsidRPr="00000000">
        <w:rPr>
          <w:b w:val="0"/>
          <w:bCs w:val="0"/>
          <w:rtl w:val="0"/>
        </w:rPr>
        <w:t xml:space="preserve"> Vol. 14 explores healthy and balanced ways of living under the theme of 'Wellness Lifestyle.' The core goal is to shed light on wellness not as a passing trend, but as a sustainable lifestyle culture.</w:t>
      </w:r>
    </w:p>
    <w:p w:rsidR="00000000" w:rsidDel="00000000" w:rsidP="00000000" w:rsidRDefault="00000000" w:rsidRPr="00000000" w14:paraId="00000019">
      <w:pPr>
        <w:spacing w:after="240" w:before="240" w:line="276" w:lineRule="auto"/>
        <w:rPr>
          <w:b w:val="0"/>
          <w:bCs w:val="0"/>
        </w:rPr>
      </w:pPr>
      <w:r w:rsidDel="00000000" w:rsidR="00000000" w:rsidRPr="00000000">
        <w:rPr>
          <w:b w:val="0"/>
          <w:bCs w:val="0"/>
          <w:rtl w:val="0"/>
        </w:rPr>
        <w:t xml:space="preserve">The Feature articles introduce individuals, communities, and spaces that practice wellness in their own ways within everyday life. The subjects include mindfulness meditation guide Kyung Seoyun, Sinhee Shin, founder of yoga community Yogutra, the couple Namdo Oh and Gwangha Jung of Kkotbiwon who embrace agricultural living, Hyojin Hwang, who speaks to healing through wholesome food, Yongjae Kim of Cheongnyon Cheongdam, who connects seasonal cuisine and tea culture, Soyeon Choi of Deureul-ri Sohyang, who curates forest healing programs in Gangneung, and mindfulness running coach Sungwoo Kim. In the wellness retreat space, the stories of Haegyung Han, CEO of Polaris Advisors, who contributed to the development of China's Sangha Retreat, and architect Calvin Tsao are also featured. Also included is the story of Songi Lee, who built her own home in Mangaroa Hills, New Zealand, and is cultivating a new kind of community there.</w:t>
      </w:r>
    </w:p>
    <w:p w:rsidR="00000000" w:rsidDel="00000000" w:rsidP="00000000" w:rsidRDefault="00000000" w:rsidRPr="00000000" w14:paraId="0000001A">
      <w:pPr>
        <w:spacing w:after="240" w:before="240" w:line="276" w:lineRule="auto"/>
        <w:rPr>
          <w:b w:val="0"/>
          <w:bCs w:val="0"/>
        </w:rPr>
      </w:pPr>
      <w:r w:rsidDel="00000000" w:rsidR="00000000" w:rsidRPr="00000000">
        <w:rPr>
          <w:b w:val="0"/>
          <w:bCs w:val="0"/>
          <w:rtl w:val="0"/>
        </w:rPr>
        <w:t xml:space="preserve">Spanning stories from Seoul and Gangneung in Korea to New Zealand and China, </w:t>
      </w:r>
      <w:r w:rsidDel="00000000" w:rsidR="00000000" w:rsidRPr="00000000">
        <w:rPr>
          <w:b w:val="0"/>
          <w:bCs w:val="0"/>
          <w:i w:val="1"/>
          <w:iCs w:val="1"/>
          <w:rtl w:val="0"/>
        </w:rPr>
        <w:t xml:space="preserve">Brique</w:t>
      </w:r>
      <w:r w:rsidDel="00000000" w:rsidR="00000000" w:rsidRPr="00000000">
        <w:rPr>
          <w:b w:val="0"/>
          <w:bCs w:val="0"/>
          <w:rtl w:val="0"/>
        </w:rPr>
        <w:t xml:space="preserve"> Vol. 14 was published in December 2023.</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