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aeeo8igjfv73" w:id="0"/>
      <w:bookmarkEnd w:id="0"/>
      <w:r w:rsidDel="00000000" w:rsidR="00000000" w:rsidRPr="00000000">
        <w:rPr>
          <w:rFonts w:ascii="Arial Unicode MS" w:cs="Arial Unicode MS" w:eastAsia="Arial Unicode MS" w:hAnsi="Arial Unicode MS"/>
          <w:b w:val="0"/>
          <w:bCs w:val="0"/>
          <w:rtl w:val="0"/>
        </w:rPr>
        <w:t xml:space="preserve">한옥마을에서 만난 덴마크 미니멀 디자인</w:t>
      </w:r>
    </w:p>
    <w:p w:rsidR="00000000" w:rsidDel="00000000" w:rsidP="00000000" w:rsidRDefault="00000000" w:rsidRPr="00000000" w14:paraId="00000002">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[Focus] 프리미엄 수전 브랜드 볼라VOLA 서울 가회동 쇼룸</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2023-09-12</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https://magazine.brique.co/article/vola-3-seoul-showroom/</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0"/>
          <w:bCs w:val="0"/>
        </w:rPr>
      </w:pPr>
      <w:r w:rsidDel="00000000" w:rsidR="00000000" w:rsidRPr="00000000">
        <w:rPr>
          <w:rFonts w:ascii="Arial Unicode MS" w:cs="Arial Unicode MS" w:eastAsia="Arial Unicode MS" w:hAnsi="Arial Unicode MS"/>
          <w:color w:val="2d2d2d"/>
          <w:rtl w:val="0"/>
        </w:rPr>
        <w:t xml:space="preserve">에디터 Editor.</w:t>
      </w:r>
      <w:r w:rsidDel="00000000" w:rsidR="00000000" w:rsidRPr="00000000">
        <w:rPr>
          <w:color w:val="2d2d2d"/>
          <w:highlight w:val="white"/>
          <w:rtl w:val="0"/>
        </w:rPr>
        <w:t xml:space="preserve"> </w:t>
      </w:r>
      <w:r w:rsidDel="00000000" w:rsidR="00000000" w:rsidRPr="00000000">
        <w:rPr>
          <w:rFonts w:ascii="Arial Unicode MS" w:cs="Arial Unicode MS" w:eastAsia="Arial Unicode MS" w:hAnsi="Arial Unicode MS"/>
          <w:b w:val="0"/>
          <w:bCs w:val="0"/>
          <w:color w:val="2d2d2d"/>
          <w:highlight w:val="white"/>
          <w:rtl w:val="0"/>
        </w:rPr>
        <w:t xml:space="preserve">최성우 Sungwoo Choi</w:t>
      </w:r>
      <w:r w:rsidDel="00000000" w:rsidR="00000000" w:rsidRPr="00000000">
        <w:rPr>
          <w:color w:val="2d2d2d"/>
          <w:highlight w:val="white"/>
          <w:rtl w:val="0"/>
        </w:rPr>
        <w:t xml:space="preserve">  </w:t>
      </w:r>
      <w:r w:rsidDel="00000000" w:rsidR="00000000" w:rsidRPr="00000000">
        <w:rPr>
          <w:rFonts w:ascii="Arial Unicode MS" w:cs="Arial Unicode MS" w:eastAsia="Arial Unicode MS" w:hAnsi="Arial Unicode MS"/>
          <w:color w:val="2d2d2d"/>
          <w:rtl w:val="0"/>
        </w:rPr>
        <w:t xml:space="preserve">사진 Photo. </w:t>
      </w:r>
      <w:r w:rsidDel="00000000" w:rsidR="00000000" w:rsidRPr="00000000">
        <w:rPr>
          <w:rFonts w:ascii="Arial Unicode MS" w:cs="Arial Unicode MS" w:eastAsia="Arial Unicode MS" w:hAnsi="Arial Unicode MS"/>
          <w:b w:val="0"/>
          <w:bCs w:val="0"/>
          <w:color w:val="2d2d2d"/>
          <w:highlight w:val="white"/>
          <w:rtl w:val="0"/>
        </w:rPr>
        <w:t xml:space="preserve">SPOA, 정종윤 Jongyoun Jung, 윤현기 Hyeonki Yoon, 최성우 Sungwoo Choi</w:t>
      </w:r>
      <w:r w:rsidDel="00000000" w:rsidR="00000000" w:rsidRPr="00000000">
        <w:rPr>
          <w:color w:val="2d2d2d"/>
          <w:highlight w:val="white"/>
          <w:rtl w:val="0"/>
        </w:rPr>
        <w:t xml:space="preserve">  </w:t>
      </w:r>
      <w:r w:rsidDel="00000000" w:rsidR="00000000" w:rsidRPr="00000000">
        <w:rPr>
          <w:rFonts w:ascii="Arial Unicode MS" w:cs="Arial Unicode MS" w:eastAsia="Arial Unicode MS" w:hAnsi="Arial Unicode MS"/>
          <w:color w:val="2d2d2d"/>
          <w:rtl w:val="0"/>
        </w:rPr>
        <w:t xml:space="preserve">자료.</w:t>
      </w:r>
      <w:r w:rsidDel="00000000" w:rsidR="00000000" w:rsidRPr="00000000">
        <w:rPr>
          <w:color w:val="2d2d2d"/>
          <w:highlight w:val="white"/>
          <w:rtl w:val="0"/>
        </w:rPr>
        <w:t xml:space="preserve"> </w:t>
      </w:r>
      <w:r w:rsidDel="00000000" w:rsidR="00000000" w:rsidRPr="00000000">
        <w:rPr>
          <w:rFonts w:ascii="Arial Unicode MS" w:cs="Arial Unicode MS" w:eastAsia="Arial Unicode MS" w:hAnsi="Arial Unicode MS"/>
          <w:b w:val="0"/>
          <w:bCs w:val="0"/>
          <w:color w:val="2d2d2d"/>
          <w:highlight w:val="white"/>
          <w:rtl w:val="0"/>
        </w:rPr>
        <w:t xml:space="preserve">볼라코리아 VOLA Korea</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0F">
      <w:pPr>
        <w:spacing w:line="360" w:lineRule="auto"/>
        <w:rPr>
          <w:b w:val="0"/>
          <w:bCs w:val="0"/>
        </w:rPr>
      </w:pPr>
      <w:r w:rsidDel="00000000" w:rsidR="00000000" w:rsidRPr="00000000">
        <w:rPr>
          <w:rtl w:val="0"/>
        </w:rPr>
      </w:r>
    </w:p>
    <w:p w:rsidR="00000000" w:rsidDel="00000000" w:rsidP="00000000" w:rsidRDefault="00000000" w:rsidRPr="00000000" w14:paraId="00000010">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덴마크의 프리미엄 수전 브랜드 볼라(VOLA)가 2023년 9월 1일, 서울 종로구 가회동 북촌 골목에 국내 첫 쇼룸을 열었다. 1960년대 아르네 야콥센(Arne Jacobsen)이 디자인한 수전 하나에서 출발해 55년간 오직 수전만을 연구·제작해 온 볼라는, 2019년 한국 지사 설립 이후 3년의 준비 끝에 '볼라 포 라이프(VOLA. For Life)'를 캐치프레이즈로 내걸고 오래도록 일상과 함께할 수 있는 디자인을 선보이는 공간을 완성했다.</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쇼룸 위치는 번화가 대신 60년 이상 된 한옥과 근대식 양옥이 한 담장 안에 공존하는 가회동 골목으로 정해졌다. 볼라는 30년 넘게 방치된 폐가를 직접 되살리는 방법을 택했으며, 한옥이라는 고유한 건축 양식을 살리기 위해 이례적으로 한국 건축가와 협업했다. 내부에는 단청 오색에서 추출한 색을 벽에 입히고 한옥 전통 석재를 활용해 한국 재료와 볼라 제품의 색감·질감이 자연스럽게 어우러지도록 했다. 방문은 사전 예약제로만 운영되며, 제품 체험과 모듈 시스템 설명을 통해 브랜드와 방문객이 영감을 나누는 장으로 기능한다.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볼라가 이 쇼룸을 통해 전달하고자 한 메시지는 제품 홍보를 넘어선다. 수십 년 전 부품과도 호환되도록 설계한 '롱게비티(Longevity)' 철학처럼, 한 분야를 깊고 오래 파고드는 집중력이 브랜드의 본질임을 공간 전체로 증명한다. "수전에 대해서만큼은 제일 잘 알고 잘 할 수 있다"는 단호한 고백이 볼라의 정체성을 압축한다.</w:t>
      </w:r>
    </w:p>
    <w:p w:rsidR="00000000" w:rsidDel="00000000" w:rsidP="00000000" w:rsidRDefault="00000000" w:rsidRPr="00000000" w14:paraId="00000013">
      <w:pPr>
        <w:spacing w:after="240" w:before="240" w:line="360" w:lineRule="auto"/>
        <w:rPr>
          <w:b w:val="0"/>
          <w:bCs w:val="0"/>
        </w:rPr>
      </w:pPr>
      <w:r w:rsidDel="00000000" w:rsidR="00000000" w:rsidRPr="00000000">
        <w:rPr>
          <w:b w:val="0"/>
          <w:bCs w:val="0"/>
          <w:rtl w:val="0"/>
        </w:rPr>
        <w:t xml:space="preserve">Danish premium faucet brand VOLA opened its first showroom in Korea on September 1, 2023, tucked away in a quiet alley in Gahoe-dong, Bukchon, Seoul. Starting from a single faucet design by Arne Jacobsen in the 1960s, VOLA has spent 55 years researching and manufacturing nothing but faucets. After establishing its Korean branch in 2019, the brand spent three years preparing this space under the tagline "VOLA. For Life" — a place to present designs meant to accompany everyday life for generations.</w:t>
      </w:r>
    </w:p>
    <w:p w:rsidR="00000000" w:rsidDel="00000000" w:rsidP="00000000" w:rsidRDefault="00000000" w:rsidRPr="00000000" w14:paraId="00000014">
      <w:pPr>
        <w:spacing w:after="240" w:before="240" w:line="360" w:lineRule="auto"/>
        <w:rPr>
          <w:b w:val="0"/>
          <w:bCs w:val="0"/>
        </w:rPr>
      </w:pPr>
      <w:r w:rsidDel="00000000" w:rsidR="00000000" w:rsidRPr="00000000">
        <w:rPr>
          <w:b w:val="0"/>
          <w:bCs w:val="0"/>
          <w:rtl w:val="0"/>
        </w:rPr>
        <w:t xml:space="preserve">The showroom's location was chosen not for foot traffic, but for a quiet Gahoe-dong alley where a hanok over 60 years old and a modern Western-style building coexist within a single wall. VOLA chose to restore a structure that had been abandoned for more than 30 years, and in an unusual departure from its usual practice, collaborated with a Korean architect to honor the hanok's distinctive architectural language. Inside, colors drawn from the five hues of dancheong (traditional Korean decorative painting) were applied to the walls, and stone materials commonly used in hanok construction were incorporated throughout, allowing traditional Korean materials to harmonize naturally with VOLA's palette and textures. The showroom operates by appointment only, functioning as a space where the brand and its visitors exchange ideas and inspiration through hands-on product experiences and detailed explanations of the modular system.</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The message VOLA conveys through this showroom goes beyond product promotion. Much like its Longevity philosophy — in which every component is modularized to remain compatible with parts made decades ago — the showroom itself stands as proof that the brand's strength lies in its deep, sustained focus on a single domain. The statement "We only know faucets, but we know them better than anyone" captures the essence of what VOLA is.</w:t>
      </w:r>
    </w:p>
    <w:p w:rsidR="00000000" w:rsidDel="00000000" w:rsidP="00000000" w:rsidRDefault="00000000" w:rsidRPr="00000000" w14:paraId="00000016">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vola-3-seoul-show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