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DFE51" w14:textId="77777777" w:rsidR="00837ACC" w:rsidRPr="00FF6717" w:rsidRDefault="00837ACC">
      <w:pPr>
        <w:rPr>
          <w:rFonts w:asciiTheme="minorHAnsi" w:hAnsiTheme="minorHAnsi"/>
        </w:rPr>
      </w:pPr>
    </w:p>
    <w:p w14:paraId="75524D74" w14:textId="77777777" w:rsidR="00837ACC" w:rsidRPr="00FF6717" w:rsidRDefault="00000000">
      <w:pPr>
        <w:pStyle w:val="Heading1"/>
        <w:keepNext w:val="0"/>
        <w:keepLines w:val="0"/>
        <w:spacing w:before="480"/>
        <w:rPr>
          <w:rFonts w:asciiTheme="minorHAnsi" w:hAnsiTheme="minorHAnsi"/>
          <w:b/>
          <w:sz w:val="46"/>
          <w:szCs w:val="46"/>
        </w:rPr>
      </w:pPr>
      <w:bookmarkStart w:id="0" w:name="_8x28162pzyoh" w:colFirst="0" w:colLast="0"/>
      <w:bookmarkStart w:id="1" w:name="_Toc212108217"/>
      <w:bookmarkEnd w:id="0"/>
      <w:proofErr w:type="spellStart"/>
      <w:r w:rsidRPr="00FF6717">
        <w:rPr>
          <w:rFonts w:asciiTheme="minorHAnsi" w:hAnsiTheme="minorHAnsi"/>
          <w:b/>
          <w:sz w:val="46"/>
          <w:szCs w:val="46"/>
        </w:rPr>
        <w:t>CloudPedagogy</w:t>
      </w:r>
      <w:proofErr w:type="spellEnd"/>
      <w:r w:rsidRPr="00FF6717">
        <w:rPr>
          <w:rFonts w:asciiTheme="minorHAnsi" w:hAnsiTheme="minorHAnsi"/>
          <w:b/>
          <w:sz w:val="46"/>
          <w:szCs w:val="46"/>
        </w:rPr>
        <w:t xml:space="preserve"> AI Capability Framework (2026 Edition)</w:t>
      </w:r>
      <w:bookmarkEnd w:id="1"/>
    </w:p>
    <w:p w14:paraId="717247C9" w14:textId="77777777" w:rsidR="00837ACC" w:rsidRPr="00FF6717" w:rsidRDefault="00000000">
      <w:pPr>
        <w:spacing w:before="240" w:after="240"/>
        <w:rPr>
          <w:rFonts w:asciiTheme="minorHAnsi" w:hAnsiTheme="minorHAnsi"/>
          <w:i/>
        </w:rPr>
      </w:pPr>
      <w:r w:rsidRPr="00FF6717">
        <w:rPr>
          <w:rFonts w:asciiTheme="minorHAnsi" w:hAnsiTheme="minorHAnsi"/>
          <w:i/>
        </w:rPr>
        <w:t>A developmental guide for ethical, strategic, and creative capability across Artificial Intelligence in education, research, and public services</w:t>
      </w:r>
    </w:p>
    <w:p w14:paraId="4838D265" w14:textId="767E7DBE" w:rsidR="0083101C" w:rsidRDefault="00000000">
      <w:pPr>
        <w:spacing w:before="240" w:after="240"/>
        <w:rPr>
          <w:rFonts w:asciiTheme="minorHAnsi" w:hAnsiTheme="minorHAnsi"/>
        </w:rPr>
      </w:pPr>
      <w:r w:rsidRPr="00FF6717">
        <w:rPr>
          <w:rFonts w:asciiTheme="minorHAnsi" w:hAnsiTheme="minorHAnsi"/>
          <w:b/>
        </w:rPr>
        <w:t>Author:</w:t>
      </w:r>
      <w:r w:rsidRPr="00FF6717">
        <w:rPr>
          <w:rFonts w:asciiTheme="minorHAnsi" w:hAnsiTheme="minorHAnsi"/>
        </w:rPr>
        <w:t xml:space="preserve"> Jonathan Wong, </w:t>
      </w:r>
      <w:proofErr w:type="spellStart"/>
      <w:r w:rsidRPr="00FF6717">
        <w:rPr>
          <w:rFonts w:asciiTheme="minorHAnsi" w:hAnsiTheme="minorHAnsi"/>
        </w:rPr>
        <w:t>CloudPedagogy</w:t>
      </w:r>
      <w:proofErr w:type="spellEnd"/>
      <w:r w:rsidRPr="00FF6717">
        <w:rPr>
          <w:rFonts w:asciiTheme="minorHAnsi" w:hAnsiTheme="minorHAnsi"/>
        </w:rPr>
        <w:br/>
      </w:r>
      <w:r w:rsidRPr="00FF6717">
        <w:rPr>
          <w:rFonts w:asciiTheme="minorHAnsi" w:hAnsiTheme="minorHAnsi"/>
          <w:b/>
        </w:rPr>
        <w:t>Institution/Platform:</w:t>
      </w:r>
      <w:r w:rsidRPr="00FF6717">
        <w:rPr>
          <w:rFonts w:asciiTheme="minorHAnsi" w:hAnsiTheme="minorHAnsi"/>
        </w:rPr>
        <w:t xml:space="preserve"> </w:t>
      </w:r>
      <w:proofErr w:type="spellStart"/>
      <w:r w:rsidRPr="00FF6717">
        <w:rPr>
          <w:rFonts w:asciiTheme="minorHAnsi" w:hAnsiTheme="minorHAnsi"/>
        </w:rPr>
        <w:t>CloudPedagogy</w:t>
      </w:r>
      <w:proofErr w:type="spellEnd"/>
      <w:r w:rsidRPr="00FF6717">
        <w:rPr>
          <w:rFonts w:asciiTheme="minorHAnsi" w:hAnsiTheme="minorHAnsi"/>
        </w:rPr>
        <w:br/>
      </w:r>
      <w:r w:rsidRPr="00FF6717">
        <w:rPr>
          <w:rFonts w:asciiTheme="minorHAnsi" w:hAnsiTheme="minorHAnsi"/>
          <w:b/>
        </w:rPr>
        <w:t>Version:</w:t>
      </w:r>
      <w:r w:rsidRPr="00FF6717">
        <w:rPr>
          <w:rFonts w:asciiTheme="minorHAnsi" w:hAnsiTheme="minorHAnsi"/>
        </w:rPr>
        <w:t xml:space="preserve"> 2026 Edition</w:t>
      </w:r>
      <w:r w:rsidRPr="00FF6717">
        <w:rPr>
          <w:rFonts w:asciiTheme="minorHAnsi" w:hAnsiTheme="minorHAnsi"/>
        </w:rPr>
        <w:br/>
      </w:r>
      <w:proofErr w:type="spellStart"/>
      <w:r w:rsidRPr="00FF6717">
        <w:rPr>
          <w:rFonts w:asciiTheme="minorHAnsi" w:hAnsiTheme="minorHAnsi"/>
          <w:b/>
        </w:rPr>
        <w:t>Licence</w:t>
      </w:r>
      <w:proofErr w:type="spellEnd"/>
      <w:r w:rsidRPr="00FF6717">
        <w:rPr>
          <w:rFonts w:asciiTheme="minorHAnsi" w:hAnsiTheme="minorHAnsi"/>
          <w:b/>
        </w:rPr>
        <w:t>:</w:t>
      </w:r>
      <w:r w:rsidRPr="00FF6717">
        <w:rPr>
          <w:rFonts w:asciiTheme="minorHAnsi" w:hAnsiTheme="minorHAnsi"/>
        </w:rPr>
        <w:t xml:space="preserve"> CC BY-NC-SA 4.0 – Attribution – </w:t>
      </w:r>
      <w:proofErr w:type="spellStart"/>
      <w:r w:rsidRPr="00FF6717">
        <w:rPr>
          <w:rFonts w:asciiTheme="minorHAnsi" w:hAnsiTheme="minorHAnsi"/>
        </w:rPr>
        <w:t>NonCommercial</w:t>
      </w:r>
      <w:proofErr w:type="spellEnd"/>
      <w:r w:rsidRPr="00FF6717">
        <w:rPr>
          <w:rFonts w:asciiTheme="minorHAnsi" w:hAnsiTheme="minorHAnsi"/>
        </w:rPr>
        <w:t xml:space="preserve"> – </w:t>
      </w:r>
      <w:proofErr w:type="spellStart"/>
      <w:r w:rsidRPr="00FF6717">
        <w:rPr>
          <w:rFonts w:asciiTheme="minorHAnsi" w:hAnsiTheme="minorHAnsi"/>
        </w:rPr>
        <w:t>ShareAlike</w:t>
      </w:r>
      <w:proofErr w:type="spellEnd"/>
      <w:r w:rsidRPr="00FF6717">
        <w:rPr>
          <w:rFonts w:asciiTheme="minorHAnsi" w:hAnsiTheme="minorHAnsi"/>
        </w:rPr>
        <w:br/>
      </w:r>
      <w:r w:rsidRPr="00FF6717">
        <w:rPr>
          <w:rFonts w:asciiTheme="minorHAnsi" w:hAnsiTheme="minorHAnsi"/>
          <w:b/>
        </w:rPr>
        <w:t>For more information:</w:t>
      </w:r>
      <w:r w:rsidRPr="00FF6717">
        <w:rPr>
          <w:rFonts w:asciiTheme="minorHAnsi" w:hAnsiTheme="minorHAnsi"/>
        </w:rPr>
        <w:t xml:space="preserve"> cloudpedagogy.com</w:t>
      </w:r>
    </w:p>
    <w:p w14:paraId="39C5DB65" w14:textId="4C0F66C6" w:rsidR="00837ACC" w:rsidRPr="00FF6717" w:rsidRDefault="0083101C" w:rsidP="0083101C">
      <w:pPr>
        <w:rPr>
          <w:rFonts w:asciiTheme="minorHAnsi" w:hAnsiTheme="minorHAnsi"/>
        </w:rPr>
      </w:pPr>
      <w:r>
        <w:rPr>
          <w:rFonts w:asciiTheme="minorHAnsi" w:hAnsiTheme="minorHAnsi"/>
        </w:rPr>
        <w:br w:type="page"/>
      </w:r>
    </w:p>
    <w:sdt>
      <w:sdtPr>
        <w:rPr>
          <w:rFonts w:asciiTheme="minorHAnsi" w:hAnsiTheme="minorHAnsi"/>
        </w:rPr>
        <w:id w:val="-1382930549"/>
        <w:docPartObj>
          <w:docPartGallery w:val="Table of Contents"/>
          <w:docPartUnique/>
        </w:docPartObj>
      </w:sdtPr>
      <w:sdtEndPr>
        <w:rPr>
          <w:rFonts w:eastAsia="Arial" w:cs="Arial"/>
          <w:noProof/>
          <w:color w:val="auto"/>
          <w:sz w:val="22"/>
          <w:szCs w:val="22"/>
          <w:lang w:val="en" w:eastAsia="en-GB"/>
        </w:rPr>
      </w:sdtEndPr>
      <w:sdtContent>
        <w:p w14:paraId="1542F0CE" w14:textId="142B28D2" w:rsidR="000D65F6" w:rsidRPr="00FF6717" w:rsidRDefault="000D65F6">
          <w:pPr>
            <w:pStyle w:val="TOCHeading"/>
            <w:rPr>
              <w:rFonts w:asciiTheme="minorHAnsi" w:hAnsiTheme="minorHAnsi"/>
            </w:rPr>
          </w:pPr>
          <w:r w:rsidRPr="00FF6717">
            <w:rPr>
              <w:rFonts w:asciiTheme="minorHAnsi" w:hAnsiTheme="minorHAnsi"/>
            </w:rPr>
            <w:t>Table of Contents</w:t>
          </w:r>
        </w:p>
        <w:p w14:paraId="03674046" w14:textId="7FC0B8F5"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r w:rsidRPr="00FF6717">
            <w:rPr>
              <w:b w:val="0"/>
              <w:bCs w:val="0"/>
            </w:rPr>
            <w:fldChar w:fldCharType="begin"/>
          </w:r>
          <w:r w:rsidRPr="00FF6717">
            <w:instrText xml:space="preserve"> TOC \o "1-3" \h \z \u </w:instrText>
          </w:r>
          <w:r w:rsidRPr="00FF6717">
            <w:rPr>
              <w:b w:val="0"/>
              <w:bCs w:val="0"/>
            </w:rPr>
            <w:fldChar w:fldCharType="separate"/>
          </w:r>
          <w:hyperlink w:anchor="_Toc212108217" w:history="1">
            <w:r w:rsidRPr="00FF6717">
              <w:rPr>
                <w:rStyle w:val="Hyperlink"/>
                <w:noProof/>
              </w:rPr>
              <w:t>CloudPedagogy AI Capability Framework (2026 Edition)</w:t>
            </w:r>
            <w:r w:rsidRPr="00FF6717">
              <w:rPr>
                <w:noProof/>
                <w:webHidden/>
              </w:rPr>
              <w:tab/>
            </w:r>
            <w:r w:rsidRPr="00FF6717">
              <w:rPr>
                <w:noProof/>
                <w:webHidden/>
              </w:rPr>
              <w:fldChar w:fldCharType="begin"/>
            </w:r>
            <w:r w:rsidRPr="00FF6717">
              <w:rPr>
                <w:noProof/>
                <w:webHidden/>
              </w:rPr>
              <w:instrText xml:space="preserve"> PAGEREF _Toc212108217 \h </w:instrText>
            </w:r>
            <w:r w:rsidRPr="00FF6717">
              <w:rPr>
                <w:noProof/>
                <w:webHidden/>
              </w:rPr>
            </w:r>
            <w:r w:rsidRPr="00FF6717">
              <w:rPr>
                <w:noProof/>
                <w:webHidden/>
              </w:rPr>
              <w:fldChar w:fldCharType="separate"/>
            </w:r>
            <w:r w:rsidR="0083101C">
              <w:rPr>
                <w:noProof/>
                <w:webHidden/>
              </w:rPr>
              <w:t>1</w:t>
            </w:r>
            <w:r w:rsidRPr="00FF6717">
              <w:rPr>
                <w:noProof/>
                <w:webHidden/>
              </w:rPr>
              <w:fldChar w:fldCharType="end"/>
            </w:r>
          </w:hyperlink>
        </w:p>
        <w:p w14:paraId="2B19600C" w14:textId="3B097AEA"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18" w:history="1">
            <w:r w:rsidRPr="00FF6717">
              <w:rPr>
                <w:rStyle w:val="Hyperlink"/>
                <w:noProof/>
              </w:rPr>
              <w:t>1. Overview of the AI Capability Framework</w:t>
            </w:r>
            <w:r w:rsidRPr="00FF6717">
              <w:rPr>
                <w:noProof/>
                <w:webHidden/>
              </w:rPr>
              <w:tab/>
            </w:r>
            <w:r w:rsidRPr="00FF6717">
              <w:rPr>
                <w:noProof/>
                <w:webHidden/>
              </w:rPr>
              <w:fldChar w:fldCharType="begin"/>
            </w:r>
            <w:r w:rsidRPr="00FF6717">
              <w:rPr>
                <w:noProof/>
                <w:webHidden/>
              </w:rPr>
              <w:instrText xml:space="preserve"> PAGEREF _Toc212108218 \h </w:instrText>
            </w:r>
            <w:r w:rsidRPr="00FF6717">
              <w:rPr>
                <w:noProof/>
                <w:webHidden/>
              </w:rPr>
            </w:r>
            <w:r w:rsidRPr="00FF6717">
              <w:rPr>
                <w:noProof/>
                <w:webHidden/>
              </w:rPr>
              <w:fldChar w:fldCharType="separate"/>
            </w:r>
            <w:r w:rsidR="0083101C">
              <w:rPr>
                <w:noProof/>
                <w:webHidden/>
              </w:rPr>
              <w:t>6</w:t>
            </w:r>
            <w:r w:rsidRPr="00FF6717">
              <w:rPr>
                <w:noProof/>
                <w:webHidden/>
              </w:rPr>
              <w:fldChar w:fldCharType="end"/>
            </w:r>
          </w:hyperlink>
        </w:p>
        <w:p w14:paraId="0786830E" w14:textId="7946F1D1"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19" w:history="1">
            <w:r w:rsidRPr="00FF6717">
              <w:rPr>
                <w:rStyle w:val="Hyperlink"/>
                <w:noProof/>
              </w:rPr>
              <w:t>1.1 Purpose and Scope</w:t>
            </w:r>
            <w:r w:rsidRPr="00FF6717">
              <w:rPr>
                <w:noProof/>
                <w:webHidden/>
              </w:rPr>
              <w:tab/>
            </w:r>
            <w:r w:rsidRPr="00FF6717">
              <w:rPr>
                <w:noProof/>
                <w:webHidden/>
              </w:rPr>
              <w:fldChar w:fldCharType="begin"/>
            </w:r>
            <w:r w:rsidRPr="00FF6717">
              <w:rPr>
                <w:noProof/>
                <w:webHidden/>
              </w:rPr>
              <w:instrText xml:space="preserve"> PAGEREF _Toc212108219 \h </w:instrText>
            </w:r>
            <w:r w:rsidRPr="00FF6717">
              <w:rPr>
                <w:noProof/>
                <w:webHidden/>
              </w:rPr>
            </w:r>
            <w:r w:rsidRPr="00FF6717">
              <w:rPr>
                <w:noProof/>
                <w:webHidden/>
              </w:rPr>
              <w:fldChar w:fldCharType="separate"/>
            </w:r>
            <w:r w:rsidR="0083101C">
              <w:rPr>
                <w:noProof/>
                <w:webHidden/>
              </w:rPr>
              <w:t>6</w:t>
            </w:r>
            <w:r w:rsidRPr="00FF6717">
              <w:rPr>
                <w:noProof/>
                <w:webHidden/>
              </w:rPr>
              <w:fldChar w:fldCharType="end"/>
            </w:r>
          </w:hyperlink>
        </w:p>
        <w:p w14:paraId="4E5E69A1" w14:textId="76BB3DF0"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20" w:history="1">
            <w:r w:rsidRPr="00FF6717">
              <w:rPr>
                <w:rStyle w:val="Hyperlink"/>
                <w:noProof/>
              </w:rPr>
              <w:t>1.2 Framework Structure</w:t>
            </w:r>
            <w:r w:rsidRPr="00FF6717">
              <w:rPr>
                <w:noProof/>
                <w:webHidden/>
              </w:rPr>
              <w:tab/>
            </w:r>
            <w:r w:rsidRPr="00FF6717">
              <w:rPr>
                <w:noProof/>
                <w:webHidden/>
              </w:rPr>
              <w:fldChar w:fldCharType="begin"/>
            </w:r>
            <w:r w:rsidRPr="00FF6717">
              <w:rPr>
                <w:noProof/>
                <w:webHidden/>
              </w:rPr>
              <w:instrText xml:space="preserve"> PAGEREF _Toc212108220 \h </w:instrText>
            </w:r>
            <w:r w:rsidRPr="00FF6717">
              <w:rPr>
                <w:noProof/>
                <w:webHidden/>
              </w:rPr>
            </w:r>
            <w:r w:rsidRPr="00FF6717">
              <w:rPr>
                <w:noProof/>
                <w:webHidden/>
              </w:rPr>
              <w:fldChar w:fldCharType="separate"/>
            </w:r>
            <w:r w:rsidR="0083101C">
              <w:rPr>
                <w:noProof/>
                <w:webHidden/>
              </w:rPr>
              <w:t>6</w:t>
            </w:r>
            <w:r w:rsidRPr="00FF6717">
              <w:rPr>
                <w:noProof/>
                <w:webHidden/>
              </w:rPr>
              <w:fldChar w:fldCharType="end"/>
            </w:r>
          </w:hyperlink>
        </w:p>
        <w:p w14:paraId="17073283" w14:textId="37D516ED"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21" w:history="1">
            <w:r w:rsidRPr="00FF6717">
              <w:rPr>
                <w:rStyle w:val="Hyperlink"/>
                <w:noProof/>
              </w:rPr>
              <w:t>1.3 Supporting Resources</w:t>
            </w:r>
            <w:r w:rsidRPr="00FF6717">
              <w:rPr>
                <w:noProof/>
                <w:webHidden/>
              </w:rPr>
              <w:tab/>
            </w:r>
            <w:r w:rsidRPr="00FF6717">
              <w:rPr>
                <w:noProof/>
                <w:webHidden/>
              </w:rPr>
              <w:fldChar w:fldCharType="begin"/>
            </w:r>
            <w:r w:rsidRPr="00FF6717">
              <w:rPr>
                <w:noProof/>
                <w:webHidden/>
              </w:rPr>
              <w:instrText xml:space="preserve"> PAGEREF _Toc212108221 \h </w:instrText>
            </w:r>
            <w:r w:rsidRPr="00FF6717">
              <w:rPr>
                <w:noProof/>
                <w:webHidden/>
              </w:rPr>
            </w:r>
            <w:r w:rsidRPr="00FF6717">
              <w:rPr>
                <w:noProof/>
                <w:webHidden/>
              </w:rPr>
              <w:fldChar w:fldCharType="separate"/>
            </w:r>
            <w:r w:rsidR="0083101C">
              <w:rPr>
                <w:noProof/>
                <w:webHidden/>
              </w:rPr>
              <w:t>7</w:t>
            </w:r>
            <w:r w:rsidRPr="00FF6717">
              <w:rPr>
                <w:noProof/>
                <w:webHidden/>
              </w:rPr>
              <w:fldChar w:fldCharType="end"/>
            </w:r>
          </w:hyperlink>
        </w:p>
        <w:p w14:paraId="0A298A15" w14:textId="37AA5F90"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22" w:history="1">
            <w:r w:rsidRPr="00FF6717">
              <w:rPr>
                <w:rStyle w:val="Hyperlink"/>
                <w:noProof/>
              </w:rPr>
              <w:t>1.4 Intended Audience</w:t>
            </w:r>
            <w:r w:rsidRPr="00FF6717">
              <w:rPr>
                <w:noProof/>
                <w:webHidden/>
              </w:rPr>
              <w:tab/>
            </w:r>
            <w:r w:rsidRPr="00FF6717">
              <w:rPr>
                <w:noProof/>
                <w:webHidden/>
              </w:rPr>
              <w:fldChar w:fldCharType="begin"/>
            </w:r>
            <w:r w:rsidRPr="00FF6717">
              <w:rPr>
                <w:noProof/>
                <w:webHidden/>
              </w:rPr>
              <w:instrText xml:space="preserve"> PAGEREF _Toc212108222 \h </w:instrText>
            </w:r>
            <w:r w:rsidRPr="00FF6717">
              <w:rPr>
                <w:noProof/>
                <w:webHidden/>
              </w:rPr>
            </w:r>
            <w:r w:rsidRPr="00FF6717">
              <w:rPr>
                <w:noProof/>
                <w:webHidden/>
              </w:rPr>
              <w:fldChar w:fldCharType="separate"/>
            </w:r>
            <w:r w:rsidR="0083101C">
              <w:rPr>
                <w:noProof/>
                <w:webHidden/>
              </w:rPr>
              <w:t>7</w:t>
            </w:r>
            <w:r w:rsidRPr="00FF6717">
              <w:rPr>
                <w:noProof/>
                <w:webHidden/>
              </w:rPr>
              <w:fldChar w:fldCharType="end"/>
            </w:r>
          </w:hyperlink>
        </w:p>
        <w:p w14:paraId="76A30DD5" w14:textId="709F5909"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23" w:history="1">
            <w:r w:rsidRPr="00FF6717">
              <w:rPr>
                <w:rStyle w:val="Hyperlink"/>
                <w:noProof/>
              </w:rPr>
              <w:t>1.5 Use Across AI Systems</w:t>
            </w:r>
            <w:r w:rsidRPr="00FF6717">
              <w:rPr>
                <w:noProof/>
                <w:webHidden/>
              </w:rPr>
              <w:tab/>
            </w:r>
            <w:r w:rsidRPr="00FF6717">
              <w:rPr>
                <w:noProof/>
                <w:webHidden/>
              </w:rPr>
              <w:fldChar w:fldCharType="begin"/>
            </w:r>
            <w:r w:rsidRPr="00FF6717">
              <w:rPr>
                <w:noProof/>
                <w:webHidden/>
              </w:rPr>
              <w:instrText xml:space="preserve"> PAGEREF _Toc212108223 \h </w:instrText>
            </w:r>
            <w:r w:rsidRPr="00FF6717">
              <w:rPr>
                <w:noProof/>
                <w:webHidden/>
              </w:rPr>
            </w:r>
            <w:r w:rsidRPr="00FF6717">
              <w:rPr>
                <w:noProof/>
                <w:webHidden/>
              </w:rPr>
              <w:fldChar w:fldCharType="separate"/>
            </w:r>
            <w:r w:rsidR="0083101C">
              <w:rPr>
                <w:noProof/>
                <w:webHidden/>
              </w:rPr>
              <w:t>7</w:t>
            </w:r>
            <w:r w:rsidRPr="00FF6717">
              <w:rPr>
                <w:noProof/>
                <w:webHidden/>
              </w:rPr>
              <w:fldChar w:fldCharType="end"/>
            </w:r>
          </w:hyperlink>
        </w:p>
        <w:p w14:paraId="6856AC26" w14:textId="084C15EB"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24" w:history="1">
            <w:r w:rsidRPr="00FF6717">
              <w:rPr>
                <w:rStyle w:val="Hyperlink"/>
                <w:noProof/>
              </w:rPr>
              <w:t>1.6 What’s New in the 2026 Edition</w:t>
            </w:r>
            <w:r w:rsidRPr="00FF6717">
              <w:rPr>
                <w:noProof/>
                <w:webHidden/>
              </w:rPr>
              <w:tab/>
            </w:r>
            <w:r w:rsidRPr="00FF6717">
              <w:rPr>
                <w:noProof/>
                <w:webHidden/>
              </w:rPr>
              <w:fldChar w:fldCharType="begin"/>
            </w:r>
            <w:r w:rsidRPr="00FF6717">
              <w:rPr>
                <w:noProof/>
                <w:webHidden/>
              </w:rPr>
              <w:instrText xml:space="preserve"> PAGEREF _Toc212108224 \h </w:instrText>
            </w:r>
            <w:r w:rsidRPr="00FF6717">
              <w:rPr>
                <w:noProof/>
                <w:webHidden/>
              </w:rPr>
            </w:r>
            <w:r w:rsidRPr="00FF6717">
              <w:rPr>
                <w:noProof/>
                <w:webHidden/>
              </w:rPr>
              <w:fldChar w:fldCharType="separate"/>
            </w:r>
            <w:r w:rsidR="0083101C">
              <w:rPr>
                <w:noProof/>
                <w:webHidden/>
              </w:rPr>
              <w:t>7</w:t>
            </w:r>
            <w:r w:rsidRPr="00FF6717">
              <w:rPr>
                <w:noProof/>
                <w:webHidden/>
              </w:rPr>
              <w:fldChar w:fldCharType="end"/>
            </w:r>
          </w:hyperlink>
        </w:p>
        <w:p w14:paraId="60170CBD" w14:textId="73AB68B3"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25" w:history="1">
            <w:r w:rsidRPr="00FF6717">
              <w:rPr>
                <w:rStyle w:val="Hyperlink"/>
                <w:noProof/>
              </w:rPr>
              <w:t>1.7 How to Navigate This Edition</w:t>
            </w:r>
            <w:r w:rsidRPr="00FF6717">
              <w:rPr>
                <w:noProof/>
                <w:webHidden/>
              </w:rPr>
              <w:tab/>
            </w:r>
            <w:r w:rsidRPr="00FF6717">
              <w:rPr>
                <w:noProof/>
                <w:webHidden/>
              </w:rPr>
              <w:fldChar w:fldCharType="begin"/>
            </w:r>
            <w:r w:rsidRPr="00FF6717">
              <w:rPr>
                <w:noProof/>
                <w:webHidden/>
              </w:rPr>
              <w:instrText xml:space="preserve"> PAGEREF _Toc212108225 \h </w:instrText>
            </w:r>
            <w:r w:rsidRPr="00FF6717">
              <w:rPr>
                <w:noProof/>
                <w:webHidden/>
              </w:rPr>
            </w:r>
            <w:r w:rsidRPr="00FF6717">
              <w:rPr>
                <w:noProof/>
                <w:webHidden/>
              </w:rPr>
              <w:fldChar w:fldCharType="separate"/>
            </w:r>
            <w:r w:rsidR="0083101C">
              <w:rPr>
                <w:noProof/>
                <w:webHidden/>
              </w:rPr>
              <w:t>8</w:t>
            </w:r>
            <w:r w:rsidRPr="00FF6717">
              <w:rPr>
                <w:noProof/>
                <w:webHidden/>
              </w:rPr>
              <w:fldChar w:fldCharType="end"/>
            </w:r>
          </w:hyperlink>
        </w:p>
        <w:p w14:paraId="6F508DD1" w14:textId="538482E9"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26" w:history="1">
            <w:r w:rsidRPr="00FF6717">
              <w:rPr>
                <w:rStyle w:val="Hyperlink"/>
                <w:noProof/>
              </w:rPr>
              <w:t>2. Foreword for International Readers</w:t>
            </w:r>
            <w:r w:rsidRPr="00FF6717">
              <w:rPr>
                <w:noProof/>
                <w:webHidden/>
              </w:rPr>
              <w:tab/>
            </w:r>
            <w:r w:rsidRPr="00FF6717">
              <w:rPr>
                <w:noProof/>
                <w:webHidden/>
              </w:rPr>
              <w:fldChar w:fldCharType="begin"/>
            </w:r>
            <w:r w:rsidRPr="00FF6717">
              <w:rPr>
                <w:noProof/>
                <w:webHidden/>
              </w:rPr>
              <w:instrText xml:space="preserve"> PAGEREF _Toc212108226 \h </w:instrText>
            </w:r>
            <w:r w:rsidRPr="00FF6717">
              <w:rPr>
                <w:noProof/>
                <w:webHidden/>
              </w:rPr>
            </w:r>
            <w:r w:rsidRPr="00FF6717">
              <w:rPr>
                <w:noProof/>
                <w:webHidden/>
              </w:rPr>
              <w:fldChar w:fldCharType="separate"/>
            </w:r>
            <w:r w:rsidR="0083101C">
              <w:rPr>
                <w:noProof/>
                <w:webHidden/>
              </w:rPr>
              <w:t>9</w:t>
            </w:r>
            <w:r w:rsidRPr="00FF6717">
              <w:rPr>
                <w:noProof/>
                <w:webHidden/>
              </w:rPr>
              <w:fldChar w:fldCharType="end"/>
            </w:r>
          </w:hyperlink>
        </w:p>
        <w:p w14:paraId="005D7EFE" w14:textId="7AB7A8A2"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27" w:history="1">
            <w:r w:rsidRPr="00FF6717">
              <w:rPr>
                <w:rStyle w:val="Hyperlink"/>
                <w:noProof/>
              </w:rPr>
              <w:t>3. Quick Start: How to Use This Framework</w:t>
            </w:r>
            <w:r w:rsidRPr="00FF6717">
              <w:rPr>
                <w:noProof/>
                <w:webHidden/>
              </w:rPr>
              <w:tab/>
            </w:r>
            <w:r w:rsidRPr="00FF6717">
              <w:rPr>
                <w:noProof/>
                <w:webHidden/>
              </w:rPr>
              <w:fldChar w:fldCharType="begin"/>
            </w:r>
            <w:r w:rsidRPr="00FF6717">
              <w:rPr>
                <w:noProof/>
                <w:webHidden/>
              </w:rPr>
              <w:instrText xml:space="preserve"> PAGEREF _Toc212108227 \h </w:instrText>
            </w:r>
            <w:r w:rsidRPr="00FF6717">
              <w:rPr>
                <w:noProof/>
                <w:webHidden/>
              </w:rPr>
            </w:r>
            <w:r w:rsidRPr="00FF6717">
              <w:rPr>
                <w:noProof/>
                <w:webHidden/>
              </w:rPr>
              <w:fldChar w:fldCharType="separate"/>
            </w:r>
            <w:r w:rsidR="0083101C">
              <w:rPr>
                <w:noProof/>
                <w:webHidden/>
              </w:rPr>
              <w:t>10</w:t>
            </w:r>
            <w:r w:rsidRPr="00FF6717">
              <w:rPr>
                <w:noProof/>
                <w:webHidden/>
              </w:rPr>
              <w:fldChar w:fldCharType="end"/>
            </w:r>
          </w:hyperlink>
        </w:p>
        <w:p w14:paraId="1DDD97B0" w14:textId="49787C98"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28" w:history="1">
            <w:r w:rsidRPr="00FF6717">
              <w:rPr>
                <w:rStyle w:val="Hyperlink"/>
                <w:b/>
                <w:noProof/>
              </w:rPr>
              <w:t>For Quick Reflection</w:t>
            </w:r>
            <w:r w:rsidRPr="00FF6717">
              <w:rPr>
                <w:noProof/>
                <w:webHidden/>
              </w:rPr>
              <w:tab/>
            </w:r>
            <w:r w:rsidRPr="00FF6717">
              <w:rPr>
                <w:noProof/>
                <w:webHidden/>
              </w:rPr>
              <w:fldChar w:fldCharType="begin"/>
            </w:r>
            <w:r w:rsidRPr="00FF6717">
              <w:rPr>
                <w:noProof/>
                <w:webHidden/>
              </w:rPr>
              <w:instrText xml:space="preserve"> PAGEREF _Toc212108228 \h </w:instrText>
            </w:r>
            <w:r w:rsidRPr="00FF6717">
              <w:rPr>
                <w:noProof/>
                <w:webHidden/>
              </w:rPr>
            </w:r>
            <w:r w:rsidRPr="00FF6717">
              <w:rPr>
                <w:noProof/>
                <w:webHidden/>
              </w:rPr>
              <w:fldChar w:fldCharType="separate"/>
            </w:r>
            <w:r w:rsidR="0083101C">
              <w:rPr>
                <w:noProof/>
                <w:webHidden/>
              </w:rPr>
              <w:t>10</w:t>
            </w:r>
            <w:r w:rsidRPr="00FF6717">
              <w:rPr>
                <w:noProof/>
                <w:webHidden/>
              </w:rPr>
              <w:fldChar w:fldCharType="end"/>
            </w:r>
          </w:hyperlink>
        </w:p>
        <w:p w14:paraId="5911045E" w14:textId="682E6891"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29" w:history="1">
            <w:r w:rsidRPr="00FF6717">
              <w:rPr>
                <w:rStyle w:val="Hyperlink"/>
                <w:b/>
                <w:noProof/>
              </w:rPr>
              <w:t>For Structured Development</w:t>
            </w:r>
            <w:r w:rsidRPr="00FF6717">
              <w:rPr>
                <w:noProof/>
                <w:webHidden/>
              </w:rPr>
              <w:tab/>
            </w:r>
            <w:r w:rsidRPr="00FF6717">
              <w:rPr>
                <w:noProof/>
                <w:webHidden/>
              </w:rPr>
              <w:fldChar w:fldCharType="begin"/>
            </w:r>
            <w:r w:rsidRPr="00FF6717">
              <w:rPr>
                <w:noProof/>
                <w:webHidden/>
              </w:rPr>
              <w:instrText xml:space="preserve"> PAGEREF _Toc212108229 \h </w:instrText>
            </w:r>
            <w:r w:rsidRPr="00FF6717">
              <w:rPr>
                <w:noProof/>
                <w:webHidden/>
              </w:rPr>
            </w:r>
            <w:r w:rsidRPr="00FF6717">
              <w:rPr>
                <w:noProof/>
                <w:webHidden/>
              </w:rPr>
              <w:fldChar w:fldCharType="separate"/>
            </w:r>
            <w:r w:rsidR="0083101C">
              <w:rPr>
                <w:noProof/>
                <w:webHidden/>
              </w:rPr>
              <w:t>11</w:t>
            </w:r>
            <w:r w:rsidRPr="00FF6717">
              <w:rPr>
                <w:noProof/>
                <w:webHidden/>
              </w:rPr>
              <w:fldChar w:fldCharType="end"/>
            </w:r>
          </w:hyperlink>
        </w:p>
        <w:p w14:paraId="7CE172AC" w14:textId="43E51754"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0" w:history="1">
            <w:r w:rsidRPr="00FF6717">
              <w:rPr>
                <w:rStyle w:val="Hyperlink"/>
                <w:b/>
                <w:noProof/>
              </w:rPr>
              <w:t>For Project or Policy Application</w:t>
            </w:r>
            <w:r w:rsidRPr="00FF6717">
              <w:rPr>
                <w:noProof/>
                <w:webHidden/>
              </w:rPr>
              <w:tab/>
            </w:r>
            <w:r w:rsidRPr="00FF6717">
              <w:rPr>
                <w:noProof/>
                <w:webHidden/>
              </w:rPr>
              <w:fldChar w:fldCharType="begin"/>
            </w:r>
            <w:r w:rsidRPr="00FF6717">
              <w:rPr>
                <w:noProof/>
                <w:webHidden/>
              </w:rPr>
              <w:instrText xml:space="preserve"> PAGEREF _Toc212108230 \h </w:instrText>
            </w:r>
            <w:r w:rsidRPr="00FF6717">
              <w:rPr>
                <w:noProof/>
                <w:webHidden/>
              </w:rPr>
            </w:r>
            <w:r w:rsidRPr="00FF6717">
              <w:rPr>
                <w:noProof/>
                <w:webHidden/>
              </w:rPr>
              <w:fldChar w:fldCharType="separate"/>
            </w:r>
            <w:r w:rsidR="0083101C">
              <w:rPr>
                <w:noProof/>
                <w:webHidden/>
              </w:rPr>
              <w:t>11</w:t>
            </w:r>
            <w:r w:rsidRPr="00FF6717">
              <w:rPr>
                <w:noProof/>
                <w:webHidden/>
              </w:rPr>
              <w:fldChar w:fldCharType="end"/>
            </w:r>
          </w:hyperlink>
        </w:p>
        <w:p w14:paraId="6FF9193B" w14:textId="512052C5"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1" w:history="1">
            <w:r w:rsidRPr="00FF6717">
              <w:rPr>
                <w:rStyle w:val="Hyperlink"/>
                <w:b/>
                <w:noProof/>
              </w:rPr>
              <w:t>Suggested Pathway</w:t>
            </w:r>
            <w:r w:rsidRPr="00FF6717">
              <w:rPr>
                <w:noProof/>
                <w:webHidden/>
              </w:rPr>
              <w:tab/>
            </w:r>
            <w:r w:rsidRPr="00FF6717">
              <w:rPr>
                <w:noProof/>
                <w:webHidden/>
              </w:rPr>
              <w:fldChar w:fldCharType="begin"/>
            </w:r>
            <w:r w:rsidRPr="00FF6717">
              <w:rPr>
                <w:noProof/>
                <w:webHidden/>
              </w:rPr>
              <w:instrText xml:space="preserve"> PAGEREF _Toc212108231 \h </w:instrText>
            </w:r>
            <w:r w:rsidRPr="00FF6717">
              <w:rPr>
                <w:noProof/>
                <w:webHidden/>
              </w:rPr>
            </w:r>
            <w:r w:rsidRPr="00FF6717">
              <w:rPr>
                <w:noProof/>
                <w:webHidden/>
              </w:rPr>
              <w:fldChar w:fldCharType="separate"/>
            </w:r>
            <w:r w:rsidR="0083101C">
              <w:rPr>
                <w:noProof/>
                <w:webHidden/>
              </w:rPr>
              <w:t>11</w:t>
            </w:r>
            <w:r w:rsidRPr="00FF6717">
              <w:rPr>
                <w:noProof/>
                <w:webHidden/>
              </w:rPr>
              <w:fldChar w:fldCharType="end"/>
            </w:r>
          </w:hyperlink>
        </w:p>
        <w:p w14:paraId="4249EA17" w14:textId="7F321BB6"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2" w:history="1">
            <w:r w:rsidRPr="00FF6717">
              <w:rPr>
                <w:rStyle w:val="Hyperlink"/>
                <w:b/>
                <w:noProof/>
              </w:rPr>
              <w:t>Adoption Checklist (Rapid Start)</w:t>
            </w:r>
            <w:r w:rsidRPr="00FF6717">
              <w:rPr>
                <w:noProof/>
                <w:webHidden/>
              </w:rPr>
              <w:tab/>
            </w:r>
            <w:r w:rsidRPr="00FF6717">
              <w:rPr>
                <w:noProof/>
                <w:webHidden/>
              </w:rPr>
              <w:fldChar w:fldCharType="begin"/>
            </w:r>
            <w:r w:rsidRPr="00FF6717">
              <w:rPr>
                <w:noProof/>
                <w:webHidden/>
              </w:rPr>
              <w:instrText xml:space="preserve"> PAGEREF _Toc212108232 \h </w:instrText>
            </w:r>
            <w:r w:rsidRPr="00FF6717">
              <w:rPr>
                <w:noProof/>
                <w:webHidden/>
              </w:rPr>
            </w:r>
            <w:r w:rsidRPr="00FF6717">
              <w:rPr>
                <w:noProof/>
                <w:webHidden/>
              </w:rPr>
              <w:fldChar w:fldCharType="separate"/>
            </w:r>
            <w:r w:rsidR="0083101C">
              <w:rPr>
                <w:noProof/>
                <w:webHidden/>
              </w:rPr>
              <w:t>12</w:t>
            </w:r>
            <w:r w:rsidRPr="00FF6717">
              <w:rPr>
                <w:noProof/>
                <w:webHidden/>
              </w:rPr>
              <w:fldChar w:fldCharType="end"/>
            </w:r>
          </w:hyperlink>
        </w:p>
        <w:p w14:paraId="28A63F5C" w14:textId="727652C7"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3" w:history="1">
            <w:r w:rsidRPr="00FF6717">
              <w:rPr>
                <w:rStyle w:val="Hyperlink"/>
                <w:b/>
                <w:noProof/>
              </w:rPr>
              <w:t>Tips for Effective Use</w:t>
            </w:r>
            <w:r w:rsidRPr="00FF6717">
              <w:rPr>
                <w:noProof/>
                <w:webHidden/>
              </w:rPr>
              <w:tab/>
            </w:r>
            <w:r w:rsidRPr="00FF6717">
              <w:rPr>
                <w:noProof/>
                <w:webHidden/>
              </w:rPr>
              <w:fldChar w:fldCharType="begin"/>
            </w:r>
            <w:r w:rsidRPr="00FF6717">
              <w:rPr>
                <w:noProof/>
                <w:webHidden/>
              </w:rPr>
              <w:instrText xml:space="preserve"> PAGEREF _Toc212108233 \h </w:instrText>
            </w:r>
            <w:r w:rsidRPr="00FF6717">
              <w:rPr>
                <w:noProof/>
                <w:webHidden/>
              </w:rPr>
            </w:r>
            <w:r w:rsidRPr="00FF6717">
              <w:rPr>
                <w:noProof/>
                <w:webHidden/>
              </w:rPr>
              <w:fldChar w:fldCharType="separate"/>
            </w:r>
            <w:r w:rsidR="0083101C">
              <w:rPr>
                <w:noProof/>
                <w:webHidden/>
              </w:rPr>
              <w:t>12</w:t>
            </w:r>
            <w:r w:rsidRPr="00FF6717">
              <w:rPr>
                <w:noProof/>
                <w:webHidden/>
              </w:rPr>
              <w:fldChar w:fldCharType="end"/>
            </w:r>
          </w:hyperlink>
        </w:p>
        <w:p w14:paraId="0CD97F72" w14:textId="3A423D38"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4" w:history="1">
            <w:r w:rsidRPr="00FF6717">
              <w:rPr>
                <w:rStyle w:val="Hyperlink"/>
                <w:b/>
                <w:noProof/>
              </w:rPr>
              <w:t>Why This Approach Works</w:t>
            </w:r>
            <w:r w:rsidRPr="00FF6717">
              <w:rPr>
                <w:noProof/>
                <w:webHidden/>
              </w:rPr>
              <w:tab/>
            </w:r>
            <w:r w:rsidRPr="00FF6717">
              <w:rPr>
                <w:noProof/>
                <w:webHidden/>
              </w:rPr>
              <w:fldChar w:fldCharType="begin"/>
            </w:r>
            <w:r w:rsidRPr="00FF6717">
              <w:rPr>
                <w:noProof/>
                <w:webHidden/>
              </w:rPr>
              <w:instrText xml:space="preserve"> PAGEREF _Toc212108234 \h </w:instrText>
            </w:r>
            <w:r w:rsidRPr="00FF6717">
              <w:rPr>
                <w:noProof/>
                <w:webHidden/>
              </w:rPr>
            </w:r>
            <w:r w:rsidRPr="00FF6717">
              <w:rPr>
                <w:noProof/>
                <w:webHidden/>
              </w:rPr>
              <w:fldChar w:fldCharType="separate"/>
            </w:r>
            <w:r w:rsidR="0083101C">
              <w:rPr>
                <w:noProof/>
                <w:webHidden/>
              </w:rPr>
              <w:t>12</w:t>
            </w:r>
            <w:r w:rsidRPr="00FF6717">
              <w:rPr>
                <w:noProof/>
                <w:webHidden/>
              </w:rPr>
              <w:fldChar w:fldCharType="end"/>
            </w:r>
          </w:hyperlink>
        </w:p>
        <w:p w14:paraId="0EFAF5C9" w14:textId="3DC5CD61"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35" w:history="1">
            <w:r w:rsidRPr="00FF6717">
              <w:rPr>
                <w:rStyle w:val="Hyperlink"/>
                <w:noProof/>
              </w:rPr>
              <w:t>4. Int</w:t>
            </w:r>
            <w:r w:rsidRPr="00FF6717">
              <w:rPr>
                <w:rStyle w:val="Hyperlink"/>
                <w:noProof/>
              </w:rPr>
              <w:t>r</w:t>
            </w:r>
            <w:r w:rsidRPr="00FF6717">
              <w:rPr>
                <w:rStyle w:val="Hyperlink"/>
                <w:noProof/>
              </w:rPr>
              <w:t>oduction and Purpose</w:t>
            </w:r>
            <w:r w:rsidRPr="00FF6717">
              <w:rPr>
                <w:noProof/>
                <w:webHidden/>
              </w:rPr>
              <w:tab/>
            </w:r>
            <w:r w:rsidRPr="00FF6717">
              <w:rPr>
                <w:noProof/>
                <w:webHidden/>
              </w:rPr>
              <w:fldChar w:fldCharType="begin"/>
            </w:r>
            <w:r w:rsidRPr="00FF6717">
              <w:rPr>
                <w:noProof/>
                <w:webHidden/>
              </w:rPr>
              <w:instrText xml:space="preserve"> PAGEREF _Toc212108235 \h </w:instrText>
            </w:r>
            <w:r w:rsidRPr="00FF6717">
              <w:rPr>
                <w:noProof/>
                <w:webHidden/>
              </w:rPr>
            </w:r>
            <w:r w:rsidRPr="00FF6717">
              <w:rPr>
                <w:noProof/>
                <w:webHidden/>
              </w:rPr>
              <w:fldChar w:fldCharType="separate"/>
            </w:r>
            <w:r w:rsidR="0083101C">
              <w:rPr>
                <w:noProof/>
                <w:webHidden/>
              </w:rPr>
              <w:t>13</w:t>
            </w:r>
            <w:r w:rsidRPr="00FF6717">
              <w:rPr>
                <w:noProof/>
                <w:webHidden/>
              </w:rPr>
              <w:fldChar w:fldCharType="end"/>
            </w:r>
          </w:hyperlink>
        </w:p>
        <w:p w14:paraId="4CB3CA6E" w14:textId="01C8CC84"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6" w:history="1">
            <w:r w:rsidRPr="00FF6717">
              <w:rPr>
                <w:rStyle w:val="Hyperlink"/>
                <w:b/>
                <w:noProof/>
              </w:rPr>
              <w:t>4.1 From Competence to Capability</w:t>
            </w:r>
            <w:r w:rsidRPr="00FF6717">
              <w:rPr>
                <w:noProof/>
                <w:webHidden/>
              </w:rPr>
              <w:tab/>
            </w:r>
            <w:r w:rsidRPr="00FF6717">
              <w:rPr>
                <w:noProof/>
                <w:webHidden/>
              </w:rPr>
              <w:fldChar w:fldCharType="begin"/>
            </w:r>
            <w:r w:rsidRPr="00FF6717">
              <w:rPr>
                <w:noProof/>
                <w:webHidden/>
              </w:rPr>
              <w:instrText xml:space="preserve"> PAGEREF _Toc212108236 \h </w:instrText>
            </w:r>
            <w:r w:rsidRPr="00FF6717">
              <w:rPr>
                <w:noProof/>
                <w:webHidden/>
              </w:rPr>
            </w:r>
            <w:r w:rsidRPr="00FF6717">
              <w:rPr>
                <w:noProof/>
                <w:webHidden/>
              </w:rPr>
              <w:fldChar w:fldCharType="separate"/>
            </w:r>
            <w:r w:rsidR="0083101C">
              <w:rPr>
                <w:noProof/>
                <w:webHidden/>
              </w:rPr>
              <w:t>13</w:t>
            </w:r>
            <w:r w:rsidRPr="00FF6717">
              <w:rPr>
                <w:noProof/>
                <w:webHidden/>
              </w:rPr>
              <w:fldChar w:fldCharType="end"/>
            </w:r>
          </w:hyperlink>
        </w:p>
        <w:p w14:paraId="2869B075" w14:textId="236CF1BF"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7" w:history="1">
            <w:r w:rsidRPr="00FF6717">
              <w:rPr>
                <w:rStyle w:val="Hyperlink"/>
                <w:b/>
                <w:noProof/>
              </w:rPr>
              <w:t>4.2 Generative Capability and Ecological Learning</w:t>
            </w:r>
            <w:r w:rsidRPr="00FF6717">
              <w:rPr>
                <w:noProof/>
                <w:webHidden/>
              </w:rPr>
              <w:tab/>
            </w:r>
            <w:r w:rsidRPr="00FF6717">
              <w:rPr>
                <w:noProof/>
                <w:webHidden/>
              </w:rPr>
              <w:fldChar w:fldCharType="begin"/>
            </w:r>
            <w:r w:rsidRPr="00FF6717">
              <w:rPr>
                <w:noProof/>
                <w:webHidden/>
              </w:rPr>
              <w:instrText xml:space="preserve"> PAGEREF _Toc212108237 \h </w:instrText>
            </w:r>
            <w:r w:rsidRPr="00FF6717">
              <w:rPr>
                <w:noProof/>
                <w:webHidden/>
              </w:rPr>
            </w:r>
            <w:r w:rsidRPr="00FF6717">
              <w:rPr>
                <w:noProof/>
                <w:webHidden/>
              </w:rPr>
              <w:fldChar w:fldCharType="separate"/>
            </w:r>
            <w:r w:rsidR="0083101C">
              <w:rPr>
                <w:noProof/>
                <w:webHidden/>
              </w:rPr>
              <w:t>13</w:t>
            </w:r>
            <w:r w:rsidRPr="00FF6717">
              <w:rPr>
                <w:noProof/>
                <w:webHidden/>
              </w:rPr>
              <w:fldChar w:fldCharType="end"/>
            </w:r>
          </w:hyperlink>
        </w:p>
        <w:p w14:paraId="79A351D1" w14:textId="2C200CF0"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8" w:history="1">
            <w:r w:rsidRPr="00FF6717">
              <w:rPr>
                <w:rStyle w:val="Hyperlink"/>
                <w:b/>
                <w:noProof/>
              </w:rPr>
              <w:t>4.3 Capability as Design Practice</w:t>
            </w:r>
            <w:r w:rsidRPr="00FF6717">
              <w:rPr>
                <w:noProof/>
                <w:webHidden/>
              </w:rPr>
              <w:tab/>
            </w:r>
            <w:r w:rsidRPr="00FF6717">
              <w:rPr>
                <w:noProof/>
                <w:webHidden/>
              </w:rPr>
              <w:fldChar w:fldCharType="begin"/>
            </w:r>
            <w:r w:rsidRPr="00FF6717">
              <w:rPr>
                <w:noProof/>
                <w:webHidden/>
              </w:rPr>
              <w:instrText xml:space="preserve"> PAGEREF _Toc212108238 \h </w:instrText>
            </w:r>
            <w:r w:rsidRPr="00FF6717">
              <w:rPr>
                <w:noProof/>
                <w:webHidden/>
              </w:rPr>
            </w:r>
            <w:r w:rsidRPr="00FF6717">
              <w:rPr>
                <w:noProof/>
                <w:webHidden/>
              </w:rPr>
              <w:fldChar w:fldCharType="separate"/>
            </w:r>
            <w:r w:rsidR="0083101C">
              <w:rPr>
                <w:noProof/>
                <w:webHidden/>
              </w:rPr>
              <w:t>14</w:t>
            </w:r>
            <w:r w:rsidRPr="00FF6717">
              <w:rPr>
                <w:noProof/>
                <w:webHidden/>
              </w:rPr>
              <w:fldChar w:fldCharType="end"/>
            </w:r>
          </w:hyperlink>
        </w:p>
        <w:p w14:paraId="0986AC8D" w14:textId="796B5E87"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39" w:history="1">
            <w:r w:rsidRPr="00FF6717">
              <w:rPr>
                <w:rStyle w:val="Hyperlink"/>
                <w:b/>
                <w:noProof/>
              </w:rPr>
              <w:t>4.4 From Digital Literacy to Reflective Intelligence</w:t>
            </w:r>
            <w:r w:rsidRPr="00FF6717">
              <w:rPr>
                <w:noProof/>
                <w:webHidden/>
              </w:rPr>
              <w:tab/>
            </w:r>
            <w:r w:rsidRPr="00FF6717">
              <w:rPr>
                <w:noProof/>
                <w:webHidden/>
              </w:rPr>
              <w:fldChar w:fldCharType="begin"/>
            </w:r>
            <w:r w:rsidRPr="00FF6717">
              <w:rPr>
                <w:noProof/>
                <w:webHidden/>
              </w:rPr>
              <w:instrText xml:space="preserve"> PAGEREF _Toc212108239 \h </w:instrText>
            </w:r>
            <w:r w:rsidRPr="00FF6717">
              <w:rPr>
                <w:noProof/>
                <w:webHidden/>
              </w:rPr>
            </w:r>
            <w:r w:rsidRPr="00FF6717">
              <w:rPr>
                <w:noProof/>
                <w:webHidden/>
              </w:rPr>
              <w:fldChar w:fldCharType="separate"/>
            </w:r>
            <w:r w:rsidR="0083101C">
              <w:rPr>
                <w:noProof/>
                <w:webHidden/>
              </w:rPr>
              <w:t>14</w:t>
            </w:r>
            <w:r w:rsidRPr="00FF6717">
              <w:rPr>
                <w:noProof/>
                <w:webHidden/>
              </w:rPr>
              <w:fldChar w:fldCharType="end"/>
            </w:r>
          </w:hyperlink>
        </w:p>
        <w:p w14:paraId="0E9646D0" w14:textId="1E92572C"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0" w:history="1">
            <w:r w:rsidRPr="00FF6717">
              <w:rPr>
                <w:rStyle w:val="Hyperlink"/>
                <w:b/>
                <w:noProof/>
              </w:rPr>
              <w:t>4.5 Why a Universal AI Capability Framework</w:t>
            </w:r>
            <w:r w:rsidRPr="00FF6717">
              <w:rPr>
                <w:noProof/>
                <w:webHidden/>
              </w:rPr>
              <w:tab/>
            </w:r>
            <w:r w:rsidRPr="00FF6717">
              <w:rPr>
                <w:noProof/>
                <w:webHidden/>
              </w:rPr>
              <w:fldChar w:fldCharType="begin"/>
            </w:r>
            <w:r w:rsidRPr="00FF6717">
              <w:rPr>
                <w:noProof/>
                <w:webHidden/>
              </w:rPr>
              <w:instrText xml:space="preserve"> PAGEREF _Toc212108240 \h </w:instrText>
            </w:r>
            <w:r w:rsidRPr="00FF6717">
              <w:rPr>
                <w:noProof/>
                <w:webHidden/>
              </w:rPr>
            </w:r>
            <w:r w:rsidRPr="00FF6717">
              <w:rPr>
                <w:noProof/>
                <w:webHidden/>
              </w:rPr>
              <w:fldChar w:fldCharType="separate"/>
            </w:r>
            <w:r w:rsidR="0083101C">
              <w:rPr>
                <w:noProof/>
                <w:webHidden/>
              </w:rPr>
              <w:t>14</w:t>
            </w:r>
            <w:r w:rsidRPr="00FF6717">
              <w:rPr>
                <w:noProof/>
                <w:webHidden/>
              </w:rPr>
              <w:fldChar w:fldCharType="end"/>
            </w:r>
          </w:hyperlink>
        </w:p>
        <w:p w14:paraId="362745C5" w14:textId="4688BED1"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1" w:history="1">
            <w:r w:rsidRPr="00FF6717">
              <w:rPr>
                <w:rStyle w:val="Hyperlink"/>
                <w:b/>
                <w:noProof/>
              </w:rPr>
              <w:t>4.6 A Developmental Structure for Responsible AI</w:t>
            </w:r>
            <w:r w:rsidRPr="00FF6717">
              <w:rPr>
                <w:noProof/>
                <w:webHidden/>
              </w:rPr>
              <w:tab/>
            </w:r>
            <w:r w:rsidRPr="00FF6717">
              <w:rPr>
                <w:noProof/>
                <w:webHidden/>
              </w:rPr>
              <w:fldChar w:fldCharType="begin"/>
            </w:r>
            <w:r w:rsidRPr="00FF6717">
              <w:rPr>
                <w:noProof/>
                <w:webHidden/>
              </w:rPr>
              <w:instrText xml:space="preserve"> PAGEREF _Toc212108241 \h </w:instrText>
            </w:r>
            <w:r w:rsidRPr="00FF6717">
              <w:rPr>
                <w:noProof/>
                <w:webHidden/>
              </w:rPr>
            </w:r>
            <w:r w:rsidRPr="00FF6717">
              <w:rPr>
                <w:noProof/>
                <w:webHidden/>
              </w:rPr>
              <w:fldChar w:fldCharType="separate"/>
            </w:r>
            <w:r w:rsidR="0083101C">
              <w:rPr>
                <w:noProof/>
                <w:webHidden/>
              </w:rPr>
              <w:t>15</w:t>
            </w:r>
            <w:r w:rsidRPr="00FF6717">
              <w:rPr>
                <w:noProof/>
                <w:webHidden/>
              </w:rPr>
              <w:fldChar w:fldCharType="end"/>
            </w:r>
          </w:hyperlink>
        </w:p>
        <w:p w14:paraId="1BAC76DA" w14:textId="22406699"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2" w:history="1">
            <w:r w:rsidRPr="00FF6717">
              <w:rPr>
                <w:rStyle w:val="Hyperlink"/>
                <w:b/>
                <w:noProof/>
              </w:rPr>
              <w:t>4.7 Integrating with Global and Sectoral Agendas</w:t>
            </w:r>
            <w:r w:rsidRPr="00FF6717">
              <w:rPr>
                <w:noProof/>
                <w:webHidden/>
              </w:rPr>
              <w:tab/>
            </w:r>
            <w:r w:rsidRPr="00FF6717">
              <w:rPr>
                <w:noProof/>
                <w:webHidden/>
              </w:rPr>
              <w:fldChar w:fldCharType="begin"/>
            </w:r>
            <w:r w:rsidRPr="00FF6717">
              <w:rPr>
                <w:noProof/>
                <w:webHidden/>
              </w:rPr>
              <w:instrText xml:space="preserve"> PAGEREF _Toc212108242 \h </w:instrText>
            </w:r>
            <w:r w:rsidRPr="00FF6717">
              <w:rPr>
                <w:noProof/>
                <w:webHidden/>
              </w:rPr>
            </w:r>
            <w:r w:rsidRPr="00FF6717">
              <w:rPr>
                <w:noProof/>
                <w:webHidden/>
              </w:rPr>
              <w:fldChar w:fldCharType="separate"/>
            </w:r>
            <w:r w:rsidR="0083101C">
              <w:rPr>
                <w:noProof/>
                <w:webHidden/>
              </w:rPr>
              <w:t>15</w:t>
            </w:r>
            <w:r w:rsidRPr="00FF6717">
              <w:rPr>
                <w:noProof/>
                <w:webHidden/>
              </w:rPr>
              <w:fldChar w:fldCharType="end"/>
            </w:r>
          </w:hyperlink>
        </w:p>
        <w:p w14:paraId="42584C55" w14:textId="4E84B8ED"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3" w:history="1">
            <w:r w:rsidRPr="00FF6717">
              <w:rPr>
                <w:rStyle w:val="Hyperlink"/>
                <w:b/>
                <w:noProof/>
              </w:rPr>
              <w:t>4.8 Invitation to Co-Creation</w:t>
            </w:r>
            <w:r w:rsidRPr="00FF6717">
              <w:rPr>
                <w:noProof/>
                <w:webHidden/>
              </w:rPr>
              <w:tab/>
            </w:r>
            <w:r w:rsidRPr="00FF6717">
              <w:rPr>
                <w:noProof/>
                <w:webHidden/>
              </w:rPr>
              <w:fldChar w:fldCharType="begin"/>
            </w:r>
            <w:r w:rsidRPr="00FF6717">
              <w:rPr>
                <w:noProof/>
                <w:webHidden/>
              </w:rPr>
              <w:instrText xml:space="preserve"> PAGEREF _Toc212108243 \h </w:instrText>
            </w:r>
            <w:r w:rsidRPr="00FF6717">
              <w:rPr>
                <w:noProof/>
                <w:webHidden/>
              </w:rPr>
            </w:r>
            <w:r w:rsidRPr="00FF6717">
              <w:rPr>
                <w:noProof/>
                <w:webHidden/>
              </w:rPr>
              <w:fldChar w:fldCharType="separate"/>
            </w:r>
            <w:r w:rsidR="0083101C">
              <w:rPr>
                <w:noProof/>
                <w:webHidden/>
              </w:rPr>
              <w:t>16</w:t>
            </w:r>
            <w:r w:rsidRPr="00FF6717">
              <w:rPr>
                <w:noProof/>
                <w:webHidden/>
              </w:rPr>
              <w:fldChar w:fldCharType="end"/>
            </w:r>
          </w:hyperlink>
        </w:p>
        <w:p w14:paraId="50752920" w14:textId="143E029F"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4" w:history="1">
            <w:r w:rsidRPr="00FF6717">
              <w:rPr>
                <w:rStyle w:val="Hyperlink"/>
                <w:b/>
                <w:noProof/>
              </w:rPr>
              <w:t>4.9 Concluding Purpose</w:t>
            </w:r>
            <w:r w:rsidRPr="00FF6717">
              <w:rPr>
                <w:noProof/>
                <w:webHidden/>
              </w:rPr>
              <w:tab/>
            </w:r>
            <w:r w:rsidRPr="00FF6717">
              <w:rPr>
                <w:noProof/>
                <w:webHidden/>
              </w:rPr>
              <w:fldChar w:fldCharType="begin"/>
            </w:r>
            <w:r w:rsidRPr="00FF6717">
              <w:rPr>
                <w:noProof/>
                <w:webHidden/>
              </w:rPr>
              <w:instrText xml:space="preserve"> PAGEREF _Toc212108244 \h </w:instrText>
            </w:r>
            <w:r w:rsidRPr="00FF6717">
              <w:rPr>
                <w:noProof/>
                <w:webHidden/>
              </w:rPr>
            </w:r>
            <w:r w:rsidRPr="00FF6717">
              <w:rPr>
                <w:noProof/>
                <w:webHidden/>
              </w:rPr>
              <w:fldChar w:fldCharType="separate"/>
            </w:r>
            <w:r w:rsidR="0083101C">
              <w:rPr>
                <w:noProof/>
                <w:webHidden/>
              </w:rPr>
              <w:t>16</w:t>
            </w:r>
            <w:r w:rsidRPr="00FF6717">
              <w:rPr>
                <w:noProof/>
                <w:webHidden/>
              </w:rPr>
              <w:fldChar w:fldCharType="end"/>
            </w:r>
          </w:hyperlink>
        </w:p>
        <w:p w14:paraId="39B79F12" w14:textId="0D6654A5"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45" w:history="1">
            <w:r w:rsidRPr="00FF6717">
              <w:rPr>
                <w:rStyle w:val="Hyperlink"/>
                <w:noProof/>
              </w:rPr>
              <w:t>5. The AI Capability Framework (Core Model)</w:t>
            </w:r>
            <w:r w:rsidRPr="00FF6717">
              <w:rPr>
                <w:noProof/>
                <w:webHidden/>
              </w:rPr>
              <w:tab/>
            </w:r>
            <w:r w:rsidRPr="00FF6717">
              <w:rPr>
                <w:noProof/>
                <w:webHidden/>
              </w:rPr>
              <w:fldChar w:fldCharType="begin"/>
            </w:r>
            <w:r w:rsidRPr="00FF6717">
              <w:rPr>
                <w:noProof/>
                <w:webHidden/>
              </w:rPr>
              <w:instrText xml:space="preserve"> PAGEREF _Toc212108245 \h </w:instrText>
            </w:r>
            <w:r w:rsidRPr="00FF6717">
              <w:rPr>
                <w:noProof/>
                <w:webHidden/>
              </w:rPr>
            </w:r>
            <w:r w:rsidRPr="00FF6717">
              <w:rPr>
                <w:noProof/>
                <w:webHidden/>
              </w:rPr>
              <w:fldChar w:fldCharType="separate"/>
            </w:r>
            <w:r w:rsidR="0083101C">
              <w:rPr>
                <w:noProof/>
                <w:webHidden/>
              </w:rPr>
              <w:t>17</w:t>
            </w:r>
            <w:r w:rsidRPr="00FF6717">
              <w:rPr>
                <w:noProof/>
                <w:webHidden/>
              </w:rPr>
              <w:fldChar w:fldCharType="end"/>
            </w:r>
          </w:hyperlink>
        </w:p>
        <w:p w14:paraId="545E4556" w14:textId="4613C6F4"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46" w:history="1">
            <w:r w:rsidRPr="00FF6717">
              <w:rPr>
                <w:rStyle w:val="Hyperlink"/>
                <w:noProof/>
              </w:rPr>
              <w:t>5.1 The Six Domains</w:t>
            </w:r>
            <w:r w:rsidRPr="00FF6717">
              <w:rPr>
                <w:noProof/>
                <w:webHidden/>
              </w:rPr>
              <w:tab/>
            </w:r>
            <w:r w:rsidRPr="00FF6717">
              <w:rPr>
                <w:noProof/>
                <w:webHidden/>
              </w:rPr>
              <w:fldChar w:fldCharType="begin"/>
            </w:r>
            <w:r w:rsidRPr="00FF6717">
              <w:rPr>
                <w:noProof/>
                <w:webHidden/>
              </w:rPr>
              <w:instrText xml:space="preserve"> PAGEREF _Toc212108246 \h </w:instrText>
            </w:r>
            <w:r w:rsidRPr="00FF6717">
              <w:rPr>
                <w:noProof/>
                <w:webHidden/>
              </w:rPr>
            </w:r>
            <w:r w:rsidRPr="00FF6717">
              <w:rPr>
                <w:noProof/>
                <w:webHidden/>
              </w:rPr>
              <w:fldChar w:fldCharType="separate"/>
            </w:r>
            <w:r w:rsidR="0083101C">
              <w:rPr>
                <w:noProof/>
                <w:webHidden/>
              </w:rPr>
              <w:t>17</w:t>
            </w:r>
            <w:r w:rsidRPr="00FF6717">
              <w:rPr>
                <w:noProof/>
                <w:webHidden/>
              </w:rPr>
              <w:fldChar w:fldCharType="end"/>
            </w:r>
          </w:hyperlink>
        </w:p>
        <w:p w14:paraId="3F96DF3D" w14:textId="2A0A7DCA"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7" w:history="1">
            <w:r w:rsidRPr="00FF6717">
              <w:rPr>
                <w:rStyle w:val="Hyperlink"/>
                <w:b/>
                <w:noProof/>
              </w:rPr>
              <w:t>Domain 1 — AI Awareness and Orientation</w:t>
            </w:r>
            <w:r w:rsidRPr="00FF6717">
              <w:rPr>
                <w:noProof/>
                <w:webHidden/>
              </w:rPr>
              <w:tab/>
            </w:r>
            <w:r w:rsidRPr="00FF6717">
              <w:rPr>
                <w:noProof/>
                <w:webHidden/>
              </w:rPr>
              <w:fldChar w:fldCharType="begin"/>
            </w:r>
            <w:r w:rsidRPr="00FF6717">
              <w:rPr>
                <w:noProof/>
                <w:webHidden/>
              </w:rPr>
              <w:instrText xml:space="preserve"> PAGEREF _Toc212108247 \h </w:instrText>
            </w:r>
            <w:r w:rsidRPr="00FF6717">
              <w:rPr>
                <w:noProof/>
                <w:webHidden/>
              </w:rPr>
            </w:r>
            <w:r w:rsidRPr="00FF6717">
              <w:rPr>
                <w:noProof/>
                <w:webHidden/>
              </w:rPr>
              <w:fldChar w:fldCharType="separate"/>
            </w:r>
            <w:r w:rsidR="0083101C">
              <w:rPr>
                <w:noProof/>
                <w:webHidden/>
              </w:rPr>
              <w:t>17</w:t>
            </w:r>
            <w:r w:rsidRPr="00FF6717">
              <w:rPr>
                <w:noProof/>
                <w:webHidden/>
              </w:rPr>
              <w:fldChar w:fldCharType="end"/>
            </w:r>
          </w:hyperlink>
        </w:p>
        <w:p w14:paraId="19FF0FB0" w14:textId="60FEE57C"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8" w:history="1">
            <w:r w:rsidRPr="00FF6717">
              <w:rPr>
                <w:rStyle w:val="Hyperlink"/>
                <w:b/>
                <w:noProof/>
              </w:rPr>
              <w:t>Domain 2 — Human–AI Co-Agency</w:t>
            </w:r>
            <w:r w:rsidRPr="00FF6717">
              <w:rPr>
                <w:noProof/>
                <w:webHidden/>
              </w:rPr>
              <w:tab/>
            </w:r>
            <w:r w:rsidRPr="00FF6717">
              <w:rPr>
                <w:noProof/>
                <w:webHidden/>
              </w:rPr>
              <w:fldChar w:fldCharType="begin"/>
            </w:r>
            <w:r w:rsidRPr="00FF6717">
              <w:rPr>
                <w:noProof/>
                <w:webHidden/>
              </w:rPr>
              <w:instrText xml:space="preserve"> PAGEREF _Toc212108248 \h </w:instrText>
            </w:r>
            <w:r w:rsidRPr="00FF6717">
              <w:rPr>
                <w:noProof/>
                <w:webHidden/>
              </w:rPr>
            </w:r>
            <w:r w:rsidRPr="00FF6717">
              <w:rPr>
                <w:noProof/>
                <w:webHidden/>
              </w:rPr>
              <w:fldChar w:fldCharType="separate"/>
            </w:r>
            <w:r w:rsidR="0083101C">
              <w:rPr>
                <w:noProof/>
                <w:webHidden/>
              </w:rPr>
              <w:t>18</w:t>
            </w:r>
            <w:r w:rsidRPr="00FF6717">
              <w:rPr>
                <w:noProof/>
                <w:webHidden/>
              </w:rPr>
              <w:fldChar w:fldCharType="end"/>
            </w:r>
          </w:hyperlink>
        </w:p>
        <w:p w14:paraId="69099552" w14:textId="54EF38CE"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49" w:history="1">
            <w:r w:rsidRPr="00FF6717">
              <w:rPr>
                <w:rStyle w:val="Hyperlink"/>
                <w:b/>
                <w:noProof/>
              </w:rPr>
              <w:t>Domain 3 — Applied Practice and Innovation</w:t>
            </w:r>
            <w:r w:rsidRPr="00FF6717">
              <w:rPr>
                <w:noProof/>
                <w:webHidden/>
              </w:rPr>
              <w:tab/>
            </w:r>
            <w:r w:rsidRPr="00FF6717">
              <w:rPr>
                <w:noProof/>
                <w:webHidden/>
              </w:rPr>
              <w:fldChar w:fldCharType="begin"/>
            </w:r>
            <w:r w:rsidRPr="00FF6717">
              <w:rPr>
                <w:noProof/>
                <w:webHidden/>
              </w:rPr>
              <w:instrText xml:space="preserve"> PAGEREF _Toc212108249 \h </w:instrText>
            </w:r>
            <w:r w:rsidRPr="00FF6717">
              <w:rPr>
                <w:noProof/>
                <w:webHidden/>
              </w:rPr>
            </w:r>
            <w:r w:rsidRPr="00FF6717">
              <w:rPr>
                <w:noProof/>
                <w:webHidden/>
              </w:rPr>
              <w:fldChar w:fldCharType="separate"/>
            </w:r>
            <w:r w:rsidR="0083101C">
              <w:rPr>
                <w:noProof/>
                <w:webHidden/>
              </w:rPr>
              <w:t>18</w:t>
            </w:r>
            <w:r w:rsidRPr="00FF6717">
              <w:rPr>
                <w:noProof/>
                <w:webHidden/>
              </w:rPr>
              <w:fldChar w:fldCharType="end"/>
            </w:r>
          </w:hyperlink>
        </w:p>
        <w:p w14:paraId="2FB26872" w14:textId="0C4705BB"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50" w:history="1">
            <w:r w:rsidRPr="00FF6717">
              <w:rPr>
                <w:rStyle w:val="Hyperlink"/>
                <w:b/>
                <w:noProof/>
              </w:rPr>
              <w:t>Domain 4 — Ethics, Equity and Impact</w:t>
            </w:r>
            <w:r w:rsidRPr="00FF6717">
              <w:rPr>
                <w:noProof/>
                <w:webHidden/>
              </w:rPr>
              <w:tab/>
            </w:r>
            <w:r w:rsidRPr="00FF6717">
              <w:rPr>
                <w:noProof/>
                <w:webHidden/>
              </w:rPr>
              <w:fldChar w:fldCharType="begin"/>
            </w:r>
            <w:r w:rsidRPr="00FF6717">
              <w:rPr>
                <w:noProof/>
                <w:webHidden/>
              </w:rPr>
              <w:instrText xml:space="preserve"> PAGEREF _Toc212108250 \h </w:instrText>
            </w:r>
            <w:r w:rsidRPr="00FF6717">
              <w:rPr>
                <w:noProof/>
                <w:webHidden/>
              </w:rPr>
            </w:r>
            <w:r w:rsidRPr="00FF6717">
              <w:rPr>
                <w:noProof/>
                <w:webHidden/>
              </w:rPr>
              <w:fldChar w:fldCharType="separate"/>
            </w:r>
            <w:r w:rsidR="0083101C">
              <w:rPr>
                <w:noProof/>
                <w:webHidden/>
              </w:rPr>
              <w:t>19</w:t>
            </w:r>
            <w:r w:rsidRPr="00FF6717">
              <w:rPr>
                <w:noProof/>
                <w:webHidden/>
              </w:rPr>
              <w:fldChar w:fldCharType="end"/>
            </w:r>
          </w:hyperlink>
        </w:p>
        <w:p w14:paraId="6A5DA857" w14:textId="500004C4"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51" w:history="1">
            <w:r w:rsidRPr="00FF6717">
              <w:rPr>
                <w:rStyle w:val="Hyperlink"/>
                <w:b/>
                <w:noProof/>
              </w:rPr>
              <w:t>Domain 5 — Decision-Making and Governance</w:t>
            </w:r>
            <w:r w:rsidRPr="00FF6717">
              <w:rPr>
                <w:noProof/>
                <w:webHidden/>
              </w:rPr>
              <w:tab/>
            </w:r>
            <w:r w:rsidRPr="00FF6717">
              <w:rPr>
                <w:noProof/>
                <w:webHidden/>
              </w:rPr>
              <w:fldChar w:fldCharType="begin"/>
            </w:r>
            <w:r w:rsidRPr="00FF6717">
              <w:rPr>
                <w:noProof/>
                <w:webHidden/>
              </w:rPr>
              <w:instrText xml:space="preserve"> PAGEREF _Toc212108251 \h </w:instrText>
            </w:r>
            <w:r w:rsidRPr="00FF6717">
              <w:rPr>
                <w:noProof/>
                <w:webHidden/>
              </w:rPr>
            </w:r>
            <w:r w:rsidRPr="00FF6717">
              <w:rPr>
                <w:noProof/>
                <w:webHidden/>
              </w:rPr>
              <w:fldChar w:fldCharType="separate"/>
            </w:r>
            <w:r w:rsidR="0083101C">
              <w:rPr>
                <w:noProof/>
                <w:webHidden/>
              </w:rPr>
              <w:t>19</w:t>
            </w:r>
            <w:r w:rsidRPr="00FF6717">
              <w:rPr>
                <w:noProof/>
                <w:webHidden/>
              </w:rPr>
              <w:fldChar w:fldCharType="end"/>
            </w:r>
          </w:hyperlink>
        </w:p>
        <w:p w14:paraId="26100406" w14:textId="0F1136CE"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52" w:history="1">
            <w:r w:rsidRPr="00FF6717">
              <w:rPr>
                <w:rStyle w:val="Hyperlink"/>
                <w:b/>
                <w:noProof/>
              </w:rPr>
              <w:t>Domain 6 — Reflection, Learning and Renewal</w:t>
            </w:r>
            <w:r w:rsidRPr="00FF6717">
              <w:rPr>
                <w:noProof/>
                <w:webHidden/>
              </w:rPr>
              <w:tab/>
            </w:r>
            <w:r w:rsidRPr="00FF6717">
              <w:rPr>
                <w:noProof/>
                <w:webHidden/>
              </w:rPr>
              <w:fldChar w:fldCharType="begin"/>
            </w:r>
            <w:r w:rsidRPr="00FF6717">
              <w:rPr>
                <w:noProof/>
                <w:webHidden/>
              </w:rPr>
              <w:instrText xml:space="preserve"> PAGEREF _Toc212108252 \h </w:instrText>
            </w:r>
            <w:r w:rsidRPr="00FF6717">
              <w:rPr>
                <w:noProof/>
                <w:webHidden/>
              </w:rPr>
            </w:r>
            <w:r w:rsidRPr="00FF6717">
              <w:rPr>
                <w:noProof/>
                <w:webHidden/>
              </w:rPr>
              <w:fldChar w:fldCharType="separate"/>
            </w:r>
            <w:r w:rsidR="0083101C">
              <w:rPr>
                <w:noProof/>
                <w:webHidden/>
              </w:rPr>
              <w:t>20</w:t>
            </w:r>
            <w:r w:rsidRPr="00FF6717">
              <w:rPr>
                <w:noProof/>
                <w:webHidden/>
              </w:rPr>
              <w:fldChar w:fldCharType="end"/>
            </w:r>
          </w:hyperlink>
        </w:p>
        <w:p w14:paraId="4F771BAB" w14:textId="47DFDD5E"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53" w:history="1">
            <w:r w:rsidRPr="00FF6717">
              <w:rPr>
                <w:rStyle w:val="Hyperlink"/>
                <w:noProof/>
              </w:rPr>
              <w:t>5.2 Cross-Domain Interdependence</w:t>
            </w:r>
            <w:r w:rsidRPr="00FF6717">
              <w:rPr>
                <w:noProof/>
                <w:webHidden/>
              </w:rPr>
              <w:tab/>
            </w:r>
            <w:r w:rsidRPr="00FF6717">
              <w:rPr>
                <w:noProof/>
                <w:webHidden/>
              </w:rPr>
              <w:fldChar w:fldCharType="begin"/>
            </w:r>
            <w:r w:rsidRPr="00FF6717">
              <w:rPr>
                <w:noProof/>
                <w:webHidden/>
              </w:rPr>
              <w:instrText xml:space="preserve"> PAGEREF _Toc212108253 \h </w:instrText>
            </w:r>
            <w:r w:rsidRPr="00FF6717">
              <w:rPr>
                <w:noProof/>
                <w:webHidden/>
              </w:rPr>
            </w:r>
            <w:r w:rsidRPr="00FF6717">
              <w:rPr>
                <w:noProof/>
                <w:webHidden/>
              </w:rPr>
              <w:fldChar w:fldCharType="separate"/>
            </w:r>
            <w:r w:rsidR="0083101C">
              <w:rPr>
                <w:noProof/>
                <w:webHidden/>
              </w:rPr>
              <w:t>20</w:t>
            </w:r>
            <w:r w:rsidRPr="00FF6717">
              <w:rPr>
                <w:noProof/>
                <w:webHidden/>
              </w:rPr>
              <w:fldChar w:fldCharType="end"/>
            </w:r>
          </w:hyperlink>
        </w:p>
        <w:p w14:paraId="276D3F85" w14:textId="0CF5817B"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54" w:history="1">
            <w:r w:rsidRPr="00FF6717">
              <w:rPr>
                <w:rStyle w:val="Hyperlink"/>
                <w:b/>
                <w:noProof/>
              </w:rPr>
              <w:t>The Flow of Capability</w:t>
            </w:r>
            <w:r w:rsidRPr="00FF6717">
              <w:rPr>
                <w:noProof/>
                <w:webHidden/>
              </w:rPr>
              <w:tab/>
            </w:r>
            <w:r w:rsidRPr="00FF6717">
              <w:rPr>
                <w:noProof/>
                <w:webHidden/>
              </w:rPr>
              <w:fldChar w:fldCharType="begin"/>
            </w:r>
            <w:r w:rsidRPr="00FF6717">
              <w:rPr>
                <w:noProof/>
                <w:webHidden/>
              </w:rPr>
              <w:instrText xml:space="preserve"> PAGEREF _Toc212108254 \h </w:instrText>
            </w:r>
            <w:r w:rsidRPr="00FF6717">
              <w:rPr>
                <w:noProof/>
                <w:webHidden/>
              </w:rPr>
            </w:r>
            <w:r w:rsidRPr="00FF6717">
              <w:rPr>
                <w:noProof/>
                <w:webHidden/>
              </w:rPr>
              <w:fldChar w:fldCharType="separate"/>
            </w:r>
            <w:r w:rsidR="0083101C">
              <w:rPr>
                <w:noProof/>
                <w:webHidden/>
              </w:rPr>
              <w:t>20</w:t>
            </w:r>
            <w:r w:rsidRPr="00FF6717">
              <w:rPr>
                <w:noProof/>
                <w:webHidden/>
              </w:rPr>
              <w:fldChar w:fldCharType="end"/>
            </w:r>
          </w:hyperlink>
        </w:p>
        <w:p w14:paraId="252AA756" w14:textId="4022DCEE"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55" w:history="1">
            <w:r w:rsidRPr="00FF6717">
              <w:rPr>
                <w:rStyle w:val="Hyperlink"/>
                <w:b/>
                <w:noProof/>
              </w:rPr>
              <w:t>Illustrative Micro-Cases</w:t>
            </w:r>
            <w:r w:rsidRPr="00FF6717">
              <w:rPr>
                <w:noProof/>
                <w:webHidden/>
              </w:rPr>
              <w:tab/>
            </w:r>
            <w:r w:rsidRPr="00FF6717">
              <w:rPr>
                <w:noProof/>
                <w:webHidden/>
              </w:rPr>
              <w:fldChar w:fldCharType="begin"/>
            </w:r>
            <w:r w:rsidRPr="00FF6717">
              <w:rPr>
                <w:noProof/>
                <w:webHidden/>
              </w:rPr>
              <w:instrText xml:space="preserve"> PAGEREF _Toc212108255 \h </w:instrText>
            </w:r>
            <w:r w:rsidRPr="00FF6717">
              <w:rPr>
                <w:noProof/>
                <w:webHidden/>
              </w:rPr>
            </w:r>
            <w:r w:rsidRPr="00FF6717">
              <w:rPr>
                <w:noProof/>
                <w:webHidden/>
              </w:rPr>
              <w:fldChar w:fldCharType="separate"/>
            </w:r>
            <w:r w:rsidR="0083101C">
              <w:rPr>
                <w:noProof/>
                <w:webHidden/>
              </w:rPr>
              <w:t>21</w:t>
            </w:r>
            <w:r w:rsidRPr="00FF6717">
              <w:rPr>
                <w:noProof/>
                <w:webHidden/>
              </w:rPr>
              <w:fldChar w:fldCharType="end"/>
            </w:r>
          </w:hyperlink>
        </w:p>
        <w:p w14:paraId="706255CC" w14:textId="69D91A20"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56" w:history="1">
            <w:r w:rsidRPr="00FF6717">
              <w:rPr>
                <w:rStyle w:val="Hyperlink"/>
                <w:b/>
                <w:noProof/>
              </w:rPr>
              <w:t>The Ecological View</w:t>
            </w:r>
            <w:r w:rsidRPr="00FF6717">
              <w:rPr>
                <w:noProof/>
                <w:webHidden/>
              </w:rPr>
              <w:tab/>
            </w:r>
            <w:r w:rsidRPr="00FF6717">
              <w:rPr>
                <w:noProof/>
                <w:webHidden/>
              </w:rPr>
              <w:fldChar w:fldCharType="begin"/>
            </w:r>
            <w:r w:rsidRPr="00FF6717">
              <w:rPr>
                <w:noProof/>
                <w:webHidden/>
              </w:rPr>
              <w:instrText xml:space="preserve"> PAGEREF _Toc212108256 \h </w:instrText>
            </w:r>
            <w:r w:rsidRPr="00FF6717">
              <w:rPr>
                <w:noProof/>
                <w:webHidden/>
              </w:rPr>
            </w:r>
            <w:r w:rsidRPr="00FF6717">
              <w:rPr>
                <w:noProof/>
                <w:webHidden/>
              </w:rPr>
              <w:fldChar w:fldCharType="separate"/>
            </w:r>
            <w:r w:rsidR="0083101C">
              <w:rPr>
                <w:noProof/>
                <w:webHidden/>
              </w:rPr>
              <w:t>21</w:t>
            </w:r>
            <w:r w:rsidRPr="00FF6717">
              <w:rPr>
                <w:noProof/>
                <w:webHidden/>
              </w:rPr>
              <w:fldChar w:fldCharType="end"/>
            </w:r>
          </w:hyperlink>
        </w:p>
        <w:p w14:paraId="07825EDC" w14:textId="5E897E65"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57" w:history="1">
            <w:r w:rsidRPr="00FF6717">
              <w:rPr>
                <w:rStyle w:val="Hyperlink"/>
                <w:noProof/>
              </w:rPr>
              <w:t>6. Self-Assessment Matrix: Mapping Developmental Capability</w:t>
            </w:r>
            <w:r w:rsidRPr="00FF6717">
              <w:rPr>
                <w:noProof/>
                <w:webHidden/>
              </w:rPr>
              <w:tab/>
            </w:r>
            <w:r w:rsidRPr="00FF6717">
              <w:rPr>
                <w:noProof/>
                <w:webHidden/>
              </w:rPr>
              <w:fldChar w:fldCharType="begin"/>
            </w:r>
            <w:r w:rsidRPr="00FF6717">
              <w:rPr>
                <w:noProof/>
                <w:webHidden/>
              </w:rPr>
              <w:instrText xml:space="preserve"> PAGEREF _Toc212108257 \h </w:instrText>
            </w:r>
            <w:r w:rsidRPr="00FF6717">
              <w:rPr>
                <w:noProof/>
                <w:webHidden/>
              </w:rPr>
            </w:r>
            <w:r w:rsidRPr="00FF6717">
              <w:rPr>
                <w:noProof/>
                <w:webHidden/>
              </w:rPr>
              <w:fldChar w:fldCharType="separate"/>
            </w:r>
            <w:r w:rsidR="0083101C">
              <w:rPr>
                <w:noProof/>
                <w:webHidden/>
              </w:rPr>
              <w:t>22</w:t>
            </w:r>
            <w:r w:rsidRPr="00FF6717">
              <w:rPr>
                <w:noProof/>
                <w:webHidden/>
              </w:rPr>
              <w:fldChar w:fldCharType="end"/>
            </w:r>
          </w:hyperlink>
        </w:p>
        <w:p w14:paraId="2F7DD90B" w14:textId="592F32C4"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58" w:history="1">
            <w:r w:rsidRPr="00FF6717">
              <w:rPr>
                <w:rStyle w:val="Hyperlink"/>
                <w:noProof/>
              </w:rPr>
              <w:t>6.1 How to Use the Matrix</w:t>
            </w:r>
            <w:r w:rsidRPr="00FF6717">
              <w:rPr>
                <w:noProof/>
                <w:webHidden/>
              </w:rPr>
              <w:tab/>
            </w:r>
            <w:r w:rsidRPr="00FF6717">
              <w:rPr>
                <w:noProof/>
                <w:webHidden/>
              </w:rPr>
              <w:fldChar w:fldCharType="begin"/>
            </w:r>
            <w:r w:rsidRPr="00FF6717">
              <w:rPr>
                <w:noProof/>
                <w:webHidden/>
              </w:rPr>
              <w:instrText xml:space="preserve"> PAGEREF _Toc212108258 \h </w:instrText>
            </w:r>
            <w:r w:rsidRPr="00FF6717">
              <w:rPr>
                <w:noProof/>
                <w:webHidden/>
              </w:rPr>
            </w:r>
            <w:r w:rsidRPr="00FF6717">
              <w:rPr>
                <w:noProof/>
                <w:webHidden/>
              </w:rPr>
              <w:fldChar w:fldCharType="separate"/>
            </w:r>
            <w:r w:rsidR="0083101C">
              <w:rPr>
                <w:noProof/>
                <w:webHidden/>
              </w:rPr>
              <w:t>22</w:t>
            </w:r>
            <w:r w:rsidRPr="00FF6717">
              <w:rPr>
                <w:noProof/>
                <w:webHidden/>
              </w:rPr>
              <w:fldChar w:fldCharType="end"/>
            </w:r>
          </w:hyperlink>
        </w:p>
        <w:p w14:paraId="09FC3A8A" w14:textId="6DEF7F55"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59" w:history="1">
            <w:r w:rsidRPr="00FF6717">
              <w:rPr>
                <w:rStyle w:val="Hyperlink"/>
                <w:noProof/>
              </w:rPr>
              <w:t>6.2 Capability Progression Matrix</w:t>
            </w:r>
            <w:r w:rsidRPr="00FF6717">
              <w:rPr>
                <w:noProof/>
                <w:webHidden/>
              </w:rPr>
              <w:tab/>
            </w:r>
            <w:r w:rsidRPr="00FF6717">
              <w:rPr>
                <w:noProof/>
                <w:webHidden/>
              </w:rPr>
              <w:fldChar w:fldCharType="begin"/>
            </w:r>
            <w:r w:rsidRPr="00FF6717">
              <w:rPr>
                <w:noProof/>
                <w:webHidden/>
              </w:rPr>
              <w:instrText xml:space="preserve"> PAGEREF _Toc212108259 \h </w:instrText>
            </w:r>
            <w:r w:rsidRPr="00FF6717">
              <w:rPr>
                <w:noProof/>
                <w:webHidden/>
              </w:rPr>
            </w:r>
            <w:r w:rsidRPr="00FF6717">
              <w:rPr>
                <w:noProof/>
                <w:webHidden/>
              </w:rPr>
              <w:fldChar w:fldCharType="separate"/>
            </w:r>
            <w:r w:rsidR="0083101C">
              <w:rPr>
                <w:noProof/>
                <w:webHidden/>
              </w:rPr>
              <w:t>23</w:t>
            </w:r>
            <w:r w:rsidRPr="00FF6717">
              <w:rPr>
                <w:noProof/>
                <w:webHidden/>
              </w:rPr>
              <w:fldChar w:fldCharType="end"/>
            </w:r>
          </w:hyperlink>
        </w:p>
        <w:p w14:paraId="2C5E74CF" w14:textId="26628408"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0" w:history="1">
            <w:r w:rsidRPr="00FF6717">
              <w:rPr>
                <w:rStyle w:val="Hyperlink"/>
                <w:b/>
                <w:noProof/>
              </w:rPr>
              <w:t>Domain 1: AI Awareness and Orientation</w:t>
            </w:r>
            <w:r w:rsidRPr="00FF6717">
              <w:rPr>
                <w:noProof/>
                <w:webHidden/>
              </w:rPr>
              <w:tab/>
            </w:r>
            <w:r w:rsidRPr="00FF6717">
              <w:rPr>
                <w:noProof/>
                <w:webHidden/>
              </w:rPr>
              <w:fldChar w:fldCharType="begin"/>
            </w:r>
            <w:r w:rsidRPr="00FF6717">
              <w:rPr>
                <w:noProof/>
                <w:webHidden/>
              </w:rPr>
              <w:instrText xml:space="preserve"> PAGEREF _Toc212108260 \h </w:instrText>
            </w:r>
            <w:r w:rsidRPr="00FF6717">
              <w:rPr>
                <w:noProof/>
                <w:webHidden/>
              </w:rPr>
            </w:r>
            <w:r w:rsidRPr="00FF6717">
              <w:rPr>
                <w:noProof/>
                <w:webHidden/>
              </w:rPr>
              <w:fldChar w:fldCharType="separate"/>
            </w:r>
            <w:r w:rsidR="0083101C">
              <w:rPr>
                <w:noProof/>
                <w:webHidden/>
              </w:rPr>
              <w:t>23</w:t>
            </w:r>
            <w:r w:rsidRPr="00FF6717">
              <w:rPr>
                <w:noProof/>
                <w:webHidden/>
              </w:rPr>
              <w:fldChar w:fldCharType="end"/>
            </w:r>
          </w:hyperlink>
        </w:p>
        <w:p w14:paraId="3EB3F746" w14:textId="5EB15E61"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1" w:history="1">
            <w:r w:rsidRPr="00FF6717">
              <w:rPr>
                <w:rStyle w:val="Hyperlink"/>
                <w:b/>
                <w:noProof/>
              </w:rPr>
              <w:t>Domain 2: Human–AI Co-Agency</w:t>
            </w:r>
            <w:r w:rsidRPr="00FF6717">
              <w:rPr>
                <w:noProof/>
                <w:webHidden/>
              </w:rPr>
              <w:tab/>
            </w:r>
            <w:r w:rsidRPr="00FF6717">
              <w:rPr>
                <w:noProof/>
                <w:webHidden/>
              </w:rPr>
              <w:fldChar w:fldCharType="begin"/>
            </w:r>
            <w:r w:rsidRPr="00FF6717">
              <w:rPr>
                <w:noProof/>
                <w:webHidden/>
              </w:rPr>
              <w:instrText xml:space="preserve"> PAGEREF _Toc212108261 \h </w:instrText>
            </w:r>
            <w:r w:rsidRPr="00FF6717">
              <w:rPr>
                <w:noProof/>
                <w:webHidden/>
              </w:rPr>
            </w:r>
            <w:r w:rsidRPr="00FF6717">
              <w:rPr>
                <w:noProof/>
                <w:webHidden/>
              </w:rPr>
              <w:fldChar w:fldCharType="separate"/>
            </w:r>
            <w:r w:rsidR="0083101C">
              <w:rPr>
                <w:noProof/>
                <w:webHidden/>
              </w:rPr>
              <w:t>23</w:t>
            </w:r>
            <w:r w:rsidRPr="00FF6717">
              <w:rPr>
                <w:noProof/>
                <w:webHidden/>
              </w:rPr>
              <w:fldChar w:fldCharType="end"/>
            </w:r>
          </w:hyperlink>
        </w:p>
        <w:p w14:paraId="19221C9D" w14:textId="72AB3271"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2" w:history="1">
            <w:r w:rsidRPr="00FF6717">
              <w:rPr>
                <w:rStyle w:val="Hyperlink"/>
                <w:b/>
                <w:noProof/>
              </w:rPr>
              <w:t>Domain 3: Applied Practice and Innovation</w:t>
            </w:r>
            <w:r w:rsidRPr="00FF6717">
              <w:rPr>
                <w:noProof/>
                <w:webHidden/>
              </w:rPr>
              <w:tab/>
            </w:r>
            <w:r w:rsidRPr="00FF6717">
              <w:rPr>
                <w:noProof/>
                <w:webHidden/>
              </w:rPr>
              <w:fldChar w:fldCharType="begin"/>
            </w:r>
            <w:r w:rsidRPr="00FF6717">
              <w:rPr>
                <w:noProof/>
                <w:webHidden/>
              </w:rPr>
              <w:instrText xml:space="preserve"> PAGEREF _Toc212108262 \h </w:instrText>
            </w:r>
            <w:r w:rsidRPr="00FF6717">
              <w:rPr>
                <w:noProof/>
                <w:webHidden/>
              </w:rPr>
            </w:r>
            <w:r w:rsidRPr="00FF6717">
              <w:rPr>
                <w:noProof/>
                <w:webHidden/>
              </w:rPr>
              <w:fldChar w:fldCharType="separate"/>
            </w:r>
            <w:r w:rsidR="0083101C">
              <w:rPr>
                <w:noProof/>
                <w:webHidden/>
              </w:rPr>
              <w:t>23</w:t>
            </w:r>
            <w:r w:rsidRPr="00FF6717">
              <w:rPr>
                <w:noProof/>
                <w:webHidden/>
              </w:rPr>
              <w:fldChar w:fldCharType="end"/>
            </w:r>
          </w:hyperlink>
        </w:p>
        <w:p w14:paraId="4CB060E4" w14:textId="2145FE78"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3" w:history="1">
            <w:r w:rsidRPr="00FF6717">
              <w:rPr>
                <w:rStyle w:val="Hyperlink"/>
                <w:b/>
                <w:noProof/>
              </w:rPr>
              <w:t>Domain 4: Ethics, Equity and Impact</w:t>
            </w:r>
            <w:r w:rsidRPr="00FF6717">
              <w:rPr>
                <w:noProof/>
                <w:webHidden/>
              </w:rPr>
              <w:tab/>
            </w:r>
            <w:r w:rsidRPr="00FF6717">
              <w:rPr>
                <w:noProof/>
                <w:webHidden/>
              </w:rPr>
              <w:fldChar w:fldCharType="begin"/>
            </w:r>
            <w:r w:rsidRPr="00FF6717">
              <w:rPr>
                <w:noProof/>
                <w:webHidden/>
              </w:rPr>
              <w:instrText xml:space="preserve"> PAGEREF _Toc212108263 \h </w:instrText>
            </w:r>
            <w:r w:rsidRPr="00FF6717">
              <w:rPr>
                <w:noProof/>
                <w:webHidden/>
              </w:rPr>
            </w:r>
            <w:r w:rsidRPr="00FF6717">
              <w:rPr>
                <w:noProof/>
                <w:webHidden/>
              </w:rPr>
              <w:fldChar w:fldCharType="separate"/>
            </w:r>
            <w:r w:rsidR="0083101C">
              <w:rPr>
                <w:noProof/>
                <w:webHidden/>
              </w:rPr>
              <w:t>23</w:t>
            </w:r>
            <w:r w:rsidRPr="00FF6717">
              <w:rPr>
                <w:noProof/>
                <w:webHidden/>
              </w:rPr>
              <w:fldChar w:fldCharType="end"/>
            </w:r>
          </w:hyperlink>
        </w:p>
        <w:p w14:paraId="2581EAF7" w14:textId="528C9AFE"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4" w:history="1">
            <w:r w:rsidRPr="00FF6717">
              <w:rPr>
                <w:rStyle w:val="Hyperlink"/>
                <w:b/>
                <w:noProof/>
              </w:rPr>
              <w:t>Domain 5: Decision-Making and Governance</w:t>
            </w:r>
            <w:r w:rsidRPr="00FF6717">
              <w:rPr>
                <w:noProof/>
                <w:webHidden/>
              </w:rPr>
              <w:tab/>
            </w:r>
            <w:r w:rsidRPr="00FF6717">
              <w:rPr>
                <w:noProof/>
                <w:webHidden/>
              </w:rPr>
              <w:fldChar w:fldCharType="begin"/>
            </w:r>
            <w:r w:rsidRPr="00FF6717">
              <w:rPr>
                <w:noProof/>
                <w:webHidden/>
              </w:rPr>
              <w:instrText xml:space="preserve"> PAGEREF _Toc212108264 \h </w:instrText>
            </w:r>
            <w:r w:rsidRPr="00FF6717">
              <w:rPr>
                <w:noProof/>
                <w:webHidden/>
              </w:rPr>
            </w:r>
            <w:r w:rsidRPr="00FF6717">
              <w:rPr>
                <w:noProof/>
                <w:webHidden/>
              </w:rPr>
              <w:fldChar w:fldCharType="separate"/>
            </w:r>
            <w:r w:rsidR="0083101C">
              <w:rPr>
                <w:noProof/>
                <w:webHidden/>
              </w:rPr>
              <w:t>24</w:t>
            </w:r>
            <w:r w:rsidRPr="00FF6717">
              <w:rPr>
                <w:noProof/>
                <w:webHidden/>
              </w:rPr>
              <w:fldChar w:fldCharType="end"/>
            </w:r>
          </w:hyperlink>
        </w:p>
        <w:p w14:paraId="041FBAEF" w14:textId="1245D4F9"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5" w:history="1">
            <w:r w:rsidRPr="00FF6717">
              <w:rPr>
                <w:rStyle w:val="Hyperlink"/>
                <w:b/>
                <w:noProof/>
              </w:rPr>
              <w:t>Domain 6: Reflection, Learning and Renewal</w:t>
            </w:r>
            <w:r w:rsidRPr="00FF6717">
              <w:rPr>
                <w:noProof/>
                <w:webHidden/>
              </w:rPr>
              <w:tab/>
            </w:r>
            <w:r w:rsidRPr="00FF6717">
              <w:rPr>
                <w:noProof/>
                <w:webHidden/>
              </w:rPr>
              <w:fldChar w:fldCharType="begin"/>
            </w:r>
            <w:r w:rsidRPr="00FF6717">
              <w:rPr>
                <w:noProof/>
                <w:webHidden/>
              </w:rPr>
              <w:instrText xml:space="preserve"> PAGEREF _Toc212108265 \h </w:instrText>
            </w:r>
            <w:r w:rsidRPr="00FF6717">
              <w:rPr>
                <w:noProof/>
                <w:webHidden/>
              </w:rPr>
            </w:r>
            <w:r w:rsidRPr="00FF6717">
              <w:rPr>
                <w:noProof/>
                <w:webHidden/>
              </w:rPr>
              <w:fldChar w:fldCharType="separate"/>
            </w:r>
            <w:r w:rsidR="0083101C">
              <w:rPr>
                <w:noProof/>
                <w:webHidden/>
              </w:rPr>
              <w:t>24</w:t>
            </w:r>
            <w:r w:rsidRPr="00FF6717">
              <w:rPr>
                <w:noProof/>
                <w:webHidden/>
              </w:rPr>
              <w:fldChar w:fldCharType="end"/>
            </w:r>
          </w:hyperlink>
        </w:p>
        <w:p w14:paraId="505314F3" w14:textId="7D589425"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66" w:history="1">
            <w:r w:rsidRPr="00FF6717">
              <w:rPr>
                <w:rStyle w:val="Hyperlink"/>
                <w:noProof/>
              </w:rPr>
              <w:t>6.3 Developmental Insights</w:t>
            </w:r>
            <w:r w:rsidRPr="00FF6717">
              <w:rPr>
                <w:noProof/>
                <w:webHidden/>
              </w:rPr>
              <w:tab/>
            </w:r>
            <w:r w:rsidRPr="00FF6717">
              <w:rPr>
                <w:noProof/>
                <w:webHidden/>
              </w:rPr>
              <w:fldChar w:fldCharType="begin"/>
            </w:r>
            <w:r w:rsidRPr="00FF6717">
              <w:rPr>
                <w:noProof/>
                <w:webHidden/>
              </w:rPr>
              <w:instrText xml:space="preserve"> PAGEREF _Toc212108266 \h </w:instrText>
            </w:r>
            <w:r w:rsidRPr="00FF6717">
              <w:rPr>
                <w:noProof/>
                <w:webHidden/>
              </w:rPr>
            </w:r>
            <w:r w:rsidRPr="00FF6717">
              <w:rPr>
                <w:noProof/>
                <w:webHidden/>
              </w:rPr>
              <w:fldChar w:fldCharType="separate"/>
            </w:r>
            <w:r w:rsidR="0083101C">
              <w:rPr>
                <w:noProof/>
                <w:webHidden/>
              </w:rPr>
              <w:t>24</w:t>
            </w:r>
            <w:r w:rsidRPr="00FF6717">
              <w:rPr>
                <w:noProof/>
                <w:webHidden/>
              </w:rPr>
              <w:fldChar w:fldCharType="end"/>
            </w:r>
          </w:hyperlink>
        </w:p>
        <w:p w14:paraId="1E579BFA" w14:textId="6CF28315"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7" w:history="1">
            <w:r w:rsidRPr="00FF6717">
              <w:rPr>
                <w:rStyle w:val="Hyperlink"/>
                <w:b/>
                <w:noProof/>
              </w:rPr>
              <w:t>Interpreting the Matrix</w:t>
            </w:r>
            <w:r w:rsidRPr="00FF6717">
              <w:rPr>
                <w:noProof/>
                <w:webHidden/>
              </w:rPr>
              <w:tab/>
            </w:r>
            <w:r w:rsidRPr="00FF6717">
              <w:rPr>
                <w:noProof/>
                <w:webHidden/>
              </w:rPr>
              <w:fldChar w:fldCharType="begin"/>
            </w:r>
            <w:r w:rsidRPr="00FF6717">
              <w:rPr>
                <w:noProof/>
                <w:webHidden/>
              </w:rPr>
              <w:instrText xml:space="preserve"> PAGEREF _Toc212108267 \h </w:instrText>
            </w:r>
            <w:r w:rsidRPr="00FF6717">
              <w:rPr>
                <w:noProof/>
                <w:webHidden/>
              </w:rPr>
            </w:r>
            <w:r w:rsidRPr="00FF6717">
              <w:rPr>
                <w:noProof/>
                <w:webHidden/>
              </w:rPr>
              <w:fldChar w:fldCharType="separate"/>
            </w:r>
            <w:r w:rsidR="0083101C">
              <w:rPr>
                <w:noProof/>
                <w:webHidden/>
              </w:rPr>
              <w:t>24</w:t>
            </w:r>
            <w:r w:rsidRPr="00FF6717">
              <w:rPr>
                <w:noProof/>
                <w:webHidden/>
              </w:rPr>
              <w:fldChar w:fldCharType="end"/>
            </w:r>
          </w:hyperlink>
        </w:p>
        <w:p w14:paraId="2207764D" w14:textId="26A274D2"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8" w:history="1">
            <w:r w:rsidRPr="00FF6717">
              <w:rPr>
                <w:rStyle w:val="Hyperlink"/>
                <w:b/>
                <w:noProof/>
              </w:rPr>
              <w:t>Developmental Narratives by Domain</w:t>
            </w:r>
            <w:r w:rsidRPr="00FF6717">
              <w:rPr>
                <w:noProof/>
                <w:webHidden/>
              </w:rPr>
              <w:tab/>
            </w:r>
            <w:r w:rsidRPr="00FF6717">
              <w:rPr>
                <w:noProof/>
                <w:webHidden/>
              </w:rPr>
              <w:fldChar w:fldCharType="begin"/>
            </w:r>
            <w:r w:rsidRPr="00FF6717">
              <w:rPr>
                <w:noProof/>
                <w:webHidden/>
              </w:rPr>
              <w:instrText xml:space="preserve"> PAGEREF _Toc212108268 \h </w:instrText>
            </w:r>
            <w:r w:rsidRPr="00FF6717">
              <w:rPr>
                <w:noProof/>
                <w:webHidden/>
              </w:rPr>
            </w:r>
            <w:r w:rsidRPr="00FF6717">
              <w:rPr>
                <w:noProof/>
                <w:webHidden/>
              </w:rPr>
              <w:fldChar w:fldCharType="separate"/>
            </w:r>
            <w:r w:rsidR="0083101C">
              <w:rPr>
                <w:noProof/>
                <w:webHidden/>
              </w:rPr>
              <w:t>25</w:t>
            </w:r>
            <w:r w:rsidRPr="00FF6717">
              <w:rPr>
                <w:noProof/>
                <w:webHidden/>
              </w:rPr>
              <w:fldChar w:fldCharType="end"/>
            </w:r>
          </w:hyperlink>
        </w:p>
        <w:p w14:paraId="13522F75" w14:textId="5E2CD14F"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69" w:history="1">
            <w:r w:rsidRPr="00FF6717">
              <w:rPr>
                <w:rStyle w:val="Hyperlink"/>
                <w:b/>
                <w:noProof/>
              </w:rPr>
              <w:t>Common Developmental Tensions</w:t>
            </w:r>
            <w:r w:rsidRPr="00FF6717">
              <w:rPr>
                <w:noProof/>
                <w:webHidden/>
              </w:rPr>
              <w:tab/>
            </w:r>
            <w:r w:rsidRPr="00FF6717">
              <w:rPr>
                <w:noProof/>
                <w:webHidden/>
              </w:rPr>
              <w:fldChar w:fldCharType="begin"/>
            </w:r>
            <w:r w:rsidRPr="00FF6717">
              <w:rPr>
                <w:noProof/>
                <w:webHidden/>
              </w:rPr>
              <w:instrText xml:space="preserve"> PAGEREF _Toc212108269 \h </w:instrText>
            </w:r>
            <w:r w:rsidRPr="00FF6717">
              <w:rPr>
                <w:noProof/>
                <w:webHidden/>
              </w:rPr>
            </w:r>
            <w:r w:rsidRPr="00FF6717">
              <w:rPr>
                <w:noProof/>
                <w:webHidden/>
              </w:rPr>
              <w:fldChar w:fldCharType="separate"/>
            </w:r>
            <w:r w:rsidR="0083101C">
              <w:rPr>
                <w:noProof/>
                <w:webHidden/>
              </w:rPr>
              <w:t>25</w:t>
            </w:r>
            <w:r w:rsidRPr="00FF6717">
              <w:rPr>
                <w:noProof/>
                <w:webHidden/>
              </w:rPr>
              <w:fldChar w:fldCharType="end"/>
            </w:r>
          </w:hyperlink>
        </w:p>
        <w:p w14:paraId="52F359EB" w14:textId="13A269B7"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0" w:history="1">
            <w:r w:rsidRPr="00FF6717">
              <w:rPr>
                <w:rStyle w:val="Hyperlink"/>
                <w:b/>
                <w:noProof/>
              </w:rPr>
              <w:t>Review and Renewal</w:t>
            </w:r>
            <w:r w:rsidRPr="00FF6717">
              <w:rPr>
                <w:noProof/>
                <w:webHidden/>
              </w:rPr>
              <w:tab/>
            </w:r>
            <w:r w:rsidRPr="00FF6717">
              <w:rPr>
                <w:noProof/>
                <w:webHidden/>
              </w:rPr>
              <w:fldChar w:fldCharType="begin"/>
            </w:r>
            <w:r w:rsidRPr="00FF6717">
              <w:rPr>
                <w:noProof/>
                <w:webHidden/>
              </w:rPr>
              <w:instrText xml:space="preserve"> PAGEREF _Toc212108270 \h </w:instrText>
            </w:r>
            <w:r w:rsidRPr="00FF6717">
              <w:rPr>
                <w:noProof/>
                <w:webHidden/>
              </w:rPr>
            </w:r>
            <w:r w:rsidRPr="00FF6717">
              <w:rPr>
                <w:noProof/>
                <w:webHidden/>
              </w:rPr>
              <w:fldChar w:fldCharType="separate"/>
            </w:r>
            <w:r w:rsidR="0083101C">
              <w:rPr>
                <w:noProof/>
                <w:webHidden/>
              </w:rPr>
              <w:t>25</w:t>
            </w:r>
            <w:r w:rsidRPr="00FF6717">
              <w:rPr>
                <w:noProof/>
                <w:webHidden/>
              </w:rPr>
              <w:fldChar w:fldCharType="end"/>
            </w:r>
          </w:hyperlink>
        </w:p>
        <w:p w14:paraId="5CCD71F9" w14:textId="14ECCDC0"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71" w:history="1">
            <w:r w:rsidRPr="00FF6717">
              <w:rPr>
                <w:rStyle w:val="Hyperlink"/>
                <w:noProof/>
              </w:rPr>
              <w:t>7. Reflection Toolkit</w:t>
            </w:r>
            <w:r w:rsidRPr="00FF6717">
              <w:rPr>
                <w:noProof/>
                <w:webHidden/>
              </w:rPr>
              <w:tab/>
            </w:r>
            <w:r w:rsidRPr="00FF6717">
              <w:rPr>
                <w:noProof/>
                <w:webHidden/>
              </w:rPr>
              <w:fldChar w:fldCharType="begin"/>
            </w:r>
            <w:r w:rsidRPr="00FF6717">
              <w:rPr>
                <w:noProof/>
                <w:webHidden/>
              </w:rPr>
              <w:instrText xml:space="preserve"> PAGEREF _Toc212108271 \h </w:instrText>
            </w:r>
            <w:r w:rsidRPr="00FF6717">
              <w:rPr>
                <w:noProof/>
                <w:webHidden/>
              </w:rPr>
            </w:r>
            <w:r w:rsidRPr="00FF6717">
              <w:rPr>
                <w:noProof/>
                <w:webHidden/>
              </w:rPr>
              <w:fldChar w:fldCharType="separate"/>
            </w:r>
            <w:r w:rsidR="0083101C">
              <w:rPr>
                <w:noProof/>
                <w:webHidden/>
              </w:rPr>
              <w:t>26</w:t>
            </w:r>
            <w:r w:rsidRPr="00FF6717">
              <w:rPr>
                <w:noProof/>
                <w:webHidden/>
              </w:rPr>
              <w:fldChar w:fldCharType="end"/>
            </w:r>
          </w:hyperlink>
        </w:p>
        <w:p w14:paraId="509A42FC" w14:textId="5659A19E"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72" w:history="1">
            <w:r w:rsidRPr="00FF6717">
              <w:rPr>
                <w:rStyle w:val="Hyperlink"/>
                <w:noProof/>
              </w:rPr>
              <w:t>7.1 How to Use the Toolkit</w:t>
            </w:r>
            <w:r w:rsidRPr="00FF6717">
              <w:rPr>
                <w:noProof/>
                <w:webHidden/>
              </w:rPr>
              <w:tab/>
            </w:r>
            <w:r w:rsidRPr="00FF6717">
              <w:rPr>
                <w:noProof/>
                <w:webHidden/>
              </w:rPr>
              <w:fldChar w:fldCharType="begin"/>
            </w:r>
            <w:r w:rsidRPr="00FF6717">
              <w:rPr>
                <w:noProof/>
                <w:webHidden/>
              </w:rPr>
              <w:instrText xml:space="preserve"> PAGEREF _Toc212108272 \h </w:instrText>
            </w:r>
            <w:r w:rsidRPr="00FF6717">
              <w:rPr>
                <w:noProof/>
                <w:webHidden/>
              </w:rPr>
            </w:r>
            <w:r w:rsidRPr="00FF6717">
              <w:rPr>
                <w:noProof/>
                <w:webHidden/>
              </w:rPr>
              <w:fldChar w:fldCharType="separate"/>
            </w:r>
            <w:r w:rsidR="0083101C">
              <w:rPr>
                <w:noProof/>
                <w:webHidden/>
              </w:rPr>
              <w:t>26</w:t>
            </w:r>
            <w:r w:rsidRPr="00FF6717">
              <w:rPr>
                <w:noProof/>
                <w:webHidden/>
              </w:rPr>
              <w:fldChar w:fldCharType="end"/>
            </w:r>
          </w:hyperlink>
        </w:p>
        <w:p w14:paraId="49089C1B" w14:textId="7EF1382B"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3" w:history="1">
            <w:r w:rsidRPr="00FF6717">
              <w:rPr>
                <w:rStyle w:val="Hyperlink"/>
                <w:b/>
                <w:noProof/>
              </w:rPr>
              <w:t>Domain 1 – AI Awareness and Orientation</w:t>
            </w:r>
            <w:r w:rsidRPr="00FF6717">
              <w:rPr>
                <w:noProof/>
                <w:webHidden/>
              </w:rPr>
              <w:tab/>
            </w:r>
            <w:r w:rsidRPr="00FF6717">
              <w:rPr>
                <w:noProof/>
                <w:webHidden/>
              </w:rPr>
              <w:fldChar w:fldCharType="begin"/>
            </w:r>
            <w:r w:rsidRPr="00FF6717">
              <w:rPr>
                <w:noProof/>
                <w:webHidden/>
              </w:rPr>
              <w:instrText xml:space="preserve"> PAGEREF _Toc212108273 \h </w:instrText>
            </w:r>
            <w:r w:rsidRPr="00FF6717">
              <w:rPr>
                <w:noProof/>
                <w:webHidden/>
              </w:rPr>
            </w:r>
            <w:r w:rsidRPr="00FF6717">
              <w:rPr>
                <w:noProof/>
                <w:webHidden/>
              </w:rPr>
              <w:fldChar w:fldCharType="separate"/>
            </w:r>
            <w:r w:rsidR="0083101C">
              <w:rPr>
                <w:noProof/>
                <w:webHidden/>
              </w:rPr>
              <w:t>27</w:t>
            </w:r>
            <w:r w:rsidRPr="00FF6717">
              <w:rPr>
                <w:noProof/>
                <w:webHidden/>
              </w:rPr>
              <w:fldChar w:fldCharType="end"/>
            </w:r>
          </w:hyperlink>
        </w:p>
        <w:p w14:paraId="6A599A7D" w14:textId="5C3E46BA"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4" w:history="1">
            <w:r w:rsidRPr="00FF6717">
              <w:rPr>
                <w:rStyle w:val="Hyperlink"/>
                <w:b/>
                <w:noProof/>
              </w:rPr>
              <w:t>Domain 2 – Human–AI Co-Agency</w:t>
            </w:r>
            <w:r w:rsidRPr="00FF6717">
              <w:rPr>
                <w:noProof/>
                <w:webHidden/>
              </w:rPr>
              <w:tab/>
            </w:r>
            <w:r w:rsidRPr="00FF6717">
              <w:rPr>
                <w:noProof/>
                <w:webHidden/>
              </w:rPr>
              <w:fldChar w:fldCharType="begin"/>
            </w:r>
            <w:r w:rsidRPr="00FF6717">
              <w:rPr>
                <w:noProof/>
                <w:webHidden/>
              </w:rPr>
              <w:instrText xml:space="preserve"> PAGEREF _Toc212108274 \h </w:instrText>
            </w:r>
            <w:r w:rsidRPr="00FF6717">
              <w:rPr>
                <w:noProof/>
                <w:webHidden/>
              </w:rPr>
            </w:r>
            <w:r w:rsidRPr="00FF6717">
              <w:rPr>
                <w:noProof/>
                <w:webHidden/>
              </w:rPr>
              <w:fldChar w:fldCharType="separate"/>
            </w:r>
            <w:r w:rsidR="0083101C">
              <w:rPr>
                <w:noProof/>
                <w:webHidden/>
              </w:rPr>
              <w:t>27</w:t>
            </w:r>
            <w:r w:rsidRPr="00FF6717">
              <w:rPr>
                <w:noProof/>
                <w:webHidden/>
              </w:rPr>
              <w:fldChar w:fldCharType="end"/>
            </w:r>
          </w:hyperlink>
        </w:p>
        <w:p w14:paraId="0A888FB8" w14:textId="282F7371"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5" w:history="1">
            <w:r w:rsidRPr="00FF6717">
              <w:rPr>
                <w:rStyle w:val="Hyperlink"/>
                <w:b/>
                <w:noProof/>
              </w:rPr>
              <w:t>Domain 3 – Applied Practice and Innovation</w:t>
            </w:r>
            <w:r w:rsidRPr="00FF6717">
              <w:rPr>
                <w:noProof/>
                <w:webHidden/>
              </w:rPr>
              <w:tab/>
            </w:r>
            <w:r w:rsidRPr="00FF6717">
              <w:rPr>
                <w:noProof/>
                <w:webHidden/>
              </w:rPr>
              <w:fldChar w:fldCharType="begin"/>
            </w:r>
            <w:r w:rsidRPr="00FF6717">
              <w:rPr>
                <w:noProof/>
                <w:webHidden/>
              </w:rPr>
              <w:instrText xml:space="preserve"> PAGEREF _Toc212108275 \h </w:instrText>
            </w:r>
            <w:r w:rsidRPr="00FF6717">
              <w:rPr>
                <w:noProof/>
                <w:webHidden/>
              </w:rPr>
            </w:r>
            <w:r w:rsidRPr="00FF6717">
              <w:rPr>
                <w:noProof/>
                <w:webHidden/>
              </w:rPr>
              <w:fldChar w:fldCharType="separate"/>
            </w:r>
            <w:r w:rsidR="0083101C">
              <w:rPr>
                <w:noProof/>
                <w:webHidden/>
              </w:rPr>
              <w:t>28</w:t>
            </w:r>
            <w:r w:rsidRPr="00FF6717">
              <w:rPr>
                <w:noProof/>
                <w:webHidden/>
              </w:rPr>
              <w:fldChar w:fldCharType="end"/>
            </w:r>
          </w:hyperlink>
        </w:p>
        <w:p w14:paraId="33FE454F" w14:textId="42859340"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6" w:history="1">
            <w:r w:rsidRPr="00FF6717">
              <w:rPr>
                <w:rStyle w:val="Hyperlink"/>
                <w:b/>
                <w:noProof/>
              </w:rPr>
              <w:t>Domain 4 – Ethics, Equit</w:t>
            </w:r>
            <w:r w:rsidRPr="00FF6717">
              <w:rPr>
                <w:rStyle w:val="Hyperlink"/>
                <w:b/>
                <w:noProof/>
              </w:rPr>
              <w:t>y</w:t>
            </w:r>
            <w:r w:rsidRPr="00FF6717">
              <w:rPr>
                <w:rStyle w:val="Hyperlink"/>
                <w:b/>
                <w:noProof/>
              </w:rPr>
              <w:t xml:space="preserve"> and Impact</w:t>
            </w:r>
            <w:r w:rsidRPr="00FF6717">
              <w:rPr>
                <w:noProof/>
                <w:webHidden/>
              </w:rPr>
              <w:tab/>
            </w:r>
            <w:r w:rsidRPr="00FF6717">
              <w:rPr>
                <w:noProof/>
                <w:webHidden/>
              </w:rPr>
              <w:fldChar w:fldCharType="begin"/>
            </w:r>
            <w:r w:rsidRPr="00FF6717">
              <w:rPr>
                <w:noProof/>
                <w:webHidden/>
              </w:rPr>
              <w:instrText xml:space="preserve"> PAGEREF _Toc212108276 \h </w:instrText>
            </w:r>
            <w:r w:rsidRPr="00FF6717">
              <w:rPr>
                <w:noProof/>
                <w:webHidden/>
              </w:rPr>
            </w:r>
            <w:r w:rsidRPr="00FF6717">
              <w:rPr>
                <w:noProof/>
                <w:webHidden/>
              </w:rPr>
              <w:fldChar w:fldCharType="separate"/>
            </w:r>
            <w:r w:rsidR="0083101C">
              <w:rPr>
                <w:noProof/>
                <w:webHidden/>
              </w:rPr>
              <w:t>28</w:t>
            </w:r>
            <w:r w:rsidRPr="00FF6717">
              <w:rPr>
                <w:noProof/>
                <w:webHidden/>
              </w:rPr>
              <w:fldChar w:fldCharType="end"/>
            </w:r>
          </w:hyperlink>
        </w:p>
        <w:p w14:paraId="3CB5BBC5" w14:textId="4CFD152C"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7" w:history="1">
            <w:r w:rsidRPr="00FF6717">
              <w:rPr>
                <w:rStyle w:val="Hyperlink"/>
                <w:b/>
                <w:noProof/>
              </w:rPr>
              <w:t>Domain 5 – Decision-Making and Governance</w:t>
            </w:r>
            <w:r w:rsidRPr="00FF6717">
              <w:rPr>
                <w:noProof/>
                <w:webHidden/>
              </w:rPr>
              <w:tab/>
            </w:r>
            <w:r w:rsidRPr="00FF6717">
              <w:rPr>
                <w:noProof/>
                <w:webHidden/>
              </w:rPr>
              <w:fldChar w:fldCharType="begin"/>
            </w:r>
            <w:r w:rsidRPr="00FF6717">
              <w:rPr>
                <w:noProof/>
                <w:webHidden/>
              </w:rPr>
              <w:instrText xml:space="preserve"> PAGEREF _Toc212108277 \h </w:instrText>
            </w:r>
            <w:r w:rsidRPr="00FF6717">
              <w:rPr>
                <w:noProof/>
                <w:webHidden/>
              </w:rPr>
            </w:r>
            <w:r w:rsidRPr="00FF6717">
              <w:rPr>
                <w:noProof/>
                <w:webHidden/>
              </w:rPr>
              <w:fldChar w:fldCharType="separate"/>
            </w:r>
            <w:r w:rsidR="0083101C">
              <w:rPr>
                <w:noProof/>
                <w:webHidden/>
              </w:rPr>
              <w:t>29</w:t>
            </w:r>
            <w:r w:rsidRPr="00FF6717">
              <w:rPr>
                <w:noProof/>
                <w:webHidden/>
              </w:rPr>
              <w:fldChar w:fldCharType="end"/>
            </w:r>
          </w:hyperlink>
        </w:p>
        <w:p w14:paraId="22F146C4" w14:textId="4BEB06CC"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78" w:history="1">
            <w:r w:rsidRPr="00FF6717">
              <w:rPr>
                <w:rStyle w:val="Hyperlink"/>
                <w:b/>
                <w:noProof/>
              </w:rPr>
              <w:t>Domain 6 – Reflection, Learning and Renewal</w:t>
            </w:r>
            <w:r w:rsidRPr="00FF6717">
              <w:rPr>
                <w:noProof/>
                <w:webHidden/>
              </w:rPr>
              <w:tab/>
            </w:r>
            <w:r w:rsidRPr="00FF6717">
              <w:rPr>
                <w:noProof/>
                <w:webHidden/>
              </w:rPr>
              <w:fldChar w:fldCharType="begin"/>
            </w:r>
            <w:r w:rsidRPr="00FF6717">
              <w:rPr>
                <w:noProof/>
                <w:webHidden/>
              </w:rPr>
              <w:instrText xml:space="preserve"> PAGEREF _Toc212108278 \h </w:instrText>
            </w:r>
            <w:r w:rsidRPr="00FF6717">
              <w:rPr>
                <w:noProof/>
                <w:webHidden/>
              </w:rPr>
            </w:r>
            <w:r w:rsidRPr="00FF6717">
              <w:rPr>
                <w:noProof/>
                <w:webHidden/>
              </w:rPr>
              <w:fldChar w:fldCharType="separate"/>
            </w:r>
            <w:r w:rsidR="0083101C">
              <w:rPr>
                <w:noProof/>
                <w:webHidden/>
              </w:rPr>
              <w:t>29</w:t>
            </w:r>
            <w:r w:rsidRPr="00FF6717">
              <w:rPr>
                <w:noProof/>
                <w:webHidden/>
              </w:rPr>
              <w:fldChar w:fldCharType="end"/>
            </w:r>
          </w:hyperlink>
        </w:p>
        <w:p w14:paraId="1D348AA6" w14:textId="0378C058"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79" w:history="1">
            <w:r w:rsidRPr="00FF6717">
              <w:rPr>
                <w:rStyle w:val="Hyperlink"/>
                <w:noProof/>
              </w:rPr>
              <w:t>7.2 Integrating Reflection</w:t>
            </w:r>
            <w:r w:rsidRPr="00FF6717">
              <w:rPr>
                <w:noProof/>
                <w:webHidden/>
              </w:rPr>
              <w:tab/>
            </w:r>
            <w:r w:rsidRPr="00FF6717">
              <w:rPr>
                <w:noProof/>
                <w:webHidden/>
              </w:rPr>
              <w:fldChar w:fldCharType="begin"/>
            </w:r>
            <w:r w:rsidRPr="00FF6717">
              <w:rPr>
                <w:noProof/>
                <w:webHidden/>
              </w:rPr>
              <w:instrText xml:space="preserve"> PAGEREF _Toc212108279 \h </w:instrText>
            </w:r>
            <w:r w:rsidRPr="00FF6717">
              <w:rPr>
                <w:noProof/>
                <w:webHidden/>
              </w:rPr>
            </w:r>
            <w:r w:rsidRPr="00FF6717">
              <w:rPr>
                <w:noProof/>
                <w:webHidden/>
              </w:rPr>
              <w:fldChar w:fldCharType="separate"/>
            </w:r>
            <w:r w:rsidR="0083101C">
              <w:rPr>
                <w:noProof/>
                <w:webHidden/>
              </w:rPr>
              <w:t>30</w:t>
            </w:r>
            <w:r w:rsidRPr="00FF6717">
              <w:rPr>
                <w:noProof/>
                <w:webHidden/>
              </w:rPr>
              <w:fldChar w:fldCharType="end"/>
            </w:r>
          </w:hyperlink>
        </w:p>
        <w:p w14:paraId="03B7B3B0" w14:textId="6975CD37"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80" w:history="1">
            <w:r w:rsidRPr="00FF6717">
              <w:rPr>
                <w:rStyle w:val="Hyperlink"/>
                <w:noProof/>
              </w:rPr>
              <w:t>8. AI Interaction and Design Toolkit</w:t>
            </w:r>
            <w:r w:rsidRPr="00FF6717">
              <w:rPr>
                <w:noProof/>
                <w:webHidden/>
              </w:rPr>
              <w:tab/>
            </w:r>
            <w:r w:rsidRPr="00FF6717">
              <w:rPr>
                <w:noProof/>
                <w:webHidden/>
              </w:rPr>
              <w:fldChar w:fldCharType="begin"/>
            </w:r>
            <w:r w:rsidRPr="00FF6717">
              <w:rPr>
                <w:noProof/>
                <w:webHidden/>
              </w:rPr>
              <w:instrText xml:space="preserve"> PAGEREF _Toc212108280 \h </w:instrText>
            </w:r>
            <w:r w:rsidRPr="00FF6717">
              <w:rPr>
                <w:noProof/>
                <w:webHidden/>
              </w:rPr>
            </w:r>
            <w:r w:rsidRPr="00FF6717">
              <w:rPr>
                <w:noProof/>
                <w:webHidden/>
              </w:rPr>
              <w:fldChar w:fldCharType="separate"/>
            </w:r>
            <w:r w:rsidR="0083101C">
              <w:rPr>
                <w:noProof/>
                <w:webHidden/>
              </w:rPr>
              <w:t>31</w:t>
            </w:r>
            <w:r w:rsidRPr="00FF6717">
              <w:rPr>
                <w:noProof/>
                <w:webHidden/>
              </w:rPr>
              <w:fldChar w:fldCharType="end"/>
            </w:r>
          </w:hyperlink>
        </w:p>
        <w:p w14:paraId="39750EF3" w14:textId="4F49D51A"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81" w:history="1">
            <w:r w:rsidRPr="00FF6717">
              <w:rPr>
                <w:rStyle w:val="Hyperlink"/>
                <w:noProof/>
              </w:rPr>
              <w:t>8.1 Purpose and Scope</w:t>
            </w:r>
            <w:r w:rsidRPr="00FF6717">
              <w:rPr>
                <w:noProof/>
                <w:webHidden/>
              </w:rPr>
              <w:tab/>
            </w:r>
            <w:r w:rsidRPr="00FF6717">
              <w:rPr>
                <w:noProof/>
                <w:webHidden/>
              </w:rPr>
              <w:fldChar w:fldCharType="begin"/>
            </w:r>
            <w:r w:rsidRPr="00FF6717">
              <w:rPr>
                <w:noProof/>
                <w:webHidden/>
              </w:rPr>
              <w:instrText xml:space="preserve"> PAGEREF _Toc212108281 \h </w:instrText>
            </w:r>
            <w:r w:rsidRPr="00FF6717">
              <w:rPr>
                <w:noProof/>
                <w:webHidden/>
              </w:rPr>
            </w:r>
            <w:r w:rsidRPr="00FF6717">
              <w:rPr>
                <w:noProof/>
                <w:webHidden/>
              </w:rPr>
              <w:fldChar w:fldCharType="separate"/>
            </w:r>
            <w:r w:rsidR="0083101C">
              <w:rPr>
                <w:noProof/>
                <w:webHidden/>
              </w:rPr>
              <w:t>31</w:t>
            </w:r>
            <w:r w:rsidRPr="00FF6717">
              <w:rPr>
                <w:noProof/>
                <w:webHidden/>
              </w:rPr>
              <w:fldChar w:fldCharType="end"/>
            </w:r>
          </w:hyperlink>
        </w:p>
        <w:p w14:paraId="5ACB59F7" w14:textId="1CE5697E"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82" w:history="1">
            <w:r w:rsidRPr="00FF6717">
              <w:rPr>
                <w:rStyle w:val="Hyperlink"/>
                <w:noProof/>
              </w:rPr>
              <w:t>8.2 Toolkit Structure (by Domain)</w:t>
            </w:r>
            <w:r w:rsidRPr="00FF6717">
              <w:rPr>
                <w:noProof/>
                <w:webHidden/>
              </w:rPr>
              <w:tab/>
            </w:r>
            <w:r w:rsidRPr="00FF6717">
              <w:rPr>
                <w:noProof/>
                <w:webHidden/>
              </w:rPr>
              <w:fldChar w:fldCharType="begin"/>
            </w:r>
            <w:r w:rsidRPr="00FF6717">
              <w:rPr>
                <w:noProof/>
                <w:webHidden/>
              </w:rPr>
              <w:instrText xml:space="preserve"> PAGEREF _Toc212108282 \h </w:instrText>
            </w:r>
            <w:r w:rsidRPr="00FF6717">
              <w:rPr>
                <w:noProof/>
                <w:webHidden/>
              </w:rPr>
            </w:r>
            <w:r w:rsidRPr="00FF6717">
              <w:rPr>
                <w:noProof/>
                <w:webHidden/>
              </w:rPr>
              <w:fldChar w:fldCharType="separate"/>
            </w:r>
            <w:r w:rsidR="0083101C">
              <w:rPr>
                <w:noProof/>
                <w:webHidden/>
              </w:rPr>
              <w:t>32</w:t>
            </w:r>
            <w:r w:rsidRPr="00FF6717">
              <w:rPr>
                <w:noProof/>
                <w:webHidden/>
              </w:rPr>
              <w:fldChar w:fldCharType="end"/>
            </w:r>
          </w:hyperlink>
        </w:p>
        <w:p w14:paraId="464742D4" w14:textId="0E06BBC2"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83" w:history="1">
            <w:r w:rsidRPr="00FF6717">
              <w:rPr>
                <w:rStyle w:val="Hyperlink"/>
                <w:b/>
                <w:noProof/>
              </w:rPr>
              <w:t>Domain 1 – AI Awareness and Orientation</w:t>
            </w:r>
            <w:r w:rsidRPr="00FF6717">
              <w:rPr>
                <w:noProof/>
                <w:webHidden/>
              </w:rPr>
              <w:tab/>
            </w:r>
            <w:r w:rsidRPr="00FF6717">
              <w:rPr>
                <w:noProof/>
                <w:webHidden/>
              </w:rPr>
              <w:fldChar w:fldCharType="begin"/>
            </w:r>
            <w:r w:rsidRPr="00FF6717">
              <w:rPr>
                <w:noProof/>
                <w:webHidden/>
              </w:rPr>
              <w:instrText xml:space="preserve"> PAGEREF _Toc212108283 \h </w:instrText>
            </w:r>
            <w:r w:rsidRPr="00FF6717">
              <w:rPr>
                <w:noProof/>
                <w:webHidden/>
              </w:rPr>
            </w:r>
            <w:r w:rsidRPr="00FF6717">
              <w:rPr>
                <w:noProof/>
                <w:webHidden/>
              </w:rPr>
              <w:fldChar w:fldCharType="separate"/>
            </w:r>
            <w:r w:rsidR="0083101C">
              <w:rPr>
                <w:noProof/>
                <w:webHidden/>
              </w:rPr>
              <w:t>32</w:t>
            </w:r>
            <w:r w:rsidRPr="00FF6717">
              <w:rPr>
                <w:noProof/>
                <w:webHidden/>
              </w:rPr>
              <w:fldChar w:fldCharType="end"/>
            </w:r>
          </w:hyperlink>
        </w:p>
        <w:p w14:paraId="36DBA0A6" w14:textId="2D865FB8"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84" w:history="1">
            <w:r w:rsidRPr="00FF6717">
              <w:rPr>
                <w:rStyle w:val="Hyperlink"/>
                <w:b/>
                <w:noProof/>
              </w:rPr>
              <w:t>Domain 2 – Human–AI Co-Agency</w:t>
            </w:r>
            <w:r w:rsidRPr="00FF6717">
              <w:rPr>
                <w:noProof/>
                <w:webHidden/>
              </w:rPr>
              <w:tab/>
            </w:r>
            <w:r w:rsidRPr="00FF6717">
              <w:rPr>
                <w:noProof/>
                <w:webHidden/>
              </w:rPr>
              <w:fldChar w:fldCharType="begin"/>
            </w:r>
            <w:r w:rsidRPr="00FF6717">
              <w:rPr>
                <w:noProof/>
                <w:webHidden/>
              </w:rPr>
              <w:instrText xml:space="preserve"> PAGEREF _Toc212108284 \h </w:instrText>
            </w:r>
            <w:r w:rsidRPr="00FF6717">
              <w:rPr>
                <w:noProof/>
                <w:webHidden/>
              </w:rPr>
            </w:r>
            <w:r w:rsidRPr="00FF6717">
              <w:rPr>
                <w:noProof/>
                <w:webHidden/>
              </w:rPr>
              <w:fldChar w:fldCharType="separate"/>
            </w:r>
            <w:r w:rsidR="0083101C">
              <w:rPr>
                <w:noProof/>
                <w:webHidden/>
              </w:rPr>
              <w:t>32</w:t>
            </w:r>
            <w:r w:rsidRPr="00FF6717">
              <w:rPr>
                <w:noProof/>
                <w:webHidden/>
              </w:rPr>
              <w:fldChar w:fldCharType="end"/>
            </w:r>
          </w:hyperlink>
        </w:p>
        <w:p w14:paraId="22AECDC8" w14:textId="49B05EB5"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85" w:history="1">
            <w:r w:rsidRPr="00FF6717">
              <w:rPr>
                <w:rStyle w:val="Hyperlink"/>
                <w:b/>
                <w:noProof/>
              </w:rPr>
              <w:t>Domain 3 – Applied Practice and Innovation</w:t>
            </w:r>
            <w:r w:rsidRPr="00FF6717">
              <w:rPr>
                <w:noProof/>
                <w:webHidden/>
              </w:rPr>
              <w:tab/>
            </w:r>
            <w:r w:rsidRPr="00FF6717">
              <w:rPr>
                <w:noProof/>
                <w:webHidden/>
              </w:rPr>
              <w:fldChar w:fldCharType="begin"/>
            </w:r>
            <w:r w:rsidRPr="00FF6717">
              <w:rPr>
                <w:noProof/>
                <w:webHidden/>
              </w:rPr>
              <w:instrText xml:space="preserve"> PAGEREF _Toc212108285 \h </w:instrText>
            </w:r>
            <w:r w:rsidRPr="00FF6717">
              <w:rPr>
                <w:noProof/>
                <w:webHidden/>
              </w:rPr>
            </w:r>
            <w:r w:rsidRPr="00FF6717">
              <w:rPr>
                <w:noProof/>
                <w:webHidden/>
              </w:rPr>
              <w:fldChar w:fldCharType="separate"/>
            </w:r>
            <w:r w:rsidR="0083101C">
              <w:rPr>
                <w:noProof/>
                <w:webHidden/>
              </w:rPr>
              <w:t>33</w:t>
            </w:r>
            <w:r w:rsidRPr="00FF6717">
              <w:rPr>
                <w:noProof/>
                <w:webHidden/>
              </w:rPr>
              <w:fldChar w:fldCharType="end"/>
            </w:r>
          </w:hyperlink>
        </w:p>
        <w:p w14:paraId="27194474" w14:textId="1A36FF20"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86" w:history="1">
            <w:r w:rsidRPr="00FF6717">
              <w:rPr>
                <w:rStyle w:val="Hyperlink"/>
                <w:b/>
                <w:noProof/>
              </w:rPr>
              <w:t>Domain 4 – Ethics, Equity and Impact</w:t>
            </w:r>
            <w:r w:rsidRPr="00FF6717">
              <w:rPr>
                <w:noProof/>
                <w:webHidden/>
              </w:rPr>
              <w:tab/>
            </w:r>
            <w:r w:rsidRPr="00FF6717">
              <w:rPr>
                <w:noProof/>
                <w:webHidden/>
              </w:rPr>
              <w:fldChar w:fldCharType="begin"/>
            </w:r>
            <w:r w:rsidRPr="00FF6717">
              <w:rPr>
                <w:noProof/>
                <w:webHidden/>
              </w:rPr>
              <w:instrText xml:space="preserve"> PAGEREF _Toc212108286 \h </w:instrText>
            </w:r>
            <w:r w:rsidRPr="00FF6717">
              <w:rPr>
                <w:noProof/>
                <w:webHidden/>
              </w:rPr>
            </w:r>
            <w:r w:rsidRPr="00FF6717">
              <w:rPr>
                <w:noProof/>
                <w:webHidden/>
              </w:rPr>
              <w:fldChar w:fldCharType="separate"/>
            </w:r>
            <w:r w:rsidR="0083101C">
              <w:rPr>
                <w:noProof/>
                <w:webHidden/>
              </w:rPr>
              <w:t>33</w:t>
            </w:r>
            <w:r w:rsidRPr="00FF6717">
              <w:rPr>
                <w:noProof/>
                <w:webHidden/>
              </w:rPr>
              <w:fldChar w:fldCharType="end"/>
            </w:r>
          </w:hyperlink>
        </w:p>
        <w:p w14:paraId="0F63E4F8" w14:textId="7D96C47F"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87" w:history="1">
            <w:r w:rsidRPr="00FF6717">
              <w:rPr>
                <w:rStyle w:val="Hyperlink"/>
                <w:b/>
                <w:noProof/>
              </w:rPr>
              <w:t>Domain 5 – Decision-Making and Governance</w:t>
            </w:r>
            <w:r w:rsidRPr="00FF6717">
              <w:rPr>
                <w:noProof/>
                <w:webHidden/>
              </w:rPr>
              <w:tab/>
            </w:r>
            <w:r w:rsidRPr="00FF6717">
              <w:rPr>
                <w:noProof/>
                <w:webHidden/>
              </w:rPr>
              <w:fldChar w:fldCharType="begin"/>
            </w:r>
            <w:r w:rsidRPr="00FF6717">
              <w:rPr>
                <w:noProof/>
                <w:webHidden/>
              </w:rPr>
              <w:instrText xml:space="preserve"> PAGEREF _Toc212108287 \h </w:instrText>
            </w:r>
            <w:r w:rsidRPr="00FF6717">
              <w:rPr>
                <w:noProof/>
                <w:webHidden/>
              </w:rPr>
            </w:r>
            <w:r w:rsidRPr="00FF6717">
              <w:rPr>
                <w:noProof/>
                <w:webHidden/>
              </w:rPr>
              <w:fldChar w:fldCharType="separate"/>
            </w:r>
            <w:r w:rsidR="0083101C">
              <w:rPr>
                <w:noProof/>
                <w:webHidden/>
              </w:rPr>
              <w:t>34</w:t>
            </w:r>
            <w:r w:rsidRPr="00FF6717">
              <w:rPr>
                <w:noProof/>
                <w:webHidden/>
              </w:rPr>
              <w:fldChar w:fldCharType="end"/>
            </w:r>
          </w:hyperlink>
        </w:p>
        <w:p w14:paraId="0653B4DF" w14:textId="5C964C10"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288" w:history="1">
            <w:r w:rsidRPr="00FF6717">
              <w:rPr>
                <w:rStyle w:val="Hyperlink"/>
                <w:b/>
                <w:noProof/>
              </w:rPr>
              <w:t>Domain 6 – Reflection, Learning and Renewal</w:t>
            </w:r>
            <w:r w:rsidRPr="00FF6717">
              <w:rPr>
                <w:noProof/>
                <w:webHidden/>
              </w:rPr>
              <w:tab/>
            </w:r>
            <w:r w:rsidRPr="00FF6717">
              <w:rPr>
                <w:noProof/>
                <w:webHidden/>
              </w:rPr>
              <w:fldChar w:fldCharType="begin"/>
            </w:r>
            <w:r w:rsidRPr="00FF6717">
              <w:rPr>
                <w:noProof/>
                <w:webHidden/>
              </w:rPr>
              <w:instrText xml:space="preserve"> PAGEREF _Toc212108288 \h </w:instrText>
            </w:r>
            <w:r w:rsidRPr="00FF6717">
              <w:rPr>
                <w:noProof/>
                <w:webHidden/>
              </w:rPr>
            </w:r>
            <w:r w:rsidRPr="00FF6717">
              <w:rPr>
                <w:noProof/>
                <w:webHidden/>
              </w:rPr>
              <w:fldChar w:fldCharType="separate"/>
            </w:r>
            <w:r w:rsidR="0083101C">
              <w:rPr>
                <w:noProof/>
                <w:webHidden/>
              </w:rPr>
              <w:t>34</w:t>
            </w:r>
            <w:r w:rsidRPr="00FF6717">
              <w:rPr>
                <w:noProof/>
                <w:webHidden/>
              </w:rPr>
              <w:fldChar w:fldCharType="end"/>
            </w:r>
          </w:hyperlink>
        </w:p>
        <w:p w14:paraId="544E7A05" w14:textId="0EF0C9CD"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89" w:history="1">
            <w:r w:rsidRPr="00FF6717">
              <w:rPr>
                <w:rStyle w:val="Hyperlink"/>
                <w:noProof/>
              </w:rPr>
              <w:t>8.3 Using the Toolkit</w:t>
            </w:r>
            <w:r w:rsidRPr="00FF6717">
              <w:rPr>
                <w:noProof/>
                <w:webHidden/>
              </w:rPr>
              <w:tab/>
            </w:r>
            <w:r w:rsidRPr="00FF6717">
              <w:rPr>
                <w:noProof/>
                <w:webHidden/>
              </w:rPr>
              <w:fldChar w:fldCharType="begin"/>
            </w:r>
            <w:r w:rsidRPr="00FF6717">
              <w:rPr>
                <w:noProof/>
                <w:webHidden/>
              </w:rPr>
              <w:instrText xml:space="preserve"> PAGEREF _Toc212108289 \h </w:instrText>
            </w:r>
            <w:r w:rsidRPr="00FF6717">
              <w:rPr>
                <w:noProof/>
                <w:webHidden/>
              </w:rPr>
            </w:r>
            <w:r w:rsidRPr="00FF6717">
              <w:rPr>
                <w:noProof/>
                <w:webHidden/>
              </w:rPr>
              <w:fldChar w:fldCharType="separate"/>
            </w:r>
            <w:r w:rsidR="0083101C">
              <w:rPr>
                <w:noProof/>
                <w:webHidden/>
              </w:rPr>
              <w:t>35</w:t>
            </w:r>
            <w:r w:rsidRPr="00FF6717">
              <w:rPr>
                <w:noProof/>
                <w:webHidden/>
              </w:rPr>
              <w:fldChar w:fldCharType="end"/>
            </w:r>
          </w:hyperlink>
        </w:p>
        <w:p w14:paraId="61ABF5B2" w14:textId="62770A02"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90" w:history="1">
            <w:r w:rsidRPr="00FF6717">
              <w:rPr>
                <w:rStyle w:val="Hyperlink"/>
                <w:noProof/>
              </w:rPr>
              <w:t>9. Scenario-Based Workshop Guides</w:t>
            </w:r>
            <w:r w:rsidRPr="00FF6717">
              <w:rPr>
                <w:noProof/>
                <w:webHidden/>
              </w:rPr>
              <w:tab/>
            </w:r>
            <w:r w:rsidRPr="00FF6717">
              <w:rPr>
                <w:noProof/>
                <w:webHidden/>
              </w:rPr>
              <w:fldChar w:fldCharType="begin"/>
            </w:r>
            <w:r w:rsidRPr="00FF6717">
              <w:rPr>
                <w:noProof/>
                <w:webHidden/>
              </w:rPr>
              <w:instrText xml:space="preserve"> PAGEREF _Toc212108290 \h </w:instrText>
            </w:r>
            <w:r w:rsidRPr="00FF6717">
              <w:rPr>
                <w:noProof/>
                <w:webHidden/>
              </w:rPr>
            </w:r>
            <w:r w:rsidRPr="00FF6717">
              <w:rPr>
                <w:noProof/>
                <w:webHidden/>
              </w:rPr>
              <w:fldChar w:fldCharType="separate"/>
            </w:r>
            <w:r w:rsidR="0083101C">
              <w:rPr>
                <w:noProof/>
                <w:webHidden/>
              </w:rPr>
              <w:t>36</w:t>
            </w:r>
            <w:r w:rsidRPr="00FF6717">
              <w:rPr>
                <w:noProof/>
                <w:webHidden/>
              </w:rPr>
              <w:fldChar w:fldCharType="end"/>
            </w:r>
          </w:hyperlink>
        </w:p>
        <w:p w14:paraId="1CFD8C60" w14:textId="0C90FB64"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1" w:history="1">
            <w:r w:rsidRPr="00FF6717">
              <w:rPr>
                <w:rStyle w:val="Hyperlink"/>
                <w:noProof/>
              </w:rPr>
              <w:t>Domain 1 – AI Awareness and Orientation (Education)</w:t>
            </w:r>
            <w:r w:rsidRPr="00FF6717">
              <w:rPr>
                <w:noProof/>
                <w:webHidden/>
              </w:rPr>
              <w:tab/>
            </w:r>
            <w:r w:rsidRPr="00FF6717">
              <w:rPr>
                <w:noProof/>
                <w:webHidden/>
              </w:rPr>
              <w:fldChar w:fldCharType="begin"/>
            </w:r>
            <w:r w:rsidRPr="00FF6717">
              <w:rPr>
                <w:noProof/>
                <w:webHidden/>
              </w:rPr>
              <w:instrText xml:space="preserve"> PAGEREF _Toc212108291 \h </w:instrText>
            </w:r>
            <w:r w:rsidRPr="00FF6717">
              <w:rPr>
                <w:noProof/>
                <w:webHidden/>
              </w:rPr>
            </w:r>
            <w:r w:rsidRPr="00FF6717">
              <w:rPr>
                <w:noProof/>
                <w:webHidden/>
              </w:rPr>
              <w:fldChar w:fldCharType="separate"/>
            </w:r>
            <w:r w:rsidR="0083101C">
              <w:rPr>
                <w:noProof/>
                <w:webHidden/>
              </w:rPr>
              <w:t>36</w:t>
            </w:r>
            <w:r w:rsidRPr="00FF6717">
              <w:rPr>
                <w:noProof/>
                <w:webHidden/>
              </w:rPr>
              <w:fldChar w:fldCharType="end"/>
            </w:r>
          </w:hyperlink>
        </w:p>
        <w:p w14:paraId="45FF0921" w14:textId="3DD0E591"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2" w:history="1">
            <w:r w:rsidRPr="00FF6717">
              <w:rPr>
                <w:rStyle w:val="Hyperlink"/>
                <w:noProof/>
              </w:rPr>
              <w:t>Domain 2 – Human–AI Co-Agency (Healthcare)</w:t>
            </w:r>
            <w:r w:rsidRPr="00FF6717">
              <w:rPr>
                <w:noProof/>
                <w:webHidden/>
              </w:rPr>
              <w:tab/>
            </w:r>
            <w:r w:rsidRPr="00FF6717">
              <w:rPr>
                <w:noProof/>
                <w:webHidden/>
              </w:rPr>
              <w:fldChar w:fldCharType="begin"/>
            </w:r>
            <w:r w:rsidRPr="00FF6717">
              <w:rPr>
                <w:noProof/>
                <w:webHidden/>
              </w:rPr>
              <w:instrText xml:space="preserve"> PAGEREF _Toc212108292 \h </w:instrText>
            </w:r>
            <w:r w:rsidRPr="00FF6717">
              <w:rPr>
                <w:noProof/>
                <w:webHidden/>
              </w:rPr>
            </w:r>
            <w:r w:rsidRPr="00FF6717">
              <w:rPr>
                <w:noProof/>
                <w:webHidden/>
              </w:rPr>
              <w:fldChar w:fldCharType="separate"/>
            </w:r>
            <w:r w:rsidR="0083101C">
              <w:rPr>
                <w:noProof/>
                <w:webHidden/>
              </w:rPr>
              <w:t>37</w:t>
            </w:r>
            <w:r w:rsidRPr="00FF6717">
              <w:rPr>
                <w:noProof/>
                <w:webHidden/>
              </w:rPr>
              <w:fldChar w:fldCharType="end"/>
            </w:r>
          </w:hyperlink>
        </w:p>
        <w:p w14:paraId="640E110D" w14:textId="35419030"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3" w:history="1">
            <w:r w:rsidRPr="00FF6717">
              <w:rPr>
                <w:rStyle w:val="Hyperlink"/>
                <w:noProof/>
              </w:rPr>
              <w:t>Domain 3 – Applied Practice and Innovation (Policy Design)</w:t>
            </w:r>
            <w:r w:rsidRPr="00FF6717">
              <w:rPr>
                <w:noProof/>
                <w:webHidden/>
              </w:rPr>
              <w:tab/>
            </w:r>
            <w:r w:rsidRPr="00FF6717">
              <w:rPr>
                <w:noProof/>
                <w:webHidden/>
              </w:rPr>
              <w:fldChar w:fldCharType="begin"/>
            </w:r>
            <w:r w:rsidRPr="00FF6717">
              <w:rPr>
                <w:noProof/>
                <w:webHidden/>
              </w:rPr>
              <w:instrText xml:space="preserve"> PAGEREF _Toc212108293 \h </w:instrText>
            </w:r>
            <w:r w:rsidRPr="00FF6717">
              <w:rPr>
                <w:noProof/>
                <w:webHidden/>
              </w:rPr>
            </w:r>
            <w:r w:rsidRPr="00FF6717">
              <w:rPr>
                <w:noProof/>
                <w:webHidden/>
              </w:rPr>
              <w:fldChar w:fldCharType="separate"/>
            </w:r>
            <w:r w:rsidR="0083101C">
              <w:rPr>
                <w:noProof/>
                <w:webHidden/>
              </w:rPr>
              <w:t>38</w:t>
            </w:r>
            <w:r w:rsidRPr="00FF6717">
              <w:rPr>
                <w:noProof/>
                <w:webHidden/>
              </w:rPr>
              <w:fldChar w:fldCharType="end"/>
            </w:r>
          </w:hyperlink>
        </w:p>
        <w:p w14:paraId="0AB1064E" w14:textId="1089BE76"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4" w:history="1">
            <w:r w:rsidRPr="00FF6717">
              <w:rPr>
                <w:rStyle w:val="Hyperlink"/>
                <w:noProof/>
              </w:rPr>
              <w:t>Domain 4 – Ethics, Equity and Impact (Research Governance)</w:t>
            </w:r>
            <w:r w:rsidRPr="00FF6717">
              <w:rPr>
                <w:noProof/>
                <w:webHidden/>
              </w:rPr>
              <w:tab/>
            </w:r>
            <w:r w:rsidRPr="00FF6717">
              <w:rPr>
                <w:noProof/>
                <w:webHidden/>
              </w:rPr>
              <w:fldChar w:fldCharType="begin"/>
            </w:r>
            <w:r w:rsidRPr="00FF6717">
              <w:rPr>
                <w:noProof/>
                <w:webHidden/>
              </w:rPr>
              <w:instrText xml:space="preserve"> PAGEREF _Toc212108294 \h </w:instrText>
            </w:r>
            <w:r w:rsidRPr="00FF6717">
              <w:rPr>
                <w:noProof/>
                <w:webHidden/>
              </w:rPr>
            </w:r>
            <w:r w:rsidRPr="00FF6717">
              <w:rPr>
                <w:noProof/>
                <w:webHidden/>
              </w:rPr>
              <w:fldChar w:fldCharType="separate"/>
            </w:r>
            <w:r w:rsidR="0083101C">
              <w:rPr>
                <w:noProof/>
                <w:webHidden/>
              </w:rPr>
              <w:t>39</w:t>
            </w:r>
            <w:r w:rsidRPr="00FF6717">
              <w:rPr>
                <w:noProof/>
                <w:webHidden/>
              </w:rPr>
              <w:fldChar w:fldCharType="end"/>
            </w:r>
          </w:hyperlink>
        </w:p>
        <w:p w14:paraId="444B8500" w14:textId="6A71833B"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5" w:history="1">
            <w:r w:rsidRPr="00FF6717">
              <w:rPr>
                <w:rStyle w:val="Hyperlink"/>
                <w:noProof/>
              </w:rPr>
              <w:t>Domain 5 – Decision-Making and Governance (Institutional Governance)</w:t>
            </w:r>
            <w:r w:rsidRPr="00FF6717">
              <w:rPr>
                <w:noProof/>
                <w:webHidden/>
              </w:rPr>
              <w:tab/>
            </w:r>
            <w:r w:rsidRPr="00FF6717">
              <w:rPr>
                <w:noProof/>
                <w:webHidden/>
              </w:rPr>
              <w:fldChar w:fldCharType="begin"/>
            </w:r>
            <w:r w:rsidRPr="00FF6717">
              <w:rPr>
                <w:noProof/>
                <w:webHidden/>
              </w:rPr>
              <w:instrText xml:space="preserve"> PAGEREF _Toc212108295 \h </w:instrText>
            </w:r>
            <w:r w:rsidRPr="00FF6717">
              <w:rPr>
                <w:noProof/>
                <w:webHidden/>
              </w:rPr>
            </w:r>
            <w:r w:rsidRPr="00FF6717">
              <w:rPr>
                <w:noProof/>
                <w:webHidden/>
              </w:rPr>
              <w:fldChar w:fldCharType="separate"/>
            </w:r>
            <w:r w:rsidR="0083101C">
              <w:rPr>
                <w:noProof/>
                <w:webHidden/>
              </w:rPr>
              <w:t>40</w:t>
            </w:r>
            <w:r w:rsidRPr="00FF6717">
              <w:rPr>
                <w:noProof/>
                <w:webHidden/>
              </w:rPr>
              <w:fldChar w:fldCharType="end"/>
            </w:r>
          </w:hyperlink>
        </w:p>
        <w:p w14:paraId="203A205A" w14:textId="4891118A"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6" w:history="1">
            <w:r w:rsidRPr="00FF6717">
              <w:rPr>
                <w:rStyle w:val="Hyperlink"/>
                <w:noProof/>
              </w:rPr>
              <w:t>Domain 6 – Reflection, Learning and Renewal (Organisational Learning)</w:t>
            </w:r>
            <w:r w:rsidRPr="00FF6717">
              <w:rPr>
                <w:noProof/>
                <w:webHidden/>
              </w:rPr>
              <w:tab/>
            </w:r>
            <w:r w:rsidRPr="00FF6717">
              <w:rPr>
                <w:noProof/>
                <w:webHidden/>
              </w:rPr>
              <w:fldChar w:fldCharType="begin"/>
            </w:r>
            <w:r w:rsidRPr="00FF6717">
              <w:rPr>
                <w:noProof/>
                <w:webHidden/>
              </w:rPr>
              <w:instrText xml:space="preserve"> PAGEREF _Toc212108296 \h </w:instrText>
            </w:r>
            <w:r w:rsidRPr="00FF6717">
              <w:rPr>
                <w:noProof/>
                <w:webHidden/>
              </w:rPr>
            </w:r>
            <w:r w:rsidRPr="00FF6717">
              <w:rPr>
                <w:noProof/>
                <w:webHidden/>
              </w:rPr>
              <w:fldChar w:fldCharType="separate"/>
            </w:r>
            <w:r w:rsidR="0083101C">
              <w:rPr>
                <w:noProof/>
                <w:webHidden/>
              </w:rPr>
              <w:t>41</w:t>
            </w:r>
            <w:r w:rsidRPr="00FF6717">
              <w:rPr>
                <w:noProof/>
                <w:webHidden/>
              </w:rPr>
              <w:fldChar w:fldCharType="end"/>
            </w:r>
          </w:hyperlink>
        </w:p>
        <w:p w14:paraId="70F7DDE1" w14:textId="34FCCDB0"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7" w:history="1">
            <w:r w:rsidRPr="00FF6717">
              <w:rPr>
                <w:rStyle w:val="Hyperlink"/>
                <w:noProof/>
              </w:rPr>
              <w:t>9.1 Implementation Tips</w:t>
            </w:r>
            <w:r w:rsidRPr="00FF6717">
              <w:rPr>
                <w:noProof/>
                <w:webHidden/>
              </w:rPr>
              <w:tab/>
            </w:r>
            <w:r w:rsidRPr="00FF6717">
              <w:rPr>
                <w:noProof/>
                <w:webHidden/>
              </w:rPr>
              <w:fldChar w:fldCharType="begin"/>
            </w:r>
            <w:r w:rsidRPr="00FF6717">
              <w:rPr>
                <w:noProof/>
                <w:webHidden/>
              </w:rPr>
              <w:instrText xml:space="preserve"> PAGEREF _Toc212108297 \h </w:instrText>
            </w:r>
            <w:r w:rsidRPr="00FF6717">
              <w:rPr>
                <w:noProof/>
                <w:webHidden/>
              </w:rPr>
            </w:r>
            <w:r w:rsidRPr="00FF6717">
              <w:rPr>
                <w:noProof/>
                <w:webHidden/>
              </w:rPr>
              <w:fldChar w:fldCharType="separate"/>
            </w:r>
            <w:r w:rsidR="0083101C">
              <w:rPr>
                <w:noProof/>
                <w:webHidden/>
              </w:rPr>
              <w:t>42</w:t>
            </w:r>
            <w:r w:rsidRPr="00FF6717">
              <w:rPr>
                <w:noProof/>
                <w:webHidden/>
              </w:rPr>
              <w:fldChar w:fldCharType="end"/>
            </w:r>
          </w:hyperlink>
        </w:p>
        <w:p w14:paraId="700801FD" w14:textId="79E7912B"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298" w:history="1">
            <w:r w:rsidRPr="00FF6717">
              <w:rPr>
                <w:rStyle w:val="Hyperlink"/>
                <w:noProof/>
              </w:rPr>
              <w:t>10. Applied Examples: The Framework in Action</w:t>
            </w:r>
            <w:r w:rsidRPr="00FF6717">
              <w:rPr>
                <w:noProof/>
                <w:webHidden/>
              </w:rPr>
              <w:tab/>
            </w:r>
            <w:r w:rsidRPr="00FF6717">
              <w:rPr>
                <w:noProof/>
                <w:webHidden/>
              </w:rPr>
              <w:fldChar w:fldCharType="begin"/>
            </w:r>
            <w:r w:rsidRPr="00FF6717">
              <w:rPr>
                <w:noProof/>
                <w:webHidden/>
              </w:rPr>
              <w:instrText xml:space="preserve"> PAGEREF _Toc212108298 \h </w:instrText>
            </w:r>
            <w:r w:rsidRPr="00FF6717">
              <w:rPr>
                <w:noProof/>
                <w:webHidden/>
              </w:rPr>
            </w:r>
            <w:r w:rsidRPr="00FF6717">
              <w:rPr>
                <w:noProof/>
                <w:webHidden/>
              </w:rPr>
              <w:fldChar w:fldCharType="separate"/>
            </w:r>
            <w:r w:rsidR="0083101C">
              <w:rPr>
                <w:noProof/>
                <w:webHidden/>
              </w:rPr>
              <w:t>43</w:t>
            </w:r>
            <w:r w:rsidRPr="00FF6717">
              <w:rPr>
                <w:noProof/>
                <w:webHidden/>
              </w:rPr>
              <w:fldChar w:fldCharType="end"/>
            </w:r>
          </w:hyperlink>
        </w:p>
        <w:p w14:paraId="7E412D7C" w14:textId="30C92BDA"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299" w:history="1">
            <w:r w:rsidRPr="00FF6717">
              <w:rPr>
                <w:rStyle w:val="Hyperlink"/>
                <w:noProof/>
              </w:rPr>
              <w:t>10.1 Education – Embedding Responsible AI in a New University Module</w:t>
            </w:r>
            <w:r w:rsidRPr="00FF6717">
              <w:rPr>
                <w:noProof/>
                <w:webHidden/>
              </w:rPr>
              <w:tab/>
            </w:r>
            <w:r w:rsidRPr="00FF6717">
              <w:rPr>
                <w:noProof/>
                <w:webHidden/>
              </w:rPr>
              <w:fldChar w:fldCharType="begin"/>
            </w:r>
            <w:r w:rsidRPr="00FF6717">
              <w:rPr>
                <w:noProof/>
                <w:webHidden/>
              </w:rPr>
              <w:instrText xml:space="preserve"> PAGEREF _Toc212108299 \h </w:instrText>
            </w:r>
            <w:r w:rsidRPr="00FF6717">
              <w:rPr>
                <w:noProof/>
                <w:webHidden/>
              </w:rPr>
            </w:r>
            <w:r w:rsidRPr="00FF6717">
              <w:rPr>
                <w:noProof/>
                <w:webHidden/>
              </w:rPr>
              <w:fldChar w:fldCharType="separate"/>
            </w:r>
            <w:r w:rsidR="0083101C">
              <w:rPr>
                <w:noProof/>
                <w:webHidden/>
              </w:rPr>
              <w:t>43</w:t>
            </w:r>
            <w:r w:rsidRPr="00FF6717">
              <w:rPr>
                <w:noProof/>
                <w:webHidden/>
              </w:rPr>
              <w:fldChar w:fldCharType="end"/>
            </w:r>
          </w:hyperlink>
        </w:p>
        <w:p w14:paraId="257AE183" w14:textId="1FEE0E26"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00" w:history="1">
            <w:r w:rsidRPr="00FF6717">
              <w:rPr>
                <w:rStyle w:val="Hyperlink"/>
                <w:noProof/>
              </w:rPr>
              <w:t>10.2 Healthcare – Improving Patient Communication</w:t>
            </w:r>
            <w:r w:rsidRPr="00FF6717">
              <w:rPr>
                <w:noProof/>
                <w:webHidden/>
              </w:rPr>
              <w:tab/>
            </w:r>
            <w:r w:rsidRPr="00FF6717">
              <w:rPr>
                <w:noProof/>
                <w:webHidden/>
              </w:rPr>
              <w:fldChar w:fldCharType="begin"/>
            </w:r>
            <w:r w:rsidRPr="00FF6717">
              <w:rPr>
                <w:noProof/>
                <w:webHidden/>
              </w:rPr>
              <w:instrText xml:space="preserve"> PAGEREF _Toc212108300 \h </w:instrText>
            </w:r>
            <w:r w:rsidRPr="00FF6717">
              <w:rPr>
                <w:noProof/>
                <w:webHidden/>
              </w:rPr>
            </w:r>
            <w:r w:rsidRPr="00FF6717">
              <w:rPr>
                <w:noProof/>
                <w:webHidden/>
              </w:rPr>
              <w:fldChar w:fldCharType="separate"/>
            </w:r>
            <w:r w:rsidR="0083101C">
              <w:rPr>
                <w:noProof/>
                <w:webHidden/>
              </w:rPr>
              <w:t>44</w:t>
            </w:r>
            <w:r w:rsidRPr="00FF6717">
              <w:rPr>
                <w:noProof/>
                <w:webHidden/>
              </w:rPr>
              <w:fldChar w:fldCharType="end"/>
            </w:r>
          </w:hyperlink>
        </w:p>
        <w:p w14:paraId="762A34FB" w14:textId="71259DC3"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01" w:history="1">
            <w:r w:rsidRPr="00FF6717">
              <w:rPr>
                <w:rStyle w:val="Hyperlink"/>
                <w:noProof/>
              </w:rPr>
              <w:t>10.3 Public Services – Data-Informed Policy Design</w:t>
            </w:r>
            <w:r w:rsidRPr="00FF6717">
              <w:rPr>
                <w:noProof/>
                <w:webHidden/>
              </w:rPr>
              <w:tab/>
            </w:r>
            <w:r w:rsidRPr="00FF6717">
              <w:rPr>
                <w:noProof/>
                <w:webHidden/>
              </w:rPr>
              <w:fldChar w:fldCharType="begin"/>
            </w:r>
            <w:r w:rsidRPr="00FF6717">
              <w:rPr>
                <w:noProof/>
                <w:webHidden/>
              </w:rPr>
              <w:instrText xml:space="preserve"> PAGEREF _Toc212108301 \h </w:instrText>
            </w:r>
            <w:r w:rsidRPr="00FF6717">
              <w:rPr>
                <w:noProof/>
                <w:webHidden/>
              </w:rPr>
            </w:r>
            <w:r w:rsidRPr="00FF6717">
              <w:rPr>
                <w:noProof/>
                <w:webHidden/>
              </w:rPr>
              <w:fldChar w:fldCharType="separate"/>
            </w:r>
            <w:r w:rsidR="0083101C">
              <w:rPr>
                <w:noProof/>
                <w:webHidden/>
              </w:rPr>
              <w:t>45</w:t>
            </w:r>
            <w:r w:rsidRPr="00FF6717">
              <w:rPr>
                <w:noProof/>
                <w:webHidden/>
              </w:rPr>
              <w:fldChar w:fldCharType="end"/>
            </w:r>
          </w:hyperlink>
        </w:p>
        <w:p w14:paraId="4C3F6B95" w14:textId="7D18887B"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02" w:history="1">
            <w:r w:rsidRPr="00FF6717">
              <w:rPr>
                <w:rStyle w:val="Hyperlink"/>
                <w:b/>
                <w:noProof/>
              </w:rPr>
              <w:t>Cross-Case Insights</w:t>
            </w:r>
            <w:r w:rsidRPr="00FF6717">
              <w:rPr>
                <w:noProof/>
                <w:webHidden/>
              </w:rPr>
              <w:tab/>
            </w:r>
            <w:r w:rsidRPr="00FF6717">
              <w:rPr>
                <w:noProof/>
                <w:webHidden/>
              </w:rPr>
              <w:fldChar w:fldCharType="begin"/>
            </w:r>
            <w:r w:rsidRPr="00FF6717">
              <w:rPr>
                <w:noProof/>
                <w:webHidden/>
              </w:rPr>
              <w:instrText xml:space="preserve"> PAGEREF _Toc212108302 \h </w:instrText>
            </w:r>
            <w:r w:rsidRPr="00FF6717">
              <w:rPr>
                <w:noProof/>
                <w:webHidden/>
              </w:rPr>
            </w:r>
            <w:r w:rsidRPr="00FF6717">
              <w:rPr>
                <w:noProof/>
                <w:webHidden/>
              </w:rPr>
              <w:fldChar w:fldCharType="separate"/>
            </w:r>
            <w:r w:rsidR="0083101C">
              <w:rPr>
                <w:noProof/>
                <w:webHidden/>
              </w:rPr>
              <w:t>46</w:t>
            </w:r>
            <w:r w:rsidRPr="00FF6717">
              <w:rPr>
                <w:noProof/>
                <w:webHidden/>
              </w:rPr>
              <w:fldChar w:fldCharType="end"/>
            </w:r>
          </w:hyperlink>
        </w:p>
        <w:p w14:paraId="380F0A45" w14:textId="6EAC5C35"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303" w:history="1">
            <w:r w:rsidRPr="00FF6717">
              <w:rPr>
                <w:rStyle w:val="Hyperlink"/>
                <w:noProof/>
              </w:rPr>
              <w:t>11. Governance and Ethics Templates</w:t>
            </w:r>
            <w:r w:rsidRPr="00FF6717">
              <w:rPr>
                <w:noProof/>
                <w:webHidden/>
              </w:rPr>
              <w:tab/>
            </w:r>
            <w:r w:rsidRPr="00FF6717">
              <w:rPr>
                <w:noProof/>
                <w:webHidden/>
              </w:rPr>
              <w:fldChar w:fldCharType="begin"/>
            </w:r>
            <w:r w:rsidRPr="00FF6717">
              <w:rPr>
                <w:noProof/>
                <w:webHidden/>
              </w:rPr>
              <w:instrText xml:space="preserve"> PAGEREF _Toc212108303 \h </w:instrText>
            </w:r>
            <w:r w:rsidRPr="00FF6717">
              <w:rPr>
                <w:noProof/>
                <w:webHidden/>
              </w:rPr>
            </w:r>
            <w:r w:rsidRPr="00FF6717">
              <w:rPr>
                <w:noProof/>
                <w:webHidden/>
              </w:rPr>
              <w:fldChar w:fldCharType="separate"/>
            </w:r>
            <w:r w:rsidR="0083101C">
              <w:rPr>
                <w:noProof/>
                <w:webHidden/>
              </w:rPr>
              <w:t>47</w:t>
            </w:r>
            <w:r w:rsidRPr="00FF6717">
              <w:rPr>
                <w:noProof/>
                <w:webHidden/>
              </w:rPr>
              <w:fldChar w:fldCharType="end"/>
            </w:r>
          </w:hyperlink>
        </w:p>
        <w:p w14:paraId="3409DC6C" w14:textId="5769BB8B"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04" w:history="1">
            <w:r w:rsidRPr="00FF6717">
              <w:rPr>
                <w:rStyle w:val="Hyperlink"/>
                <w:noProof/>
              </w:rPr>
              <w:t>11.1 Template A – AI Governance Protocol</w:t>
            </w:r>
            <w:r w:rsidRPr="00FF6717">
              <w:rPr>
                <w:noProof/>
                <w:webHidden/>
              </w:rPr>
              <w:tab/>
            </w:r>
            <w:r w:rsidRPr="00FF6717">
              <w:rPr>
                <w:noProof/>
                <w:webHidden/>
              </w:rPr>
              <w:fldChar w:fldCharType="begin"/>
            </w:r>
            <w:r w:rsidRPr="00FF6717">
              <w:rPr>
                <w:noProof/>
                <w:webHidden/>
              </w:rPr>
              <w:instrText xml:space="preserve"> PAGEREF _Toc212108304 \h </w:instrText>
            </w:r>
            <w:r w:rsidRPr="00FF6717">
              <w:rPr>
                <w:noProof/>
                <w:webHidden/>
              </w:rPr>
            </w:r>
            <w:r w:rsidRPr="00FF6717">
              <w:rPr>
                <w:noProof/>
                <w:webHidden/>
              </w:rPr>
              <w:fldChar w:fldCharType="separate"/>
            </w:r>
            <w:r w:rsidR="0083101C">
              <w:rPr>
                <w:noProof/>
                <w:webHidden/>
              </w:rPr>
              <w:t>47</w:t>
            </w:r>
            <w:r w:rsidRPr="00FF6717">
              <w:rPr>
                <w:noProof/>
                <w:webHidden/>
              </w:rPr>
              <w:fldChar w:fldCharType="end"/>
            </w:r>
          </w:hyperlink>
        </w:p>
        <w:p w14:paraId="7959EF87" w14:textId="2FF9F2DA"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05" w:history="1">
            <w:r w:rsidRPr="00FF6717">
              <w:rPr>
                <w:rStyle w:val="Hyperlink"/>
                <w:b/>
                <w:noProof/>
              </w:rPr>
              <w:t>Sections</w:t>
            </w:r>
            <w:r w:rsidRPr="00FF6717">
              <w:rPr>
                <w:noProof/>
                <w:webHidden/>
              </w:rPr>
              <w:tab/>
            </w:r>
            <w:r w:rsidRPr="00FF6717">
              <w:rPr>
                <w:noProof/>
                <w:webHidden/>
              </w:rPr>
              <w:fldChar w:fldCharType="begin"/>
            </w:r>
            <w:r w:rsidRPr="00FF6717">
              <w:rPr>
                <w:noProof/>
                <w:webHidden/>
              </w:rPr>
              <w:instrText xml:space="preserve"> PAGEREF _Toc212108305 \h </w:instrText>
            </w:r>
            <w:r w:rsidRPr="00FF6717">
              <w:rPr>
                <w:noProof/>
                <w:webHidden/>
              </w:rPr>
            </w:r>
            <w:r w:rsidRPr="00FF6717">
              <w:rPr>
                <w:noProof/>
                <w:webHidden/>
              </w:rPr>
              <w:fldChar w:fldCharType="separate"/>
            </w:r>
            <w:r w:rsidR="0083101C">
              <w:rPr>
                <w:noProof/>
                <w:webHidden/>
              </w:rPr>
              <w:t>47</w:t>
            </w:r>
            <w:r w:rsidRPr="00FF6717">
              <w:rPr>
                <w:noProof/>
                <w:webHidden/>
              </w:rPr>
              <w:fldChar w:fldCharType="end"/>
            </w:r>
          </w:hyperlink>
        </w:p>
        <w:p w14:paraId="0A46F526" w14:textId="78BDD1CC"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06" w:history="1">
            <w:r w:rsidRPr="00FF6717">
              <w:rPr>
                <w:rStyle w:val="Hyperlink"/>
                <w:noProof/>
              </w:rPr>
              <w:t>11.2 Template B – Equity-Focused AI Audit Tool</w:t>
            </w:r>
            <w:r w:rsidRPr="00FF6717">
              <w:rPr>
                <w:noProof/>
                <w:webHidden/>
              </w:rPr>
              <w:tab/>
            </w:r>
            <w:r w:rsidRPr="00FF6717">
              <w:rPr>
                <w:noProof/>
                <w:webHidden/>
              </w:rPr>
              <w:fldChar w:fldCharType="begin"/>
            </w:r>
            <w:r w:rsidRPr="00FF6717">
              <w:rPr>
                <w:noProof/>
                <w:webHidden/>
              </w:rPr>
              <w:instrText xml:space="preserve"> PAGEREF _Toc212108306 \h </w:instrText>
            </w:r>
            <w:r w:rsidRPr="00FF6717">
              <w:rPr>
                <w:noProof/>
                <w:webHidden/>
              </w:rPr>
            </w:r>
            <w:r w:rsidRPr="00FF6717">
              <w:rPr>
                <w:noProof/>
                <w:webHidden/>
              </w:rPr>
              <w:fldChar w:fldCharType="separate"/>
            </w:r>
            <w:r w:rsidR="0083101C">
              <w:rPr>
                <w:noProof/>
                <w:webHidden/>
              </w:rPr>
              <w:t>49</w:t>
            </w:r>
            <w:r w:rsidRPr="00FF6717">
              <w:rPr>
                <w:noProof/>
                <w:webHidden/>
              </w:rPr>
              <w:fldChar w:fldCharType="end"/>
            </w:r>
          </w:hyperlink>
        </w:p>
        <w:p w14:paraId="5F3763E2" w14:textId="514DCD77"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07" w:history="1">
            <w:r w:rsidRPr="00FF6717">
              <w:rPr>
                <w:rStyle w:val="Hyperlink"/>
                <w:b/>
                <w:noProof/>
              </w:rPr>
              <w:t>Sections</w:t>
            </w:r>
            <w:r w:rsidRPr="00FF6717">
              <w:rPr>
                <w:noProof/>
                <w:webHidden/>
              </w:rPr>
              <w:tab/>
            </w:r>
            <w:r w:rsidRPr="00FF6717">
              <w:rPr>
                <w:noProof/>
                <w:webHidden/>
              </w:rPr>
              <w:fldChar w:fldCharType="begin"/>
            </w:r>
            <w:r w:rsidRPr="00FF6717">
              <w:rPr>
                <w:noProof/>
                <w:webHidden/>
              </w:rPr>
              <w:instrText xml:space="preserve"> PAGEREF _Toc212108307 \h </w:instrText>
            </w:r>
            <w:r w:rsidRPr="00FF6717">
              <w:rPr>
                <w:noProof/>
                <w:webHidden/>
              </w:rPr>
            </w:r>
            <w:r w:rsidRPr="00FF6717">
              <w:rPr>
                <w:noProof/>
                <w:webHidden/>
              </w:rPr>
              <w:fldChar w:fldCharType="separate"/>
            </w:r>
            <w:r w:rsidR="0083101C">
              <w:rPr>
                <w:noProof/>
                <w:webHidden/>
              </w:rPr>
              <w:t>49</w:t>
            </w:r>
            <w:r w:rsidRPr="00FF6717">
              <w:rPr>
                <w:noProof/>
                <w:webHidden/>
              </w:rPr>
              <w:fldChar w:fldCharType="end"/>
            </w:r>
          </w:hyperlink>
        </w:p>
        <w:p w14:paraId="6AFFADF7" w14:textId="3F2A8EDB"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08" w:history="1">
            <w:r w:rsidRPr="00FF6717">
              <w:rPr>
                <w:rStyle w:val="Hyperlink"/>
                <w:b/>
                <w:noProof/>
              </w:rPr>
              <w:t>Scoring (optional)</w:t>
            </w:r>
            <w:r w:rsidRPr="00FF6717">
              <w:rPr>
                <w:noProof/>
                <w:webHidden/>
              </w:rPr>
              <w:tab/>
            </w:r>
            <w:r w:rsidRPr="00FF6717">
              <w:rPr>
                <w:noProof/>
                <w:webHidden/>
              </w:rPr>
              <w:fldChar w:fldCharType="begin"/>
            </w:r>
            <w:r w:rsidRPr="00FF6717">
              <w:rPr>
                <w:noProof/>
                <w:webHidden/>
              </w:rPr>
              <w:instrText xml:space="preserve"> PAGEREF _Toc212108308 \h </w:instrText>
            </w:r>
            <w:r w:rsidRPr="00FF6717">
              <w:rPr>
                <w:noProof/>
                <w:webHidden/>
              </w:rPr>
            </w:r>
            <w:r w:rsidRPr="00FF6717">
              <w:rPr>
                <w:noProof/>
                <w:webHidden/>
              </w:rPr>
              <w:fldChar w:fldCharType="separate"/>
            </w:r>
            <w:r w:rsidR="0083101C">
              <w:rPr>
                <w:noProof/>
                <w:webHidden/>
              </w:rPr>
              <w:t>50</w:t>
            </w:r>
            <w:r w:rsidRPr="00FF6717">
              <w:rPr>
                <w:noProof/>
                <w:webHidden/>
              </w:rPr>
              <w:fldChar w:fldCharType="end"/>
            </w:r>
          </w:hyperlink>
        </w:p>
        <w:p w14:paraId="6DC1C6E7" w14:textId="350D31FB"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09" w:history="1">
            <w:r w:rsidRPr="00FF6717">
              <w:rPr>
                <w:rStyle w:val="Hyperlink"/>
                <w:b/>
                <w:noProof/>
              </w:rPr>
              <w:t>Deliverables</w:t>
            </w:r>
            <w:r w:rsidRPr="00FF6717">
              <w:rPr>
                <w:noProof/>
                <w:webHidden/>
              </w:rPr>
              <w:tab/>
            </w:r>
            <w:r w:rsidRPr="00FF6717">
              <w:rPr>
                <w:noProof/>
                <w:webHidden/>
              </w:rPr>
              <w:fldChar w:fldCharType="begin"/>
            </w:r>
            <w:r w:rsidRPr="00FF6717">
              <w:rPr>
                <w:noProof/>
                <w:webHidden/>
              </w:rPr>
              <w:instrText xml:space="preserve"> PAGEREF _Toc212108309 \h </w:instrText>
            </w:r>
            <w:r w:rsidRPr="00FF6717">
              <w:rPr>
                <w:noProof/>
                <w:webHidden/>
              </w:rPr>
            </w:r>
            <w:r w:rsidRPr="00FF6717">
              <w:rPr>
                <w:noProof/>
                <w:webHidden/>
              </w:rPr>
              <w:fldChar w:fldCharType="separate"/>
            </w:r>
            <w:r w:rsidR="0083101C">
              <w:rPr>
                <w:noProof/>
                <w:webHidden/>
              </w:rPr>
              <w:t>50</w:t>
            </w:r>
            <w:r w:rsidRPr="00FF6717">
              <w:rPr>
                <w:noProof/>
                <w:webHidden/>
              </w:rPr>
              <w:fldChar w:fldCharType="end"/>
            </w:r>
          </w:hyperlink>
        </w:p>
        <w:p w14:paraId="3DF87498" w14:textId="6C67996E"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0" w:history="1">
            <w:r w:rsidRPr="00FF6717">
              <w:rPr>
                <w:rStyle w:val="Hyperlink"/>
                <w:noProof/>
              </w:rPr>
              <w:t>11.3 Using These Templates</w:t>
            </w:r>
            <w:r w:rsidRPr="00FF6717">
              <w:rPr>
                <w:noProof/>
                <w:webHidden/>
              </w:rPr>
              <w:tab/>
            </w:r>
            <w:r w:rsidRPr="00FF6717">
              <w:rPr>
                <w:noProof/>
                <w:webHidden/>
              </w:rPr>
              <w:fldChar w:fldCharType="begin"/>
            </w:r>
            <w:r w:rsidRPr="00FF6717">
              <w:rPr>
                <w:noProof/>
                <w:webHidden/>
              </w:rPr>
              <w:instrText xml:space="preserve"> PAGEREF _Toc212108310 \h </w:instrText>
            </w:r>
            <w:r w:rsidRPr="00FF6717">
              <w:rPr>
                <w:noProof/>
                <w:webHidden/>
              </w:rPr>
            </w:r>
            <w:r w:rsidRPr="00FF6717">
              <w:rPr>
                <w:noProof/>
                <w:webHidden/>
              </w:rPr>
              <w:fldChar w:fldCharType="separate"/>
            </w:r>
            <w:r w:rsidR="0083101C">
              <w:rPr>
                <w:noProof/>
                <w:webHidden/>
              </w:rPr>
              <w:t>51</w:t>
            </w:r>
            <w:r w:rsidRPr="00FF6717">
              <w:rPr>
                <w:noProof/>
                <w:webHidden/>
              </w:rPr>
              <w:fldChar w:fldCharType="end"/>
            </w:r>
          </w:hyperlink>
        </w:p>
        <w:p w14:paraId="7F9DBB9D" w14:textId="11475A6E"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11" w:history="1">
            <w:r w:rsidRPr="00FF6717">
              <w:rPr>
                <w:rStyle w:val="Hyperlink"/>
                <w:b/>
                <w:noProof/>
              </w:rPr>
              <w:t>Practical Integration Strategies</w:t>
            </w:r>
            <w:r w:rsidRPr="00FF6717">
              <w:rPr>
                <w:noProof/>
                <w:webHidden/>
              </w:rPr>
              <w:tab/>
            </w:r>
            <w:r w:rsidRPr="00FF6717">
              <w:rPr>
                <w:noProof/>
                <w:webHidden/>
              </w:rPr>
              <w:fldChar w:fldCharType="begin"/>
            </w:r>
            <w:r w:rsidRPr="00FF6717">
              <w:rPr>
                <w:noProof/>
                <w:webHidden/>
              </w:rPr>
              <w:instrText xml:space="preserve"> PAGEREF _Toc212108311 \h </w:instrText>
            </w:r>
            <w:r w:rsidRPr="00FF6717">
              <w:rPr>
                <w:noProof/>
                <w:webHidden/>
              </w:rPr>
            </w:r>
            <w:r w:rsidRPr="00FF6717">
              <w:rPr>
                <w:noProof/>
                <w:webHidden/>
              </w:rPr>
              <w:fldChar w:fldCharType="separate"/>
            </w:r>
            <w:r w:rsidR="0083101C">
              <w:rPr>
                <w:noProof/>
                <w:webHidden/>
              </w:rPr>
              <w:t>51</w:t>
            </w:r>
            <w:r w:rsidRPr="00FF6717">
              <w:rPr>
                <w:noProof/>
                <w:webHidden/>
              </w:rPr>
              <w:fldChar w:fldCharType="end"/>
            </w:r>
          </w:hyperlink>
        </w:p>
        <w:p w14:paraId="6133726A" w14:textId="2FB8E562" w:rsidR="000D65F6" w:rsidRPr="00FF6717" w:rsidRDefault="000D65F6">
          <w:pPr>
            <w:pStyle w:val="TOC3"/>
            <w:tabs>
              <w:tab w:val="right" w:leader="dot" w:pos="9350"/>
            </w:tabs>
            <w:rPr>
              <w:rFonts w:eastAsiaTheme="minorEastAsia" w:cstheme="minorBidi"/>
              <w:noProof/>
              <w:kern w:val="2"/>
              <w:sz w:val="24"/>
              <w:szCs w:val="24"/>
              <w:lang w:val="en-GB"/>
              <w14:ligatures w14:val="standardContextual"/>
            </w:rPr>
          </w:pPr>
          <w:hyperlink w:anchor="_Toc212108312" w:history="1">
            <w:r w:rsidRPr="00FF6717">
              <w:rPr>
                <w:rStyle w:val="Hyperlink"/>
                <w:b/>
                <w:noProof/>
              </w:rPr>
              <w:t>Cultural Principles for Effective Governance</w:t>
            </w:r>
            <w:r w:rsidRPr="00FF6717">
              <w:rPr>
                <w:noProof/>
                <w:webHidden/>
              </w:rPr>
              <w:tab/>
            </w:r>
            <w:r w:rsidRPr="00FF6717">
              <w:rPr>
                <w:noProof/>
                <w:webHidden/>
              </w:rPr>
              <w:fldChar w:fldCharType="begin"/>
            </w:r>
            <w:r w:rsidRPr="00FF6717">
              <w:rPr>
                <w:noProof/>
                <w:webHidden/>
              </w:rPr>
              <w:instrText xml:space="preserve"> PAGEREF _Toc212108312 \h </w:instrText>
            </w:r>
            <w:r w:rsidRPr="00FF6717">
              <w:rPr>
                <w:noProof/>
                <w:webHidden/>
              </w:rPr>
            </w:r>
            <w:r w:rsidRPr="00FF6717">
              <w:rPr>
                <w:noProof/>
                <w:webHidden/>
              </w:rPr>
              <w:fldChar w:fldCharType="separate"/>
            </w:r>
            <w:r w:rsidR="0083101C">
              <w:rPr>
                <w:noProof/>
                <w:webHidden/>
              </w:rPr>
              <w:t>51</w:t>
            </w:r>
            <w:r w:rsidRPr="00FF6717">
              <w:rPr>
                <w:noProof/>
                <w:webHidden/>
              </w:rPr>
              <w:fldChar w:fldCharType="end"/>
            </w:r>
          </w:hyperlink>
        </w:p>
        <w:p w14:paraId="0DB93A6E" w14:textId="5F078ED7"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313" w:history="1">
            <w:r w:rsidRPr="00FF6717">
              <w:rPr>
                <w:rStyle w:val="Hyperlink"/>
                <w:noProof/>
              </w:rPr>
              <w:t>12. Resources and Further Development</w:t>
            </w:r>
            <w:r w:rsidRPr="00FF6717">
              <w:rPr>
                <w:noProof/>
                <w:webHidden/>
              </w:rPr>
              <w:tab/>
            </w:r>
            <w:r w:rsidRPr="00FF6717">
              <w:rPr>
                <w:noProof/>
                <w:webHidden/>
              </w:rPr>
              <w:fldChar w:fldCharType="begin"/>
            </w:r>
            <w:r w:rsidRPr="00FF6717">
              <w:rPr>
                <w:noProof/>
                <w:webHidden/>
              </w:rPr>
              <w:instrText xml:space="preserve"> PAGEREF _Toc212108313 \h </w:instrText>
            </w:r>
            <w:r w:rsidRPr="00FF6717">
              <w:rPr>
                <w:noProof/>
                <w:webHidden/>
              </w:rPr>
            </w:r>
            <w:r w:rsidRPr="00FF6717">
              <w:rPr>
                <w:noProof/>
                <w:webHidden/>
              </w:rPr>
              <w:fldChar w:fldCharType="separate"/>
            </w:r>
            <w:r w:rsidR="0083101C">
              <w:rPr>
                <w:noProof/>
                <w:webHidden/>
              </w:rPr>
              <w:t>52</w:t>
            </w:r>
            <w:r w:rsidRPr="00FF6717">
              <w:rPr>
                <w:noProof/>
                <w:webHidden/>
              </w:rPr>
              <w:fldChar w:fldCharType="end"/>
            </w:r>
          </w:hyperlink>
        </w:p>
        <w:p w14:paraId="16035359" w14:textId="52418DE4"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4" w:history="1">
            <w:r w:rsidRPr="00FF6717">
              <w:rPr>
                <w:rStyle w:val="Hyperlink"/>
                <w:noProof/>
              </w:rPr>
              <w:t>12.1 In Development</w:t>
            </w:r>
            <w:r w:rsidRPr="00FF6717">
              <w:rPr>
                <w:noProof/>
                <w:webHidden/>
              </w:rPr>
              <w:tab/>
            </w:r>
            <w:r w:rsidRPr="00FF6717">
              <w:rPr>
                <w:noProof/>
                <w:webHidden/>
              </w:rPr>
              <w:fldChar w:fldCharType="begin"/>
            </w:r>
            <w:r w:rsidRPr="00FF6717">
              <w:rPr>
                <w:noProof/>
                <w:webHidden/>
              </w:rPr>
              <w:instrText xml:space="preserve"> PAGEREF _Toc212108314 \h </w:instrText>
            </w:r>
            <w:r w:rsidRPr="00FF6717">
              <w:rPr>
                <w:noProof/>
                <w:webHidden/>
              </w:rPr>
            </w:r>
            <w:r w:rsidRPr="00FF6717">
              <w:rPr>
                <w:noProof/>
                <w:webHidden/>
              </w:rPr>
              <w:fldChar w:fldCharType="separate"/>
            </w:r>
            <w:r w:rsidR="0083101C">
              <w:rPr>
                <w:noProof/>
                <w:webHidden/>
              </w:rPr>
              <w:t>52</w:t>
            </w:r>
            <w:r w:rsidRPr="00FF6717">
              <w:rPr>
                <w:noProof/>
                <w:webHidden/>
              </w:rPr>
              <w:fldChar w:fldCharType="end"/>
            </w:r>
          </w:hyperlink>
        </w:p>
        <w:p w14:paraId="18A13874" w14:textId="22B162D0"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5" w:history="1">
            <w:r w:rsidRPr="00FF6717">
              <w:rPr>
                <w:rStyle w:val="Hyperlink"/>
                <w:noProof/>
              </w:rPr>
              <w:t>12.2 Invitation to Collaborate</w:t>
            </w:r>
            <w:r w:rsidRPr="00FF6717">
              <w:rPr>
                <w:noProof/>
                <w:webHidden/>
              </w:rPr>
              <w:tab/>
            </w:r>
            <w:r w:rsidRPr="00FF6717">
              <w:rPr>
                <w:noProof/>
                <w:webHidden/>
              </w:rPr>
              <w:fldChar w:fldCharType="begin"/>
            </w:r>
            <w:r w:rsidRPr="00FF6717">
              <w:rPr>
                <w:noProof/>
                <w:webHidden/>
              </w:rPr>
              <w:instrText xml:space="preserve"> PAGEREF _Toc212108315 \h </w:instrText>
            </w:r>
            <w:r w:rsidRPr="00FF6717">
              <w:rPr>
                <w:noProof/>
                <w:webHidden/>
              </w:rPr>
            </w:r>
            <w:r w:rsidRPr="00FF6717">
              <w:rPr>
                <w:noProof/>
                <w:webHidden/>
              </w:rPr>
              <w:fldChar w:fldCharType="separate"/>
            </w:r>
            <w:r w:rsidR="0083101C">
              <w:rPr>
                <w:noProof/>
                <w:webHidden/>
              </w:rPr>
              <w:t>53</w:t>
            </w:r>
            <w:r w:rsidRPr="00FF6717">
              <w:rPr>
                <w:noProof/>
                <w:webHidden/>
              </w:rPr>
              <w:fldChar w:fldCharType="end"/>
            </w:r>
          </w:hyperlink>
        </w:p>
        <w:p w14:paraId="7BFF79AD" w14:textId="51729B5E"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6" w:history="1">
            <w:r w:rsidRPr="00FF6717">
              <w:rPr>
                <w:rStyle w:val="Hyperlink"/>
                <w:noProof/>
              </w:rPr>
              <w:t>12.3 Integration within the CloudPedagogy Platform</w:t>
            </w:r>
            <w:r w:rsidRPr="00FF6717">
              <w:rPr>
                <w:noProof/>
                <w:webHidden/>
              </w:rPr>
              <w:tab/>
            </w:r>
            <w:r w:rsidRPr="00FF6717">
              <w:rPr>
                <w:noProof/>
                <w:webHidden/>
              </w:rPr>
              <w:fldChar w:fldCharType="begin"/>
            </w:r>
            <w:r w:rsidRPr="00FF6717">
              <w:rPr>
                <w:noProof/>
                <w:webHidden/>
              </w:rPr>
              <w:instrText xml:space="preserve"> PAGEREF _Toc212108316 \h </w:instrText>
            </w:r>
            <w:r w:rsidRPr="00FF6717">
              <w:rPr>
                <w:noProof/>
                <w:webHidden/>
              </w:rPr>
            </w:r>
            <w:r w:rsidRPr="00FF6717">
              <w:rPr>
                <w:noProof/>
                <w:webHidden/>
              </w:rPr>
              <w:fldChar w:fldCharType="separate"/>
            </w:r>
            <w:r w:rsidR="0083101C">
              <w:rPr>
                <w:noProof/>
                <w:webHidden/>
              </w:rPr>
              <w:t>54</w:t>
            </w:r>
            <w:r w:rsidRPr="00FF6717">
              <w:rPr>
                <w:noProof/>
                <w:webHidden/>
              </w:rPr>
              <w:fldChar w:fldCharType="end"/>
            </w:r>
          </w:hyperlink>
        </w:p>
        <w:p w14:paraId="12EBE340" w14:textId="29BD6C1E"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7" w:history="1">
            <w:r w:rsidRPr="00FF6717">
              <w:rPr>
                <w:rStyle w:val="Hyperlink"/>
                <w:noProof/>
              </w:rPr>
              <w:t>12.4 Attribution and Licensing</w:t>
            </w:r>
            <w:r w:rsidRPr="00FF6717">
              <w:rPr>
                <w:noProof/>
                <w:webHidden/>
              </w:rPr>
              <w:tab/>
            </w:r>
            <w:r w:rsidRPr="00FF6717">
              <w:rPr>
                <w:noProof/>
                <w:webHidden/>
              </w:rPr>
              <w:fldChar w:fldCharType="begin"/>
            </w:r>
            <w:r w:rsidRPr="00FF6717">
              <w:rPr>
                <w:noProof/>
                <w:webHidden/>
              </w:rPr>
              <w:instrText xml:space="preserve"> PAGEREF _Toc212108317 \h </w:instrText>
            </w:r>
            <w:r w:rsidRPr="00FF6717">
              <w:rPr>
                <w:noProof/>
                <w:webHidden/>
              </w:rPr>
            </w:r>
            <w:r w:rsidRPr="00FF6717">
              <w:rPr>
                <w:noProof/>
                <w:webHidden/>
              </w:rPr>
              <w:fldChar w:fldCharType="separate"/>
            </w:r>
            <w:r w:rsidR="0083101C">
              <w:rPr>
                <w:noProof/>
                <w:webHidden/>
              </w:rPr>
              <w:t>54</w:t>
            </w:r>
            <w:r w:rsidRPr="00FF6717">
              <w:rPr>
                <w:noProof/>
                <w:webHidden/>
              </w:rPr>
              <w:fldChar w:fldCharType="end"/>
            </w:r>
          </w:hyperlink>
        </w:p>
        <w:p w14:paraId="7E79DC66" w14:textId="31222034"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8" w:history="1">
            <w:r w:rsidRPr="00FF6717">
              <w:rPr>
                <w:rStyle w:val="Hyperlink"/>
                <w:noProof/>
              </w:rPr>
              <w:t>12.5 Closing Note</w:t>
            </w:r>
            <w:r w:rsidRPr="00FF6717">
              <w:rPr>
                <w:noProof/>
                <w:webHidden/>
              </w:rPr>
              <w:tab/>
            </w:r>
            <w:r w:rsidRPr="00FF6717">
              <w:rPr>
                <w:noProof/>
                <w:webHidden/>
              </w:rPr>
              <w:fldChar w:fldCharType="begin"/>
            </w:r>
            <w:r w:rsidRPr="00FF6717">
              <w:rPr>
                <w:noProof/>
                <w:webHidden/>
              </w:rPr>
              <w:instrText xml:space="preserve"> PAGEREF _Toc212108318 \h </w:instrText>
            </w:r>
            <w:r w:rsidRPr="00FF6717">
              <w:rPr>
                <w:noProof/>
                <w:webHidden/>
              </w:rPr>
            </w:r>
            <w:r w:rsidRPr="00FF6717">
              <w:rPr>
                <w:noProof/>
                <w:webHidden/>
              </w:rPr>
              <w:fldChar w:fldCharType="separate"/>
            </w:r>
            <w:r w:rsidR="0083101C">
              <w:rPr>
                <w:noProof/>
                <w:webHidden/>
              </w:rPr>
              <w:t>55</w:t>
            </w:r>
            <w:r w:rsidRPr="00FF6717">
              <w:rPr>
                <w:noProof/>
                <w:webHidden/>
              </w:rPr>
              <w:fldChar w:fldCharType="end"/>
            </w:r>
          </w:hyperlink>
        </w:p>
        <w:p w14:paraId="24092034" w14:textId="23F073B3"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19" w:history="1">
            <w:r w:rsidRPr="00FF6717">
              <w:rPr>
                <w:rStyle w:val="Hyperlink"/>
                <w:noProof/>
              </w:rPr>
              <w:t>12.6 Measuring Impact (Suggested Indicators)</w:t>
            </w:r>
            <w:r w:rsidRPr="00FF6717">
              <w:rPr>
                <w:noProof/>
                <w:webHidden/>
              </w:rPr>
              <w:tab/>
            </w:r>
            <w:r w:rsidRPr="00FF6717">
              <w:rPr>
                <w:noProof/>
                <w:webHidden/>
              </w:rPr>
              <w:fldChar w:fldCharType="begin"/>
            </w:r>
            <w:r w:rsidRPr="00FF6717">
              <w:rPr>
                <w:noProof/>
                <w:webHidden/>
              </w:rPr>
              <w:instrText xml:space="preserve"> PAGEREF _Toc212108319 \h </w:instrText>
            </w:r>
            <w:r w:rsidRPr="00FF6717">
              <w:rPr>
                <w:noProof/>
                <w:webHidden/>
              </w:rPr>
            </w:r>
            <w:r w:rsidRPr="00FF6717">
              <w:rPr>
                <w:noProof/>
                <w:webHidden/>
              </w:rPr>
              <w:fldChar w:fldCharType="separate"/>
            </w:r>
            <w:r w:rsidR="0083101C">
              <w:rPr>
                <w:noProof/>
                <w:webHidden/>
              </w:rPr>
              <w:t>55</w:t>
            </w:r>
            <w:r w:rsidRPr="00FF6717">
              <w:rPr>
                <w:noProof/>
                <w:webHidden/>
              </w:rPr>
              <w:fldChar w:fldCharType="end"/>
            </w:r>
          </w:hyperlink>
        </w:p>
        <w:p w14:paraId="0D253AFE" w14:textId="61BA8C65" w:rsidR="000D65F6" w:rsidRPr="00FF6717" w:rsidRDefault="000D65F6">
          <w:pPr>
            <w:pStyle w:val="TOC2"/>
            <w:tabs>
              <w:tab w:val="right" w:leader="dot" w:pos="9350"/>
            </w:tabs>
            <w:rPr>
              <w:rFonts w:eastAsiaTheme="minorEastAsia" w:cstheme="minorBidi"/>
              <w:i/>
              <w:iCs/>
              <w:noProof/>
              <w:kern w:val="2"/>
              <w:sz w:val="24"/>
              <w:szCs w:val="24"/>
              <w:lang w:val="en-GB"/>
              <w14:ligatures w14:val="standardContextual"/>
            </w:rPr>
          </w:pPr>
          <w:hyperlink w:anchor="_Toc212108320" w:history="1">
            <w:r w:rsidRPr="00FF6717">
              <w:rPr>
                <w:rStyle w:val="Hyperlink"/>
                <w:noProof/>
              </w:rPr>
              <w:t>12.7 How to Cite</w:t>
            </w:r>
            <w:r w:rsidRPr="00FF6717">
              <w:rPr>
                <w:noProof/>
                <w:webHidden/>
              </w:rPr>
              <w:tab/>
            </w:r>
            <w:r w:rsidRPr="00FF6717">
              <w:rPr>
                <w:noProof/>
                <w:webHidden/>
              </w:rPr>
              <w:fldChar w:fldCharType="begin"/>
            </w:r>
            <w:r w:rsidRPr="00FF6717">
              <w:rPr>
                <w:noProof/>
                <w:webHidden/>
              </w:rPr>
              <w:instrText xml:space="preserve"> PAGEREF _Toc212108320 \h </w:instrText>
            </w:r>
            <w:r w:rsidRPr="00FF6717">
              <w:rPr>
                <w:noProof/>
                <w:webHidden/>
              </w:rPr>
            </w:r>
            <w:r w:rsidRPr="00FF6717">
              <w:rPr>
                <w:noProof/>
                <w:webHidden/>
              </w:rPr>
              <w:fldChar w:fldCharType="separate"/>
            </w:r>
            <w:r w:rsidR="0083101C">
              <w:rPr>
                <w:noProof/>
                <w:webHidden/>
              </w:rPr>
              <w:t>56</w:t>
            </w:r>
            <w:r w:rsidRPr="00FF6717">
              <w:rPr>
                <w:noProof/>
                <w:webHidden/>
              </w:rPr>
              <w:fldChar w:fldCharType="end"/>
            </w:r>
          </w:hyperlink>
        </w:p>
        <w:p w14:paraId="6854DC6A" w14:textId="050BE522" w:rsidR="000D65F6" w:rsidRPr="00FF6717" w:rsidRDefault="000D65F6">
          <w:pPr>
            <w:pStyle w:val="TOC1"/>
            <w:tabs>
              <w:tab w:val="right" w:leader="dot" w:pos="9350"/>
            </w:tabs>
            <w:rPr>
              <w:rFonts w:eastAsiaTheme="minorEastAsia" w:cstheme="minorBidi"/>
              <w:b w:val="0"/>
              <w:bCs w:val="0"/>
              <w:noProof/>
              <w:kern w:val="2"/>
              <w:sz w:val="24"/>
              <w:szCs w:val="24"/>
              <w:lang w:val="en-GB"/>
              <w14:ligatures w14:val="standardContextual"/>
            </w:rPr>
          </w:pPr>
          <w:hyperlink w:anchor="_Toc212108321" w:history="1">
            <w:r w:rsidRPr="00FF6717">
              <w:rPr>
                <w:rStyle w:val="Hyperlink"/>
                <w:noProof/>
              </w:rPr>
              <w:t>13. Glossary</w:t>
            </w:r>
            <w:r w:rsidRPr="00FF6717">
              <w:rPr>
                <w:noProof/>
                <w:webHidden/>
              </w:rPr>
              <w:tab/>
            </w:r>
            <w:r w:rsidRPr="00FF6717">
              <w:rPr>
                <w:noProof/>
                <w:webHidden/>
              </w:rPr>
              <w:fldChar w:fldCharType="begin"/>
            </w:r>
            <w:r w:rsidRPr="00FF6717">
              <w:rPr>
                <w:noProof/>
                <w:webHidden/>
              </w:rPr>
              <w:instrText xml:space="preserve"> PAGEREF _Toc212108321 \h </w:instrText>
            </w:r>
            <w:r w:rsidRPr="00FF6717">
              <w:rPr>
                <w:noProof/>
                <w:webHidden/>
              </w:rPr>
            </w:r>
            <w:r w:rsidRPr="00FF6717">
              <w:rPr>
                <w:noProof/>
                <w:webHidden/>
              </w:rPr>
              <w:fldChar w:fldCharType="separate"/>
            </w:r>
            <w:r w:rsidR="0083101C">
              <w:rPr>
                <w:noProof/>
                <w:webHidden/>
              </w:rPr>
              <w:t>57</w:t>
            </w:r>
            <w:r w:rsidRPr="00FF6717">
              <w:rPr>
                <w:noProof/>
                <w:webHidden/>
              </w:rPr>
              <w:fldChar w:fldCharType="end"/>
            </w:r>
          </w:hyperlink>
        </w:p>
        <w:p w14:paraId="441CC59C" w14:textId="5BE8FC7D" w:rsidR="000D65F6" w:rsidRPr="00FF6717" w:rsidRDefault="000D65F6">
          <w:pPr>
            <w:rPr>
              <w:rFonts w:asciiTheme="minorHAnsi" w:hAnsiTheme="minorHAnsi"/>
            </w:rPr>
          </w:pPr>
          <w:r w:rsidRPr="00FF6717">
            <w:rPr>
              <w:rFonts w:asciiTheme="minorHAnsi" w:hAnsiTheme="minorHAnsi"/>
              <w:b/>
              <w:bCs/>
              <w:noProof/>
            </w:rPr>
            <w:fldChar w:fldCharType="end"/>
          </w:r>
        </w:p>
      </w:sdtContent>
    </w:sdt>
    <w:p w14:paraId="46EC4794" w14:textId="6EF2DFE9" w:rsidR="00837ACC" w:rsidRPr="00FF6717" w:rsidRDefault="00837ACC">
      <w:pPr>
        <w:spacing w:before="480"/>
        <w:rPr>
          <w:rFonts w:asciiTheme="minorHAnsi" w:hAnsiTheme="minorHAnsi"/>
        </w:rPr>
      </w:pPr>
    </w:p>
    <w:p w14:paraId="7182DF44" w14:textId="77777777" w:rsidR="00837ACC" w:rsidRPr="00FF6717" w:rsidRDefault="00837ACC">
      <w:pPr>
        <w:spacing w:before="240" w:after="240"/>
        <w:rPr>
          <w:rFonts w:asciiTheme="minorHAnsi" w:hAnsiTheme="minorHAnsi"/>
        </w:rPr>
      </w:pPr>
    </w:p>
    <w:p w14:paraId="44BC2020" w14:textId="77777777" w:rsidR="00837ACC" w:rsidRPr="00FF6717" w:rsidRDefault="00837ACC">
      <w:pPr>
        <w:spacing w:before="240" w:after="240"/>
        <w:rPr>
          <w:rFonts w:asciiTheme="minorHAnsi" w:hAnsiTheme="minorHAnsi"/>
        </w:rPr>
      </w:pPr>
    </w:p>
    <w:p w14:paraId="00293F2D" w14:textId="77777777" w:rsidR="00837ACC" w:rsidRPr="00FF6717" w:rsidRDefault="00837ACC">
      <w:pPr>
        <w:spacing w:before="240" w:after="240"/>
        <w:rPr>
          <w:rFonts w:asciiTheme="minorHAnsi" w:hAnsiTheme="minorHAnsi"/>
        </w:rPr>
      </w:pPr>
    </w:p>
    <w:p w14:paraId="496942C4" w14:textId="4413EF28" w:rsidR="00837ACC" w:rsidRPr="00FF6717" w:rsidRDefault="00837ACC">
      <w:pPr>
        <w:spacing w:before="480"/>
        <w:rPr>
          <w:rFonts w:asciiTheme="minorHAnsi" w:hAnsiTheme="minorHAnsi"/>
        </w:rPr>
      </w:pPr>
    </w:p>
    <w:p w14:paraId="252D15FF" w14:textId="77777777" w:rsidR="00C2676B" w:rsidRDefault="00C2676B">
      <w:pPr>
        <w:rPr>
          <w:rFonts w:asciiTheme="minorHAnsi" w:hAnsiTheme="minorHAnsi"/>
          <w:b/>
          <w:sz w:val="46"/>
          <w:szCs w:val="46"/>
        </w:rPr>
      </w:pPr>
      <w:bookmarkStart w:id="2" w:name="_t2a7eilrvhl6" w:colFirst="0" w:colLast="0"/>
      <w:bookmarkStart w:id="3" w:name="_Toc212108218"/>
      <w:bookmarkEnd w:id="2"/>
      <w:r>
        <w:rPr>
          <w:rFonts w:asciiTheme="minorHAnsi" w:hAnsiTheme="minorHAnsi"/>
          <w:b/>
          <w:sz w:val="46"/>
          <w:szCs w:val="46"/>
        </w:rPr>
        <w:br w:type="page"/>
      </w:r>
    </w:p>
    <w:p w14:paraId="6633337E" w14:textId="6B7C9355"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1. Overview of the AI Capability Framework</w:t>
      </w:r>
      <w:bookmarkEnd w:id="3"/>
    </w:p>
    <w:p w14:paraId="554B4C47" w14:textId="77777777" w:rsidR="00837ACC" w:rsidRPr="00FF6717" w:rsidRDefault="00000000">
      <w:pPr>
        <w:pStyle w:val="Heading2"/>
        <w:keepNext w:val="0"/>
        <w:keepLines w:val="0"/>
        <w:spacing w:after="80"/>
        <w:rPr>
          <w:rFonts w:asciiTheme="minorHAnsi" w:hAnsiTheme="minorHAnsi"/>
          <w:b/>
          <w:sz w:val="34"/>
          <w:szCs w:val="34"/>
        </w:rPr>
      </w:pPr>
      <w:bookmarkStart w:id="4" w:name="_crgsom5cnlfc" w:colFirst="0" w:colLast="0"/>
      <w:bookmarkStart w:id="5" w:name="_Toc212108219"/>
      <w:bookmarkEnd w:id="4"/>
      <w:r w:rsidRPr="00FF6717">
        <w:rPr>
          <w:rFonts w:asciiTheme="minorHAnsi" w:hAnsiTheme="minorHAnsi"/>
          <w:b/>
          <w:sz w:val="34"/>
          <w:szCs w:val="34"/>
        </w:rPr>
        <w:t>1.1 Purpose and Scope</w:t>
      </w:r>
      <w:bookmarkEnd w:id="5"/>
    </w:p>
    <w:p w14:paraId="44BA2206"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rPr>
        <w:t>CloudPedagogy</w:t>
      </w:r>
      <w:proofErr w:type="spellEnd"/>
      <w:r w:rsidRPr="00FF6717">
        <w:rPr>
          <w:rFonts w:asciiTheme="minorHAnsi" w:hAnsiTheme="minorHAnsi"/>
        </w:rPr>
        <w:t xml:space="preserve"> </w:t>
      </w:r>
      <w:r w:rsidRPr="00FF6717">
        <w:rPr>
          <w:rFonts w:asciiTheme="minorHAnsi" w:hAnsiTheme="minorHAnsi"/>
          <w:b/>
        </w:rPr>
        <w:t>AI Capability Framework (AICF)</w:t>
      </w:r>
      <w:r w:rsidRPr="00FF6717">
        <w:rPr>
          <w:rFonts w:asciiTheme="minorHAnsi" w:hAnsiTheme="minorHAnsi"/>
        </w:rPr>
        <w:t xml:space="preserve"> is a developmental guide for building ethical, strategic, and creative capability in the design and use of Artificial Intelligence across education, research, healthcare, policy, and public-service contexts. It offers a structured, values-led approach to integrating AI </w:t>
      </w:r>
      <w:proofErr w:type="gramStart"/>
      <w:r w:rsidRPr="00FF6717">
        <w:rPr>
          <w:rFonts w:asciiTheme="minorHAnsi" w:hAnsiTheme="minorHAnsi"/>
        </w:rPr>
        <w:t>responsibly—helping</w:t>
      </w:r>
      <w:proofErr w:type="gramEnd"/>
      <w:r w:rsidRPr="00FF6717">
        <w:rPr>
          <w:rFonts w:asciiTheme="minorHAnsi" w:hAnsiTheme="minorHAnsi"/>
        </w:rPr>
        <w:t xml:space="preserve"> individuals, teams, and institutions move beyond tool adoption toward reflective, equitable, and innovative practice.</w:t>
      </w:r>
    </w:p>
    <w:p w14:paraId="33B81F0A"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AICF is </w:t>
      </w:r>
      <w:r w:rsidRPr="00FF6717">
        <w:rPr>
          <w:rFonts w:asciiTheme="minorHAnsi" w:hAnsiTheme="minorHAnsi"/>
          <w:b/>
        </w:rPr>
        <w:t>technology-neutral</w:t>
      </w:r>
      <w:r w:rsidRPr="00FF6717">
        <w:rPr>
          <w:rFonts w:asciiTheme="minorHAnsi" w:hAnsiTheme="minorHAnsi"/>
        </w:rPr>
        <w:t xml:space="preserve"> and </w:t>
      </w:r>
      <w:r w:rsidRPr="00FF6717">
        <w:rPr>
          <w:rFonts w:asciiTheme="minorHAnsi" w:hAnsiTheme="minorHAnsi"/>
          <w:b/>
        </w:rPr>
        <w:t>future-proof</w:t>
      </w:r>
      <w:r w:rsidRPr="00FF6717">
        <w:rPr>
          <w:rFonts w:asciiTheme="minorHAnsi" w:hAnsiTheme="minorHAnsi"/>
        </w:rPr>
        <w:t xml:space="preserve">. It applies across generative, predictive, agentic, symbolic, multimodal, hybrid, and emerging systems, focusing on enduring human and </w:t>
      </w:r>
      <w:proofErr w:type="spellStart"/>
      <w:r w:rsidRPr="00FF6717">
        <w:rPr>
          <w:rFonts w:asciiTheme="minorHAnsi" w:hAnsiTheme="minorHAnsi"/>
        </w:rPr>
        <w:t>organisational</w:t>
      </w:r>
      <w:proofErr w:type="spellEnd"/>
      <w:r w:rsidRPr="00FF6717">
        <w:rPr>
          <w:rFonts w:asciiTheme="minorHAnsi" w:hAnsiTheme="minorHAnsi"/>
        </w:rPr>
        <w:t xml:space="preserve"> capabilities rather than on specific platforms or features.</w:t>
      </w:r>
    </w:p>
    <w:p w14:paraId="398B9AD3" w14:textId="77777777" w:rsidR="00837ACC" w:rsidRPr="00FF6717" w:rsidRDefault="00000000">
      <w:pPr>
        <w:pStyle w:val="Heading2"/>
        <w:keepNext w:val="0"/>
        <w:keepLines w:val="0"/>
        <w:spacing w:after="80"/>
        <w:rPr>
          <w:rFonts w:asciiTheme="minorHAnsi" w:hAnsiTheme="minorHAnsi"/>
          <w:b/>
          <w:sz w:val="34"/>
          <w:szCs w:val="34"/>
        </w:rPr>
      </w:pPr>
      <w:bookmarkStart w:id="6" w:name="_hf5ctco2hn3e" w:colFirst="0" w:colLast="0"/>
      <w:bookmarkStart w:id="7" w:name="_Toc212108220"/>
      <w:bookmarkEnd w:id="6"/>
      <w:r w:rsidRPr="00FF6717">
        <w:rPr>
          <w:rFonts w:asciiTheme="minorHAnsi" w:hAnsiTheme="minorHAnsi"/>
          <w:b/>
          <w:sz w:val="34"/>
          <w:szCs w:val="34"/>
        </w:rPr>
        <w:t>1.2 Framework Structure</w:t>
      </w:r>
      <w:bookmarkEnd w:id="7"/>
    </w:p>
    <w:p w14:paraId="3BBF627A"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framework is </w:t>
      </w:r>
      <w:proofErr w:type="spellStart"/>
      <w:r w:rsidRPr="00FF6717">
        <w:rPr>
          <w:rFonts w:asciiTheme="minorHAnsi" w:hAnsiTheme="minorHAnsi"/>
        </w:rPr>
        <w:t>organised</w:t>
      </w:r>
      <w:proofErr w:type="spellEnd"/>
      <w:r w:rsidRPr="00FF6717">
        <w:rPr>
          <w:rFonts w:asciiTheme="minorHAnsi" w:hAnsiTheme="minorHAnsi"/>
        </w:rPr>
        <w:t xml:space="preserve"> around </w:t>
      </w:r>
      <w:r w:rsidRPr="00FF6717">
        <w:rPr>
          <w:rFonts w:asciiTheme="minorHAnsi" w:hAnsiTheme="minorHAnsi"/>
          <w:b/>
        </w:rPr>
        <w:t>six interdependent domains</w:t>
      </w:r>
      <w:r w:rsidRPr="00FF6717">
        <w:rPr>
          <w:rFonts w:asciiTheme="minorHAnsi" w:hAnsiTheme="minorHAnsi"/>
        </w:rPr>
        <w:t xml:space="preserve"> that together define the breadth of AI capability:</w:t>
      </w:r>
    </w:p>
    <w:p w14:paraId="3831A349" w14:textId="13FB0143" w:rsidR="00837ACC" w:rsidRPr="00FF6717" w:rsidRDefault="00000000">
      <w:pPr>
        <w:numPr>
          <w:ilvl w:val="0"/>
          <w:numId w:val="18"/>
        </w:numPr>
        <w:spacing w:before="240"/>
        <w:rPr>
          <w:rFonts w:asciiTheme="minorHAnsi" w:hAnsiTheme="minorHAnsi"/>
        </w:rPr>
      </w:pPr>
      <w:r w:rsidRPr="00FF6717">
        <w:rPr>
          <w:rFonts w:asciiTheme="minorHAnsi" w:hAnsiTheme="minorHAnsi"/>
          <w:b/>
        </w:rPr>
        <w:t>AI Awareness and Orientation</w:t>
      </w:r>
    </w:p>
    <w:p w14:paraId="6351ED80" w14:textId="1F6C1E7D" w:rsidR="00837ACC" w:rsidRPr="00FF6717" w:rsidRDefault="00000000">
      <w:pPr>
        <w:numPr>
          <w:ilvl w:val="0"/>
          <w:numId w:val="18"/>
        </w:numPr>
        <w:rPr>
          <w:rFonts w:asciiTheme="minorHAnsi" w:hAnsiTheme="minorHAnsi"/>
        </w:rPr>
      </w:pPr>
      <w:r w:rsidRPr="00FF6717">
        <w:rPr>
          <w:rFonts w:asciiTheme="minorHAnsi" w:hAnsiTheme="minorHAnsi"/>
          <w:b/>
        </w:rPr>
        <w:t>Human–AI Co-Agency</w:t>
      </w:r>
    </w:p>
    <w:p w14:paraId="59113A5D" w14:textId="11DA6F44" w:rsidR="00837ACC" w:rsidRPr="00FF6717" w:rsidRDefault="00000000">
      <w:pPr>
        <w:numPr>
          <w:ilvl w:val="0"/>
          <w:numId w:val="18"/>
        </w:numPr>
        <w:rPr>
          <w:rFonts w:asciiTheme="minorHAnsi" w:hAnsiTheme="minorHAnsi"/>
        </w:rPr>
      </w:pPr>
      <w:r w:rsidRPr="00FF6717">
        <w:rPr>
          <w:rFonts w:asciiTheme="minorHAnsi" w:hAnsiTheme="minorHAnsi"/>
          <w:b/>
        </w:rPr>
        <w:t>Applied Practice and Innovation</w:t>
      </w:r>
    </w:p>
    <w:p w14:paraId="04F8ED16" w14:textId="03EB2C9E" w:rsidR="00837ACC" w:rsidRPr="00FF6717" w:rsidRDefault="00000000">
      <w:pPr>
        <w:numPr>
          <w:ilvl w:val="0"/>
          <w:numId w:val="18"/>
        </w:numPr>
        <w:rPr>
          <w:rFonts w:asciiTheme="minorHAnsi" w:hAnsiTheme="minorHAnsi"/>
        </w:rPr>
      </w:pPr>
      <w:r w:rsidRPr="00FF6717">
        <w:rPr>
          <w:rFonts w:asciiTheme="minorHAnsi" w:hAnsiTheme="minorHAnsi"/>
          <w:b/>
        </w:rPr>
        <w:t>Ethics, Equity and Impact</w:t>
      </w:r>
    </w:p>
    <w:p w14:paraId="5CAC1CAA" w14:textId="701B639D" w:rsidR="00837ACC" w:rsidRPr="00FF6717" w:rsidRDefault="00000000">
      <w:pPr>
        <w:numPr>
          <w:ilvl w:val="0"/>
          <w:numId w:val="18"/>
        </w:numPr>
        <w:rPr>
          <w:rFonts w:asciiTheme="minorHAnsi" w:hAnsiTheme="minorHAnsi"/>
        </w:rPr>
      </w:pPr>
      <w:r w:rsidRPr="00FF6717">
        <w:rPr>
          <w:rFonts w:asciiTheme="minorHAnsi" w:hAnsiTheme="minorHAnsi"/>
          <w:b/>
        </w:rPr>
        <w:t>Decision-Making and Governance</w:t>
      </w:r>
    </w:p>
    <w:p w14:paraId="51D47E06" w14:textId="77777777" w:rsidR="00837ACC" w:rsidRPr="00FF6717" w:rsidRDefault="00000000">
      <w:pPr>
        <w:numPr>
          <w:ilvl w:val="0"/>
          <w:numId w:val="18"/>
        </w:numPr>
        <w:spacing w:after="240"/>
        <w:rPr>
          <w:rFonts w:asciiTheme="minorHAnsi" w:hAnsiTheme="minorHAnsi"/>
        </w:rPr>
      </w:pPr>
      <w:r w:rsidRPr="00FF6717">
        <w:rPr>
          <w:rFonts w:asciiTheme="minorHAnsi" w:hAnsiTheme="minorHAnsi"/>
          <w:b/>
        </w:rPr>
        <w:t>Reflection, Learning and Renewal</w:t>
      </w:r>
      <w:r w:rsidRPr="00FF6717">
        <w:rPr>
          <w:rFonts w:asciiTheme="minorHAnsi" w:hAnsiTheme="minorHAnsi"/>
          <w:b/>
        </w:rPr>
        <w:br/>
      </w:r>
    </w:p>
    <w:p w14:paraId="5FF384F8" w14:textId="77777777" w:rsidR="00837ACC" w:rsidRPr="00FF6717" w:rsidRDefault="00000000">
      <w:pPr>
        <w:spacing w:before="240" w:after="240"/>
        <w:rPr>
          <w:rFonts w:asciiTheme="minorHAnsi" w:hAnsiTheme="minorHAnsi"/>
        </w:rPr>
      </w:pPr>
      <w:r w:rsidRPr="00FF6717">
        <w:rPr>
          <w:rFonts w:asciiTheme="minorHAnsi" w:hAnsiTheme="minorHAnsi"/>
        </w:rPr>
        <w:t xml:space="preserve">Each domain includes </w:t>
      </w:r>
      <w:r w:rsidRPr="00FF6717">
        <w:rPr>
          <w:rFonts w:asciiTheme="minorHAnsi" w:hAnsiTheme="minorHAnsi"/>
          <w:b/>
        </w:rPr>
        <w:t>guiding questions</w:t>
      </w:r>
      <w:r w:rsidRPr="00FF6717">
        <w:rPr>
          <w:rFonts w:asciiTheme="minorHAnsi" w:hAnsiTheme="minorHAnsi"/>
        </w:rPr>
        <w:t xml:space="preserve">, a </w:t>
      </w:r>
      <w:r w:rsidRPr="00FF6717">
        <w:rPr>
          <w:rFonts w:asciiTheme="minorHAnsi" w:hAnsiTheme="minorHAnsi"/>
          <w:b/>
        </w:rPr>
        <w:t>capability purpose</w:t>
      </w:r>
      <w:r w:rsidRPr="00FF6717">
        <w:rPr>
          <w:rFonts w:asciiTheme="minorHAnsi" w:hAnsiTheme="minorHAnsi"/>
        </w:rPr>
        <w:t xml:space="preserve">, </w:t>
      </w:r>
      <w:r w:rsidRPr="00FF6717">
        <w:rPr>
          <w:rFonts w:asciiTheme="minorHAnsi" w:hAnsiTheme="minorHAnsi"/>
          <w:b/>
        </w:rPr>
        <w:t>ecological anchors</w:t>
      </w:r>
      <w:r w:rsidRPr="00FF6717">
        <w:rPr>
          <w:rFonts w:asciiTheme="minorHAnsi" w:hAnsiTheme="minorHAnsi"/>
        </w:rPr>
        <w:t xml:space="preserve">, </w:t>
      </w:r>
      <w:r w:rsidRPr="00FF6717">
        <w:rPr>
          <w:rFonts w:asciiTheme="minorHAnsi" w:hAnsiTheme="minorHAnsi"/>
          <w:b/>
        </w:rPr>
        <w:t>design-thinking modes</w:t>
      </w:r>
      <w:r w:rsidRPr="00FF6717">
        <w:rPr>
          <w:rFonts w:asciiTheme="minorHAnsi" w:hAnsiTheme="minorHAnsi"/>
        </w:rPr>
        <w:t xml:space="preserve">, </w:t>
      </w:r>
      <w:r w:rsidRPr="00FF6717">
        <w:rPr>
          <w:rFonts w:asciiTheme="minorHAnsi" w:hAnsiTheme="minorHAnsi"/>
          <w:b/>
        </w:rPr>
        <w:t>capability shifts</w:t>
      </w:r>
      <w:r w:rsidRPr="00FF6717">
        <w:rPr>
          <w:rFonts w:asciiTheme="minorHAnsi" w:hAnsiTheme="minorHAnsi"/>
        </w:rPr>
        <w:t xml:space="preserve">, and </w:t>
      </w:r>
      <w:r w:rsidRPr="00FF6717">
        <w:rPr>
          <w:rFonts w:asciiTheme="minorHAnsi" w:hAnsiTheme="minorHAnsi"/>
          <w:b/>
        </w:rPr>
        <w:t>values-in-practice</w:t>
      </w:r>
      <w:r w:rsidRPr="00FF6717">
        <w:rPr>
          <w:rFonts w:asciiTheme="minorHAnsi" w:hAnsiTheme="minorHAnsi"/>
        </w:rPr>
        <w:t xml:space="preserve">. Together they form a coherent </w:t>
      </w:r>
      <w:r w:rsidRPr="00FF6717">
        <w:rPr>
          <w:rFonts w:asciiTheme="minorHAnsi" w:hAnsiTheme="minorHAnsi"/>
          <w:b/>
        </w:rPr>
        <w:t>capability ecology</w:t>
      </w:r>
      <w:r w:rsidRPr="00FF6717">
        <w:rPr>
          <w:rFonts w:asciiTheme="minorHAnsi" w:hAnsiTheme="minorHAnsi"/>
        </w:rPr>
        <w:t xml:space="preserve"> for developing responsible, adaptive, and creative AI practice at individual and </w:t>
      </w:r>
      <w:proofErr w:type="spellStart"/>
      <w:r w:rsidRPr="00FF6717">
        <w:rPr>
          <w:rFonts w:asciiTheme="minorHAnsi" w:hAnsiTheme="minorHAnsi"/>
        </w:rPr>
        <w:t>organisational</w:t>
      </w:r>
      <w:proofErr w:type="spellEnd"/>
      <w:r w:rsidRPr="00FF6717">
        <w:rPr>
          <w:rFonts w:asciiTheme="minorHAnsi" w:hAnsiTheme="minorHAnsi"/>
        </w:rPr>
        <w:t xml:space="preserve"> levels.</w:t>
      </w:r>
    </w:p>
    <w:p w14:paraId="32E17ECA" w14:textId="77777777" w:rsidR="00C2676B" w:rsidRDefault="00C2676B">
      <w:pPr>
        <w:rPr>
          <w:rFonts w:asciiTheme="minorHAnsi" w:hAnsiTheme="minorHAnsi"/>
          <w:b/>
          <w:sz w:val="34"/>
          <w:szCs w:val="34"/>
        </w:rPr>
      </w:pPr>
      <w:bookmarkStart w:id="8" w:name="_unyhzn316f0s" w:colFirst="0" w:colLast="0"/>
      <w:bookmarkStart w:id="9" w:name="_Toc212108221"/>
      <w:bookmarkEnd w:id="8"/>
      <w:r>
        <w:rPr>
          <w:rFonts w:asciiTheme="minorHAnsi" w:hAnsiTheme="minorHAnsi"/>
          <w:b/>
          <w:sz w:val="34"/>
          <w:szCs w:val="34"/>
        </w:rPr>
        <w:br w:type="page"/>
      </w:r>
    </w:p>
    <w:p w14:paraId="1C41014D" w14:textId="4DB1A3B0"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1.3 Supporting Resources</w:t>
      </w:r>
      <w:bookmarkEnd w:id="9"/>
    </w:p>
    <w:p w14:paraId="04DBAD56" w14:textId="77777777" w:rsidR="00837ACC" w:rsidRPr="00FF6717" w:rsidRDefault="00000000">
      <w:pPr>
        <w:spacing w:before="240" w:after="240"/>
        <w:rPr>
          <w:rFonts w:asciiTheme="minorHAnsi" w:hAnsiTheme="minorHAnsi"/>
        </w:rPr>
      </w:pPr>
      <w:r w:rsidRPr="00FF6717">
        <w:rPr>
          <w:rFonts w:asciiTheme="minorHAnsi" w:hAnsiTheme="minorHAnsi"/>
        </w:rPr>
        <w:t xml:space="preserve">To </w:t>
      </w:r>
      <w:proofErr w:type="spellStart"/>
      <w:r w:rsidRPr="00FF6717">
        <w:rPr>
          <w:rFonts w:asciiTheme="minorHAnsi" w:hAnsiTheme="minorHAnsi"/>
        </w:rPr>
        <w:t>operationalise</w:t>
      </w:r>
      <w:proofErr w:type="spellEnd"/>
      <w:r w:rsidRPr="00FF6717">
        <w:rPr>
          <w:rFonts w:asciiTheme="minorHAnsi" w:hAnsiTheme="minorHAnsi"/>
        </w:rPr>
        <w:t xml:space="preserve"> the six domains, the framework provides:</w:t>
      </w:r>
    </w:p>
    <w:p w14:paraId="7A955EDB" w14:textId="65C98368" w:rsidR="00837ACC" w:rsidRPr="00FF6717" w:rsidRDefault="00000000">
      <w:pPr>
        <w:numPr>
          <w:ilvl w:val="0"/>
          <w:numId w:val="94"/>
        </w:numPr>
        <w:spacing w:before="240"/>
        <w:rPr>
          <w:rFonts w:asciiTheme="minorHAnsi" w:hAnsiTheme="minorHAnsi"/>
        </w:rPr>
      </w:pPr>
      <w:r w:rsidRPr="00FF6717">
        <w:rPr>
          <w:rFonts w:asciiTheme="minorHAnsi" w:hAnsiTheme="minorHAnsi"/>
          <w:b/>
        </w:rPr>
        <w:t>Self-Assessment Matrix</w:t>
      </w:r>
      <w:r w:rsidRPr="00FF6717">
        <w:rPr>
          <w:rFonts w:asciiTheme="minorHAnsi" w:hAnsiTheme="minorHAnsi"/>
        </w:rPr>
        <w:t xml:space="preserve"> — map capability growth across domains and over time.</w:t>
      </w:r>
    </w:p>
    <w:p w14:paraId="4F64F49D" w14:textId="7EC312E8" w:rsidR="00837ACC" w:rsidRPr="00FF6717" w:rsidRDefault="00000000">
      <w:pPr>
        <w:numPr>
          <w:ilvl w:val="0"/>
          <w:numId w:val="94"/>
        </w:numPr>
        <w:rPr>
          <w:rFonts w:asciiTheme="minorHAnsi" w:hAnsiTheme="minorHAnsi"/>
        </w:rPr>
      </w:pPr>
      <w:r w:rsidRPr="00FF6717">
        <w:rPr>
          <w:rFonts w:asciiTheme="minorHAnsi" w:hAnsiTheme="minorHAnsi"/>
          <w:b/>
        </w:rPr>
        <w:t>Reflection Toolkit</w:t>
      </w:r>
      <w:r w:rsidRPr="00FF6717">
        <w:rPr>
          <w:rFonts w:asciiTheme="minorHAnsi" w:hAnsiTheme="minorHAnsi"/>
        </w:rPr>
        <w:t xml:space="preserve"> — prompts for structured dialogue, ethical reasoning, and review.</w:t>
      </w:r>
    </w:p>
    <w:p w14:paraId="6F090B04" w14:textId="1CB93E3A" w:rsidR="00837ACC" w:rsidRPr="00FF6717" w:rsidRDefault="00000000">
      <w:pPr>
        <w:numPr>
          <w:ilvl w:val="0"/>
          <w:numId w:val="94"/>
        </w:numPr>
        <w:rPr>
          <w:rFonts w:asciiTheme="minorHAnsi" w:hAnsiTheme="minorHAnsi"/>
        </w:rPr>
      </w:pPr>
      <w:r w:rsidRPr="00FF6717">
        <w:rPr>
          <w:rFonts w:asciiTheme="minorHAnsi" w:hAnsiTheme="minorHAnsi"/>
          <w:b/>
        </w:rPr>
        <w:t>AI Interaction &amp; Design Toolkit</w:t>
      </w:r>
      <w:r w:rsidRPr="00FF6717">
        <w:rPr>
          <w:rFonts w:asciiTheme="minorHAnsi" w:hAnsiTheme="minorHAnsi"/>
        </w:rPr>
        <w:t xml:space="preserve"> — intentional, auditable, values-aligned engagement with AI.</w:t>
      </w:r>
    </w:p>
    <w:p w14:paraId="48F88C71" w14:textId="0994F8C9" w:rsidR="00837ACC" w:rsidRPr="00FF6717" w:rsidRDefault="00000000">
      <w:pPr>
        <w:numPr>
          <w:ilvl w:val="0"/>
          <w:numId w:val="94"/>
        </w:numPr>
        <w:rPr>
          <w:rFonts w:asciiTheme="minorHAnsi" w:hAnsiTheme="minorHAnsi"/>
        </w:rPr>
      </w:pPr>
      <w:r w:rsidRPr="00FF6717">
        <w:rPr>
          <w:rFonts w:asciiTheme="minorHAnsi" w:hAnsiTheme="minorHAnsi"/>
          <w:b/>
        </w:rPr>
        <w:t>Scenario-Based Workshop Guides</w:t>
      </w:r>
      <w:r w:rsidRPr="00FF6717">
        <w:rPr>
          <w:rFonts w:asciiTheme="minorHAnsi" w:hAnsiTheme="minorHAnsi"/>
        </w:rPr>
        <w:t xml:space="preserve"> — ready-to-run activities translating concepts into practice.</w:t>
      </w:r>
    </w:p>
    <w:p w14:paraId="0230ABCA" w14:textId="3318F5F6" w:rsidR="00837ACC" w:rsidRPr="00FF6717" w:rsidRDefault="00000000">
      <w:pPr>
        <w:numPr>
          <w:ilvl w:val="0"/>
          <w:numId w:val="94"/>
        </w:numPr>
        <w:rPr>
          <w:rFonts w:asciiTheme="minorHAnsi" w:hAnsiTheme="minorHAnsi"/>
        </w:rPr>
      </w:pPr>
      <w:r w:rsidRPr="00FF6717">
        <w:rPr>
          <w:rFonts w:asciiTheme="minorHAnsi" w:hAnsiTheme="minorHAnsi"/>
          <w:b/>
        </w:rPr>
        <w:t>Governance &amp; Ethics Templates</w:t>
      </w:r>
      <w:r w:rsidRPr="00FF6717">
        <w:rPr>
          <w:rFonts w:asciiTheme="minorHAnsi" w:hAnsiTheme="minorHAnsi"/>
        </w:rPr>
        <w:t xml:space="preserve"> — artefacts that embed transparency and accountability.</w:t>
      </w:r>
    </w:p>
    <w:p w14:paraId="203B049B" w14:textId="77777777" w:rsidR="00837ACC" w:rsidRPr="00FF6717" w:rsidRDefault="00000000">
      <w:pPr>
        <w:numPr>
          <w:ilvl w:val="0"/>
          <w:numId w:val="94"/>
        </w:numPr>
        <w:spacing w:after="240"/>
        <w:rPr>
          <w:rFonts w:asciiTheme="minorHAnsi" w:hAnsiTheme="minorHAnsi"/>
        </w:rPr>
      </w:pPr>
      <w:r w:rsidRPr="00FF6717">
        <w:rPr>
          <w:rFonts w:asciiTheme="minorHAnsi" w:hAnsiTheme="minorHAnsi"/>
          <w:b/>
        </w:rPr>
        <w:t>Applied Examples</w:t>
      </w:r>
      <w:r w:rsidRPr="00FF6717">
        <w:rPr>
          <w:rFonts w:asciiTheme="minorHAnsi" w:hAnsiTheme="minorHAnsi"/>
        </w:rPr>
        <w:t xml:space="preserve"> — cross-sector cases that demonstrate implementation and outcomes.</w:t>
      </w:r>
      <w:r w:rsidRPr="00FF6717">
        <w:rPr>
          <w:rFonts w:asciiTheme="minorHAnsi" w:hAnsiTheme="minorHAnsi"/>
        </w:rPr>
        <w:br/>
      </w:r>
    </w:p>
    <w:p w14:paraId="132C65D6" w14:textId="77777777" w:rsidR="00837ACC" w:rsidRPr="00FF6717" w:rsidRDefault="00000000">
      <w:pPr>
        <w:pStyle w:val="Heading2"/>
        <w:keepNext w:val="0"/>
        <w:keepLines w:val="0"/>
        <w:spacing w:after="80"/>
        <w:rPr>
          <w:rFonts w:asciiTheme="minorHAnsi" w:hAnsiTheme="minorHAnsi"/>
          <w:b/>
          <w:sz w:val="34"/>
          <w:szCs w:val="34"/>
        </w:rPr>
      </w:pPr>
      <w:bookmarkStart w:id="10" w:name="_84u3ks7wxx7" w:colFirst="0" w:colLast="0"/>
      <w:bookmarkStart w:id="11" w:name="_Toc212108222"/>
      <w:bookmarkEnd w:id="10"/>
      <w:r w:rsidRPr="00FF6717">
        <w:rPr>
          <w:rFonts w:asciiTheme="minorHAnsi" w:hAnsiTheme="minorHAnsi"/>
          <w:b/>
          <w:sz w:val="34"/>
          <w:szCs w:val="34"/>
        </w:rPr>
        <w:t>1.4 Intended Audience</w:t>
      </w:r>
      <w:bookmarkEnd w:id="11"/>
    </w:p>
    <w:p w14:paraId="294B7DB6" w14:textId="5FA0A805" w:rsidR="00837ACC" w:rsidRPr="00FF6717" w:rsidRDefault="00000000">
      <w:pPr>
        <w:numPr>
          <w:ilvl w:val="0"/>
          <w:numId w:val="95"/>
        </w:numPr>
        <w:spacing w:before="240"/>
        <w:rPr>
          <w:rFonts w:asciiTheme="minorHAnsi" w:hAnsiTheme="minorHAnsi"/>
        </w:rPr>
      </w:pPr>
      <w:r w:rsidRPr="00FF6717">
        <w:rPr>
          <w:rFonts w:asciiTheme="minorHAnsi" w:hAnsiTheme="minorHAnsi"/>
          <w:b/>
        </w:rPr>
        <w:t>Educators and Academic Developers</w:t>
      </w:r>
      <w:r w:rsidRPr="00FF6717">
        <w:rPr>
          <w:rFonts w:asciiTheme="minorHAnsi" w:hAnsiTheme="minorHAnsi"/>
        </w:rPr>
        <w:t xml:space="preserve"> — AI-aware curricula, assessment, and learning design.</w:t>
      </w:r>
    </w:p>
    <w:p w14:paraId="50228715" w14:textId="315AB6DD" w:rsidR="00837ACC" w:rsidRPr="00FF6717" w:rsidRDefault="00000000">
      <w:pPr>
        <w:numPr>
          <w:ilvl w:val="0"/>
          <w:numId w:val="95"/>
        </w:numPr>
        <w:rPr>
          <w:rFonts w:asciiTheme="minorHAnsi" w:hAnsiTheme="minorHAnsi"/>
        </w:rPr>
      </w:pPr>
      <w:r w:rsidRPr="00FF6717">
        <w:rPr>
          <w:rFonts w:asciiTheme="minorHAnsi" w:hAnsiTheme="minorHAnsi"/>
          <w:b/>
        </w:rPr>
        <w:t>Healthcare and Public-Health Professionals</w:t>
      </w:r>
      <w:r w:rsidRPr="00FF6717">
        <w:rPr>
          <w:rFonts w:asciiTheme="minorHAnsi" w:hAnsiTheme="minorHAnsi"/>
        </w:rPr>
        <w:t xml:space="preserve"> — clinical reasoning, analytics, and communication.</w:t>
      </w:r>
    </w:p>
    <w:p w14:paraId="57A513E8" w14:textId="0025F71C" w:rsidR="00837ACC" w:rsidRPr="00FF6717" w:rsidRDefault="00000000">
      <w:pPr>
        <w:numPr>
          <w:ilvl w:val="0"/>
          <w:numId w:val="95"/>
        </w:numPr>
        <w:rPr>
          <w:rFonts w:asciiTheme="minorHAnsi" w:hAnsiTheme="minorHAnsi"/>
        </w:rPr>
      </w:pPr>
      <w:r w:rsidRPr="00FF6717">
        <w:rPr>
          <w:rFonts w:asciiTheme="minorHAnsi" w:hAnsiTheme="minorHAnsi"/>
          <w:b/>
        </w:rPr>
        <w:t>Policy and Governance Leads</w:t>
      </w:r>
      <w:r w:rsidRPr="00FF6717">
        <w:rPr>
          <w:rFonts w:asciiTheme="minorHAnsi" w:hAnsiTheme="minorHAnsi"/>
        </w:rPr>
        <w:t xml:space="preserve"> — institutional and sectoral oversight, assurance, and risk.</w:t>
      </w:r>
    </w:p>
    <w:p w14:paraId="72F99EF8" w14:textId="4B8590D6" w:rsidR="00837ACC" w:rsidRPr="00FF6717" w:rsidRDefault="00000000">
      <w:pPr>
        <w:numPr>
          <w:ilvl w:val="0"/>
          <w:numId w:val="95"/>
        </w:numPr>
        <w:rPr>
          <w:rFonts w:asciiTheme="minorHAnsi" w:hAnsiTheme="minorHAnsi"/>
        </w:rPr>
      </w:pPr>
      <w:r w:rsidRPr="00FF6717">
        <w:rPr>
          <w:rFonts w:asciiTheme="minorHAnsi" w:hAnsiTheme="minorHAnsi"/>
          <w:b/>
        </w:rPr>
        <w:t>Service Designers and Managers</w:t>
      </w:r>
      <w:r w:rsidRPr="00FF6717">
        <w:rPr>
          <w:rFonts w:asciiTheme="minorHAnsi" w:hAnsiTheme="minorHAnsi"/>
        </w:rPr>
        <w:t xml:space="preserve"> — operational </w:t>
      </w:r>
      <w:proofErr w:type="spellStart"/>
      <w:r w:rsidRPr="00FF6717">
        <w:rPr>
          <w:rFonts w:asciiTheme="minorHAnsi" w:hAnsiTheme="minorHAnsi"/>
        </w:rPr>
        <w:t>optimisation</w:t>
      </w:r>
      <w:proofErr w:type="spellEnd"/>
      <w:r w:rsidRPr="00FF6717">
        <w:rPr>
          <w:rFonts w:asciiTheme="minorHAnsi" w:hAnsiTheme="minorHAnsi"/>
        </w:rPr>
        <w:t xml:space="preserve"> and citizen-facing services.</w:t>
      </w:r>
    </w:p>
    <w:p w14:paraId="6D547B50" w14:textId="77777777" w:rsidR="00837ACC" w:rsidRPr="00FF6717" w:rsidRDefault="00000000">
      <w:pPr>
        <w:numPr>
          <w:ilvl w:val="0"/>
          <w:numId w:val="95"/>
        </w:numPr>
        <w:spacing w:after="240"/>
        <w:rPr>
          <w:rFonts w:asciiTheme="minorHAnsi" w:hAnsiTheme="minorHAnsi"/>
        </w:rPr>
      </w:pPr>
      <w:r w:rsidRPr="00FF6717">
        <w:rPr>
          <w:rFonts w:asciiTheme="minorHAnsi" w:hAnsiTheme="minorHAnsi"/>
          <w:b/>
        </w:rPr>
        <w:t>Researchers and Project Leads</w:t>
      </w:r>
      <w:r w:rsidRPr="00FF6717">
        <w:rPr>
          <w:rFonts w:asciiTheme="minorHAnsi" w:hAnsiTheme="minorHAnsi"/>
        </w:rPr>
        <w:t xml:space="preserve"> — AI-enabled studies with ethical foresight and auditability.</w:t>
      </w:r>
      <w:r w:rsidRPr="00FF6717">
        <w:rPr>
          <w:rFonts w:asciiTheme="minorHAnsi" w:hAnsiTheme="minorHAnsi"/>
        </w:rPr>
        <w:br/>
      </w:r>
    </w:p>
    <w:p w14:paraId="5D0BA991" w14:textId="77777777" w:rsidR="00837ACC" w:rsidRPr="00FF6717" w:rsidRDefault="00000000">
      <w:pPr>
        <w:pStyle w:val="Heading2"/>
        <w:keepNext w:val="0"/>
        <w:keepLines w:val="0"/>
        <w:spacing w:after="80"/>
        <w:rPr>
          <w:rFonts w:asciiTheme="minorHAnsi" w:hAnsiTheme="minorHAnsi"/>
          <w:b/>
          <w:sz w:val="34"/>
          <w:szCs w:val="34"/>
        </w:rPr>
      </w:pPr>
      <w:bookmarkStart w:id="12" w:name="_ptn84z3h031t" w:colFirst="0" w:colLast="0"/>
      <w:bookmarkStart w:id="13" w:name="_Toc212108223"/>
      <w:bookmarkEnd w:id="12"/>
      <w:r w:rsidRPr="00FF6717">
        <w:rPr>
          <w:rFonts w:asciiTheme="minorHAnsi" w:hAnsiTheme="minorHAnsi"/>
          <w:b/>
          <w:sz w:val="34"/>
          <w:szCs w:val="34"/>
        </w:rPr>
        <w:t>1.5 Use Across AI Systems</w:t>
      </w:r>
      <w:bookmarkEnd w:id="13"/>
    </w:p>
    <w:p w14:paraId="2375031C"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AICF applies to </w:t>
      </w:r>
      <w:r w:rsidRPr="00FF6717">
        <w:rPr>
          <w:rFonts w:asciiTheme="minorHAnsi" w:hAnsiTheme="minorHAnsi"/>
          <w:b/>
        </w:rPr>
        <w:t>all forms of AI</w:t>
      </w:r>
      <w:r w:rsidRPr="00FF6717">
        <w:rPr>
          <w:rFonts w:asciiTheme="minorHAnsi" w:hAnsiTheme="minorHAnsi"/>
        </w:rPr>
        <w:t xml:space="preserve">. It </w:t>
      </w:r>
      <w:proofErr w:type="spellStart"/>
      <w:r w:rsidRPr="00FF6717">
        <w:rPr>
          <w:rFonts w:asciiTheme="minorHAnsi" w:hAnsiTheme="minorHAnsi"/>
        </w:rPr>
        <w:t>centres</w:t>
      </w:r>
      <w:proofErr w:type="spellEnd"/>
      <w:r w:rsidRPr="00FF6717">
        <w:rPr>
          <w:rFonts w:asciiTheme="minorHAnsi" w:hAnsiTheme="minorHAnsi"/>
        </w:rPr>
        <w:t xml:space="preserve"> on </w:t>
      </w:r>
      <w:r w:rsidRPr="00FF6717">
        <w:rPr>
          <w:rFonts w:asciiTheme="minorHAnsi" w:hAnsiTheme="minorHAnsi"/>
          <w:b/>
        </w:rPr>
        <w:t>human judgment, contextual knowledge, and collective governance</w:t>
      </w:r>
      <w:r w:rsidRPr="00FF6717">
        <w:rPr>
          <w:rFonts w:asciiTheme="minorHAnsi" w:hAnsiTheme="minorHAnsi"/>
        </w:rPr>
        <w:t>—capabilities that remain essential as AI architectures, interfaces, and capacities evolve. This ensures the framework can guide practice through current and future paradigms, including autonomous agents and novel computing substrates.</w:t>
      </w:r>
    </w:p>
    <w:p w14:paraId="3AB6121E" w14:textId="77777777" w:rsidR="00DC033C" w:rsidRDefault="00DC033C">
      <w:pPr>
        <w:rPr>
          <w:rFonts w:asciiTheme="minorHAnsi" w:hAnsiTheme="minorHAnsi"/>
          <w:b/>
          <w:sz w:val="34"/>
          <w:szCs w:val="34"/>
        </w:rPr>
      </w:pPr>
      <w:bookmarkStart w:id="14" w:name="_459axqqo1rtn" w:colFirst="0" w:colLast="0"/>
      <w:bookmarkStart w:id="15" w:name="_Toc212108224"/>
      <w:bookmarkEnd w:id="14"/>
      <w:r>
        <w:rPr>
          <w:rFonts w:asciiTheme="minorHAnsi" w:hAnsiTheme="minorHAnsi"/>
          <w:b/>
          <w:sz w:val="34"/>
          <w:szCs w:val="34"/>
        </w:rPr>
        <w:br w:type="page"/>
      </w:r>
    </w:p>
    <w:p w14:paraId="5B04FE12" w14:textId="5F78DCA8"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1.6 What’s New in the 2026 Edition</w:t>
      </w:r>
      <w:bookmarkEnd w:id="15"/>
    </w:p>
    <w:p w14:paraId="6993DB84" w14:textId="77777777" w:rsidR="00837ACC" w:rsidRPr="00FF6717" w:rsidRDefault="00000000">
      <w:pPr>
        <w:spacing w:before="240" w:after="240"/>
        <w:rPr>
          <w:rFonts w:asciiTheme="minorHAnsi" w:hAnsiTheme="minorHAnsi"/>
        </w:rPr>
      </w:pPr>
      <w:r w:rsidRPr="00FF6717">
        <w:rPr>
          <w:rFonts w:asciiTheme="minorHAnsi" w:hAnsiTheme="minorHAnsi"/>
        </w:rPr>
        <w:t xml:space="preserve">This edition </w:t>
      </w:r>
      <w:r w:rsidRPr="00FF6717">
        <w:rPr>
          <w:rFonts w:asciiTheme="minorHAnsi" w:hAnsiTheme="minorHAnsi"/>
          <w:b/>
        </w:rPr>
        <w:t>expands and elevates</w:t>
      </w:r>
      <w:r w:rsidRPr="00FF6717">
        <w:rPr>
          <w:rFonts w:asciiTheme="minorHAnsi" w:hAnsiTheme="minorHAnsi"/>
        </w:rPr>
        <w:t xml:space="preserve"> the original Generative AI Capability Framework (GCF) while preserving its strengths:</w:t>
      </w:r>
    </w:p>
    <w:p w14:paraId="68595521" w14:textId="5E124D44" w:rsidR="00837ACC" w:rsidRPr="00FF6717" w:rsidRDefault="00000000">
      <w:pPr>
        <w:numPr>
          <w:ilvl w:val="0"/>
          <w:numId w:val="60"/>
        </w:numPr>
        <w:spacing w:before="240"/>
        <w:rPr>
          <w:rFonts w:asciiTheme="minorHAnsi" w:hAnsiTheme="minorHAnsi"/>
        </w:rPr>
      </w:pPr>
      <w:r w:rsidRPr="00FF6717">
        <w:rPr>
          <w:rFonts w:asciiTheme="minorHAnsi" w:hAnsiTheme="minorHAnsi"/>
          <w:b/>
        </w:rPr>
        <w:t>From tool literacy to systemic capability</w:t>
      </w:r>
      <w:r w:rsidRPr="00FF6717">
        <w:rPr>
          <w:rFonts w:asciiTheme="minorHAnsi" w:hAnsiTheme="minorHAnsi"/>
        </w:rPr>
        <w:t xml:space="preserve"> — shifts focus from “using </w:t>
      </w:r>
      <w:proofErr w:type="spellStart"/>
      <w:r w:rsidRPr="00FF6717">
        <w:rPr>
          <w:rFonts w:asciiTheme="minorHAnsi" w:hAnsiTheme="minorHAnsi"/>
        </w:rPr>
        <w:t>GenAI</w:t>
      </w:r>
      <w:proofErr w:type="spellEnd"/>
      <w:r w:rsidRPr="00FF6717">
        <w:rPr>
          <w:rFonts w:asciiTheme="minorHAnsi" w:hAnsiTheme="minorHAnsi"/>
        </w:rPr>
        <w:t xml:space="preserve"> well” to </w:t>
      </w:r>
      <w:r w:rsidRPr="00FF6717">
        <w:rPr>
          <w:rFonts w:asciiTheme="minorHAnsi" w:hAnsiTheme="minorHAnsi"/>
          <w:b/>
        </w:rPr>
        <w:t>designing, evaluating, and governing AI systems</w:t>
      </w:r>
      <w:r w:rsidRPr="00FF6717">
        <w:rPr>
          <w:rFonts w:asciiTheme="minorHAnsi" w:hAnsiTheme="minorHAnsi"/>
        </w:rPr>
        <w:t xml:space="preserve"> as part of </w:t>
      </w:r>
      <w:proofErr w:type="spellStart"/>
      <w:r w:rsidRPr="00FF6717">
        <w:rPr>
          <w:rFonts w:asciiTheme="minorHAnsi" w:hAnsiTheme="minorHAnsi"/>
        </w:rPr>
        <w:t>organisational</w:t>
      </w:r>
      <w:proofErr w:type="spellEnd"/>
      <w:r w:rsidRPr="00FF6717">
        <w:rPr>
          <w:rFonts w:asciiTheme="minorHAnsi" w:hAnsiTheme="minorHAnsi"/>
        </w:rPr>
        <w:t xml:space="preserve"> decision-making.</w:t>
      </w:r>
    </w:p>
    <w:p w14:paraId="4623CEB2" w14:textId="7F2B04AA" w:rsidR="00837ACC" w:rsidRPr="00FF6717" w:rsidRDefault="00000000">
      <w:pPr>
        <w:numPr>
          <w:ilvl w:val="0"/>
          <w:numId w:val="60"/>
        </w:numPr>
        <w:rPr>
          <w:rFonts w:asciiTheme="minorHAnsi" w:hAnsiTheme="minorHAnsi"/>
        </w:rPr>
      </w:pPr>
      <w:r w:rsidRPr="00FF6717">
        <w:rPr>
          <w:rFonts w:asciiTheme="minorHAnsi" w:hAnsiTheme="minorHAnsi"/>
          <w:b/>
        </w:rPr>
        <w:t>Universal six-domain model</w:t>
      </w:r>
      <w:r w:rsidRPr="00FF6717">
        <w:rPr>
          <w:rFonts w:asciiTheme="minorHAnsi" w:hAnsiTheme="minorHAnsi"/>
        </w:rPr>
        <w:t xml:space="preserve"> — the domains now </w:t>
      </w:r>
      <w:proofErr w:type="spellStart"/>
      <w:r w:rsidRPr="00FF6717">
        <w:rPr>
          <w:rFonts w:asciiTheme="minorHAnsi" w:hAnsiTheme="minorHAnsi"/>
          <w:b/>
        </w:rPr>
        <w:t>generalise</w:t>
      </w:r>
      <w:proofErr w:type="spellEnd"/>
      <w:r w:rsidRPr="00FF6717">
        <w:rPr>
          <w:rFonts w:asciiTheme="minorHAnsi" w:hAnsiTheme="minorHAnsi"/>
          <w:b/>
        </w:rPr>
        <w:t xml:space="preserve"> across all AI types</w:t>
      </w:r>
      <w:r w:rsidRPr="00FF6717">
        <w:rPr>
          <w:rFonts w:asciiTheme="minorHAnsi" w:hAnsiTheme="minorHAnsi"/>
        </w:rPr>
        <w:t>, not only generative.</w:t>
      </w:r>
    </w:p>
    <w:p w14:paraId="66BD583B" w14:textId="305EDB3B" w:rsidR="00837ACC" w:rsidRPr="00FF6717" w:rsidRDefault="00000000">
      <w:pPr>
        <w:numPr>
          <w:ilvl w:val="0"/>
          <w:numId w:val="60"/>
        </w:numPr>
        <w:rPr>
          <w:rFonts w:asciiTheme="minorHAnsi" w:hAnsiTheme="minorHAnsi"/>
        </w:rPr>
      </w:pPr>
      <w:r w:rsidRPr="00FF6717">
        <w:rPr>
          <w:rFonts w:asciiTheme="minorHAnsi" w:hAnsiTheme="minorHAnsi"/>
          <w:b/>
        </w:rPr>
        <w:t>Stronger governance and ethics layer</w:t>
      </w:r>
      <w:r w:rsidRPr="00FF6717">
        <w:rPr>
          <w:rFonts w:asciiTheme="minorHAnsi" w:hAnsiTheme="minorHAnsi"/>
        </w:rPr>
        <w:t xml:space="preserve"> — practical </w:t>
      </w:r>
      <w:r w:rsidRPr="00FF6717">
        <w:rPr>
          <w:rFonts w:asciiTheme="minorHAnsi" w:hAnsiTheme="minorHAnsi"/>
          <w:b/>
        </w:rPr>
        <w:t>protocols, audit tools, and oversight artefacts</w:t>
      </w:r>
      <w:r w:rsidRPr="00FF6717">
        <w:rPr>
          <w:rFonts w:asciiTheme="minorHAnsi" w:hAnsiTheme="minorHAnsi"/>
        </w:rPr>
        <w:t xml:space="preserve"> that bridge pedagogy and policy.</w:t>
      </w:r>
    </w:p>
    <w:p w14:paraId="08EEB9E9" w14:textId="420D2872" w:rsidR="00837ACC" w:rsidRPr="00FF6717" w:rsidRDefault="00000000">
      <w:pPr>
        <w:numPr>
          <w:ilvl w:val="0"/>
          <w:numId w:val="60"/>
        </w:numPr>
        <w:rPr>
          <w:rFonts w:asciiTheme="minorHAnsi" w:hAnsiTheme="minorHAnsi"/>
        </w:rPr>
      </w:pPr>
      <w:r w:rsidRPr="00FF6717">
        <w:rPr>
          <w:rFonts w:asciiTheme="minorHAnsi" w:hAnsiTheme="minorHAnsi"/>
          <w:b/>
        </w:rPr>
        <w:t>Ecological learning + design thinking</w:t>
      </w:r>
      <w:r w:rsidRPr="00FF6717">
        <w:rPr>
          <w:rFonts w:asciiTheme="minorHAnsi" w:hAnsiTheme="minorHAnsi"/>
        </w:rPr>
        <w:t xml:space="preserve"> — capability is framed as </w:t>
      </w:r>
      <w:r w:rsidRPr="00FF6717">
        <w:rPr>
          <w:rFonts w:asciiTheme="minorHAnsi" w:hAnsiTheme="minorHAnsi"/>
          <w:b/>
        </w:rPr>
        <w:t>relational, developmental, and iterative</w:t>
      </w:r>
      <w:r w:rsidRPr="00FF6717">
        <w:rPr>
          <w:rFonts w:asciiTheme="minorHAnsi" w:eastAsia="Arial Unicode MS" w:hAnsiTheme="minorHAnsi" w:cs="Arial Unicode MS"/>
        </w:rPr>
        <w:t xml:space="preserve"> (Orient → Assess → Apply → Reflect → Iterate).</w:t>
      </w:r>
    </w:p>
    <w:p w14:paraId="495ED764" w14:textId="0DD5783B" w:rsidR="00837ACC" w:rsidRPr="00FF6717" w:rsidRDefault="00000000">
      <w:pPr>
        <w:numPr>
          <w:ilvl w:val="0"/>
          <w:numId w:val="60"/>
        </w:numPr>
        <w:rPr>
          <w:rFonts w:asciiTheme="minorHAnsi" w:hAnsiTheme="minorHAnsi"/>
        </w:rPr>
      </w:pPr>
      <w:r w:rsidRPr="00FF6717">
        <w:rPr>
          <w:rFonts w:asciiTheme="minorHAnsi" w:hAnsiTheme="minorHAnsi"/>
          <w:b/>
        </w:rPr>
        <w:t>Cross-sector applicability</w:t>
      </w:r>
      <w:r w:rsidRPr="00FF6717">
        <w:rPr>
          <w:rFonts w:asciiTheme="minorHAnsi" w:hAnsiTheme="minorHAnsi"/>
        </w:rPr>
        <w:t xml:space="preserve"> — language and examples span </w:t>
      </w:r>
      <w:r w:rsidRPr="00FF6717">
        <w:rPr>
          <w:rFonts w:asciiTheme="minorHAnsi" w:hAnsiTheme="minorHAnsi"/>
          <w:b/>
        </w:rPr>
        <w:t>education, research, health, policy, and public services</w:t>
      </w:r>
      <w:r w:rsidRPr="00FF6717">
        <w:rPr>
          <w:rFonts w:asciiTheme="minorHAnsi" w:hAnsiTheme="minorHAnsi"/>
        </w:rPr>
        <w:t xml:space="preserve">, with clear routes to </w:t>
      </w:r>
      <w:proofErr w:type="spellStart"/>
      <w:r w:rsidRPr="00FF6717">
        <w:rPr>
          <w:rFonts w:asciiTheme="minorHAnsi" w:hAnsiTheme="minorHAnsi"/>
        </w:rPr>
        <w:t>localisation</w:t>
      </w:r>
      <w:proofErr w:type="spellEnd"/>
      <w:r w:rsidRPr="00FF6717">
        <w:rPr>
          <w:rFonts w:asciiTheme="minorHAnsi" w:hAnsiTheme="minorHAnsi"/>
        </w:rPr>
        <w:t xml:space="preserve"> and alignment with national and international guidance.</w:t>
      </w:r>
    </w:p>
    <w:p w14:paraId="5679F690" w14:textId="77777777" w:rsidR="00837ACC" w:rsidRPr="00FF6717" w:rsidRDefault="00000000">
      <w:pPr>
        <w:numPr>
          <w:ilvl w:val="0"/>
          <w:numId w:val="60"/>
        </w:numPr>
        <w:spacing w:after="240"/>
        <w:rPr>
          <w:rFonts w:asciiTheme="minorHAnsi" w:hAnsiTheme="minorHAnsi"/>
        </w:rPr>
      </w:pPr>
      <w:r w:rsidRPr="00FF6717">
        <w:rPr>
          <w:rFonts w:asciiTheme="minorHAnsi" w:hAnsiTheme="minorHAnsi"/>
          <w:b/>
        </w:rPr>
        <w:t>Sustainable, evolutionary design</w:t>
      </w:r>
      <w:r w:rsidRPr="00FF6717">
        <w:rPr>
          <w:rFonts w:asciiTheme="minorHAnsi" w:hAnsiTheme="minorHAnsi"/>
        </w:rPr>
        <w:t xml:space="preserve"> — the framework is a </w:t>
      </w:r>
      <w:r w:rsidRPr="00FF6717">
        <w:rPr>
          <w:rFonts w:asciiTheme="minorHAnsi" w:hAnsiTheme="minorHAnsi"/>
          <w:b/>
        </w:rPr>
        <w:t>living system</w:t>
      </w:r>
      <w:r w:rsidRPr="00FF6717">
        <w:rPr>
          <w:rFonts w:asciiTheme="minorHAnsi" w:hAnsiTheme="minorHAnsi"/>
        </w:rPr>
        <w:t>: stable in core concepts, extensible through updates and sector contributions.</w:t>
      </w:r>
      <w:r w:rsidRPr="00FF6717">
        <w:rPr>
          <w:rFonts w:asciiTheme="minorHAnsi" w:hAnsiTheme="minorHAnsi"/>
        </w:rPr>
        <w:br/>
      </w:r>
    </w:p>
    <w:p w14:paraId="1FF4C6FC" w14:textId="77777777" w:rsidR="00837ACC" w:rsidRPr="00FF6717" w:rsidRDefault="00000000">
      <w:pPr>
        <w:pStyle w:val="Heading2"/>
        <w:keepNext w:val="0"/>
        <w:keepLines w:val="0"/>
        <w:spacing w:after="80"/>
        <w:rPr>
          <w:rFonts w:asciiTheme="minorHAnsi" w:hAnsiTheme="minorHAnsi"/>
          <w:b/>
          <w:sz w:val="34"/>
          <w:szCs w:val="34"/>
        </w:rPr>
      </w:pPr>
      <w:bookmarkStart w:id="16" w:name="_n574ya3y41d9" w:colFirst="0" w:colLast="0"/>
      <w:bookmarkStart w:id="17" w:name="_Toc212108225"/>
      <w:bookmarkEnd w:id="16"/>
      <w:r w:rsidRPr="00FF6717">
        <w:rPr>
          <w:rFonts w:asciiTheme="minorHAnsi" w:hAnsiTheme="minorHAnsi"/>
          <w:b/>
          <w:sz w:val="34"/>
          <w:szCs w:val="34"/>
        </w:rPr>
        <w:t>1.7 How to Navigate This Edition</w:t>
      </w:r>
      <w:bookmarkEnd w:id="17"/>
    </w:p>
    <w:p w14:paraId="0C826EC4" w14:textId="5172289A" w:rsidR="00837ACC" w:rsidRPr="00FF6717" w:rsidRDefault="00000000">
      <w:pPr>
        <w:numPr>
          <w:ilvl w:val="0"/>
          <w:numId w:val="71"/>
        </w:numPr>
        <w:spacing w:before="240"/>
        <w:rPr>
          <w:rFonts w:asciiTheme="minorHAnsi" w:hAnsiTheme="minorHAnsi"/>
        </w:rPr>
      </w:pPr>
      <w:r w:rsidRPr="00FF6717">
        <w:rPr>
          <w:rFonts w:asciiTheme="minorHAnsi" w:hAnsiTheme="minorHAnsi"/>
          <w:b/>
        </w:rPr>
        <w:t>Skim the domain summaries</w:t>
      </w:r>
      <w:r w:rsidRPr="00FF6717">
        <w:rPr>
          <w:rFonts w:asciiTheme="minorHAnsi" w:hAnsiTheme="minorHAnsi"/>
        </w:rPr>
        <w:t xml:space="preserve"> to orient quickly, then choose one or two domains to apply immediately.</w:t>
      </w:r>
    </w:p>
    <w:p w14:paraId="02E0180B" w14:textId="238C8C7D" w:rsidR="00837ACC" w:rsidRPr="00FF6717" w:rsidRDefault="00000000">
      <w:pPr>
        <w:numPr>
          <w:ilvl w:val="0"/>
          <w:numId w:val="71"/>
        </w:numPr>
        <w:rPr>
          <w:rFonts w:asciiTheme="minorHAnsi" w:hAnsiTheme="minorHAnsi"/>
        </w:rPr>
      </w:pPr>
      <w:r w:rsidRPr="00FF6717">
        <w:rPr>
          <w:rFonts w:asciiTheme="minorHAnsi" w:hAnsiTheme="minorHAnsi"/>
          <w:b/>
        </w:rPr>
        <w:t>Run the Self-Assessment Matrix</w:t>
      </w:r>
      <w:r w:rsidRPr="00FF6717">
        <w:rPr>
          <w:rFonts w:asciiTheme="minorHAnsi" w:hAnsiTheme="minorHAnsi"/>
        </w:rPr>
        <w:t xml:space="preserve"> with a representative group and </w:t>
      </w:r>
      <w:proofErr w:type="spellStart"/>
      <w:r w:rsidRPr="00FF6717">
        <w:rPr>
          <w:rFonts w:asciiTheme="minorHAnsi" w:hAnsiTheme="minorHAnsi"/>
        </w:rPr>
        <w:t>prioritise</w:t>
      </w:r>
      <w:proofErr w:type="spellEnd"/>
      <w:r w:rsidRPr="00FF6717">
        <w:rPr>
          <w:rFonts w:asciiTheme="minorHAnsi" w:hAnsiTheme="minorHAnsi"/>
        </w:rPr>
        <w:t xml:space="preserve"> growth areas.</w:t>
      </w:r>
    </w:p>
    <w:p w14:paraId="6A07125E" w14:textId="61F66A81" w:rsidR="00837ACC" w:rsidRPr="00FF6717" w:rsidRDefault="00000000">
      <w:pPr>
        <w:numPr>
          <w:ilvl w:val="0"/>
          <w:numId w:val="71"/>
        </w:numPr>
        <w:rPr>
          <w:rFonts w:asciiTheme="minorHAnsi" w:hAnsiTheme="minorHAnsi"/>
        </w:rPr>
      </w:pPr>
      <w:r w:rsidRPr="00FF6717">
        <w:rPr>
          <w:rFonts w:asciiTheme="minorHAnsi" w:hAnsiTheme="minorHAnsi"/>
          <w:b/>
        </w:rPr>
        <w:t>Adopt the Governance Protocol and Equity Audit</w:t>
      </w:r>
      <w:r w:rsidRPr="00FF6717">
        <w:rPr>
          <w:rFonts w:asciiTheme="minorHAnsi" w:hAnsiTheme="minorHAnsi"/>
        </w:rPr>
        <w:t xml:space="preserve"> early in project or policy design.</w:t>
      </w:r>
    </w:p>
    <w:p w14:paraId="2C589F15" w14:textId="4560C190" w:rsidR="00837ACC" w:rsidRPr="00FF6717" w:rsidRDefault="00000000">
      <w:pPr>
        <w:numPr>
          <w:ilvl w:val="0"/>
          <w:numId w:val="71"/>
        </w:numPr>
        <w:rPr>
          <w:rFonts w:asciiTheme="minorHAnsi" w:hAnsiTheme="minorHAnsi"/>
        </w:rPr>
      </w:pPr>
      <w:r w:rsidRPr="00FF6717">
        <w:rPr>
          <w:rFonts w:asciiTheme="minorHAnsi" w:hAnsiTheme="minorHAnsi"/>
          <w:b/>
        </w:rPr>
        <w:t>Use the AI Interaction &amp; Design Toolkit</w:t>
      </w:r>
      <w:r w:rsidRPr="00FF6717">
        <w:rPr>
          <w:rFonts w:asciiTheme="minorHAnsi" w:hAnsiTheme="minorHAnsi"/>
        </w:rPr>
        <w:t xml:space="preserve"> to structure intentional, auditable workflows.</w:t>
      </w:r>
    </w:p>
    <w:p w14:paraId="5EDBA791" w14:textId="77777777" w:rsidR="00837ACC" w:rsidRPr="00FF6717" w:rsidRDefault="00000000">
      <w:pPr>
        <w:numPr>
          <w:ilvl w:val="0"/>
          <w:numId w:val="71"/>
        </w:numPr>
        <w:spacing w:after="240"/>
        <w:rPr>
          <w:rFonts w:asciiTheme="minorHAnsi" w:hAnsiTheme="minorHAnsi"/>
        </w:rPr>
      </w:pPr>
      <w:r w:rsidRPr="00FF6717">
        <w:rPr>
          <w:rFonts w:asciiTheme="minorHAnsi" w:hAnsiTheme="minorHAnsi"/>
          <w:b/>
        </w:rPr>
        <w:t>Close the loop</w:t>
      </w:r>
      <w:r w:rsidRPr="00FF6717">
        <w:rPr>
          <w:rFonts w:asciiTheme="minorHAnsi" w:hAnsiTheme="minorHAnsi"/>
        </w:rPr>
        <w:t xml:space="preserve"> with the Reflection Toolkit and schedule a 90-day review to track development.</w:t>
      </w:r>
      <w:r w:rsidRPr="00FF6717">
        <w:rPr>
          <w:rFonts w:asciiTheme="minorHAnsi" w:hAnsiTheme="minorHAnsi"/>
        </w:rPr>
        <w:br/>
      </w:r>
    </w:p>
    <w:p w14:paraId="2BB855B2" w14:textId="77777777" w:rsidR="00837ACC" w:rsidRPr="00FF6717" w:rsidRDefault="00000000">
      <w:pPr>
        <w:spacing w:before="240" w:after="240"/>
        <w:rPr>
          <w:rFonts w:asciiTheme="minorHAnsi" w:hAnsiTheme="minorHAnsi"/>
          <w:b/>
        </w:rPr>
      </w:pPr>
      <w:r w:rsidRPr="00FF6717">
        <w:rPr>
          <w:rFonts w:asciiTheme="minorHAnsi" w:hAnsiTheme="minorHAnsi"/>
          <w:b/>
        </w:rPr>
        <w:t>Rapid Start (Checklist):</w:t>
      </w:r>
    </w:p>
    <w:p w14:paraId="59BC5658" w14:textId="2BEE7DF7" w:rsidR="00837ACC" w:rsidRPr="00FF6717" w:rsidRDefault="00000000">
      <w:pPr>
        <w:numPr>
          <w:ilvl w:val="0"/>
          <w:numId w:val="79"/>
        </w:numPr>
        <w:spacing w:before="240"/>
        <w:rPr>
          <w:rFonts w:asciiTheme="minorHAnsi" w:hAnsiTheme="minorHAnsi"/>
        </w:rPr>
      </w:pPr>
      <w:r w:rsidRPr="00FF6717">
        <w:rPr>
          <w:rFonts w:asciiTheme="minorHAnsi" w:hAnsiTheme="minorHAnsi"/>
        </w:rPr>
        <w:t>Nominate a cross-functional sponsor</w:t>
      </w:r>
    </w:p>
    <w:p w14:paraId="29494F27" w14:textId="77633F99" w:rsidR="00837ACC" w:rsidRPr="00FF6717" w:rsidRDefault="00000000">
      <w:pPr>
        <w:numPr>
          <w:ilvl w:val="0"/>
          <w:numId w:val="79"/>
        </w:numPr>
        <w:rPr>
          <w:rFonts w:asciiTheme="minorHAnsi" w:hAnsiTheme="minorHAnsi"/>
        </w:rPr>
      </w:pPr>
      <w:r w:rsidRPr="00FF6717">
        <w:rPr>
          <w:rFonts w:asciiTheme="minorHAnsi" w:hAnsiTheme="minorHAnsi"/>
        </w:rPr>
        <w:t>Run the Matrix</w:t>
      </w:r>
    </w:p>
    <w:p w14:paraId="7C6E5532" w14:textId="358BCCBD" w:rsidR="00837ACC" w:rsidRPr="00FF6717" w:rsidRDefault="00000000">
      <w:pPr>
        <w:numPr>
          <w:ilvl w:val="0"/>
          <w:numId w:val="79"/>
        </w:numPr>
        <w:rPr>
          <w:rFonts w:asciiTheme="minorHAnsi" w:hAnsiTheme="minorHAnsi"/>
        </w:rPr>
      </w:pPr>
      <w:r w:rsidRPr="00FF6717">
        <w:rPr>
          <w:rFonts w:asciiTheme="minorHAnsi" w:hAnsiTheme="minorHAnsi"/>
        </w:rPr>
        <w:t>Choose two priority domains</w:t>
      </w:r>
    </w:p>
    <w:p w14:paraId="2FC74AB0" w14:textId="4F3A47C0" w:rsidR="00837ACC" w:rsidRPr="00FF6717" w:rsidRDefault="00000000">
      <w:pPr>
        <w:numPr>
          <w:ilvl w:val="0"/>
          <w:numId w:val="79"/>
        </w:numPr>
        <w:rPr>
          <w:rFonts w:asciiTheme="minorHAnsi" w:hAnsiTheme="minorHAnsi"/>
        </w:rPr>
      </w:pPr>
      <w:r w:rsidRPr="00FF6717">
        <w:rPr>
          <w:rFonts w:asciiTheme="minorHAnsi" w:hAnsiTheme="minorHAnsi"/>
        </w:rPr>
        <w:t>Pilot one scenario</w:t>
      </w:r>
    </w:p>
    <w:p w14:paraId="0B890E98" w14:textId="09DF6978" w:rsidR="00837ACC" w:rsidRPr="00FF6717" w:rsidRDefault="00000000">
      <w:pPr>
        <w:numPr>
          <w:ilvl w:val="0"/>
          <w:numId w:val="79"/>
        </w:numPr>
        <w:rPr>
          <w:rFonts w:asciiTheme="minorHAnsi" w:hAnsiTheme="minorHAnsi"/>
        </w:rPr>
      </w:pPr>
      <w:r w:rsidRPr="00FF6717">
        <w:rPr>
          <w:rFonts w:asciiTheme="minorHAnsi" w:hAnsiTheme="minorHAnsi"/>
        </w:rPr>
        <w:t>Create governance artefacts (AI Use Statement + decision/oversight log)</w:t>
      </w:r>
    </w:p>
    <w:p w14:paraId="240189BA" w14:textId="77777777" w:rsidR="00837ACC" w:rsidRPr="00FF6717" w:rsidRDefault="00000000">
      <w:pPr>
        <w:numPr>
          <w:ilvl w:val="0"/>
          <w:numId w:val="79"/>
        </w:numPr>
        <w:spacing w:after="240"/>
        <w:rPr>
          <w:rFonts w:asciiTheme="minorHAnsi" w:hAnsiTheme="minorHAnsi"/>
        </w:rPr>
      </w:pPr>
      <w:r w:rsidRPr="00FF6717">
        <w:rPr>
          <w:rFonts w:asciiTheme="minorHAnsi" w:hAnsiTheme="minorHAnsi"/>
        </w:rPr>
        <w:t>Review at day 90; iterate</w:t>
      </w:r>
    </w:p>
    <w:p w14:paraId="6A0D7A5C" w14:textId="77777777" w:rsidR="00837ACC" w:rsidRPr="00FF6717" w:rsidRDefault="00837ACC">
      <w:pPr>
        <w:spacing w:before="240" w:after="240"/>
        <w:rPr>
          <w:rFonts w:asciiTheme="minorHAnsi" w:hAnsiTheme="minorHAnsi"/>
        </w:rPr>
      </w:pPr>
    </w:p>
    <w:p w14:paraId="3D9E89FE" w14:textId="73125D5E" w:rsidR="00F10A8D" w:rsidRPr="00DC033C" w:rsidRDefault="00105783" w:rsidP="00DC033C">
      <w:pPr>
        <w:spacing w:before="480"/>
        <w:rPr>
          <w:rFonts w:asciiTheme="minorHAnsi" w:hAnsiTheme="minorHAnsi"/>
        </w:rPr>
      </w:pPr>
      <w:r w:rsidRPr="00105783">
        <w:rPr>
          <w:rFonts w:asciiTheme="minorHAnsi" w:hAnsiTheme="minorHAnsi"/>
          <w:noProof/>
        </w:rPr>
        <w:lastRenderedPageBreak/>
        <w:pict w14:anchorId="4A898F9D">
          <v:rect id="_x0000_i1100" alt="" style="width:451.3pt;height:.05pt;mso-width-percent:0;mso-height-percent:0;mso-width-percent:0;mso-height-percent:0" o:hralign="center" o:hrstd="t" o:hr="t" fillcolor="#a0a0a0" stroked="f"/>
        </w:pict>
      </w:r>
      <w:bookmarkStart w:id="18" w:name="_iaaegh72j63u" w:colFirst="0" w:colLast="0"/>
      <w:bookmarkStart w:id="19" w:name="_Toc212108226"/>
      <w:bookmarkEnd w:id="18"/>
    </w:p>
    <w:p w14:paraId="2B3CFC39" w14:textId="40B01190"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t>2. Foreword for International Readers</w:t>
      </w:r>
      <w:bookmarkEnd w:id="19"/>
    </w:p>
    <w:p w14:paraId="5DA4D0B3"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rPr>
        <w:t>CloudPedagogy</w:t>
      </w:r>
      <w:proofErr w:type="spellEnd"/>
      <w:r w:rsidRPr="00FF6717">
        <w:rPr>
          <w:rFonts w:asciiTheme="minorHAnsi" w:hAnsiTheme="minorHAnsi"/>
        </w:rPr>
        <w:t xml:space="preserve"> </w:t>
      </w:r>
      <w:r w:rsidRPr="00FF6717">
        <w:rPr>
          <w:rFonts w:asciiTheme="minorHAnsi" w:hAnsiTheme="minorHAnsi"/>
          <w:b/>
        </w:rPr>
        <w:t>AI Capability Framework (2026 Edition)</w:t>
      </w:r>
      <w:r w:rsidRPr="00FF6717">
        <w:rPr>
          <w:rFonts w:asciiTheme="minorHAnsi" w:hAnsiTheme="minorHAnsi"/>
        </w:rPr>
        <w:t xml:space="preserve"> is written for a world in motion. While its early iterations emerged from higher education and public-service practice in the UK, the principles it advances—</w:t>
      </w:r>
      <w:r w:rsidRPr="00FF6717">
        <w:rPr>
          <w:rFonts w:asciiTheme="minorHAnsi" w:hAnsiTheme="minorHAnsi"/>
          <w:b/>
        </w:rPr>
        <w:t>ecological learning</w:t>
      </w:r>
      <w:r w:rsidRPr="00FF6717">
        <w:rPr>
          <w:rFonts w:asciiTheme="minorHAnsi" w:hAnsiTheme="minorHAnsi"/>
        </w:rPr>
        <w:t xml:space="preserve">, </w:t>
      </w:r>
      <w:r w:rsidRPr="00FF6717">
        <w:rPr>
          <w:rFonts w:asciiTheme="minorHAnsi" w:hAnsiTheme="minorHAnsi"/>
          <w:b/>
        </w:rPr>
        <w:t>design thinking</w:t>
      </w:r>
      <w:r w:rsidRPr="00FF6717">
        <w:rPr>
          <w:rFonts w:asciiTheme="minorHAnsi" w:hAnsiTheme="minorHAnsi"/>
        </w:rPr>
        <w:t xml:space="preserve">, </w:t>
      </w:r>
      <w:r w:rsidRPr="00FF6717">
        <w:rPr>
          <w:rFonts w:asciiTheme="minorHAnsi" w:hAnsiTheme="minorHAnsi"/>
          <w:b/>
        </w:rPr>
        <w:t>ethical foresight</w:t>
      </w:r>
      <w:r w:rsidRPr="00FF6717">
        <w:rPr>
          <w:rFonts w:asciiTheme="minorHAnsi" w:hAnsiTheme="minorHAnsi"/>
        </w:rPr>
        <w:t xml:space="preserve">, and </w:t>
      </w:r>
      <w:r w:rsidRPr="00FF6717">
        <w:rPr>
          <w:rFonts w:asciiTheme="minorHAnsi" w:hAnsiTheme="minorHAnsi"/>
          <w:b/>
        </w:rPr>
        <w:t>inclusive innovation</w:t>
      </w:r>
      <w:r w:rsidRPr="00FF6717">
        <w:rPr>
          <w:rFonts w:asciiTheme="minorHAnsi" w:hAnsiTheme="minorHAnsi"/>
        </w:rPr>
        <w:t xml:space="preserve">—speak to challenges and opportunities shared across countries, sectors, and cultures. The framework </w:t>
      </w:r>
      <w:proofErr w:type="spellStart"/>
      <w:r w:rsidRPr="00FF6717">
        <w:rPr>
          <w:rFonts w:asciiTheme="minorHAnsi" w:hAnsiTheme="minorHAnsi"/>
        </w:rPr>
        <w:t>recognises</w:t>
      </w:r>
      <w:proofErr w:type="spellEnd"/>
      <w:r w:rsidRPr="00FF6717">
        <w:rPr>
          <w:rFonts w:asciiTheme="minorHAnsi" w:hAnsiTheme="minorHAnsi"/>
        </w:rPr>
        <w:t xml:space="preserve"> that AI now functions as a </w:t>
      </w:r>
      <w:r w:rsidRPr="00FF6717">
        <w:rPr>
          <w:rFonts w:asciiTheme="minorHAnsi" w:hAnsiTheme="minorHAnsi"/>
          <w:i/>
        </w:rPr>
        <w:t>decision layer</w:t>
      </w:r>
      <w:r w:rsidRPr="00FF6717">
        <w:rPr>
          <w:rFonts w:asciiTheme="minorHAnsi" w:hAnsiTheme="minorHAnsi"/>
        </w:rPr>
        <w:t xml:space="preserve"> in our institutions. It therefore </w:t>
      </w:r>
      <w:proofErr w:type="spellStart"/>
      <w:r w:rsidRPr="00FF6717">
        <w:rPr>
          <w:rFonts w:asciiTheme="minorHAnsi" w:hAnsiTheme="minorHAnsi"/>
        </w:rPr>
        <w:t>centres</w:t>
      </w:r>
      <w:proofErr w:type="spellEnd"/>
      <w:r w:rsidRPr="00FF6717">
        <w:rPr>
          <w:rFonts w:asciiTheme="minorHAnsi" w:hAnsiTheme="minorHAnsi"/>
        </w:rPr>
        <w:t xml:space="preserve"> human judgement, social values, and </w:t>
      </w:r>
      <w:proofErr w:type="spellStart"/>
      <w:r w:rsidRPr="00FF6717">
        <w:rPr>
          <w:rFonts w:asciiTheme="minorHAnsi" w:hAnsiTheme="minorHAnsi"/>
        </w:rPr>
        <w:t>organisational</w:t>
      </w:r>
      <w:proofErr w:type="spellEnd"/>
      <w:r w:rsidRPr="00FF6717">
        <w:rPr>
          <w:rFonts w:asciiTheme="minorHAnsi" w:hAnsiTheme="minorHAnsi"/>
        </w:rPr>
        <w:t xml:space="preserve"> learning—not transient tools.</w:t>
      </w:r>
    </w:p>
    <w:p w14:paraId="16E7537F" w14:textId="77777777" w:rsidR="00837ACC" w:rsidRPr="00FF6717" w:rsidRDefault="00000000">
      <w:pPr>
        <w:spacing w:before="240" w:after="240"/>
        <w:rPr>
          <w:rFonts w:asciiTheme="minorHAnsi" w:hAnsiTheme="minorHAnsi"/>
        </w:rPr>
      </w:pPr>
      <w:r w:rsidRPr="00FF6717">
        <w:rPr>
          <w:rFonts w:asciiTheme="minorHAnsi" w:hAnsiTheme="minorHAnsi"/>
          <w:b/>
        </w:rPr>
        <w:t>From competencies to capability.</w:t>
      </w:r>
      <w:r w:rsidRPr="00FF6717">
        <w:rPr>
          <w:rFonts w:asciiTheme="minorHAnsi" w:hAnsiTheme="minorHAnsi"/>
        </w:rPr>
        <w:t xml:space="preserve"> Many excellent models map digital competencies and AI literacies. This framework builds on that foundation and moves further: from </w:t>
      </w:r>
      <w:r w:rsidRPr="00FF6717">
        <w:rPr>
          <w:rFonts w:asciiTheme="minorHAnsi" w:hAnsiTheme="minorHAnsi"/>
          <w:i/>
        </w:rPr>
        <w:t>what people can do with tools</w:t>
      </w:r>
      <w:r w:rsidRPr="00FF6717">
        <w:rPr>
          <w:rFonts w:asciiTheme="minorHAnsi" w:hAnsiTheme="minorHAnsi"/>
        </w:rPr>
        <w:t xml:space="preserve"> to </w:t>
      </w:r>
      <w:r w:rsidRPr="00FF6717">
        <w:rPr>
          <w:rFonts w:asciiTheme="minorHAnsi" w:hAnsiTheme="minorHAnsi"/>
          <w:i/>
        </w:rPr>
        <w:t xml:space="preserve">how people and </w:t>
      </w:r>
      <w:proofErr w:type="spellStart"/>
      <w:r w:rsidRPr="00FF6717">
        <w:rPr>
          <w:rFonts w:asciiTheme="minorHAnsi" w:hAnsiTheme="minorHAnsi"/>
          <w:i/>
        </w:rPr>
        <w:t>organisations</w:t>
      </w:r>
      <w:proofErr w:type="spellEnd"/>
      <w:r w:rsidRPr="00FF6717">
        <w:rPr>
          <w:rFonts w:asciiTheme="minorHAnsi" w:hAnsiTheme="minorHAnsi"/>
          <w:i/>
        </w:rPr>
        <w:t xml:space="preserve"> think, decide, and govern</w:t>
      </w:r>
      <w:r w:rsidRPr="00FF6717">
        <w:rPr>
          <w:rFonts w:asciiTheme="minorHAnsi" w:hAnsiTheme="minorHAnsi"/>
        </w:rPr>
        <w:t xml:space="preserve"> in AI-mediated environments. Capability here means adaptive expertise—</w:t>
      </w:r>
      <w:r w:rsidRPr="00FF6717">
        <w:rPr>
          <w:rFonts w:asciiTheme="minorHAnsi" w:hAnsiTheme="minorHAnsi"/>
          <w:b/>
        </w:rPr>
        <w:t>the capacity to inquire, design, evaluate, and course-correct</w:t>
      </w:r>
      <w:r w:rsidRPr="00FF6717">
        <w:rPr>
          <w:rFonts w:asciiTheme="minorHAnsi" w:hAnsiTheme="minorHAnsi"/>
        </w:rPr>
        <w:t xml:space="preserve"> under conditions of uncertainty and change.</w:t>
      </w:r>
    </w:p>
    <w:p w14:paraId="437AFB44" w14:textId="77777777" w:rsidR="00837ACC" w:rsidRPr="00FF6717" w:rsidRDefault="00000000">
      <w:pPr>
        <w:spacing w:before="240" w:after="240"/>
        <w:rPr>
          <w:rFonts w:asciiTheme="minorHAnsi" w:hAnsiTheme="minorHAnsi"/>
        </w:rPr>
      </w:pPr>
      <w:r w:rsidRPr="00FF6717">
        <w:rPr>
          <w:rFonts w:asciiTheme="minorHAnsi" w:hAnsiTheme="minorHAnsi"/>
          <w:b/>
        </w:rPr>
        <w:t>Technology-neutral and future-proof.</w:t>
      </w:r>
      <w:r w:rsidRPr="00FF6717">
        <w:rPr>
          <w:rFonts w:asciiTheme="minorHAnsi" w:hAnsiTheme="minorHAnsi"/>
        </w:rPr>
        <w:t xml:space="preserve"> The 2026 edition </w:t>
      </w:r>
      <w:proofErr w:type="spellStart"/>
      <w:r w:rsidRPr="00FF6717">
        <w:rPr>
          <w:rFonts w:asciiTheme="minorHAnsi" w:hAnsiTheme="minorHAnsi"/>
        </w:rPr>
        <w:t>generalises</w:t>
      </w:r>
      <w:proofErr w:type="spellEnd"/>
      <w:r w:rsidRPr="00FF6717">
        <w:rPr>
          <w:rFonts w:asciiTheme="minorHAnsi" w:hAnsiTheme="minorHAnsi"/>
        </w:rPr>
        <w:t xml:space="preserve"> beyond any single AI paradigm. It applies to </w:t>
      </w:r>
      <w:r w:rsidRPr="00FF6717">
        <w:rPr>
          <w:rFonts w:asciiTheme="minorHAnsi" w:hAnsiTheme="minorHAnsi"/>
          <w:b/>
        </w:rPr>
        <w:t>generative, predictive, agentic, symbolic, multimodal, and hybrid systems</w:t>
      </w:r>
      <w:r w:rsidRPr="00FF6717">
        <w:rPr>
          <w:rFonts w:asciiTheme="minorHAnsi" w:hAnsiTheme="minorHAnsi"/>
        </w:rPr>
        <w:t>, and remains relevant as architectures and interfaces evolve. By focusing on enduring human, ethical, and governance capacities, the framework provides stability amid rapid technical change.</w:t>
      </w:r>
    </w:p>
    <w:p w14:paraId="60062828" w14:textId="77777777" w:rsidR="00837ACC" w:rsidRPr="00FF6717" w:rsidRDefault="00000000">
      <w:pPr>
        <w:spacing w:before="240" w:after="240"/>
        <w:rPr>
          <w:rFonts w:asciiTheme="minorHAnsi" w:hAnsiTheme="minorHAnsi"/>
        </w:rPr>
      </w:pPr>
      <w:r w:rsidRPr="00FF6717">
        <w:rPr>
          <w:rFonts w:asciiTheme="minorHAnsi" w:hAnsiTheme="minorHAnsi"/>
          <w:b/>
        </w:rPr>
        <w:t>Cross-sector by design.</w:t>
      </w:r>
      <w:r w:rsidRPr="00FF6717">
        <w:rPr>
          <w:rFonts w:asciiTheme="minorHAnsi" w:hAnsiTheme="minorHAnsi"/>
        </w:rPr>
        <w:t xml:space="preserve"> Although many examples originate in education and research, the six-domain model travels well. It has been written to support </w:t>
      </w:r>
      <w:r w:rsidRPr="00FF6717">
        <w:rPr>
          <w:rFonts w:asciiTheme="minorHAnsi" w:hAnsiTheme="minorHAnsi"/>
          <w:b/>
        </w:rPr>
        <w:t>healthcare</w:t>
      </w:r>
      <w:r w:rsidRPr="00FF6717">
        <w:rPr>
          <w:rFonts w:asciiTheme="minorHAnsi" w:hAnsiTheme="minorHAnsi"/>
        </w:rPr>
        <w:t xml:space="preserve">, </w:t>
      </w:r>
      <w:r w:rsidRPr="00FF6717">
        <w:rPr>
          <w:rFonts w:asciiTheme="minorHAnsi" w:hAnsiTheme="minorHAnsi"/>
          <w:b/>
        </w:rPr>
        <w:t>public administration</w:t>
      </w:r>
      <w:r w:rsidRPr="00FF6717">
        <w:rPr>
          <w:rFonts w:asciiTheme="minorHAnsi" w:hAnsiTheme="minorHAnsi"/>
        </w:rPr>
        <w:t xml:space="preserve">, </w:t>
      </w:r>
      <w:r w:rsidRPr="00FF6717">
        <w:rPr>
          <w:rFonts w:asciiTheme="minorHAnsi" w:hAnsiTheme="minorHAnsi"/>
          <w:b/>
        </w:rPr>
        <w:t>NGOs and civil society</w:t>
      </w:r>
      <w:r w:rsidRPr="00FF6717">
        <w:rPr>
          <w:rFonts w:asciiTheme="minorHAnsi" w:hAnsiTheme="minorHAnsi"/>
        </w:rPr>
        <w:t xml:space="preserve">, and </w:t>
      </w:r>
      <w:r w:rsidRPr="00FF6717">
        <w:rPr>
          <w:rFonts w:asciiTheme="minorHAnsi" w:hAnsiTheme="minorHAnsi"/>
          <w:b/>
        </w:rPr>
        <w:t>policy</w:t>
      </w:r>
      <w:r w:rsidRPr="00FF6717">
        <w:rPr>
          <w:rFonts w:asciiTheme="minorHAnsi" w:hAnsiTheme="minorHAnsi"/>
        </w:rPr>
        <w:t xml:space="preserve"> contexts, where questions of equity, accountability, and public value are acute. You will find scenarios and templates that are readily adapted to clinical reasoning, citizen-facing services, research integrity, and institutional governance.</w:t>
      </w:r>
    </w:p>
    <w:p w14:paraId="673F792B" w14:textId="77777777" w:rsidR="00837ACC" w:rsidRPr="00FF6717" w:rsidRDefault="00000000">
      <w:pPr>
        <w:spacing w:before="240" w:after="240"/>
        <w:rPr>
          <w:rFonts w:asciiTheme="minorHAnsi" w:hAnsiTheme="minorHAnsi"/>
        </w:rPr>
      </w:pPr>
      <w:r w:rsidRPr="00FF6717">
        <w:rPr>
          <w:rFonts w:asciiTheme="minorHAnsi" w:hAnsiTheme="minorHAnsi"/>
          <w:b/>
        </w:rPr>
        <w:t>Local adaptation encouraged.</w:t>
      </w:r>
      <w:r w:rsidRPr="00FF6717">
        <w:rPr>
          <w:rFonts w:asciiTheme="minorHAnsi" w:hAnsiTheme="minorHAnsi"/>
        </w:rPr>
        <w:t xml:space="preserve"> We anticipate and welcome </w:t>
      </w:r>
      <w:r w:rsidRPr="00FF6717">
        <w:rPr>
          <w:rFonts w:asciiTheme="minorHAnsi" w:hAnsiTheme="minorHAnsi"/>
          <w:b/>
        </w:rPr>
        <w:t xml:space="preserve">translation, </w:t>
      </w:r>
      <w:proofErr w:type="spellStart"/>
      <w:r w:rsidRPr="00FF6717">
        <w:rPr>
          <w:rFonts w:asciiTheme="minorHAnsi" w:hAnsiTheme="minorHAnsi"/>
          <w:b/>
        </w:rPr>
        <w:t>contextualisation</w:t>
      </w:r>
      <w:proofErr w:type="spellEnd"/>
      <w:r w:rsidRPr="00FF6717">
        <w:rPr>
          <w:rFonts w:asciiTheme="minorHAnsi" w:hAnsiTheme="minorHAnsi"/>
          <w:b/>
        </w:rPr>
        <w:t>, and alignment</w:t>
      </w:r>
      <w:r w:rsidRPr="00FF6717">
        <w:rPr>
          <w:rFonts w:asciiTheme="minorHAnsi" w:hAnsiTheme="minorHAnsi"/>
        </w:rPr>
        <w:t xml:space="preserve"> with national policies and sector guidance. The language of capability can and should be tailored to local legal frameworks, cultural norms, and professional vocabularies. We provide technology-neutral tools—self-assessment, reflection prompts, interaction design patterns, and governance artefacts—that you can re-express in your own terms while retaining conceptual integrity.</w:t>
      </w:r>
    </w:p>
    <w:p w14:paraId="09186361" w14:textId="77777777" w:rsidR="00837ACC" w:rsidRPr="00FF6717" w:rsidRDefault="00000000">
      <w:pPr>
        <w:spacing w:before="240" w:after="240"/>
        <w:rPr>
          <w:rFonts w:asciiTheme="minorHAnsi" w:hAnsiTheme="minorHAnsi"/>
        </w:rPr>
      </w:pPr>
      <w:r w:rsidRPr="00FF6717">
        <w:rPr>
          <w:rFonts w:asciiTheme="minorHAnsi" w:hAnsiTheme="minorHAnsi"/>
          <w:b/>
        </w:rPr>
        <w:t>Bridging pedagogy and policy.</w:t>
      </w:r>
      <w:r w:rsidRPr="00FF6717">
        <w:rPr>
          <w:rFonts w:asciiTheme="minorHAnsi" w:hAnsiTheme="minorHAnsi"/>
        </w:rPr>
        <w:t xml:space="preserve"> A distinctive aim of this framework is to close the gap between classroom practice and board-level decision-making. Educators will find practical guidance for curriculum and assessment; leaders and oversight bodies will find </w:t>
      </w:r>
      <w:r w:rsidRPr="00FF6717">
        <w:rPr>
          <w:rFonts w:asciiTheme="minorHAnsi" w:hAnsiTheme="minorHAnsi"/>
          <w:b/>
        </w:rPr>
        <w:t>protocols, audit tools, and decision logs</w:t>
      </w:r>
      <w:r w:rsidRPr="00FF6717">
        <w:rPr>
          <w:rFonts w:asciiTheme="minorHAnsi" w:hAnsiTheme="minorHAnsi"/>
        </w:rPr>
        <w:t xml:space="preserve"> that render AI use </w:t>
      </w:r>
      <w:r w:rsidRPr="00FF6717">
        <w:rPr>
          <w:rFonts w:asciiTheme="minorHAnsi" w:hAnsiTheme="minorHAnsi"/>
          <w:b/>
        </w:rPr>
        <w:t>transparent, explainable, and contestable</w:t>
      </w:r>
      <w:r w:rsidRPr="00FF6717">
        <w:rPr>
          <w:rFonts w:asciiTheme="minorHAnsi" w:hAnsiTheme="minorHAnsi"/>
        </w:rPr>
        <w:t>. This dual focus enables consistent practice from pilot to policy.</w:t>
      </w:r>
    </w:p>
    <w:p w14:paraId="07A94447" w14:textId="77777777" w:rsidR="00837ACC" w:rsidRPr="00FF6717" w:rsidRDefault="00000000">
      <w:pPr>
        <w:spacing w:before="240" w:after="240"/>
        <w:rPr>
          <w:rFonts w:asciiTheme="minorHAnsi" w:hAnsiTheme="minorHAnsi"/>
        </w:rPr>
      </w:pPr>
      <w:r w:rsidRPr="00FF6717">
        <w:rPr>
          <w:rFonts w:asciiTheme="minorHAnsi" w:hAnsiTheme="minorHAnsi"/>
          <w:b/>
        </w:rPr>
        <w:lastRenderedPageBreak/>
        <w:t>Equity and participation as first principles.</w:t>
      </w:r>
      <w:r w:rsidRPr="00FF6717">
        <w:rPr>
          <w:rFonts w:asciiTheme="minorHAnsi" w:hAnsiTheme="minorHAnsi"/>
        </w:rPr>
        <w:t xml:space="preserve"> AI systems can encode and amplify historical inequities. The framework therefore treats </w:t>
      </w:r>
      <w:r w:rsidRPr="00FF6717">
        <w:rPr>
          <w:rFonts w:asciiTheme="minorHAnsi" w:hAnsiTheme="minorHAnsi"/>
          <w:b/>
        </w:rPr>
        <w:t>ethics, equity, and impact</w:t>
      </w:r>
      <w:r w:rsidRPr="00FF6717">
        <w:rPr>
          <w:rFonts w:asciiTheme="minorHAnsi" w:hAnsiTheme="minorHAnsi"/>
        </w:rPr>
        <w:t xml:space="preserve"> not as add-ons but as design constraints from the outset. Templates encourage participatory approaches, inclusion of impacted communities, and clear escalation pathways when risks are identified. We invite readers to use these tools to strengthen </w:t>
      </w:r>
      <w:r w:rsidRPr="00FF6717">
        <w:rPr>
          <w:rFonts w:asciiTheme="minorHAnsi" w:hAnsiTheme="minorHAnsi"/>
          <w:b/>
        </w:rPr>
        <w:t>public trust</w:t>
      </w:r>
      <w:r w:rsidRPr="00FF6717">
        <w:rPr>
          <w:rFonts w:asciiTheme="minorHAnsi" w:hAnsiTheme="minorHAnsi"/>
        </w:rPr>
        <w:t xml:space="preserve"> and </w:t>
      </w:r>
      <w:r w:rsidRPr="00FF6717">
        <w:rPr>
          <w:rFonts w:asciiTheme="minorHAnsi" w:hAnsiTheme="minorHAnsi"/>
          <w:b/>
        </w:rPr>
        <w:t>institutional legitimacy</w:t>
      </w:r>
      <w:r w:rsidRPr="00FF6717">
        <w:rPr>
          <w:rFonts w:asciiTheme="minorHAnsi" w:hAnsiTheme="minorHAnsi"/>
        </w:rPr>
        <w:t>.</w:t>
      </w:r>
    </w:p>
    <w:p w14:paraId="03AD0893" w14:textId="77777777" w:rsidR="00837ACC" w:rsidRPr="00FF6717" w:rsidRDefault="00000000">
      <w:pPr>
        <w:spacing w:before="240" w:after="240"/>
        <w:rPr>
          <w:rFonts w:asciiTheme="minorHAnsi" w:hAnsiTheme="minorHAnsi"/>
        </w:rPr>
      </w:pPr>
      <w:r w:rsidRPr="00FF6717">
        <w:rPr>
          <w:rFonts w:asciiTheme="minorHAnsi" w:hAnsiTheme="minorHAnsi"/>
          <w:b/>
        </w:rPr>
        <w:t>A living capability ecology.</w:t>
      </w:r>
      <w:r w:rsidRPr="00FF6717">
        <w:rPr>
          <w:rFonts w:asciiTheme="minorHAnsi" w:hAnsiTheme="minorHAnsi"/>
        </w:rPr>
        <w:t xml:space="preserve"> Finally, this work is offered as part of a shared </w:t>
      </w:r>
      <w:proofErr w:type="spellStart"/>
      <w:r w:rsidRPr="00FF6717">
        <w:rPr>
          <w:rFonts w:asciiTheme="minorHAnsi" w:hAnsiTheme="minorHAnsi"/>
        </w:rPr>
        <w:t>endeavour</w:t>
      </w:r>
      <w:proofErr w:type="spellEnd"/>
      <w:r w:rsidRPr="00FF6717">
        <w:rPr>
          <w:rFonts w:asciiTheme="minorHAnsi" w:hAnsiTheme="minorHAnsi"/>
        </w:rPr>
        <w:t xml:space="preserve">. Capability grows through </w:t>
      </w:r>
      <w:r w:rsidRPr="00FF6717">
        <w:rPr>
          <w:rFonts w:asciiTheme="minorHAnsi" w:hAnsiTheme="minorHAnsi"/>
          <w:b/>
        </w:rPr>
        <w:t>dialogue, evidence, and iteration</w:t>
      </w:r>
      <w:r w:rsidRPr="00FF6717">
        <w:rPr>
          <w:rFonts w:asciiTheme="minorHAnsi" w:hAnsiTheme="minorHAnsi"/>
        </w:rPr>
        <w:t xml:space="preserve">. We invite institutions, networks, and communities of practice to contribute case studies, translate tools, and propose enhancements. Where you improve or </w:t>
      </w:r>
      <w:proofErr w:type="spellStart"/>
      <w:r w:rsidRPr="00FF6717">
        <w:rPr>
          <w:rFonts w:asciiTheme="minorHAnsi" w:hAnsiTheme="minorHAnsi"/>
        </w:rPr>
        <w:t>localise</w:t>
      </w:r>
      <w:proofErr w:type="spellEnd"/>
      <w:r w:rsidRPr="00FF6717">
        <w:rPr>
          <w:rFonts w:asciiTheme="minorHAnsi" w:hAnsiTheme="minorHAnsi"/>
        </w:rPr>
        <w:t xml:space="preserve"> the artefacts, please share them back so that others may benefit.</w:t>
      </w:r>
    </w:p>
    <w:p w14:paraId="399872FD" w14:textId="2294D683" w:rsidR="00837ACC" w:rsidRPr="00FF6717" w:rsidRDefault="00000000">
      <w:pPr>
        <w:spacing w:before="240" w:after="240"/>
        <w:rPr>
          <w:rFonts w:asciiTheme="minorHAnsi" w:hAnsiTheme="minorHAnsi"/>
        </w:rPr>
      </w:pPr>
      <w:r w:rsidRPr="00FF6717">
        <w:rPr>
          <w:rFonts w:asciiTheme="minorHAnsi" w:hAnsiTheme="minorHAnsi"/>
        </w:rPr>
        <w:t xml:space="preserve">If you are reading this in a university, a hospital, a research institute, a government department, or a civil-society </w:t>
      </w:r>
      <w:proofErr w:type="spellStart"/>
      <w:r w:rsidRPr="00FF6717">
        <w:rPr>
          <w:rFonts w:asciiTheme="minorHAnsi" w:hAnsiTheme="minorHAnsi"/>
        </w:rPr>
        <w:t>organisation</w:t>
      </w:r>
      <w:proofErr w:type="spellEnd"/>
      <w:r w:rsidRPr="00FF6717">
        <w:rPr>
          <w:rFonts w:asciiTheme="minorHAnsi" w:hAnsiTheme="minorHAnsi"/>
        </w:rPr>
        <w:t xml:space="preserve">, our hope is the same: that this framework helps you build </w:t>
      </w:r>
      <w:r w:rsidRPr="00FF6717">
        <w:rPr>
          <w:rFonts w:asciiTheme="minorHAnsi" w:hAnsiTheme="minorHAnsi"/>
          <w:b/>
        </w:rPr>
        <w:t>reflective intelligence</w:t>
      </w:r>
      <w:r w:rsidRPr="00FF6717">
        <w:rPr>
          <w:rFonts w:asciiTheme="minorHAnsi" w:hAnsiTheme="minorHAnsi"/>
        </w:rPr>
        <w:t xml:space="preserve">—the human capacity to question, design, and govern AI </w:t>
      </w:r>
      <w:r w:rsidRPr="00FF6717">
        <w:rPr>
          <w:rFonts w:asciiTheme="minorHAnsi" w:hAnsiTheme="minorHAnsi"/>
          <w:b/>
        </w:rPr>
        <w:t>with integrity, equity, and care</w:t>
      </w:r>
      <w:r w:rsidRPr="00FF6717">
        <w:rPr>
          <w:rFonts w:asciiTheme="minorHAnsi" w:hAnsiTheme="minorHAnsi"/>
        </w:rPr>
        <w:t>.</w:t>
      </w:r>
    </w:p>
    <w:p w14:paraId="288014A6" w14:textId="77777777" w:rsidR="00837ACC" w:rsidRPr="00FF6717" w:rsidRDefault="00105783">
      <w:pPr>
        <w:spacing w:before="480"/>
        <w:rPr>
          <w:rFonts w:asciiTheme="minorHAnsi" w:hAnsiTheme="minorHAnsi"/>
        </w:rPr>
      </w:pPr>
      <w:r w:rsidRPr="00105783">
        <w:rPr>
          <w:rFonts w:asciiTheme="minorHAnsi" w:hAnsiTheme="minorHAnsi"/>
          <w:noProof/>
        </w:rPr>
        <w:pict w14:anchorId="38F577D6">
          <v:rect id="_x0000_i1099" alt="" style="width:451.3pt;height:.05pt;mso-width-percent:0;mso-height-percent:0;mso-width-percent:0;mso-height-percent:0" o:hralign="center" o:hrstd="t" o:hr="t" fillcolor="#a0a0a0" stroked="f"/>
        </w:pict>
      </w:r>
    </w:p>
    <w:p w14:paraId="54A4FBBF" w14:textId="77777777" w:rsidR="00837ACC" w:rsidRPr="00FF6717" w:rsidRDefault="00000000">
      <w:pPr>
        <w:pStyle w:val="Heading1"/>
        <w:keepNext w:val="0"/>
        <w:keepLines w:val="0"/>
        <w:spacing w:before="480"/>
        <w:rPr>
          <w:rFonts w:asciiTheme="minorHAnsi" w:hAnsiTheme="minorHAnsi"/>
          <w:b/>
          <w:sz w:val="46"/>
          <w:szCs w:val="46"/>
        </w:rPr>
      </w:pPr>
      <w:bookmarkStart w:id="20" w:name="_5lpi9koh2e3s" w:colFirst="0" w:colLast="0"/>
      <w:bookmarkStart w:id="21" w:name="_Toc212108227"/>
      <w:bookmarkEnd w:id="20"/>
      <w:r w:rsidRPr="00FF6717">
        <w:rPr>
          <w:rFonts w:asciiTheme="minorHAnsi" w:hAnsiTheme="minorHAnsi"/>
          <w:b/>
          <w:sz w:val="46"/>
          <w:szCs w:val="46"/>
        </w:rPr>
        <w:t>3. Quick Start: How to Use This Framework</w:t>
      </w:r>
      <w:bookmarkEnd w:id="21"/>
    </w:p>
    <w:p w14:paraId="585AA740"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b/>
        </w:rPr>
        <w:t>CloudPedagogy</w:t>
      </w:r>
      <w:proofErr w:type="spellEnd"/>
      <w:r w:rsidRPr="00FF6717">
        <w:rPr>
          <w:rFonts w:asciiTheme="minorHAnsi" w:hAnsiTheme="minorHAnsi"/>
          <w:b/>
        </w:rPr>
        <w:t xml:space="preserve"> AI Capability Framework</w:t>
      </w:r>
      <w:r w:rsidRPr="00FF6717">
        <w:rPr>
          <w:rFonts w:asciiTheme="minorHAnsi" w:hAnsiTheme="minorHAnsi"/>
        </w:rPr>
        <w:t xml:space="preserve"> is intentionally flexible. It can be used by individuals, teams, or whole </w:t>
      </w:r>
      <w:proofErr w:type="spellStart"/>
      <w:r w:rsidRPr="00FF6717">
        <w:rPr>
          <w:rFonts w:asciiTheme="minorHAnsi" w:hAnsiTheme="minorHAnsi"/>
        </w:rPr>
        <w:t>organisations</w:t>
      </w:r>
      <w:proofErr w:type="spellEnd"/>
      <w:r w:rsidRPr="00FF6717">
        <w:rPr>
          <w:rFonts w:asciiTheme="minorHAnsi" w:hAnsiTheme="minorHAnsi"/>
        </w:rPr>
        <w:t xml:space="preserve"> to </w:t>
      </w:r>
      <w:r w:rsidRPr="00FF6717">
        <w:rPr>
          <w:rFonts w:asciiTheme="minorHAnsi" w:hAnsiTheme="minorHAnsi"/>
          <w:b/>
        </w:rPr>
        <w:t>explore, apply, and reflect on AI capability</w:t>
      </w:r>
      <w:r w:rsidRPr="00FF6717">
        <w:rPr>
          <w:rFonts w:asciiTheme="minorHAnsi" w:hAnsiTheme="minorHAnsi"/>
        </w:rPr>
        <w:t xml:space="preserve"> in ways that match local culture, capacity, and priorities. The framework is not a checklist of skills but a developmental guide that supports growth through practice and dialogue.</w:t>
      </w:r>
    </w:p>
    <w:p w14:paraId="28CF2C6D" w14:textId="77777777" w:rsidR="00837ACC" w:rsidRPr="00FF6717" w:rsidRDefault="00000000">
      <w:pPr>
        <w:spacing w:before="240" w:after="240"/>
        <w:rPr>
          <w:rFonts w:asciiTheme="minorHAnsi" w:hAnsiTheme="minorHAnsi"/>
        </w:rPr>
      </w:pPr>
      <w:r w:rsidRPr="00FF6717">
        <w:rPr>
          <w:rFonts w:asciiTheme="minorHAnsi" w:hAnsiTheme="minorHAnsi"/>
        </w:rPr>
        <w:t xml:space="preserve">You can engage with it at three complementary levels: </w:t>
      </w:r>
      <w:r w:rsidRPr="00FF6717">
        <w:rPr>
          <w:rFonts w:asciiTheme="minorHAnsi" w:hAnsiTheme="minorHAnsi"/>
          <w:b/>
        </w:rPr>
        <w:t>reflection</w:t>
      </w:r>
      <w:r w:rsidRPr="00FF6717">
        <w:rPr>
          <w:rFonts w:asciiTheme="minorHAnsi" w:hAnsiTheme="minorHAnsi"/>
        </w:rPr>
        <w:t xml:space="preserve">, </w:t>
      </w:r>
      <w:r w:rsidRPr="00FF6717">
        <w:rPr>
          <w:rFonts w:asciiTheme="minorHAnsi" w:hAnsiTheme="minorHAnsi"/>
          <w:b/>
        </w:rPr>
        <w:t>development</w:t>
      </w:r>
      <w:r w:rsidRPr="00FF6717">
        <w:rPr>
          <w:rFonts w:asciiTheme="minorHAnsi" w:hAnsiTheme="minorHAnsi"/>
        </w:rPr>
        <w:t xml:space="preserve">, and </w:t>
      </w:r>
      <w:r w:rsidRPr="00FF6717">
        <w:rPr>
          <w:rFonts w:asciiTheme="minorHAnsi" w:hAnsiTheme="minorHAnsi"/>
          <w:b/>
        </w:rPr>
        <w:t>application</w:t>
      </w:r>
      <w:r w:rsidRPr="00FF6717">
        <w:rPr>
          <w:rFonts w:asciiTheme="minorHAnsi" w:hAnsiTheme="minorHAnsi"/>
        </w:rPr>
        <w:t>.</w:t>
      </w:r>
    </w:p>
    <w:p w14:paraId="2EE813D6" w14:textId="77777777" w:rsidR="00837ACC" w:rsidRPr="00FF6717" w:rsidRDefault="00105783">
      <w:pPr>
        <w:spacing w:before="240" w:after="240"/>
        <w:ind w:left="720" w:hanging="360"/>
        <w:rPr>
          <w:rFonts w:asciiTheme="minorHAnsi" w:hAnsiTheme="minorHAnsi"/>
        </w:rPr>
      </w:pPr>
      <w:r w:rsidRPr="00105783">
        <w:rPr>
          <w:rFonts w:asciiTheme="minorHAnsi" w:hAnsiTheme="minorHAnsi"/>
          <w:noProof/>
        </w:rPr>
        <w:pict w14:anchorId="1162EC11">
          <v:rect id="_x0000_i1098" alt="" style="width:413.2pt;height:.05pt;mso-width-percent:0;mso-height-percent:0;mso-width-percent:0;mso-height-percent:0" o:hrpct="995" o:hralign="center" o:hrstd="t" o:hr="t" fillcolor="#a0a0a0" stroked="f"/>
        </w:pict>
      </w:r>
    </w:p>
    <w:p w14:paraId="184DC21A" w14:textId="77777777" w:rsidR="00837ACC" w:rsidRPr="00FF6717" w:rsidRDefault="00000000">
      <w:pPr>
        <w:pStyle w:val="Heading3"/>
        <w:keepNext w:val="0"/>
        <w:keepLines w:val="0"/>
        <w:spacing w:before="280"/>
        <w:ind w:left="720" w:hanging="360"/>
        <w:rPr>
          <w:rFonts w:asciiTheme="minorHAnsi" w:hAnsiTheme="minorHAnsi"/>
          <w:b/>
          <w:color w:val="000000"/>
          <w:sz w:val="26"/>
          <w:szCs w:val="26"/>
        </w:rPr>
      </w:pPr>
      <w:bookmarkStart w:id="22" w:name="_1clcc1ge2qrw" w:colFirst="0" w:colLast="0"/>
      <w:bookmarkStart w:id="23" w:name="_Toc212108228"/>
      <w:bookmarkEnd w:id="22"/>
      <w:r w:rsidRPr="00FF6717">
        <w:rPr>
          <w:rFonts w:asciiTheme="minorHAnsi" w:hAnsiTheme="minorHAnsi"/>
          <w:b/>
          <w:color w:val="000000"/>
          <w:sz w:val="26"/>
          <w:szCs w:val="26"/>
        </w:rPr>
        <w:t>For Quick Reflection</w:t>
      </w:r>
      <w:bookmarkEnd w:id="23"/>
    </w:p>
    <w:p w14:paraId="7A1C0C40" w14:textId="5ADDD677" w:rsidR="00837ACC" w:rsidRPr="00FF6717" w:rsidRDefault="00000000">
      <w:pPr>
        <w:numPr>
          <w:ilvl w:val="0"/>
          <w:numId w:val="30"/>
        </w:numPr>
        <w:spacing w:before="240"/>
        <w:rPr>
          <w:rFonts w:asciiTheme="minorHAnsi" w:hAnsiTheme="minorHAnsi"/>
        </w:rPr>
      </w:pPr>
      <w:r w:rsidRPr="00FF6717">
        <w:rPr>
          <w:rFonts w:asciiTheme="minorHAnsi" w:hAnsiTheme="minorHAnsi"/>
          <w:b/>
        </w:rPr>
        <w:t>Select a domain.</w:t>
      </w:r>
      <w:r w:rsidRPr="00FF6717">
        <w:rPr>
          <w:rFonts w:asciiTheme="minorHAnsi" w:hAnsiTheme="minorHAnsi"/>
        </w:rPr>
        <w:t xml:space="preserve"> Skim the six domains and choose the one most relevant to your current project or question.</w:t>
      </w:r>
    </w:p>
    <w:p w14:paraId="210EE4EB" w14:textId="0B798413" w:rsidR="00837ACC" w:rsidRPr="00FF6717" w:rsidRDefault="00000000">
      <w:pPr>
        <w:numPr>
          <w:ilvl w:val="0"/>
          <w:numId w:val="30"/>
        </w:numPr>
        <w:rPr>
          <w:rFonts w:asciiTheme="minorHAnsi" w:hAnsiTheme="minorHAnsi"/>
        </w:rPr>
      </w:pPr>
      <w:r w:rsidRPr="00FF6717">
        <w:rPr>
          <w:rFonts w:asciiTheme="minorHAnsi" w:hAnsiTheme="minorHAnsi"/>
          <w:b/>
        </w:rPr>
        <w:t>Reflect in context.</w:t>
      </w:r>
      <w:r w:rsidRPr="00FF6717">
        <w:rPr>
          <w:rFonts w:asciiTheme="minorHAnsi" w:hAnsiTheme="minorHAnsi"/>
        </w:rPr>
        <w:t xml:space="preserve"> Use the </w:t>
      </w:r>
      <w:r w:rsidRPr="00FF6717">
        <w:rPr>
          <w:rFonts w:asciiTheme="minorHAnsi" w:hAnsiTheme="minorHAnsi"/>
          <w:b/>
        </w:rPr>
        <w:t>Reflection Toolkit</w:t>
      </w:r>
      <w:r w:rsidRPr="00FF6717">
        <w:rPr>
          <w:rFonts w:asciiTheme="minorHAnsi" w:hAnsiTheme="minorHAnsi"/>
        </w:rPr>
        <w:t xml:space="preserve"> prompts to guide discussion, journaling, or peer review.</w:t>
      </w:r>
    </w:p>
    <w:p w14:paraId="5370D3FA" w14:textId="4FCC9582" w:rsidR="00837ACC" w:rsidRPr="00FF6717" w:rsidRDefault="00000000">
      <w:pPr>
        <w:numPr>
          <w:ilvl w:val="0"/>
          <w:numId w:val="30"/>
        </w:numPr>
        <w:rPr>
          <w:rFonts w:asciiTheme="minorHAnsi" w:hAnsiTheme="minorHAnsi"/>
        </w:rPr>
      </w:pPr>
      <w:r w:rsidRPr="00FF6717">
        <w:rPr>
          <w:rFonts w:asciiTheme="minorHAnsi" w:hAnsiTheme="minorHAnsi"/>
          <w:b/>
        </w:rPr>
        <w:t>Surface assumptions.</w:t>
      </w:r>
      <w:r w:rsidRPr="00FF6717">
        <w:rPr>
          <w:rFonts w:asciiTheme="minorHAnsi" w:hAnsiTheme="minorHAnsi"/>
        </w:rPr>
        <w:t xml:space="preserve"> Consider what the exercise reveals about how your team defines intelligence, value, or fairness.</w:t>
      </w:r>
    </w:p>
    <w:p w14:paraId="2A80F809" w14:textId="77777777" w:rsidR="00837ACC" w:rsidRPr="00FF6717" w:rsidRDefault="00000000">
      <w:pPr>
        <w:numPr>
          <w:ilvl w:val="0"/>
          <w:numId w:val="30"/>
        </w:numPr>
        <w:spacing w:after="240"/>
        <w:rPr>
          <w:rFonts w:asciiTheme="minorHAnsi" w:hAnsiTheme="minorHAnsi"/>
        </w:rPr>
      </w:pPr>
      <w:r w:rsidRPr="00FF6717">
        <w:rPr>
          <w:rFonts w:asciiTheme="minorHAnsi" w:hAnsiTheme="minorHAnsi"/>
          <w:b/>
        </w:rPr>
        <w:t>Document insights.</w:t>
      </w:r>
      <w:r w:rsidRPr="00FF6717">
        <w:rPr>
          <w:rFonts w:asciiTheme="minorHAnsi" w:hAnsiTheme="minorHAnsi"/>
        </w:rPr>
        <w:t xml:space="preserve"> Capture observations in a shared reflection log or portfolio—small reflections accumulate into </w:t>
      </w:r>
      <w:proofErr w:type="spellStart"/>
      <w:r w:rsidRPr="00FF6717">
        <w:rPr>
          <w:rFonts w:asciiTheme="minorHAnsi" w:hAnsiTheme="minorHAnsi"/>
        </w:rPr>
        <w:t>organisational</w:t>
      </w:r>
      <w:proofErr w:type="spellEnd"/>
      <w:r w:rsidRPr="00FF6717">
        <w:rPr>
          <w:rFonts w:asciiTheme="minorHAnsi" w:hAnsiTheme="minorHAnsi"/>
        </w:rPr>
        <w:t xml:space="preserve"> learning.</w:t>
      </w:r>
      <w:r w:rsidRPr="00FF6717">
        <w:rPr>
          <w:rFonts w:asciiTheme="minorHAnsi" w:hAnsiTheme="minorHAnsi"/>
        </w:rPr>
        <w:br/>
      </w:r>
    </w:p>
    <w:p w14:paraId="30B83F6C"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To build awareness and a shared vocabulary before moving to structured development.</w:t>
      </w:r>
    </w:p>
    <w:p w14:paraId="2765D705" w14:textId="77777777" w:rsidR="00837ACC" w:rsidRPr="00FF6717" w:rsidRDefault="00105783">
      <w:pPr>
        <w:spacing w:before="240" w:after="240"/>
        <w:ind w:left="720" w:hanging="360"/>
        <w:rPr>
          <w:rFonts w:asciiTheme="minorHAnsi" w:hAnsiTheme="minorHAnsi"/>
        </w:rPr>
      </w:pPr>
      <w:r w:rsidRPr="00105783">
        <w:rPr>
          <w:rFonts w:asciiTheme="minorHAnsi" w:hAnsiTheme="minorHAnsi"/>
          <w:noProof/>
        </w:rPr>
        <w:lastRenderedPageBreak/>
        <w:pict w14:anchorId="1128E930">
          <v:rect id="_x0000_i1097" alt="" style="width:413.2pt;height:.05pt;mso-width-percent:0;mso-height-percent:0;mso-width-percent:0;mso-height-percent:0" o:hrpct="995" o:hralign="center" o:hrstd="t" o:hr="t" fillcolor="#a0a0a0" stroked="f"/>
        </w:pict>
      </w:r>
    </w:p>
    <w:p w14:paraId="08F6AAEB" w14:textId="77777777" w:rsidR="00837ACC" w:rsidRPr="00FF6717" w:rsidRDefault="00000000">
      <w:pPr>
        <w:pStyle w:val="Heading3"/>
        <w:keepNext w:val="0"/>
        <w:keepLines w:val="0"/>
        <w:spacing w:before="280"/>
        <w:ind w:left="720" w:hanging="360"/>
        <w:rPr>
          <w:rFonts w:asciiTheme="minorHAnsi" w:hAnsiTheme="minorHAnsi"/>
          <w:b/>
          <w:color w:val="000000"/>
          <w:sz w:val="26"/>
          <w:szCs w:val="26"/>
        </w:rPr>
      </w:pPr>
      <w:bookmarkStart w:id="24" w:name="_wa8vbqicyk89" w:colFirst="0" w:colLast="0"/>
      <w:bookmarkStart w:id="25" w:name="_Toc212108229"/>
      <w:bookmarkEnd w:id="24"/>
      <w:r w:rsidRPr="00FF6717">
        <w:rPr>
          <w:rFonts w:asciiTheme="minorHAnsi" w:hAnsiTheme="minorHAnsi"/>
          <w:b/>
          <w:color w:val="000000"/>
          <w:sz w:val="26"/>
          <w:szCs w:val="26"/>
        </w:rPr>
        <w:t>For Structured Development</w:t>
      </w:r>
      <w:bookmarkEnd w:id="25"/>
    </w:p>
    <w:p w14:paraId="7A07B383" w14:textId="76907670" w:rsidR="00837ACC" w:rsidRPr="00FF6717" w:rsidRDefault="00000000">
      <w:pPr>
        <w:numPr>
          <w:ilvl w:val="0"/>
          <w:numId w:val="66"/>
        </w:numPr>
        <w:spacing w:before="240"/>
        <w:rPr>
          <w:rFonts w:asciiTheme="minorHAnsi" w:hAnsiTheme="minorHAnsi"/>
        </w:rPr>
      </w:pPr>
      <w:r w:rsidRPr="00FF6717">
        <w:rPr>
          <w:rFonts w:asciiTheme="minorHAnsi" w:hAnsiTheme="minorHAnsi"/>
          <w:b/>
        </w:rPr>
        <w:t>Map current capability.</w:t>
      </w:r>
      <w:r w:rsidRPr="00FF6717">
        <w:rPr>
          <w:rFonts w:asciiTheme="minorHAnsi" w:hAnsiTheme="minorHAnsi"/>
        </w:rPr>
        <w:t xml:space="preserve"> Use the </w:t>
      </w:r>
      <w:r w:rsidRPr="00FF6717">
        <w:rPr>
          <w:rFonts w:asciiTheme="minorHAnsi" w:hAnsiTheme="minorHAnsi"/>
          <w:b/>
        </w:rPr>
        <w:t>Self-Assessment Matrix</w:t>
      </w:r>
      <w:r w:rsidRPr="00FF6717">
        <w:rPr>
          <w:rFonts w:asciiTheme="minorHAnsi" w:hAnsiTheme="minorHAnsi"/>
        </w:rPr>
        <w:t xml:space="preserve"> to gauge where you and your team sit within each domain.</w:t>
      </w:r>
    </w:p>
    <w:p w14:paraId="147EA6FF" w14:textId="1F1C9B34" w:rsidR="00837ACC" w:rsidRPr="00FF6717" w:rsidRDefault="00000000">
      <w:pPr>
        <w:numPr>
          <w:ilvl w:val="0"/>
          <w:numId w:val="66"/>
        </w:numPr>
        <w:rPr>
          <w:rFonts w:asciiTheme="minorHAnsi" w:hAnsiTheme="minorHAnsi"/>
        </w:rPr>
      </w:pPr>
      <w:r w:rsidRPr="00FF6717">
        <w:rPr>
          <w:rFonts w:asciiTheme="minorHAnsi" w:hAnsiTheme="minorHAnsi"/>
          <w:b/>
        </w:rPr>
        <w:t>Identify priorities.</w:t>
      </w:r>
      <w:r w:rsidRPr="00FF6717">
        <w:rPr>
          <w:rFonts w:asciiTheme="minorHAnsi" w:hAnsiTheme="minorHAnsi"/>
        </w:rPr>
        <w:t xml:space="preserve"> Select one or two domains for targeted growth rather than attempting all at once.</w:t>
      </w:r>
    </w:p>
    <w:p w14:paraId="59D94898" w14:textId="277ADEC0" w:rsidR="00837ACC" w:rsidRPr="00FF6717" w:rsidRDefault="00000000">
      <w:pPr>
        <w:numPr>
          <w:ilvl w:val="0"/>
          <w:numId w:val="66"/>
        </w:numPr>
        <w:rPr>
          <w:rFonts w:asciiTheme="minorHAnsi" w:hAnsiTheme="minorHAnsi"/>
        </w:rPr>
      </w:pPr>
      <w:r w:rsidRPr="00FF6717">
        <w:rPr>
          <w:rFonts w:asciiTheme="minorHAnsi" w:hAnsiTheme="minorHAnsi"/>
          <w:b/>
        </w:rPr>
        <w:t>Design activities.</w:t>
      </w:r>
      <w:r w:rsidRPr="00FF6717">
        <w:rPr>
          <w:rFonts w:asciiTheme="minorHAnsi" w:hAnsiTheme="minorHAnsi"/>
        </w:rPr>
        <w:t xml:space="preserve"> Draw on the </w:t>
      </w:r>
      <w:r w:rsidRPr="00FF6717">
        <w:rPr>
          <w:rFonts w:asciiTheme="minorHAnsi" w:hAnsiTheme="minorHAnsi"/>
          <w:b/>
        </w:rPr>
        <w:t>Scenario-Based Workshop Guides</w:t>
      </w:r>
      <w:r w:rsidRPr="00FF6717">
        <w:rPr>
          <w:rFonts w:asciiTheme="minorHAnsi" w:hAnsiTheme="minorHAnsi"/>
        </w:rPr>
        <w:t xml:space="preserve"> to run collaborative sessions or CPD workshops.</w:t>
      </w:r>
    </w:p>
    <w:p w14:paraId="7FC2E5C0" w14:textId="77777777" w:rsidR="00837ACC" w:rsidRPr="00FF6717" w:rsidRDefault="00000000">
      <w:pPr>
        <w:numPr>
          <w:ilvl w:val="0"/>
          <w:numId w:val="66"/>
        </w:numPr>
        <w:spacing w:after="240"/>
        <w:rPr>
          <w:rFonts w:asciiTheme="minorHAnsi" w:hAnsiTheme="minorHAnsi"/>
        </w:rPr>
      </w:pPr>
      <w:r w:rsidRPr="00FF6717">
        <w:rPr>
          <w:rFonts w:asciiTheme="minorHAnsi" w:hAnsiTheme="minorHAnsi"/>
          <w:b/>
        </w:rPr>
        <w:t>Track progress.</w:t>
      </w:r>
      <w:r w:rsidRPr="00FF6717">
        <w:rPr>
          <w:rFonts w:asciiTheme="minorHAnsi" w:hAnsiTheme="minorHAnsi"/>
        </w:rPr>
        <w:t xml:space="preserve"> Revisit the matrix periodically—capability evolves unevenly, and movement between levels is expected.</w:t>
      </w:r>
      <w:r w:rsidRPr="00FF6717">
        <w:rPr>
          <w:rFonts w:asciiTheme="minorHAnsi" w:hAnsiTheme="minorHAnsi"/>
        </w:rPr>
        <w:br/>
      </w:r>
    </w:p>
    <w:p w14:paraId="72F50496"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To embed AI capability into professional development plans, leadership reviews, and cross-functional initiatives.</w:t>
      </w:r>
    </w:p>
    <w:p w14:paraId="3CBDE8DA" w14:textId="77777777" w:rsidR="00837ACC" w:rsidRPr="00FF6717" w:rsidRDefault="00105783">
      <w:pPr>
        <w:spacing w:before="240" w:after="240"/>
        <w:ind w:left="720" w:hanging="360"/>
        <w:rPr>
          <w:rFonts w:asciiTheme="minorHAnsi" w:hAnsiTheme="minorHAnsi"/>
        </w:rPr>
      </w:pPr>
      <w:r w:rsidRPr="00105783">
        <w:rPr>
          <w:rFonts w:asciiTheme="minorHAnsi" w:hAnsiTheme="minorHAnsi"/>
          <w:noProof/>
        </w:rPr>
        <w:pict w14:anchorId="0D36150E">
          <v:rect id="_x0000_i1096" alt="" style="width:413.2pt;height:.05pt;mso-width-percent:0;mso-height-percent:0;mso-width-percent:0;mso-height-percent:0" o:hrpct="995" o:hralign="center" o:hrstd="t" o:hr="t" fillcolor="#a0a0a0" stroked="f"/>
        </w:pict>
      </w:r>
    </w:p>
    <w:p w14:paraId="5C9ABE7F" w14:textId="77777777" w:rsidR="00837ACC" w:rsidRPr="00FF6717" w:rsidRDefault="00000000">
      <w:pPr>
        <w:pStyle w:val="Heading3"/>
        <w:keepNext w:val="0"/>
        <w:keepLines w:val="0"/>
        <w:spacing w:before="280"/>
        <w:ind w:left="720" w:hanging="360"/>
        <w:rPr>
          <w:rFonts w:asciiTheme="minorHAnsi" w:hAnsiTheme="minorHAnsi"/>
          <w:b/>
          <w:color w:val="000000"/>
          <w:sz w:val="26"/>
          <w:szCs w:val="26"/>
        </w:rPr>
      </w:pPr>
      <w:bookmarkStart w:id="26" w:name="_ewqt80at06kr" w:colFirst="0" w:colLast="0"/>
      <w:bookmarkStart w:id="27" w:name="_Toc212108230"/>
      <w:bookmarkEnd w:id="26"/>
      <w:r w:rsidRPr="00FF6717">
        <w:rPr>
          <w:rFonts w:asciiTheme="minorHAnsi" w:hAnsiTheme="minorHAnsi"/>
          <w:b/>
          <w:color w:val="000000"/>
          <w:sz w:val="26"/>
          <w:szCs w:val="26"/>
        </w:rPr>
        <w:t>For Project or Policy Application</w:t>
      </w:r>
      <w:bookmarkEnd w:id="27"/>
    </w:p>
    <w:p w14:paraId="378AFD08" w14:textId="2FC042D1" w:rsidR="00837ACC" w:rsidRPr="00FF6717" w:rsidRDefault="00000000">
      <w:pPr>
        <w:numPr>
          <w:ilvl w:val="0"/>
          <w:numId w:val="49"/>
        </w:numPr>
        <w:spacing w:before="240"/>
        <w:rPr>
          <w:rFonts w:asciiTheme="minorHAnsi" w:hAnsiTheme="minorHAnsi"/>
        </w:rPr>
      </w:pPr>
      <w:r w:rsidRPr="00FF6717">
        <w:rPr>
          <w:rFonts w:asciiTheme="minorHAnsi" w:hAnsiTheme="minorHAnsi"/>
          <w:b/>
        </w:rPr>
        <w:t>Start with boundaries.</w:t>
      </w:r>
      <w:r w:rsidRPr="00FF6717">
        <w:rPr>
          <w:rFonts w:asciiTheme="minorHAnsi" w:hAnsiTheme="minorHAnsi"/>
        </w:rPr>
        <w:t xml:space="preserve"> Use the </w:t>
      </w:r>
      <w:r w:rsidRPr="00FF6717">
        <w:rPr>
          <w:rFonts w:asciiTheme="minorHAnsi" w:hAnsiTheme="minorHAnsi"/>
          <w:b/>
        </w:rPr>
        <w:t>Ethics, Equity and Impact</w:t>
      </w:r>
      <w:r w:rsidRPr="00FF6717">
        <w:rPr>
          <w:rFonts w:asciiTheme="minorHAnsi" w:hAnsiTheme="minorHAnsi"/>
        </w:rPr>
        <w:t xml:space="preserve"> and </w:t>
      </w:r>
      <w:r w:rsidRPr="00FF6717">
        <w:rPr>
          <w:rFonts w:asciiTheme="minorHAnsi" w:hAnsiTheme="minorHAnsi"/>
          <w:b/>
        </w:rPr>
        <w:t>Decision-Making and Governance</w:t>
      </w:r>
      <w:r w:rsidRPr="00FF6717">
        <w:rPr>
          <w:rFonts w:asciiTheme="minorHAnsi" w:hAnsiTheme="minorHAnsi"/>
        </w:rPr>
        <w:t xml:space="preserve"> domains first to define oversight and transparency.</w:t>
      </w:r>
    </w:p>
    <w:p w14:paraId="6A19EF26" w14:textId="7DD0284F" w:rsidR="00837ACC" w:rsidRPr="00FF6717" w:rsidRDefault="00000000">
      <w:pPr>
        <w:numPr>
          <w:ilvl w:val="0"/>
          <w:numId w:val="49"/>
        </w:numPr>
        <w:rPr>
          <w:rFonts w:asciiTheme="minorHAnsi" w:hAnsiTheme="minorHAnsi"/>
        </w:rPr>
      </w:pPr>
      <w:r w:rsidRPr="00FF6717">
        <w:rPr>
          <w:rFonts w:asciiTheme="minorHAnsi" w:hAnsiTheme="minorHAnsi"/>
          <w:b/>
        </w:rPr>
        <w:t>Build governance artefacts.</w:t>
      </w:r>
      <w:r w:rsidRPr="00FF6717">
        <w:rPr>
          <w:rFonts w:asciiTheme="minorHAnsi" w:hAnsiTheme="minorHAnsi"/>
        </w:rPr>
        <w:t xml:space="preserve"> Apply the </w:t>
      </w:r>
      <w:r w:rsidRPr="00FF6717">
        <w:rPr>
          <w:rFonts w:asciiTheme="minorHAnsi" w:hAnsiTheme="minorHAnsi"/>
          <w:b/>
        </w:rPr>
        <w:t>Governance and Ethics Templates</w:t>
      </w:r>
      <w:r w:rsidRPr="00FF6717">
        <w:rPr>
          <w:rFonts w:asciiTheme="minorHAnsi" w:hAnsiTheme="minorHAnsi"/>
        </w:rPr>
        <w:t xml:space="preserve"> to clarify roles, risks, and review points.</w:t>
      </w:r>
    </w:p>
    <w:p w14:paraId="7FF87D70" w14:textId="35A75D7B" w:rsidR="00837ACC" w:rsidRPr="00FF6717" w:rsidRDefault="00000000">
      <w:pPr>
        <w:numPr>
          <w:ilvl w:val="0"/>
          <w:numId w:val="49"/>
        </w:numPr>
        <w:rPr>
          <w:rFonts w:asciiTheme="minorHAnsi" w:hAnsiTheme="minorHAnsi"/>
        </w:rPr>
      </w:pPr>
      <w:r w:rsidRPr="00FF6717">
        <w:rPr>
          <w:rFonts w:asciiTheme="minorHAnsi" w:hAnsiTheme="minorHAnsi"/>
          <w:b/>
        </w:rPr>
        <w:t>Design intentional interactions.</w:t>
      </w:r>
      <w:r w:rsidRPr="00FF6717">
        <w:rPr>
          <w:rFonts w:asciiTheme="minorHAnsi" w:hAnsiTheme="minorHAnsi"/>
        </w:rPr>
        <w:t xml:space="preserve"> Use the </w:t>
      </w:r>
      <w:r w:rsidRPr="00FF6717">
        <w:rPr>
          <w:rFonts w:asciiTheme="minorHAnsi" w:hAnsiTheme="minorHAnsi"/>
          <w:b/>
        </w:rPr>
        <w:t>AI Interaction and Design Toolkit</w:t>
      </w:r>
      <w:r w:rsidRPr="00FF6717">
        <w:rPr>
          <w:rFonts w:asciiTheme="minorHAnsi" w:hAnsiTheme="minorHAnsi"/>
        </w:rPr>
        <w:t xml:space="preserve"> to make engagement auditable and aligned with </w:t>
      </w:r>
      <w:proofErr w:type="spellStart"/>
      <w:r w:rsidRPr="00FF6717">
        <w:rPr>
          <w:rFonts w:asciiTheme="minorHAnsi" w:hAnsiTheme="minorHAnsi"/>
        </w:rPr>
        <w:t>organisational</w:t>
      </w:r>
      <w:proofErr w:type="spellEnd"/>
      <w:r w:rsidRPr="00FF6717">
        <w:rPr>
          <w:rFonts w:asciiTheme="minorHAnsi" w:hAnsiTheme="minorHAnsi"/>
        </w:rPr>
        <w:t xml:space="preserve"> values.</w:t>
      </w:r>
    </w:p>
    <w:p w14:paraId="7AF11C75" w14:textId="404F0E77" w:rsidR="00837ACC" w:rsidRPr="00FF6717" w:rsidRDefault="00000000">
      <w:pPr>
        <w:numPr>
          <w:ilvl w:val="0"/>
          <w:numId w:val="49"/>
        </w:numPr>
        <w:spacing w:after="240"/>
        <w:rPr>
          <w:rFonts w:asciiTheme="minorHAnsi" w:hAnsiTheme="minorHAnsi"/>
        </w:rPr>
      </w:pPr>
      <w:r w:rsidRPr="00FF6717">
        <w:rPr>
          <w:rFonts w:asciiTheme="minorHAnsi" w:hAnsiTheme="minorHAnsi"/>
          <w:b/>
        </w:rPr>
        <w:t>Close the loop.</w:t>
      </w:r>
      <w:r w:rsidRPr="00FF6717">
        <w:rPr>
          <w:rFonts w:asciiTheme="minorHAnsi" w:hAnsiTheme="minorHAnsi"/>
        </w:rPr>
        <w:t xml:space="preserve"> Schedule structured reflection sessions to capture lessons and adjust workflows.</w:t>
      </w:r>
    </w:p>
    <w:p w14:paraId="0EDDAE91"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To ensure that AI adoption strengthens institutional integrity and public trust while improving effectiveness.</w:t>
      </w:r>
    </w:p>
    <w:p w14:paraId="697EA01A" w14:textId="77777777" w:rsidR="00837ACC" w:rsidRPr="00FF6717" w:rsidRDefault="00105783">
      <w:pPr>
        <w:spacing w:before="240" w:after="240"/>
        <w:ind w:left="720" w:hanging="360"/>
        <w:rPr>
          <w:rFonts w:asciiTheme="minorHAnsi" w:hAnsiTheme="minorHAnsi"/>
        </w:rPr>
      </w:pPr>
      <w:r w:rsidRPr="00105783">
        <w:rPr>
          <w:rFonts w:asciiTheme="minorHAnsi" w:hAnsiTheme="minorHAnsi"/>
          <w:noProof/>
        </w:rPr>
        <w:pict w14:anchorId="6B48B806">
          <v:rect id="_x0000_i1095" alt="" style="width:413.2pt;height:.05pt;mso-width-percent:0;mso-height-percent:0;mso-width-percent:0;mso-height-percent:0" o:hrpct="995" o:hralign="center" o:hrstd="t" o:hr="t" fillcolor="#a0a0a0" stroked="f"/>
        </w:pict>
      </w:r>
    </w:p>
    <w:p w14:paraId="39D104D3" w14:textId="77777777" w:rsidR="00837ACC" w:rsidRPr="00FF6717" w:rsidRDefault="00000000">
      <w:pPr>
        <w:pStyle w:val="Heading3"/>
        <w:keepNext w:val="0"/>
        <w:keepLines w:val="0"/>
        <w:spacing w:before="280"/>
        <w:ind w:left="720" w:hanging="360"/>
        <w:rPr>
          <w:rFonts w:asciiTheme="minorHAnsi" w:hAnsiTheme="minorHAnsi"/>
          <w:b/>
          <w:color w:val="000000"/>
          <w:sz w:val="26"/>
          <w:szCs w:val="26"/>
        </w:rPr>
      </w:pPr>
      <w:bookmarkStart w:id="28" w:name="_gvv7pjwh5wv9" w:colFirst="0" w:colLast="0"/>
      <w:bookmarkStart w:id="29" w:name="_Toc212108231"/>
      <w:bookmarkEnd w:id="28"/>
      <w:r w:rsidRPr="00FF6717">
        <w:rPr>
          <w:rFonts w:asciiTheme="minorHAnsi" w:hAnsiTheme="minorHAnsi"/>
          <w:b/>
          <w:color w:val="000000"/>
          <w:sz w:val="26"/>
          <w:szCs w:val="26"/>
        </w:rPr>
        <w:t>Suggested Pathway</w:t>
      </w:r>
      <w:bookmarkEnd w:id="29"/>
    </w:p>
    <w:p w14:paraId="22B2E467" w14:textId="70B9F80B" w:rsidR="00837ACC" w:rsidRPr="00FF6717" w:rsidRDefault="00000000">
      <w:pPr>
        <w:numPr>
          <w:ilvl w:val="0"/>
          <w:numId w:val="26"/>
        </w:numPr>
        <w:spacing w:before="240"/>
        <w:rPr>
          <w:rFonts w:asciiTheme="minorHAnsi" w:hAnsiTheme="minorHAnsi"/>
        </w:rPr>
      </w:pPr>
      <w:r w:rsidRPr="00FF6717">
        <w:rPr>
          <w:rFonts w:asciiTheme="minorHAnsi" w:eastAsia="Arial Unicode MS" w:hAnsiTheme="minorHAnsi" w:cs="Arial Unicode MS"/>
          <w:b/>
        </w:rPr>
        <w:t>Orient →</w:t>
      </w:r>
      <w:r w:rsidRPr="00FF6717">
        <w:rPr>
          <w:rFonts w:asciiTheme="minorHAnsi" w:hAnsiTheme="minorHAnsi"/>
        </w:rPr>
        <w:t xml:space="preserve"> Read the domain summaries for an overview.</w:t>
      </w:r>
    </w:p>
    <w:p w14:paraId="43F0FD6A" w14:textId="296DBF53" w:rsidR="00837ACC" w:rsidRPr="00FF6717" w:rsidRDefault="00000000">
      <w:pPr>
        <w:numPr>
          <w:ilvl w:val="0"/>
          <w:numId w:val="26"/>
        </w:numPr>
        <w:rPr>
          <w:rFonts w:asciiTheme="minorHAnsi" w:hAnsiTheme="minorHAnsi"/>
        </w:rPr>
      </w:pPr>
      <w:r w:rsidRPr="00FF6717">
        <w:rPr>
          <w:rFonts w:asciiTheme="minorHAnsi" w:eastAsia="Arial Unicode MS" w:hAnsiTheme="minorHAnsi" w:cs="Arial Unicode MS"/>
          <w:b/>
        </w:rPr>
        <w:t>Assess →</w:t>
      </w:r>
      <w:r w:rsidRPr="00FF6717">
        <w:rPr>
          <w:rFonts w:asciiTheme="minorHAnsi" w:hAnsiTheme="minorHAnsi"/>
        </w:rPr>
        <w:t xml:space="preserve"> Use the matrix to map strengths and gaps.</w:t>
      </w:r>
    </w:p>
    <w:p w14:paraId="0F36959D" w14:textId="72519A42" w:rsidR="00837ACC" w:rsidRPr="00FF6717" w:rsidRDefault="00000000">
      <w:pPr>
        <w:numPr>
          <w:ilvl w:val="0"/>
          <w:numId w:val="26"/>
        </w:numPr>
        <w:rPr>
          <w:rFonts w:asciiTheme="minorHAnsi" w:hAnsiTheme="minorHAnsi"/>
        </w:rPr>
      </w:pPr>
      <w:r w:rsidRPr="00FF6717">
        <w:rPr>
          <w:rFonts w:asciiTheme="minorHAnsi" w:eastAsia="Arial Unicode MS" w:hAnsiTheme="minorHAnsi" w:cs="Arial Unicode MS"/>
          <w:b/>
        </w:rPr>
        <w:t>Apply →</w:t>
      </w:r>
      <w:r w:rsidRPr="00FF6717">
        <w:rPr>
          <w:rFonts w:asciiTheme="minorHAnsi" w:hAnsiTheme="minorHAnsi"/>
        </w:rPr>
        <w:t xml:space="preserve"> Choose one or two domains for focused practice.</w:t>
      </w:r>
    </w:p>
    <w:p w14:paraId="3C16742A" w14:textId="3F97BE47" w:rsidR="00837ACC" w:rsidRPr="00FF6717" w:rsidRDefault="00000000">
      <w:pPr>
        <w:numPr>
          <w:ilvl w:val="0"/>
          <w:numId w:val="26"/>
        </w:numPr>
        <w:rPr>
          <w:rFonts w:asciiTheme="minorHAnsi" w:hAnsiTheme="minorHAnsi"/>
        </w:rPr>
      </w:pPr>
      <w:r w:rsidRPr="00FF6717">
        <w:rPr>
          <w:rFonts w:asciiTheme="minorHAnsi" w:eastAsia="Arial Unicode MS" w:hAnsiTheme="minorHAnsi" w:cs="Arial Unicode MS"/>
          <w:b/>
        </w:rPr>
        <w:t>Reflect →</w:t>
      </w:r>
      <w:r w:rsidRPr="00FF6717">
        <w:rPr>
          <w:rFonts w:asciiTheme="minorHAnsi" w:hAnsiTheme="minorHAnsi"/>
        </w:rPr>
        <w:t xml:space="preserve"> Capture learning using the Reflection Toolkit.</w:t>
      </w:r>
    </w:p>
    <w:p w14:paraId="447337B7" w14:textId="77777777" w:rsidR="00837ACC" w:rsidRPr="00FF6717" w:rsidRDefault="00000000">
      <w:pPr>
        <w:numPr>
          <w:ilvl w:val="0"/>
          <w:numId w:val="26"/>
        </w:numPr>
        <w:spacing w:after="240"/>
        <w:rPr>
          <w:rFonts w:asciiTheme="minorHAnsi" w:hAnsiTheme="minorHAnsi"/>
        </w:rPr>
      </w:pPr>
      <w:r w:rsidRPr="00FF6717">
        <w:rPr>
          <w:rFonts w:asciiTheme="minorHAnsi" w:eastAsia="Arial Unicode MS" w:hAnsiTheme="minorHAnsi" w:cs="Arial Unicode MS"/>
          <w:b/>
        </w:rPr>
        <w:t>Iterate →</w:t>
      </w:r>
      <w:r w:rsidRPr="00FF6717">
        <w:rPr>
          <w:rFonts w:asciiTheme="minorHAnsi" w:hAnsiTheme="minorHAnsi"/>
        </w:rPr>
        <w:t xml:space="preserve"> Revisit after 3–6 months to track development and renew commitments.</w:t>
      </w:r>
      <w:r w:rsidRPr="00FF6717">
        <w:rPr>
          <w:rFonts w:asciiTheme="minorHAnsi" w:hAnsiTheme="minorHAnsi"/>
        </w:rPr>
        <w:br/>
      </w:r>
    </w:p>
    <w:p w14:paraId="132D33C3" w14:textId="77777777" w:rsidR="00837ACC" w:rsidRPr="00FF6717" w:rsidRDefault="00000000">
      <w:pPr>
        <w:spacing w:before="240" w:after="240"/>
        <w:rPr>
          <w:rFonts w:asciiTheme="minorHAnsi" w:hAnsiTheme="minorHAnsi"/>
          <w:i/>
        </w:rPr>
      </w:pPr>
      <w:r w:rsidRPr="00FF6717">
        <w:rPr>
          <w:rFonts w:asciiTheme="minorHAnsi" w:hAnsiTheme="minorHAnsi"/>
          <w:i/>
        </w:rPr>
        <w:lastRenderedPageBreak/>
        <w:t>The cycle embodies the framework’s ecological logic—capability grows through continuous iteration rather than linear completion.</w:t>
      </w:r>
    </w:p>
    <w:p w14:paraId="1AA39287" w14:textId="604124D7" w:rsidR="001A68A6" w:rsidRPr="001A68A6" w:rsidRDefault="00105783" w:rsidP="001A68A6">
      <w:pPr>
        <w:spacing w:before="240" w:after="240"/>
        <w:ind w:left="720" w:hanging="360"/>
        <w:rPr>
          <w:rFonts w:asciiTheme="minorHAnsi" w:hAnsiTheme="minorHAnsi"/>
        </w:rPr>
      </w:pPr>
      <w:bookmarkStart w:id="30" w:name="_ectvkjpqbv5b" w:colFirst="0" w:colLast="0"/>
      <w:bookmarkStart w:id="31" w:name="_Toc212108232"/>
      <w:bookmarkEnd w:id="30"/>
      <w:r w:rsidRPr="00105783">
        <w:rPr>
          <w:rFonts w:asciiTheme="minorHAnsi" w:hAnsiTheme="minorHAnsi"/>
          <w:noProof/>
        </w:rPr>
        <w:pict w14:anchorId="4AD09DD0">
          <v:rect id="_x0000_i1094" alt="" style="width:413.2pt;height:.05pt;mso-width-percent:0;mso-height-percent:0;mso-width-percent:0;mso-height-percent:0" o:hrpct="995" o:hralign="center" o:hrstd="t" o:hr="t" fillcolor="#a0a0a0" stroked="f"/>
        </w:pict>
      </w:r>
    </w:p>
    <w:p w14:paraId="2BFB820C" w14:textId="5961DE8C" w:rsidR="00837ACC" w:rsidRPr="00A20FFD" w:rsidRDefault="00000000" w:rsidP="00A20FFD">
      <w:pPr>
        <w:spacing w:before="240" w:after="240"/>
        <w:ind w:left="720" w:hanging="360"/>
        <w:rPr>
          <w:rFonts w:asciiTheme="minorHAnsi" w:hAnsiTheme="minorHAnsi"/>
        </w:rPr>
      </w:pPr>
      <w:r w:rsidRPr="00FF6717">
        <w:rPr>
          <w:rFonts w:asciiTheme="minorHAnsi" w:hAnsiTheme="minorHAnsi"/>
          <w:b/>
          <w:color w:val="000000"/>
          <w:sz w:val="26"/>
          <w:szCs w:val="26"/>
        </w:rPr>
        <w:t>Adoption Checklist (Rapid Start)</w:t>
      </w:r>
      <w:bookmarkEnd w:id="31"/>
    </w:p>
    <w:p w14:paraId="6AB8DD80" w14:textId="3B6B7DA3" w:rsidR="00837ACC" w:rsidRPr="00FF6717" w:rsidRDefault="00000000">
      <w:pPr>
        <w:numPr>
          <w:ilvl w:val="0"/>
          <w:numId w:val="39"/>
        </w:numPr>
        <w:spacing w:before="240"/>
        <w:rPr>
          <w:rFonts w:asciiTheme="minorHAnsi" w:hAnsiTheme="minorHAnsi"/>
        </w:rPr>
      </w:pPr>
      <w:r w:rsidRPr="00FF6717">
        <w:rPr>
          <w:rFonts w:asciiTheme="minorHAnsi" w:hAnsiTheme="minorHAnsi"/>
        </w:rPr>
        <w:t xml:space="preserve">Nominate a </w:t>
      </w:r>
      <w:r w:rsidRPr="00FF6717">
        <w:rPr>
          <w:rFonts w:asciiTheme="minorHAnsi" w:hAnsiTheme="minorHAnsi"/>
          <w:b/>
        </w:rPr>
        <w:t>cross-functional sponsor</w:t>
      </w:r>
      <w:r w:rsidRPr="00FF6717">
        <w:rPr>
          <w:rFonts w:asciiTheme="minorHAnsi" w:hAnsiTheme="minorHAnsi"/>
        </w:rPr>
        <w:t xml:space="preserve"> or champion.</w:t>
      </w:r>
    </w:p>
    <w:p w14:paraId="51165ADB" w14:textId="25BFB9DF" w:rsidR="00837ACC" w:rsidRPr="00FF6717" w:rsidRDefault="00000000">
      <w:pPr>
        <w:numPr>
          <w:ilvl w:val="0"/>
          <w:numId w:val="39"/>
        </w:numPr>
        <w:rPr>
          <w:rFonts w:asciiTheme="minorHAnsi" w:hAnsiTheme="minorHAnsi"/>
        </w:rPr>
      </w:pPr>
      <w:r w:rsidRPr="00FF6717">
        <w:rPr>
          <w:rFonts w:asciiTheme="minorHAnsi" w:hAnsiTheme="minorHAnsi"/>
        </w:rPr>
        <w:t xml:space="preserve">Run the </w:t>
      </w:r>
      <w:r w:rsidRPr="00FF6717">
        <w:rPr>
          <w:rFonts w:asciiTheme="minorHAnsi" w:hAnsiTheme="minorHAnsi"/>
          <w:b/>
        </w:rPr>
        <w:t>Self-Assessment Matrix</w:t>
      </w:r>
      <w:r w:rsidRPr="00FF6717">
        <w:rPr>
          <w:rFonts w:asciiTheme="minorHAnsi" w:hAnsiTheme="minorHAnsi"/>
        </w:rPr>
        <w:t xml:space="preserve"> with a representative group.</w:t>
      </w:r>
    </w:p>
    <w:p w14:paraId="61A857DA" w14:textId="474A69D1" w:rsidR="00837ACC" w:rsidRPr="00FF6717" w:rsidRDefault="00000000">
      <w:pPr>
        <w:numPr>
          <w:ilvl w:val="0"/>
          <w:numId w:val="39"/>
        </w:numPr>
        <w:rPr>
          <w:rFonts w:asciiTheme="minorHAnsi" w:hAnsiTheme="minorHAnsi"/>
        </w:rPr>
      </w:pPr>
      <w:r w:rsidRPr="00FF6717">
        <w:rPr>
          <w:rFonts w:asciiTheme="minorHAnsi" w:hAnsiTheme="minorHAnsi"/>
        </w:rPr>
        <w:t xml:space="preserve">Select </w:t>
      </w:r>
      <w:r w:rsidRPr="00FF6717">
        <w:rPr>
          <w:rFonts w:asciiTheme="minorHAnsi" w:hAnsiTheme="minorHAnsi"/>
          <w:b/>
        </w:rPr>
        <w:t>two priority domains</w:t>
      </w:r>
      <w:r w:rsidRPr="00FF6717">
        <w:rPr>
          <w:rFonts w:asciiTheme="minorHAnsi" w:hAnsiTheme="minorHAnsi"/>
        </w:rPr>
        <w:t xml:space="preserve"> linked to live projects.</w:t>
      </w:r>
    </w:p>
    <w:p w14:paraId="123F2D4D" w14:textId="0CCA4D8C" w:rsidR="00837ACC" w:rsidRPr="00FF6717" w:rsidRDefault="00000000">
      <w:pPr>
        <w:numPr>
          <w:ilvl w:val="0"/>
          <w:numId w:val="39"/>
        </w:numPr>
        <w:rPr>
          <w:rFonts w:asciiTheme="minorHAnsi" w:hAnsiTheme="minorHAnsi"/>
        </w:rPr>
      </w:pPr>
      <w:r w:rsidRPr="00FF6717">
        <w:rPr>
          <w:rFonts w:asciiTheme="minorHAnsi" w:hAnsiTheme="minorHAnsi"/>
        </w:rPr>
        <w:t xml:space="preserve">Pilot </w:t>
      </w:r>
      <w:r w:rsidRPr="00FF6717">
        <w:rPr>
          <w:rFonts w:asciiTheme="minorHAnsi" w:hAnsiTheme="minorHAnsi"/>
          <w:b/>
        </w:rPr>
        <w:t>one scenario</w:t>
      </w:r>
      <w:r w:rsidRPr="00FF6717">
        <w:rPr>
          <w:rFonts w:asciiTheme="minorHAnsi" w:hAnsiTheme="minorHAnsi"/>
        </w:rPr>
        <w:t xml:space="preserve"> from the Workshop Guides.</w:t>
      </w:r>
    </w:p>
    <w:p w14:paraId="1CB9940E" w14:textId="480DA670" w:rsidR="00837ACC" w:rsidRPr="00FF6717" w:rsidRDefault="00000000">
      <w:pPr>
        <w:numPr>
          <w:ilvl w:val="0"/>
          <w:numId w:val="39"/>
        </w:numPr>
        <w:rPr>
          <w:rFonts w:asciiTheme="minorHAnsi" w:hAnsiTheme="minorHAnsi"/>
        </w:rPr>
      </w:pPr>
      <w:r w:rsidRPr="00FF6717">
        <w:rPr>
          <w:rFonts w:asciiTheme="minorHAnsi" w:hAnsiTheme="minorHAnsi"/>
        </w:rPr>
        <w:t xml:space="preserve">Create </w:t>
      </w:r>
      <w:r w:rsidRPr="00FF6717">
        <w:rPr>
          <w:rFonts w:asciiTheme="minorHAnsi" w:hAnsiTheme="minorHAnsi"/>
          <w:b/>
        </w:rPr>
        <w:t>governance artefacts</w:t>
      </w:r>
      <w:r w:rsidRPr="00FF6717">
        <w:rPr>
          <w:rFonts w:asciiTheme="minorHAnsi" w:hAnsiTheme="minorHAnsi"/>
        </w:rPr>
        <w:t xml:space="preserve"> (AI Use Statement + decision/oversight log).</w:t>
      </w:r>
    </w:p>
    <w:p w14:paraId="16718F97" w14:textId="77777777" w:rsidR="00837ACC" w:rsidRPr="00FF6717" w:rsidRDefault="00000000">
      <w:pPr>
        <w:numPr>
          <w:ilvl w:val="0"/>
          <w:numId w:val="39"/>
        </w:numPr>
        <w:spacing w:after="240"/>
        <w:rPr>
          <w:rFonts w:asciiTheme="minorHAnsi" w:hAnsiTheme="minorHAnsi"/>
        </w:rPr>
      </w:pPr>
      <w:r w:rsidRPr="00FF6717">
        <w:rPr>
          <w:rFonts w:asciiTheme="minorHAnsi" w:hAnsiTheme="minorHAnsi"/>
        </w:rPr>
        <w:t xml:space="preserve">Schedule a </w:t>
      </w:r>
      <w:r w:rsidRPr="00FF6717">
        <w:rPr>
          <w:rFonts w:asciiTheme="minorHAnsi" w:hAnsiTheme="minorHAnsi"/>
          <w:b/>
        </w:rPr>
        <w:t>90-day review</w:t>
      </w:r>
      <w:r w:rsidRPr="00FF6717">
        <w:rPr>
          <w:rFonts w:asciiTheme="minorHAnsi" w:hAnsiTheme="minorHAnsi"/>
        </w:rPr>
        <w:t xml:space="preserve"> using the Reflection Toolkit to capture impact and next steps.</w:t>
      </w:r>
      <w:r w:rsidRPr="00FF6717">
        <w:rPr>
          <w:rFonts w:asciiTheme="minorHAnsi" w:hAnsiTheme="minorHAnsi"/>
        </w:rPr>
        <w:br/>
      </w:r>
    </w:p>
    <w:p w14:paraId="1D9E57AB" w14:textId="77777777" w:rsidR="00837ACC" w:rsidRPr="00FF6717" w:rsidRDefault="00105783">
      <w:pPr>
        <w:spacing w:before="240" w:after="240"/>
        <w:ind w:left="720" w:hanging="360"/>
        <w:rPr>
          <w:rFonts w:asciiTheme="minorHAnsi" w:hAnsiTheme="minorHAnsi"/>
        </w:rPr>
      </w:pPr>
      <w:r w:rsidRPr="00105783">
        <w:rPr>
          <w:rFonts w:asciiTheme="minorHAnsi" w:hAnsiTheme="minorHAnsi"/>
          <w:noProof/>
        </w:rPr>
        <w:pict w14:anchorId="395C98C3">
          <v:rect id="_x0000_i1093" alt="" style="width:413.2pt;height:.05pt;mso-width-percent:0;mso-height-percent:0;mso-width-percent:0;mso-height-percent:0" o:hrpct="995" o:hralign="center" o:hrstd="t" o:hr="t" fillcolor="#a0a0a0" stroked="f"/>
        </w:pict>
      </w:r>
    </w:p>
    <w:p w14:paraId="5E95FD5B" w14:textId="77777777" w:rsidR="00837ACC" w:rsidRPr="00FF6717" w:rsidRDefault="00000000">
      <w:pPr>
        <w:pStyle w:val="Heading3"/>
        <w:keepNext w:val="0"/>
        <w:keepLines w:val="0"/>
        <w:spacing w:before="280"/>
        <w:ind w:left="720" w:hanging="360"/>
        <w:rPr>
          <w:rFonts w:asciiTheme="minorHAnsi" w:hAnsiTheme="minorHAnsi"/>
          <w:b/>
          <w:color w:val="000000"/>
          <w:sz w:val="26"/>
          <w:szCs w:val="26"/>
        </w:rPr>
      </w:pPr>
      <w:bookmarkStart w:id="32" w:name="_k24672ax32tu" w:colFirst="0" w:colLast="0"/>
      <w:bookmarkStart w:id="33" w:name="_Toc212108233"/>
      <w:bookmarkEnd w:id="32"/>
      <w:r w:rsidRPr="00FF6717">
        <w:rPr>
          <w:rFonts w:asciiTheme="minorHAnsi" w:hAnsiTheme="minorHAnsi"/>
          <w:b/>
          <w:color w:val="000000"/>
          <w:sz w:val="26"/>
          <w:szCs w:val="26"/>
        </w:rPr>
        <w:t>Tips for Effective Use</w:t>
      </w:r>
      <w:bookmarkEnd w:id="33"/>
    </w:p>
    <w:p w14:paraId="3B257BC7" w14:textId="4EB6E177" w:rsidR="00837ACC" w:rsidRPr="00FF6717" w:rsidRDefault="00000000">
      <w:pPr>
        <w:numPr>
          <w:ilvl w:val="0"/>
          <w:numId w:val="86"/>
        </w:numPr>
        <w:spacing w:before="240"/>
        <w:rPr>
          <w:rFonts w:asciiTheme="minorHAnsi" w:hAnsiTheme="minorHAnsi"/>
        </w:rPr>
      </w:pPr>
      <w:r w:rsidRPr="00FF6717">
        <w:rPr>
          <w:rFonts w:asciiTheme="minorHAnsi" w:hAnsiTheme="minorHAnsi"/>
          <w:b/>
        </w:rPr>
        <w:t>Start small.</w:t>
      </w:r>
      <w:r w:rsidRPr="00FF6717">
        <w:rPr>
          <w:rFonts w:asciiTheme="minorHAnsi" w:hAnsiTheme="minorHAnsi"/>
        </w:rPr>
        <w:t xml:space="preserve"> Apply one domain or one tool to an active initiative before scaling up.</w:t>
      </w:r>
    </w:p>
    <w:p w14:paraId="280A5477" w14:textId="58F476B5" w:rsidR="00837ACC" w:rsidRPr="00FF6717" w:rsidRDefault="00000000">
      <w:pPr>
        <w:numPr>
          <w:ilvl w:val="0"/>
          <w:numId w:val="86"/>
        </w:numPr>
        <w:rPr>
          <w:rFonts w:asciiTheme="minorHAnsi" w:hAnsiTheme="minorHAnsi"/>
        </w:rPr>
      </w:pPr>
      <w:r w:rsidRPr="00FF6717">
        <w:rPr>
          <w:rFonts w:asciiTheme="minorHAnsi" w:hAnsiTheme="minorHAnsi"/>
          <w:b/>
        </w:rPr>
        <w:t>Adapt freely.</w:t>
      </w:r>
      <w:r w:rsidRPr="00FF6717">
        <w:rPr>
          <w:rFonts w:asciiTheme="minorHAnsi" w:hAnsiTheme="minorHAnsi"/>
        </w:rPr>
        <w:t xml:space="preserve"> Translate examples, prompts, and terminology to your sector or language; capability is contextual.</w:t>
      </w:r>
    </w:p>
    <w:p w14:paraId="2F572489" w14:textId="357AEDD9" w:rsidR="00837ACC" w:rsidRPr="00FF6717" w:rsidRDefault="00000000">
      <w:pPr>
        <w:numPr>
          <w:ilvl w:val="0"/>
          <w:numId w:val="86"/>
        </w:numPr>
        <w:rPr>
          <w:rFonts w:asciiTheme="minorHAnsi" w:hAnsiTheme="minorHAnsi"/>
        </w:rPr>
      </w:pPr>
      <w:r w:rsidRPr="00FF6717">
        <w:rPr>
          <w:rFonts w:asciiTheme="minorHAnsi" w:hAnsiTheme="minorHAnsi"/>
          <w:b/>
        </w:rPr>
        <w:t>Collaborate.</w:t>
      </w:r>
      <w:r w:rsidRPr="00FF6717">
        <w:rPr>
          <w:rFonts w:asciiTheme="minorHAnsi" w:hAnsiTheme="minorHAnsi"/>
        </w:rPr>
        <w:t xml:space="preserve"> Capability develops through shared dialogue across roles and disciplines.</w:t>
      </w:r>
    </w:p>
    <w:p w14:paraId="3D21644D" w14:textId="48036D7B" w:rsidR="00837ACC" w:rsidRPr="00FF6717" w:rsidRDefault="00000000">
      <w:pPr>
        <w:numPr>
          <w:ilvl w:val="0"/>
          <w:numId w:val="86"/>
        </w:numPr>
        <w:rPr>
          <w:rFonts w:asciiTheme="minorHAnsi" w:hAnsiTheme="minorHAnsi"/>
        </w:rPr>
      </w:pPr>
      <w:r w:rsidRPr="00FF6717">
        <w:rPr>
          <w:rFonts w:asciiTheme="minorHAnsi" w:hAnsiTheme="minorHAnsi"/>
          <w:b/>
        </w:rPr>
        <w:t>Keep visible.</w:t>
      </w:r>
      <w:r w:rsidRPr="00FF6717">
        <w:rPr>
          <w:rFonts w:asciiTheme="minorHAnsi" w:hAnsiTheme="minorHAnsi"/>
        </w:rPr>
        <w:t xml:space="preserve"> Display the six-domain map in digital or physical team spaces to reinforce a common frame of reference.</w:t>
      </w:r>
    </w:p>
    <w:p w14:paraId="4511B138" w14:textId="77777777" w:rsidR="00837ACC" w:rsidRPr="00FF6717" w:rsidRDefault="00000000">
      <w:pPr>
        <w:numPr>
          <w:ilvl w:val="0"/>
          <w:numId w:val="86"/>
        </w:numPr>
        <w:spacing w:after="240"/>
        <w:rPr>
          <w:rFonts w:asciiTheme="minorHAnsi" w:hAnsiTheme="minorHAnsi"/>
        </w:rPr>
      </w:pPr>
      <w:r w:rsidRPr="00FF6717">
        <w:rPr>
          <w:rFonts w:asciiTheme="minorHAnsi" w:hAnsiTheme="minorHAnsi"/>
          <w:b/>
        </w:rPr>
        <w:t>Revisit often.</w:t>
      </w:r>
      <w:r w:rsidRPr="00FF6717">
        <w:rPr>
          <w:rFonts w:asciiTheme="minorHAnsi" w:hAnsiTheme="minorHAnsi"/>
        </w:rPr>
        <w:t xml:space="preserve"> Treat capability as a continuous </w:t>
      </w:r>
      <w:proofErr w:type="spellStart"/>
      <w:r w:rsidRPr="00FF6717">
        <w:rPr>
          <w:rFonts w:asciiTheme="minorHAnsi" w:hAnsiTheme="minorHAnsi"/>
        </w:rPr>
        <w:t>organisational</w:t>
      </w:r>
      <w:proofErr w:type="spellEnd"/>
      <w:r w:rsidRPr="00FF6717">
        <w:rPr>
          <w:rFonts w:asciiTheme="minorHAnsi" w:hAnsiTheme="minorHAnsi"/>
        </w:rPr>
        <w:t xml:space="preserve"> learning process, not a one-off compliance exercise.</w:t>
      </w:r>
      <w:r w:rsidRPr="00FF6717">
        <w:rPr>
          <w:rFonts w:asciiTheme="minorHAnsi" w:hAnsiTheme="minorHAnsi"/>
        </w:rPr>
        <w:br/>
      </w:r>
    </w:p>
    <w:p w14:paraId="52C8839D"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34" w:name="_w0ww6g9etj9r" w:colFirst="0" w:colLast="0"/>
      <w:bookmarkStart w:id="35" w:name="_Toc212108234"/>
      <w:bookmarkEnd w:id="34"/>
      <w:r w:rsidRPr="00FF6717">
        <w:rPr>
          <w:rFonts w:asciiTheme="minorHAnsi" w:hAnsiTheme="minorHAnsi"/>
          <w:b/>
          <w:color w:val="000000"/>
          <w:sz w:val="26"/>
          <w:szCs w:val="26"/>
        </w:rPr>
        <w:t>Why This Approach Works</w:t>
      </w:r>
      <w:bookmarkEnd w:id="35"/>
    </w:p>
    <w:p w14:paraId="716E08CE" w14:textId="77777777" w:rsidR="00837ACC" w:rsidRPr="00FF6717" w:rsidRDefault="00000000">
      <w:pPr>
        <w:spacing w:before="240" w:after="240"/>
        <w:rPr>
          <w:rFonts w:asciiTheme="minorHAnsi" w:hAnsiTheme="minorHAnsi"/>
        </w:rPr>
      </w:pPr>
      <w:r w:rsidRPr="00FF6717">
        <w:rPr>
          <w:rFonts w:asciiTheme="minorHAnsi" w:hAnsiTheme="minorHAnsi"/>
        </w:rPr>
        <w:t xml:space="preserve">This structured yet flexible method reflects the framework’s core philosophy: </w:t>
      </w:r>
      <w:r w:rsidRPr="00FF6717">
        <w:rPr>
          <w:rFonts w:asciiTheme="minorHAnsi" w:hAnsiTheme="minorHAnsi"/>
          <w:b/>
        </w:rPr>
        <w:t>AI capability is developmental, relational, and renewable.</w:t>
      </w:r>
      <w:r w:rsidRPr="00FF6717">
        <w:rPr>
          <w:rFonts w:asciiTheme="minorHAnsi" w:hAnsiTheme="minorHAnsi"/>
        </w:rPr>
        <w:t xml:space="preserve"> By cycling through orientation, assessment, application, reflection, and iteration, institutions cultivate </w:t>
      </w:r>
      <w:r w:rsidRPr="00FF6717">
        <w:rPr>
          <w:rFonts w:asciiTheme="minorHAnsi" w:hAnsiTheme="minorHAnsi"/>
          <w:i/>
        </w:rPr>
        <w:t>reflective intelligence</w:t>
      </w:r>
      <w:r w:rsidRPr="00FF6717">
        <w:rPr>
          <w:rFonts w:asciiTheme="minorHAnsi" w:hAnsiTheme="minorHAnsi"/>
        </w:rPr>
        <w:t>—the ability to govern and innovate with AI responsibly, regardless of how technologies evolve.</w:t>
      </w:r>
    </w:p>
    <w:p w14:paraId="2554C0D2" w14:textId="77777777" w:rsidR="00837ACC" w:rsidRPr="00FF6717" w:rsidRDefault="00837ACC">
      <w:pPr>
        <w:spacing w:before="240" w:after="240"/>
        <w:ind w:left="720"/>
        <w:rPr>
          <w:rFonts w:asciiTheme="minorHAnsi" w:hAnsiTheme="minorHAnsi"/>
        </w:rPr>
      </w:pPr>
    </w:p>
    <w:p w14:paraId="3F76070A" w14:textId="77777777" w:rsidR="00837ACC" w:rsidRPr="00FF6717" w:rsidRDefault="00105783">
      <w:pPr>
        <w:spacing w:before="480"/>
        <w:rPr>
          <w:rFonts w:asciiTheme="minorHAnsi" w:hAnsiTheme="minorHAnsi"/>
        </w:rPr>
      </w:pPr>
      <w:r w:rsidRPr="00105783">
        <w:rPr>
          <w:rFonts w:asciiTheme="minorHAnsi" w:hAnsiTheme="minorHAnsi"/>
          <w:noProof/>
        </w:rPr>
        <w:pict w14:anchorId="752BCBB7">
          <v:rect id="_x0000_i1092" alt="" style="width:451.3pt;height:.05pt;mso-width-percent:0;mso-height-percent:0;mso-width-percent:0;mso-height-percent:0" o:hralign="center" o:hrstd="t" o:hr="t" fillcolor="#a0a0a0" stroked="f"/>
        </w:pict>
      </w:r>
    </w:p>
    <w:p w14:paraId="30047089" w14:textId="77777777" w:rsidR="00F10A8D" w:rsidRDefault="00F10A8D">
      <w:pPr>
        <w:rPr>
          <w:rFonts w:asciiTheme="minorHAnsi" w:hAnsiTheme="minorHAnsi"/>
          <w:b/>
          <w:sz w:val="46"/>
          <w:szCs w:val="46"/>
        </w:rPr>
      </w:pPr>
      <w:bookmarkStart w:id="36" w:name="_8dubymcxcle6" w:colFirst="0" w:colLast="0"/>
      <w:bookmarkStart w:id="37" w:name="_Toc212108235"/>
      <w:bookmarkEnd w:id="36"/>
      <w:r>
        <w:rPr>
          <w:rFonts w:asciiTheme="minorHAnsi" w:hAnsiTheme="minorHAnsi"/>
          <w:b/>
          <w:sz w:val="46"/>
          <w:szCs w:val="46"/>
        </w:rPr>
        <w:br w:type="page"/>
      </w:r>
    </w:p>
    <w:p w14:paraId="2DF8E0CD" w14:textId="0620B676"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4. Introduction and Purpose</w:t>
      </w:r>
      <w:bookmarkEnd w:id="37"/>
    </w:p>
    <w:p w14:paraId="3FD4EDF7" w14:textId="77777777" w:rsidR="00837ACC" w:rsidRPr="00FF6717" w:rsidRDefault="00000000">
      <w:pPr>
        <w:spacing w:before="240" w:after="240"/>
        <w:rPr>
          <w:rFonts w:asciiTheme="minorHAnsi" w:hAnsiTheme="minorHAnsi"/>
        </w:rPr>
      </w:pPr>
      <w:r w:rsidRPr="00FF6717">
        <w:rPr>
          <w:rFonts w:asciiTheme="minorHAnsi" w:hAnsiTheme="minorHAnsi"/>
        </w:rPr>
        <w:t xml:space="preserve">Artificial Intelligence is reshaping how knowledge is created, interpreted, and acted upon. It now influences not only what we know, but </w:t>
      </w:r>
      <w:r w:rsidRPr="00FF6717">
        <w:rPr>
          <w:rFonts w:asciiTheme="minorHAnsi" w:hAnsiTheme="minorHAnsi"/>
          <w:i/>
        </w:rPr>
        <w:t>how</w:t>
      </w:r>
      <w:r w:rsidRPr="00FF6717">
        <w:rPr>
          <w:rFonts w:asciiTheme="minorHAnsi" w:hAnsiTheme="minorHAnsi"/>
        </w:rPr>
        <w:t xml:space="preserve"> we know—how evidence is generated, decisions are justified, and futures are imagined. Across education, research, health, policy, and public service, AI offers extraordinary opportunities for innovation, insight, and collaboration. Yet it also exposes new pedagogical, ethical, and societal tensions: questions of authorship, agency, accountability, and trust.</w:t>
      </w:r>
    </w:p>
    <w:p w14:paraId="66BA003C"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b/>
        </w:rPr>
        <w:t>CloudPedagogy</w:t>
      </w:r>
      <w:proofErr w:type="spellEnd"/>
      <w:r w:rsidRPr="00FF6717">
        <w:rPr>
          <w:rFonts w:asciiTheme="minorHAnsi" w:hAnsiTheme="minorHAnsi"/>
          <w:b/>
        </w:rPr>
        <w:t xml:space="preserve"> AI Capability Framework (2026 Edition)</w:t>
      </w:r>
      <w:r w:rsidRPr="00FF6717">
        <w:rPr>
          <w:rFonts w:asciiTheme="minorHAnsi" w:hAnsiTheme="minorHAnsi"/>
        </w:rPr>
        <w:t xml:space="preserve"> helps </w:t>
      </w:r>
      <w:proofErr w:type="spellStart"/>
      <w:r w:rsidRPr="00FF6717">
        <w:rPr>
          <w:rFonts w:asciiTheme="minorHAnsi" w:hAnsiTheme="minorHAnsi"/>
        </w:rPr>
        <w:t>organisations</w:t>
      </w:r>
      <w:proofErr w:type="spellEnd"/>
      <w:r w:rsidRPr="00FF6717">
        <w:rPr>
          <w:rFonts w:asciiTheme="minorHAnsi" w:hAnsiTheme="minorHAnsi"/>
        </w:rPr>
        <w:t xml:space="preserve"> engage with these transformations </w:t>
      </w:r>
      <w:r w:rsidRPr="00FF6717">
        <w:rPr>
          <w:rFonts w:asciiTheme="minorHAnsi" w:hAnsiTheme="minorHAnsi"/>
          <w:b/>
        </w:rPr>
        <w:t>responsibly, strategically, and creatively</w:t>
      </w:r>
      <w:r w:rsidRPr="00FF6717">
        <w:rPr>
          <w:rFonts w:asciiTheme="minorHAnsi" w:hAnsiTheme="minorHAnsi"/>
        </w:rPr>
        <w:t xml:space="preserve">. It defines AI capability not as technical proficiency but as an evolving relationship between </w:t>
      </w:r>
      <w:r w:rsidRPr="00FF6717">
        <w:rPr>
          <w:rFonts w:asciiTheme="minorHAnsi" w:hAnsiTheme="minorHAnsi"/>
          <w:b/>
        </w:rPr>
        <w:t>human judgment, machine reasoning, and institutional values</w:t>
      </w:r>
      <w:r w:rsidRPr="00FF6717">
        <w:rPr>
          <w:rFonts w:asciiTheme="minorHAnsi" w:hAnsiTheme="minorHAnsi"/>
        </w:rPr>
        <w:t>.</w:t>
      </w:r>
    </w:p>
    <w:p w14:paraId="08A7E008"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7072709">
          <v:rect id="_x0000_i1091" alt="" style="width:451.3pt;height:.05pt;mso-width-percent:0;mso-height-percent:0;mso-width-percent:0;mso-height-percent:0" o:hralign="center" o:hrstd="t" o:hr="t" fillcolor="#a0a0a0" stroked="f"/>
        </w:pict>
      </w:r>
    </w:p>
    <w:p w14:paraId="2B4A4B67"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38" w:name="_in9q6fdmo8ci" w:colFirst="0" w:colLast="0"/>
      <w:bookmarkStart w:id="39" w:name="_Toc212108236"/>
      <w:bookmarkEnd w:id="38"/>
      <w:r w:rsidRPr="00FF6717">
        <w:rPr>
          <w:rFonts w:asciiTheme="minorHAnsi" w:hAnsiTheme="minorHAnsi"/>
          <w:b/>
          <w:color w:val="000000"/>
          <w:sz w:val="26"/>
          <w:szCs w:val="26"/>
        </w:rPr>
        <w:t>4.1 From Competence to Capability</w:t>
      </w:r>
      <w:bookmarkEnd w:id="39"/>
    </w:p>
    <w:p w14:paraId="5C3B869B" w14:textId="77777777" w:rsidR="00837ACC" w:rsidRPr="00FF6717" w:rsidRDefault="00000000">
      <w:pPr>
        <w:spacing w:before="240" w:after="240"/>
        <w:rPr>
          <w:rFonts w:asciiTheme="minorHAnsi" w:hAnsiTheme="minorHAnsi"/>
          <w:i/>
        </w:rPr>
      </w:pPr>
      <w:r w:rsidRPr="00FF6717">
        <w:rPr>
          <w:rFonts w:asciiTheme="minorHAnsi" w:hAnsiTheme="minorHAnsi"/>
        </w:rPr>
        <w:t xml:space="preserve">Traditional frameworks often describe </w:t>
      </w:r>
      <w:r w:rsidRPr="00FF6717">
        <w:rPr>
          <w:rFonts w:asciiTheme="minorHAnsi" w:hAnsiTheme="minorHAnsi"/>
          <w:i/>
        </w:rPr>
        <w:t>competence</w:t>
      </w:r>
      <w:r w:rsidRPr="00FF6717">
        <w:rPr>
          <w:rFonts w:asciiTheme="minorHAnsi" w:hAnsiTheme="minorHAnsi"/>
        </w:rPr>
        <w:t xml:space="preserve">—the ability to perform defined tasks to a fixed standard. Capability, by contrast, is </w:t>
      </w:r>
      <w:r w:rsidRPr="00FF6717">
        <w:rPr>
          <w:rFonts w:asciiTheme="minorHAnsi" w:hAnsiTheme="minorHAnsi"/>
          <w:b/>
        </w:rPr>
        <w:t>adaptive expertise</w:t>
      </w:r>
      <w:r w:rsidRPr="00FF6717">
        <w:rPr>
          <w:rFonts w:asciiTheme="minorHAnsi" w:hAnsiTheme="minorHAnsi"/>
        </w:rPr>
        <w:t>: the capacity to learn, re-design, and make sound decisions in unfamiliar conditions.</w:t>
      </w:r>
      <w:r w:rsidRPr="00FF6717">
        <w:rPr>
          <w:rFonts w:asciiTheme="minorHAnsi" w:hAnsiTheme="minorHAnsi"/>
        </w:rPr>
        <w:br/>
        <w:t xml:space="preserve"> In rapidly changing AI ecosystems, competence alone is insufficient. Models and platforms evolve faster than curricula, governance, or regulation. The crucial question therefore shifts from </w:t>
      </w:r>
      <w:r w:rsidRPr="00FF6717">
        <w:rPr>
          <w:rFonts w:asciiTheme="minorHAnsi" w:hAnsiTheme="minorHAnsi"/>
          <w:i/>
        </w:rPr>
        <w:t>“Can we use this tool?”</w:t>
      </w:r>
      <w:r w:rsidRPr="00FF6717">
        <w:rPr>
          <w:rFonts w:asciiTheme="minorHAnsi" w:hAnsiTheme="minorHAnsi"/>
        </w:rPr>
        <w:t xml:space="preserve"> to </w:t>
      </w:r>
      <w:r w:rsidRPr="00FF6717">
        <w:rPr>
          <w:rFonts w:asciiTheme="minorHAnsi" w:hAnsiTheme="minorHAnsi"/>
          <w:i/>
        </w:rPr>
        <w:t>“How do we sustain ethical and reflective practice when the tools change?”</w:t>
      </w:r>
    </w:p>
    <w:p w14:paraId="72A7E07E"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Framework positions capability as </w:t>
      </w:r>
      <w:r w:rsidRPr="00FF6717">
        <w:rPr>
          <w:rFonts w:asciiTheme="minorHAnsi" w:hAnsiTheme="minorHAnsi"/>
          <w:b/>
        </w:rPr>
        <w:t>context-sensitive reasoning under uncertainty</w:t>
      </w:r>
      <w:r w:rsidRPr="00FF6717">
        <w:rPr>
          <w:rFonts w:asciiTheme="minorHAnsi" w:hAnsiTheme="minorHAnsi"/>
        </w:rPr>
        <w:t>. It helps individuals and institutions build the judgement to decide when, why, and how to engage AI—not simply how to operate it.</w:t>
      </w:r>
    </w:p>
    <w:p w14:paraId="2D5C291A"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E3CC3E6">
          <v:rect id="_x0000_i1090" alt="" style="width:451.3pt;height:.05pt;mso-width-percent:0;mso-height-percent:0;mso-width-percent:0;mso-height-percent:0" o:hralign="center" o:hrstd="t" o:hr="t" fillcolor="#a0a0a0" stroked="f"/>
        </w:pict>
      </w:r>
    </w:p>
    <w:p w14:paraId="43A19081"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40" w:name="_5j7rvnau3qwg" w:colFirst="0" w:colLast="0"/>
      <w:bookmarkStart w:id="41" w:name="_Toc212108237"/>
      <w:bookmarkEnd w:id="40"/>
      <w:r w:rsidRPr="00FF6717">
        <w:rPr>
          <w:rFonts w:asciiTheme="minorHAnsi" w:hAnsiTheme="minorHAnsi"/>
          <w:b/>
          <w:color w:val="000000"/>
          <w:sz w:val="26"/>
          <w:szCs w:val="26"/>
        </w:rPr>
        <w:t>4.2 Generative Capability and Ecological Learning</w:t>
      </w:r>
      <w:bookmarkEnd w:id="41"/>
    </w:p>
    <w:p w14:paraId="28317856" w14:textId="77777777" w:rsidR="00837ACC" w:rsidRPr="00FF6717" w:rsidRDefault="00000000">
      <w:pPr>
        <w:spacing w:before="240" w:after="240"/>
        <w:rPr>
          <w:rFonts w:asciiTheme="minorHAnsi" w:hAnsiTheme="minorHAnsi"/>
        </w:rPr>
      </w:pPr>
      <w:r w:rsidRPr="00FF6717">
        <w:rPr>
          <w:rFonts w:asciiTheme="minorHAnsi" w:hAnsiTheme="minorHAnsi"/>
        </w:rPr>
        <w:t xml:space="preserve">At its heart lies the principle of </w:t>
      </w:r>
      <w:r w:rsidRPr="00FF6717">
        <w:rPr>
          <w:rFonts w:asciiTheme="minorHAnsi" w:hAnsiTheme="minorHAnsi"/>
          <w:b/>
        </w:rPr>
        <w:t>ecological learning</w:t>
      </w:r>
      <w:r w:rsidRPr="00FF6717">
        <w:rPr>
          <w:rFonts w:asciiTheme="minorHAnsi" w:hAnsiTheme="minorHAnsi"/>
        </w:rPr>
        <w:t>: knowledge is relational, distributed, and continually renewed. Human–AI collaboration functions within an ecology of data, infrastructure, people, and values. Every system we design modifies that environment, influencing future choices and capabilities.</w:t>
      </w:r>
    </w:p>
    <w:p w14:paraId="0CE23C0F" w14:textId="77777777" w:rsidR="00837ACC" w:rsidRPr="00FF6717" w:rsidRDefault="00000000">
      <w:pPr>
        <w:spacing w:before="240" w:after="240"/>
        <w:rPr>
          <w:rFonts w:asciiTheme="minorHAnsi" w:hAnsiTheme="minorHAnsi"/>
          <w:i/>
        </w:rPr>
      </w:pPr>
      <w:r w:rsidRPr="00FF6717">
        <w:rPr>
          <w:rFonts w:asciiTheme="minorHAnsi" w:hAnsiTheme="minorHAnsi"/>
        </w:rPr>
        <w:t xml:space="preserve">This ecological view reframes AI as a participant in the learning system rather than an external tool. It invites practitioners to ask: </w:t>
      </w:r>
      <w:r w:rsidRPr="00FF6717">
        <w:rPr>
          <w:rFonts w:asciiTheme="minorHAnsi" w:hAnsiTheme="minorHAnsi"/>
          <w:i/>
        </w:rPr>
        <w:t>What feedback loops connect our actions, algorithms, and outcomes?</w:t>
      </w:r>
      <w:r w:rsidRPr="00FF6717">
        <w:rPr>
          <w:rFonts w:asciiTheme="minorHAnsi" w:hAnsiTheme="minorHAnsi"/>
        </w:rPr>
        <w:t xml:space="preserve"> and </w:t>
      </w:r>
      <w:proofErr w:type="gramStart"/>
      <w:r w:rsidRPr="00FF6717">
        <w:rPr>
          <w:rFonts w:asciiTheme="minorHAnsi" w:hAnsiTheme="minorHAnsi"/>
          <w:i/>
        </w:rPr>
        <w:t>How</w:t>
      </w:r>
      <w:proofErr w:type="gramEnd"/>
      <w:r w:rsidRPr="00FF6717">
        <w:rPr>
          <w:rFonts w:asciiTheme="minorHAnsi" w:hAnsiTheme="minorHAnsi"/>
          <w:i/>
        </w:rPr>
        <w:t xml:space="preserve"> can these loops reinforce equity, transparency, and creativity rather than narrow </w:t>
      </w:r>
      <w:proofErr w:type="spellStart"/>
      <w:r w:rsidRPr="00FF6717">
        <w:rPr>
          <w:rFonts w:asciiTheme="minorHAnsi" w:hAnsiTheme="minorHAnsi"/>
          <w:i/>
        </w:rPr>
        <w:t>optimisation</w:t>
      </w:r>
      <w:proofErr w:type="spellEnd"/>
      <w:r w:rsidRPr="00FF6717">
        <w:rPr>
          <w:rFonts w:asciiTheme="minorHAnsi" w:hAnsiTheme="minorHAnsi"/>
          <w:i/>
        </w:rPr>
        <w:t>?</w:t>
      </w:r>
    </w:p>
    <w:p w14:paraId="5E26C37E" w14:textId="77777777" w:rsidR="00837ACC" w:rsidRPr="00FF6717" w:rsidRDefault="00000000">
      <w:pPr>
        <w:spacing w:before="240" w:after="240"/>
        <w:rPr>
          <w:rFonts w:asciiTheme="minorHAnsi" w:hAnsiTheme="minorHAnsi"/>
        </w:rPr>
      </w:pPr>
      <w:r w:rsidRPr="00FF6717">
        <w:rPr>
          <w:rFonts w:asciiTheme="minorHAnsi" w:hAnsiTheme="minorHAnsi"/>
        </w:rPr>
        <w:lastRenderedPageBreak/>
        <w:t xml:space="preserve">The Framework therefore promotes </w:t>
      </w:r>
      <w:r w:rsidRPr="00FF6717">
        <w:rPr>
          <w:rFonts w:asciiTheme="minorHAnsi" w:hAnsiTheme="minorHAnsi"/>
          <w:b/>
        </w:rPr>
        <w:t>generative capability</w:t>
      </w:r>
      <w:r w:rsidRPr="00FF6717">
        <w:rPr>
          <w:rFonts w:asciiTheme="minorHAnsi" w:hAnsiTheme="minorHAnsi"/>
        </w:rPr>
        <w:t>—the ability to create new knowledge responsibly through interplay between human and machine intelligence.</w:t>
      </w:r>
    </w:p>
    <w:p w14:paraId="1026B3E2"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248B7981">
          <v:rect id="_x0000_i1089" alt="" style="width:451.3pt;height:.05pt;mso-width-percent:0;mso-height-percent:0;mso-width-percent:0;mso-height-percent:0" o:hralign="center" o:hrstd="t" o:hr="t" fillcolor="#a0a0a0" stroked="f"/>
        </w:pict>
      </w:r>
    </w:p>
    <w:p w14:paraId="37CFA94A"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42" w:name="_gvk3e87vjawj" w:colFirst="0" w:colLast="0"/>
      <w:bookmarkStart w:id="43" w:name="_Toc212108238"/>
      <w:bookmarkEnd w:id="42"/>
      <w:r w:rsidRPr="00FF6717">
        <w:rPr>
          <w:rFonts w:asciiTheme="minorHAnsi" w:hAnsiTheme="minorHAnsi"/>
          <w:b/>
          <w:color w:val="000000"/>
          <w:sz w:val="26"/>
          <w:szCs w:val="26"/>
        </w:rPr>
        <w:t>4.3 Capability as Design Practice</w:t>
      </w:r>
      <w:bookmarkEnd w:id="43"/>
    </w:p>
    <w:p w14:paraId="349E3A99" w14:textId="77777777" w:rsidR="00837ACC" w:rsidRPr="00FF6717" w:rsidRDefault="00000000">
      <w:pPr>
        <w:spacing w:before="240" w:after="240"/>
        <w:rPr>
          <w:rFonts w:asciiTheme="minorHAnsi" w:hAnsiTheme="minorHAnsi"/>
        </w:rPr>
      </w:pPr>
      <w:r w:rsidRPr="00FF6717">
        <w:rPr>
          <w:rFonts w:asciiTheme="minorHAnsi" w:hAnsiTheme="minorHAnsi"/>
        </w:rPr>
        <w:t xml:space="preserve">Capability becomes tangible through </w:t>
      </w:r>
      <w:r w:rsidRPr="00FF6717">
        <w:rPr>
          <w:rFonts w:asciiTheme="minorHAnsi" w:hAnsiTheme="minorHAnsi"/>
          <w:b/>
        </w:rPr>
        <w:t>design thinking</w:t>
      </w:r>
      <w:r w:rsidRPr="00FF6717">
        <w:rPr>
          <w:rFonts w:asciiTheme="minorHAnsi" w:eastAsia="Arial Unicode MS" w:hAnsiTheme="minorHAnsi" w:cs="Arial Unicode MS"/>
        </w:rPr>
        <w:t xml:space="preserve">: </w:t>
      </w:r>
      <w:proofErr w:type="spellStart"/>
      <w:r w:rsidRPr="00FF6717">
        <w:rPr>
          <w:rFonts w:asciiTheme="minorHAnsi" w:eastAsia="Arial Unicode MS" w:hAnsiTheme="minorHAnsi" w:cs="Arial Unicode MS"/>
        </w:rPr>
        <w:t>empathise</w:t>
      </w:r>
      <w:proofErr w:type="spellEnd"/>
      <w:r w:rsidRPr="00FF6717">
        <w:rPr>
          <w:rFonts w:asciiTheme="minorHAnsi" w:eastAsia="Arial Unicode MS" w:hAnsiTheme="minorHAnsi" w:cs="Arial Unicode MS"/>
        </w:rPr>
        <w:t xml:space="preserve"> → define → ideate → prototype → test → reflect.</w:t>
      </w:r>
      <w:r w:rsidRPr="00FF6717">
        <w:rPr>
          <w:rFonts w:asciiTheme="minorHAnsi" w:eastAsia="Arial Unicode MS" w:hAnsiTheme="minorHAnsi" w:cs="Arial Unicode MS"/>
        </w:rPr>
        <w:br/>
        <w:t xml:space="preserve"> Each domain of the Framework aligns with one of these design modes, encouraging users to prototype ideas, evaluate consequences, and iterate based on reflection.</w:t>
      </w:r>
      <w:r w:rsidRPr="00FF6717">
        <w:rPr>
          <w:rFonts w:asciiTheme="minorHAnsi" w:eastAsia="Arial Unicode MS" w:hAnsiTheme="minorHAnsi" w:cs="Arial Unicode MS"/>
        </w:rPr>
        <w:br/>
        <w:t xml:space="preserve"> The </w:t>
      </w:r>
      <w:r w:rsidRPr="00FF6717">
        <w:rPr>
          <w:rFonts w:asciiTheme="minorHAnsi" w:eastAsia="Arial Unicode MS" w:hAnsiTheme="minorHAnsi" w:cs="Arial Unicode MS"/>
          <w:b/>
        </w:rPr>
        <w:t>Orient → Assess → Apply → Reflect → Iterate</w:t>
      </w:r>
      <w:r w:rsidRPr="00FF6717">
        <w:rPr>
          <w:rFonts w:asciiTheme="minorHAnsi" w:hAnsiTheme="minorHAnsi"/>
        </w:rPr>
        <w:t xml:space="preserve"> cycle within </w:t>
      </w:r>
      <w:proofErr w:type="spellStart"/>
      <w:r w:rsidRPr="00FF6717">
        <w:rPr>
          <w:rFonts w:asciiTheme="minorHAnsi" w:hAnsiTheme="minorHAnsi"/>
        </w:rPr>
        <w:t>CloudPedagogy</w:t>
      </w:r>
      <w:proofErr w:type="spellEnd"/>
      <w:r w:rsidRPr="00FF6717">
        <w:rPr>
          <w:rFonts w:asciiTheme="minorHAnsi" w:hAnsiTheme="minorHAnsi"/>
        </w:rPr>
        <w:t xml:space="preserve"> mirrors this process, turning abstract principles into continuous improvement routines.</w:t>
      </w:r>
    </w:p>
    <w:p w14:paraId="353ADAB2" w14:textId="77777777" w:rsidR="00837ACC" w:rsidRPr="00FF6717" w:rsidRDefault="00000000">
      <w:pPr>
        <w:spacing w:before="240" w:after="240"/>
        <w:rPr>
          <w:rFonts w:asciiTheme="minorHAnsi" w:hAnsiTheme="minorHAnsi"/>
        </w:rPr>
      </w:pPr>
      <w:r w:rsidRPr="00FF6717">
        <w:rPr>
          <w:rFonts w:asciiTheme="minorHAnsi" w:hAnsiTheme="minorHAnsi"/>
        </w:rPr>
        <w:t xml:space="preserve">By adopting a design mindset, </w:t>
      </w:r>
      <w:proofErr w:type="spellStart"/>
      <w:r w:rsidRPr="00FF6717">
        <w:rPr>
          <w:rFonts w:asciiTheme="minorHAnsi" w:hAnsiTheme="minorHAnsi"/>
        </w:rPr>
        <w:t>organisations</w:t>
      </w:r>
      <w:proofErr w:type="spellEnd"/>
      <w:r w:rsidRPr="00FF6717">
        <w:rPr>
          <w:rFonts w:asciiTheme="minorHAnsi" w:hAnsiTheme="minorHAnsi"/>
        </w:rPr>
        <w:t xml:space="preserve"> can move beyond compliance toward </w:t>
      </w:r>
      <w:r w:rsidRPr="00FF6717">
        <w:rPr>
          <w:rFonts w:asciiTheme="minorHAnsi" w:hAnsiTheme="minorHAnsi"/>
          <w:b/>
        </w:rPr>
        <w:t>co-creation and foresight</w:t>
      </w:r>
      <w:r w:rsidRPr="00FF6717">
        <w:rPr>
          <w:rFonts w:asciiTheme="minorHAnsi" w:hAnsiTheme="minorHAnsi"/>
        </w:rPr>
        <w:t>—seeing AI not only as a technical challenge but as a creative medium for redesigning systems and relationships.</w:t>
      </w:r>
    </w:p>
    <w:p w14:paraId="2DE4B3B6"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23054DE4">
          <v:rect id="_x0000_i1088" alt="" style="width:451.3pt;height:.05pt;mso-width-percent:0;mso-height-percent:0;mso-width-percent:0;mso-height-percent:0" o:hralign="center" o:hrstd="t" o:hr="t" fillcolor="#a0a0a0" stroked="f"/>
        </w:pict>
      </w:r>
    </w:p>
    <w:p w14:paraId="39CF06D0"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44" w:name="_nycclp7gsg9p" w:colFirst="0" w:colLast="0"/>
      <w:bookmarkStart w:id="45" w:name="_Toc212108239"/>
      <w:bookmarkEnd w:id="44"/>
      <w:r w:rsidRPr="00FF6717">
        <w:rPr>
          <w:rFonts w:asciiTheme="minorHAnsi" w:hAnsiTheme="minorHAnsi"/>
          <w:b/>
          <w:color w:val="000000"/>
          <w:sz w:val="26"/>
          <w:szCs w:val="26"/>
        </w:rPr>
        <w:t>4.4 From Digital Literacy to Reflective Intelligence</w:t>
      </w:r>
      <w:bookmarkEnd w:id="45"/>
    </w:p>
    <w:p w14:paraId="56452E28" w14:textId="77777777" w:rsidR="00837ACC" w:rsidRPr="00FF6717" w:rsidRDefault="00000000">
      <w:pPr>
        <w:spacing w:before="240" w:after="240"/>
        <w:rPr>
          <w:rFonts w:asciiTheme="minorHAnsi" w:hAnsiTheme="minorHAnsi"/>
        </w:rPr>
      </w:pPr>
      <w:r w:rsidRPr="00FF6717">
        <w:rPr>
          <w:rFonts w:asciiTheme="minorHAnsi" w:hAnsiTheme="minorHAnsi"/>
        </w:rPr>
        <w:t>The Framework builds upon respected digital-capability models (</w:t>
      </w:r>
      <w:proofErr w:type="spellStart"/>
      <w:r w:rsidRPr="00FF6717">
        <w:rPr>
          <w:rFonts w:asciiTheme="minorHAnsi" w:hAnsiTheme="minorHAnsi"/>
        </w:rPr>
        <w:t>Jisc</w:t>
      </w:r>
      <w:proofErr w:type="spellEnd"/>
      <w:r w:rsidRPr="00FF6717">
        <w:rPr>
          <w:rFonts w:asciiTheme="minorHAnsi" w:hAnsiTheme="minorHAnsi"/>
        </w:rPr>
        <w:t xml:space="preserve"> Digital Capabilities, </w:t>
      </w:r>
      <w:proofErr w:type="spellStart"/>
      <w:r w:rsidRPr="00FF6717">
        <w:rPr>
          <w:rFonts w:asciiTheme="minorHAnsi" w:hAnsiTheme="minorHAnsi"/>
        </w:rPr>
        <w:t>DigComp</w:t>
      </w:r>
      <w:proofErr w:type="spellEnd"/>
      <w:r w:rsidRPr="00FF6717">
        <w:rPr>
          <w:rFonts w:asciiTheme="minorHAnsi" w:hAnsiTheme="minorHAnsi"/>
        </w:rPr>
        <w:t xml:space="preserve">, EDUCAUSE) yet moves decisively beyond them. Where those frameworks focus on </w:t>
      </w:r>
      <w:r w:rsidRPr="00FF6717">
        <w:rPr>
          <w:rFonts w:asciiTheme="minorHAnsi" w:hAnsiTheme="minorHAnsi"/>
          <w:i/>
        </w:rPr>
        <w:t>digital literacy</w:t>
      </w:r>
      <w:r w:rsidRPr="00FF6717">
        <w:rPr>
          <w:rFonts w:asciiTheme="minorHAnsi" w:hAnsiTheme="minorHAnsi"/>
        </w:rPr>
        <w:t>—knowing how to use digital tools—</w:t>
      </w:r>
      <w:proofErr w:type="spellStart"/>
      <w:r w:rsidRPr="00FF6717">
        <w:rPr>
          <w:rFonts w:asciiTheme="minorHAnsi" w:hAnsiTheme="minorHAnsi"/>
        </w:rPr>
        <w:t>CloudPedagogy</w:t>
      </w:r>
      <w:proofErr w:type="spellEnd"/>
      <w:r w:rsidRPr="00FF6717">
        <w:rPr>
          <w:rFonts w:asciiTheme="minorHAnsi" w:hAnsiTheme="minorHAnsi"/>
        </w:rPr>
        <w:t xml:space="preserve"> </w:t>
      </w:r>
      <w:proofErr w:type="spellStart"/>
      <w:r w:rsidRPr="00FF6717">
        <w:rPr>
          <w:rFonts w:asciiTheme="minorHAnsi" w:hAnsiTheme="minorHAnsi"/>
        </w:rPr>
        <w:t>emphasises</w:t>
      </w:r>
      <w:proofErr w:type="spellEnd"/>
      <w:r w:rsidRPr="00FF6717">
        <w:rPr>
          <w:rFonts w:asciiTheme="minorHAnsi" w:hAnsiTheme="minorHAnsi"/>
        </w:rPr>
        <w:t xml:space="preserve"> </w:t>
      </w:r>
      <w:r w:rsidRPr="00FF6717">
        <w:rPr>
          <w:rFonts w:asciiTheme="minorHAnsi" w:hAnsiTheme="minorHAnsi"/>
          <w:b/>
        </w:rPr>
        <w:t>reflective intelligence</w:t>
      </w:r>
      <w:r w:rsidRPr="00FF6717">
        <w:rPr>
          <w:rFonts w:asciiTheme="minorHAnsi" w:hAnsiTheme="minorHAnsi"/>
        </w:rPr>
        <w:t>:</w:t>
      </w:r>
    </w:p>
    <w:p w14:paraId="37089125" w14:textId="468BE4BF" w:rsidR="00837ACC" w:rsidRPr="00FF6717" w:rsidRDefault="00000000">
      <w:pPr>
        <w:numPr>
          <w:ilvl w:val="0"/>
          <w:numId w:val="29"/>
        </w:numPr>
        <w:spacing w:before="240"/>
        <w:rPr>
          <w:rFonts w:asciiTheme="minorHAnsi" w:hAnsiTheme="minorHAnsi"/>
        </w:rPr>
      </w:pPr>
      <w:r w:rsidRPr="00FF6717">
        <w:rPr>
          <w:rFonts w:asciiTheme="minorHAnsi" w:hAnsiTheme="minorHAnsi"/>
        </w:rPr>
        <w:t>understanding how AI systems represent the world,</w:t>
      </w:r>
    </w:p>
    <w:p w14:paraId="5EB4FF66" w14:textId="7FD33DC9" w:rsidR="00837ACC" w:rsidRPr="00FF6717" w:rsidRDefault="00000000">
      <w:pPr>
        <w:numPr>
          <w:ilvl w:val="0"/>
          <w:numId w:val="29"/>
        </w:numPr>
        <w:rPr>
          <w:rFonts w:asciiTheme="minorHAnsi" w:hAnsiTheme="minorHAnsi"/>
        </w:rPr>
      </w:pPr>
      <w:r w:rsidRPr="00FF6717">
        <w:rPr>
          <w:rFonts w:asciiTheme="minorHAnsi" w:hAnsiTheme="minorHAnsi"/>
        </w:rPr>
        <w:t>questioning whose perspectives are encoded or omitted, and</w:t>
      </w:r>
    </w:p>
    <w:p w14:paraId="60B6C66B" w14:textId="77777777" w:rsidR="00837ACC" w:rsidRPr="00FF6717" w:rsidRDefault="00000000">
      <w:pPr>
        <w:numPr>
          <w:ilvl w:val="0"/>
          <w:numId w:val="29"/>
        </w:numPr>
        <w:spacing w:after="240"/>
        <w:rPr>
          <w:rFonts w:asciiTheme="minorHAnsi" w:hAnsiTheme="minorHAnsi"/>
        </w:rPr>
      </w:pPr>
      <w:r w:rsidRPr="00FF6717">
        <w:rPr>
          <w:rFonts w:asciiTheme="minorHAnsi" w:hAnsiTheme="minorHAnsi"/>
        </w:rPr>
        <w:t>designing interventions that restore balance and accountability.</w:t>
      </w:r>
      <w:r w:rsidRPr="00FF6717">
        <w:rPr>
          <w:rFonts w:asciiTheme="minorHAnsi" w:hAnsiTheme="minorHAnsi"/>
        </w:rPr>
        <w:br/>
      </w:r>
    </w:p>
    <w:p w14:paraId="5EE6D2F5" w14:textId="77777777" w:rsidR="00837ACC" w:rsidRPr="00FF6717" w:rsidRDefault="00000000">
      <w:pPr>
        <w:spacing w:before="240" w:after="240"/>
        <w:rPr>
          <w:rFonts w:asciiTheme="minorHAnsi" w:hAnsiTheme="minorHAnsi"/>
        </w:rPr>
      </w:pPr>
      <w:r w:rsidRPr="00FF6717">
        <w:rPr>
          <w:rFonts w:asciiTheme="minorHAnsi" w:hAnsiTheme="minorHAnsi"/>
        </w:rPr>
        <w:t xml:space="preserve">Reflective intelligence is both cognitive and ethical. It integrates critical thinking, empathy, and foresight so that users can interpret AI outputs, challenge bias, and align system </w:t>
      </w:r>
      <w:proofErr w:type="spellStart"/>
      <w:r w:rsidRPr="00FF6717">
        <w:rPr>
          <w:rFonts w:asciiTheme="minorHAnsi" w:hAnsiTheme="minorHAnsi"/>
        </w:rPr>
        <w:t>behaviour</w:t>
      </w:r>
      <w:proofErr w:type="spellEnd"/>
      <w:r w:rsidRPr="00FF6717">
        <w:rPr>
          <w:rFonts w:asciiTheme="minorHAnsi" w:hAnsiTheme="minorHAnsi"/>
        </w:rPr>
        <w:t xml:space="preserve"> with human purpose.</w:t>
      </w:r>
    </w:p>
    <w:p w14:paraId="5837E3E8"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1B351B5">
          <v:rect id="_x0000_i1087" alt="" style="width:451.3pt;height:.05pt;mso-width-percent:0;mso-height-percent:0;mso-width-percent:0;mso-height-percent:0" o:hralign="center" o:hrstd="t" o:hr="t" fillcolor="#a0a0a0" stroked="f"/>
        </w:pict>
      </w:r>
    </w:p>
    <w:p w14:paraId="732F327D"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46" w:name="_xvd3xdczx3t3" w:colFirst="0" w:colLast="0"/>
      <w:bookmarkStart w:id="47" w:name="_Toc212108240"/>
      <w:bookmarkEnd w:id="46"/>
      <w:r w:rsidRPr="00FF6717">
        <w:rPr>
          <w:rFonts w:asciiTheme="minorHAnsi" w:hAnsiTheme="minorHAnsi"/>
          <w:b/>
          <w:color w:val="000000"/>
          <w:sz w:val="26"/>
          <w:szCs w:val="26"/>
        </w:rPr>
        <w:t>4.5 Why a Universal AI Capability Framework</w:t>
      </w:r>
      <w:bookmarkEnd w:id="47"/>
    </w:p>
    <w:p w14:paraId="74B0E53C"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2026 Edition is deliberately </w:t>
      </w:r>
      <w:r w:rsidRPr="00FF6717">
        <w:rPr>
          <w:rFonts w:asciiTheme="minorHAnsi" w:hAnsiTheme="minorHAnsi"/>
          <w:b/>
        </w:rPr>
        <w:t>technology-neutral</w:t>
      </w:r>
      <w:r w:rsidRPr="00FF6717">
        <w:rPr>
          <w:rFonts w:asciiTheme="minorHAnsi" w:hAnsiTheme="minorHAnsi"/>
        </w:rPr>
        <w:t xml:space="preserve"> and </w:t>
      </w:r>
      <w:r w:rsidRPr="00FF6717">
        <w:rPr>
          <w:rFonts w:asciiTheme="minorHAnsi" w:hAnsiTheme="minorHAnsi"/>
          <w:b/>
        </w:rPr>
        <w:t>future-proof</w:t>
      </w:r>
      <w:r w:rsidRPr="00FF6717">
        <w:rPr>
          <w:rFonts w:asciiTheme="minorHAnsi" w:hAnsiTheme="minorHAnsi"/>
        </w:rPr>
        <w:t>. It spans generative, predictive, agentic, symbolic, multimodal, and emerging forms of AI.</w:t>
      </w:r>
      <w:r w:rsidRPr="00FF6717">
        <w:rPr>
          <w:rFonts w:asciiTheme="minorHAnsi" w:hAnsiTheme="minorHAnsi"/>
        </w:rPr>
        <w:br/>
        <w:t xml:space="preserve"> This universality matters because institutions require stability amid continuous technological flux. The Framework abstracts to enduring human and </w:t>
      </w:r>
      <w:proofErr w:type="spellStart"/>
      <w:r w:rsidRPr="00FF6717">
        <w:rPr>
          <w:rFonts w:asciiTheme="minorHAnsi" w:hAnsiTheme="minorHAnsi"/>
        </w:rPr>
        <w:t>organisational</w:t>
      </w:r>
      <w:proofErr w:type="spellEnd"/>
      <w:r w:rsidRPr="00FF6717">
        <w:rPr>
          <w:rFonts w:asciiTheme="minorHAnsi" w:hAnsiTheme="minorHAnsi"/>
        </w:rPr>
        <w:t xml:space="preserve"> capabilities—</w:t>
      </w:r>
      <w:r w:rsidRPr="00FF6717">
        <w:rPr>
          <w:rFonts w:asciiTheme="minorHAnsi" w:hAnsiTheme="minorHAnsi"/>
          <w:b/>
        </w:rPr>
        <w:t>awareness, co-agency, innovation, ethics, governance, and reflection</w:t>
      </w:r>
      <w:r w:rsidRPr="00FF6717">
        <w:rPr>
          <w:rFonts w:asciiTheme="minorHAnsi" w:hAnsiTheme="minorHAnsi"/>
        </w:rPr>
        <w:t>—which remain relevant whether working with current large-language models or future quantum-enhanced agents.</w:t>
      </w:r>
    </w:p>
    <w:p w14:paraId="41572A5B" w14:textId="77777777" w:rsidR="00837ACC" w:rsidRPr="00FF6717" w:rsidRDefault="00000000">
      <w:pPr>
        <w:spacing w:before="240" w:after="240"/>
        <w:rPr>
          <w:rFonts w:asciiTheme="minorHAnsi" w:hAnsiTheme="minorHAnsi"/>
        </w:rPr>
      </w:pPr>
      <w:r w:rsidRPr="00FF6717">
        <w:rPr>
          <w:rFonts w:asciiTheme="minorHAnsi" w:hAnsiTheme="minorHAnsi"/>
        </w:rPr>
        <w:lastRenderedPageBreak/>
        <w:t xml:space="preserve">For </w:t>
      </w:r>
      <w:proofErr w:type="spellStart"/>
      <w:r w:rsidRPr="00FF6717">
        <w:rPr>
          <w:rFonts w:asciiTheme="minorHAnsi" w:hAnsiTheme="minorHAnsi"/>
        </w:rPr>
        <w:t>CloudPedagogy</w:t>
      </w:r>
      <w:proofErr w:type="spellEnd"/>
      <w:r w:rsidRPr="00FF6717">
        <w:rPr>
          <w:rFonts w:asciiTheme="minorHAnsi" w:hAnsiTheme="minorHAnsi"/>
        </w:rPr>
        <w:t xml:space="preserve">, this universality creates a sustainable anchor for professional learning, consultancy, and policy alignment. Each course, toolkit, and scenario within the </w:t>
      </w:r>
      <w:proofErr w:type="spellStart"/>
      <w:r w:rsidRPr="00FF6717">
        <w:rPr>
          <w:rFonts w:asciiTheme="minorHAnsi" w:hAnsiTheme="minorHAnsi"/>
        </w:rPr>
        <w:t>CloudPedagogy</w:t>
      </w:r>
      <w:proofErr w:type="spellEnd"/>
      <w:r w:rsidRPr="00FF6717">
        <w:rPr>
          <w:rFonts w:asciiTheme="minorHAnsi" w:hAnsiTheme="minorHAnsi"/>
        </w:rPr>
        <w:t xml:space="preserve"> ecosystem maps back to these six domains, ensuring conceptual consistency across offerings.</w:t>
      </w:r>
    </w:p>
    <w:p w14:paraId="4800ACC4"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A4E11B3">
          <v:rect id="_x0000_i1086" alt="" style="width:451.3pt;height:.05pt;mso-width-percent:0;mso-height-percent:0;mso-width-percent:0;mso-height-percent:0" o:hralign="center" o:hrstd="t" o:hr="t" fillcolor="#a0a0a0" stroked="f"/>
        </w:pict>
      </w:r>
    </w:p>
    <w:p w14:paraId="5CF0AE86"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48" w:name="_vr37u5g31vo" w:colFirst="0" w:colLast="0"/>
      <w:bookmarkStart w:id="49" w:name="_Toc212108241"/>
      <w:bookmarkEnd w:id="48"/>
      <w:r w:rsidRPr="00FF6717">
        <w:rPr>
          <w:rFonts w:asciiTheme="minorHAnsi" w:hAnsiTheme="minorHAnsi"/>
          <w:b/>
          <w:color w:val="000000"/>
          <w:sz w:val="26"/>
          <w:szCs w:val="26"/>
        </w:rPr>
        <w:t>4.6 A Developmental Structure for Responsible AI</w:t>
      </w:r>
      <w:bookmarkEnd w:id="49"/>
    </w:p>
    <w:p w14:paraId="186423EC" w14:textId="77777777" w:rsidR="00837ACC" w:rsidRPr="00FF6717" w:rsidRDefault="00000000">
      <w:pPr>
        <w:spacing w:before="240" w:after="240"/>
        <w:rPr>
          <w:rFonts w:asciiTheme="minorHAnsi" w:hAnsiTheme="minorHAnsi"/>
        </w:rPr>
      </w:pPr>
      <w:r w:rsidRPr="00FF6717">
        <w:rPr>
          <w:rFonts w:asciiTheme="minorHAnsi" w:hAnsiTheme="minorHAnsi"/>
        </w:rPr>
        <w:t>The Framework provides a developmental architecture to:</w:t>
      </w:r>
    </w:p>
    <w:p w14:paraId="54C2D506" w14:textId="65F65662" w:rsidR="00837ACC" w:rsidRPr="00FF6717" w:rsidRDefault="00000000">
      <w:pPr>
        <w:numPr>
          <w:ilvl w:val="0"/>
          <w:numId w:val="65"/>
        </w:numPr>
        <w:spacing w:before="240"/>
        <w:rPr>
          <w:rFonts w:asciiTheme="minorHAnsi" w:hAnsiTheme="minorHAnsi"/>
        </w:rPr>
      </w:pPr>
      <w:r w:rsidRPr="00FF6717">
        <w:rPr>
          <w:rFonts w:asciiTheme="minorHAnsi" w:hAnsiTheme="minorHAnsi"/>
          <w:b/>
        </w:rPr>
        <w:t>Build critical understanding</w:t>
      </w:r>
      <w:r w:rsidRPr="00FF6717">
        <w:rPr>
          <w:rFonts w:asciiTheme="minorHAnsi" w:hAnsiTheme="minorHAnsi"/>
        </w:rPr>
        <w:t xml:space="preserve"> of how AI systems perceive, reason, and decide—and the epistemic assumptions they embody.</w:t>
      </w:r>
    </w:p>
    <w:p w14:paraId="51731B2C" w14:textId="365CCBF0" w:rsidR="00837ACC" w:rsidRPr="00FF6717" w:rsidRDefault="00000000">
      <w:pPr>
        <w:numPr>
          <w:ilvl w:val="0"/>
          <w:numId w:val="65"/>
        </w:numPr>
        <w:rPr>
          <w:rFonts w:asciiTheme="minorHAnsi" w:hAnsiTheme="minorHAnsi"/>
        </w:rPr>
      </w:pPr>
      <w:r w:rsidRPr="00FF6717">
        <w:rPr>
          <w:rFonts w:asciiTheme="minorHAnsi" w:hAnsiTheme="minorHAnsi"/>
          <w:b/>
        </w:rPr>
        <w:t>Design purposeful human–AI collaboration</w:t>
      </w:r>
      <w:r w:rsidRPr="00FF6717">
        <w:rPr>
          <w:rFonts w:asciiTheme="minorHAnsi" w:hAnsiTheme="minorHAnsi"/>
        </w:rPr>
        <w:t xml:space="preserve"> that preserves human judgement while leveraging machine capability.</w:t>
      </w:r>
    </w:p>
    <w:p w14:paraId="47E65893" w14:textId="210883F7" w:rsidR="00837ACC" w:rsidRPr="00FF6717" w:rsidRDefault="00000000">
      <w:pPr>
        <w:numPr>
          <w:ilvl w:val="0"/>
          <w:numId w:val="65"/>
        </w:numPr>
        <w:rPr>
          <w:rFonts w:asciiTheme="minorHAnsi" w:hAnsiTheme="minorHAnsi"/>
        </w:rPr>
      </w:pPr>
      <w:r w:rsidRPr="00FF6717">
        <w:rPr>
          <w:rFonts w:asciiTheme="minorHAnsi" w:hAnsiTheme="minorHAnsi"/>
          <w:b/>
        </w:rPr>
        <w:t>Foster creative and inclusive innovation</w:t>
      </w:r>
      <w:r w:rsidRPr="00FF6717">
        <w:rPr>
          <w:rFonts w:asciiTheme="minorHAnsi" w:hAnsiTheme="minorHAnsi"/>
        </w:rPr>
        <w:t xml:space="preserve"> through safe-to-fail experimentation and ethical prototyping.</w:t>
      </w:r>
    </w:p>
    <w:p w14:paraId="6AE0E753" w14:textId="5EBB6309" w:rsidR="00837ACC" w:rsidRPr="00FF6717" w:rsidRDefault="00000000">
      <w:pPr>
        <w:numPr>
          <w:ilvl w:val="0"/>
          <w:numId w:val="65"/>
        </w:numPr>
        <w:rPr>
          <w:rFonts w:asciiTheme="minorHAnsi" w:hAnsiTheme="minorHAnsi"/>
        </w:rPr>
      </w:pPr>
      <w:r w:rsidRPr="00FF6717">
        <w:rPr>
          <w:rFonts w:asciiTheme="minorHAnsi" w:hAnsiTheme="minorHAnsi"/>
          <w:b/>
        </w:rPr>
        <w:t>Embed ethics, equity, and foresight</w:t>
      </w:r>
      <w:r w:rsidRPr="00FF6717">
        <w:rPr>
          <w:rFonts w:asciiTheme="minorHAnsi" w:hAnsiTheme="minorHAnsi"/>
        </w:rPr>
        <w:t xml:space="preserve"> into everyday practice rather than as retrospective checks.</w:t>
      </w:r>
    </w:p>
    <w:p w14:paraId="511758E2" w14:textId="55D334F9" w:rsidR="00837ACC" w:rsidRPr="00FF6717" w:rsidRDefault="00000000">
      <w:pPr>
        <w:numPr>
          <w:ilvl w:val="0"/>
          <w:numId w:val="65"/>
        </w:numPr>
        <w:rPr>
          <w:rFonts w:asciiTheme="minorHAnsi" w:hAnsiTheme="minorHAnsi"/>
        </w:rPr>
      </w:pPr>
      <w:r w:rsidRPr="00FF6717">
        <w:rPr>
          <w:rFonts w:asciiTheme="minorHAnsi" w:hAnsiTheme="minorHAnsi"/>
          <w:b/>
        </w:rPr>
        <w:t>Develop transparent and participatory governance</w:t>
      </w:r>
      <w:r w:rsidRPr="00FF6717">
        <w:rPr>
          <w:rFonts w:asciiTheme="minorHAnsi" w:hAnsiTheme="minorHAnsi"/>
        </w:rPr>
        <w:t xml:space="preserve"> through shared accountability and explainability.</w:t>
      </w:r>
    </w:p>
    <w:p w14:paraId="07B9A800" w14:textId="77777777" w:rsidR="00837ACC" w:rsidRPr="00FF6717" w:rsidRDefault="00000000">
      <w:pPr>
        <w:numPr>
          <w:ilvl w:val="0"/>
          <w:numId w:val="65"/>
        </w:numPr>
        <w:spacing w:after="240"/>
        <w:rPr>
          <w:rFonts w:asciiTheme="minorHAnsi" w:hAnsiTheme="minorHAnsi"/>
        </w:rPr>
      </w:pPr>
      <w:r w:rsidRPr="00FF6717">
        <w:rPr>
          <w:rFonts w:asciiTheme="minorHAnsi" w:hAnsiTheme="minorHAnsi"/>
          <w:b/>
        </w:rPr>
        <w:t>Create cultures of reflection and renewal</w:t>
      </w:r>
      <w:r w:rsidRPr="00FF6717">
        <w:rPr>
          <w:rFonts w:asciiTheme="minorHAnsi" w:hAnsiTheme="minorHAnsi"/>
        </w:rPr>
        <w:t xml:space="preserve"> that convert learning into ongoing improvement.</w:t>
      </w:r>
      <w:r w:rsidRPr="00FF6717">
        <w:rPr>
          <w:rFonts w:asciiTheme="minorHAnsi" w:hAnsiTheme="minorHAnsi"/>
        </w:rPr>
        <w:br/>
      </w:r>
    </w:p>
    <w:p w14:paraId="786ECFEE" w14:textId="77777777" w:rsidR="00837ACC" w:rsidRPr="00FF6717" w:rsidRDefault="00000000">
      <w:pPr>
        <w:spacing w:before="240" w:after="240"/>
        <w:rPr>
          <w:rFonts w:asciiTheme="minorHAnsi" w:hAnsiTheme="minorHAnsi"/>
        </w:rPr>
      </w:pPr>
      <w:r w:rsidRPr="00FF6717">
        <w:rPr>
          <w:rFonts w:asciiTheme="minorHAnsi" w:hAnsiTheme="minorHAnsi"/>
        </w:rPr>
        <w:t xml:space="preserve">Together these outcomes cultivate </w:t>
      </w:r>
      <w:r w:rsidRPr="00FF6717">
        <w:rPr>
          <w:rFonts w:asciiTheme="minorHAnsi" w:hAnsiTheme="minorHAnsi"/>
          <w:b/>
        </w:rPr>
        <w:t>resilient capability ecosystems</w:t>
      </w:r>
      <w:r w:rsidRPr="00FF6717">
        <w:rPr>
          <w:rFonts w:asciiTheme="minorHAnsi" w:hAnsiTheme="minorHAnsi"/>
        </w:rPr>
        <w:t>—</w:t>
      </w:r>
      <w:proofErr w:type="spellStart"/>
      <w:r w:rsidRPr="00FF6717">
        <w:rPr>
          <w:rFonts w:asciiTheme="minorHAnsi" w:hAnsiTheme="minorHAnsi"/>
        </w:rPr>
        <w:t>organisations</w:t>
      </w:r>
      <w:proofErr w:type="spellEnd"/>
      <w:r w:rsidRPr="00FF6717">
        <w:rPr>
          <w:rFonts w:asciiTheme="minorHAnsi" w:hAnsiTheme="minorHAnsi"/>
        </w:rPr>
        <w:t xml:space="preserve"> that learn with, from, and about AI over time.</w:t>
      </w:r>
    </w:p>
    <w:p w14:paraId="4E2BC5B0"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F096FF9">
          <v:rect id="_x0000_i1085" alt="" style="width:451.3pt;height:.05pt;mso-width-percent:0;mso-height-percent:0;mso-width-percent:0;mso-height-percent:0" o:hralign="center" o:hrstd="t" o:hr="t" fillcolor="#a0a0a0" stroked="f"/>
        </w:pict>
      </w:r>
    </w:p>
    <w:p w14:paraId="004BBDE5"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50" w:name="_h9qvkwf3vgrt" w:colFirst="0" w:colLast="0"/>
      <w:bookmarkStart w:id="51" w:name="_Toc212108242"/>
      <w:bookmarkEnd w:id="50"/>
      <w:r w:rsidRPr="00FF6717">
        <w:rPr>
          <w:rFonts w:asciiTheme="minorHAnsi" w:hAnsiTheme="minorHAnsi"/>
          <w:b/>
          <w:color w:val="000000"/>
          <w:sz w:val="26"/>
          <w:szCs w:val="26"/>
        </w:rPr>
        <w:t>4.7 Integrating with Global and Sectoral Agendas</w:t>
      </w:r>
      <w:bookmarkEnd w:id="51"/>
    </w:p>
    <w:p w14:paraId="74C09C35" w14:textId="77777777" w:rsidR="00837ACC" w:rsidRPr="00FF6717" w:rsidRDefault="00000000">
      <w:pPr>
        <w:spacing w:before="240" w:after="240"/>
        <w:rPr>
          <w:rFonts w:asciiTheme="minorHAnsi" w:hAnsiTheme="minorHAnsi"/>
        </w:rPr>
      </w:pPr>
      <w:r w:rsidRPr="00FF6717">
        <w:rPr>
          <w:rFonts w:asciiTheme="minorHAnsi" w:hAnsiTheme="minorHAnsi"/>
        </w:rPr>
        <w:t>The Framework aligns with international efforts to promote trustworthy and human-</w:t>
      </w:r>
      <w:proofErr w:type="spellStart"/>
      <w:r w:rsidRPr="00FF6717">
        <w:rPr>
          <w:rFonts w:asciiTheme="minorHAnsi" w:hAnsiTheme="minorHAnsi"/>
        </w:rPr>
        <w:t>centred</w:t>
      </w:r>
      <w:proofErr w:type="spellEnd"/>
      <w:r w:rsidRPr="00FF6717">
        <w:rPr>
          <w:rFonts w:asciiTheme="minorHAnsi" w:hAnsiTheme="minorHAnsi"/>
        </w:rPr>
        <w:t xml:space="preserve"> AI, including the </w:t>
      </w:r>
      <w:r w:rsidRPr="00FF6717">
        <w:rPr>
          <w:rFonts w:asciiTheme="minorHAnsi" w:hAnsiTheme="minorHAnsi"/>
          <w:b/>
        </w:rPr>
        <w:t>OECD AI Principles</w:t>
      </w:r>
      <w:r w:rsidRPr="00FF6717">
        <w:rPr>
          <w:rFonts w:asciiTheme="minorHAnsi" w:hAnsiTheme="minorHAnsi"/>
        </w:rPr>
        <w:t xml:space="preserve">, the </w:t>
      </w:r>
      <w:r w:rsidRPr="00FF6717">
        <w:rPr>
          <w:rFonts w:asciiTheme="minorHAnsi" w:hAnsiTheme="minorHAnsi"/>
          <w:b/>
        </w:rPr>
        <w:t>UNESCO Recommendation on the Ethics of AI</w:t>
      </w:r>
      <w:r w:rsidRPr="00FF6717">
        <w:rPr>
          <w:rFonts w:asciiTheme="minorHAnsi" w:hAnsiTheme="minorHAnsi"/>
        </w:rPr>
        <w:t xml:space="preserve">, and the </w:t>
      </w:r>
      <w:r w:rsidRPr="00FF6717">
        <w:rPr>
          <w:rFonts w:asciiTheme="minorHAnsi" w:hAnsiTheme="minorHAnsi"/>
          <w:b/>
        </w:rPr>
        <w:t>EU AI Act</w:t>
      </w:r>
      <w:r w:rsidRPr="00FF6717">
        <w:rPr>
          <w:rFonts w:asciiTheme="minorHAnsi" w:hAnsiTheme="minorHAnsi"/>
        </w:rPr>
        <w:t xml:space="preserve">. It complements national digital-skills strategies by addressing the </w:t>
      </w:r>
      <w:proofErr w:type="spellStart"/>
      <w:r w:rsidRPr="00FF6717">
        <w:rPr>
          <w:rFonts w:asciiTheme="minorHAnsi" w:hAnsiTheme="minorHAnsi"/>
        </w:rPr>
        <w:t>organisational</w:t>
      </w:r>
      <w:proofErr w:type="spellEnd"/>
      <w:r w:rsidRPr="00FF6717">
        <w:rPr>
          <w:rFonts w:asciiTheme="minorHAnsi" w:hAnsiTheme="minorHAnsi"/>
        </w:rPr>
        <w:t xml:space="preserve"> and ethical dimensions that those strategies often leave implicit.</w:t>
      </w:r>
    </w:p>
    <w:p w14:paraId="1C3588EE" w14:textId="77777777" w:rsidR="00837ACC" w:rsidRPr="00FF6717" w:rsidRDefault="00000000">
      <w:pPr>
        <w:spacing w:before="240" w:after="240"/>
        <w:rPr>
          <w:rFonts w:asciiTheme="minorHAnsi" w:hAnsiTheme="minorHAnsi"/>
        </w:rPr>
      </w:pPr>
      <w:r w:rsidRPr="00FF6717">
        <w:rPr>
          <w:rFonts w:asciiTheme="minorHAnsi" w:hAnsiTheme="minorHAnsi"/>
        </w:rPr>
        <w:t xml:space="preserve">By situating capability within broader sustainability and governance agendas—such as the </w:t>
      </w:r>
      <w:r w:rsidRPr="00FF6717">
        <w:rPr>
          <w:rFonts w:asciiTheme="minorHAnsi" w:hAnsiTheme="minorHAnsi"/>
          <w:b/>
        </w:rPr>
        <w:t>UN Sustainable Development Goals (SDGs)</w:t>
      </w:r>
      <w:r w:rsidRPr="00FF6717">
        <w:rPr>
          <w:rFonts w:asciiTheme="minorHAnsi" w:hAnsiTheme="minorHAnsi"/>
        </w:rPr>
        <w:t>—the Framework connects AI practice to societal wellbeing and planetary stewardship.</w:t>
      </w:r>
    </w:p>
    <w:p w14:paraId="4CD2D4EC"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0B780E18">
          <v:rect id="_x0000_i1084" alt="" style="width:451.3pt;height:.05pt;mso-width-percent:0;mso-height-percent:0;mso-width-percent:0;mso-height-percent:0" o:hralign="center" o:hrstd="t" o:hr="t" fillcolor="#a0a0a0" stroked="f"/>
        </w:pict>
      </w:r>
    </w:p>
    <w:p w14:paraId="71BD0309" w14:textId="77777777" w:rsidR="00F10A8D" w:rsidRDefault="00F10A8D">
      <w:pPr>
        <w:rPr>
          <w:rFonts w:asciiTheme="minorHAnsi" w:hAnsiTheme="minorHAnsi"/>
          <w:b/>
          <w:color w:val="000000"/>
          <w:sz w:val="26"/>
          <w:szCs w:val="26"/>
        </w:rPr>
      </w:pPr>
      <w:bookmarkStart w:id="52" w:name="_azk3nj3bhyvf" w:colFirst="0" w:colLast="0"/>
      <w:bookmarkStart w:id="53" w:name="_Toc212108243"/>
      <w:bookmarkEnd w:id="52"/>
      <w:r>
        <w:rPr>
          <w:rFonts w:asciiTheme="minorHAnsi" w:hAnsiTheme="minorHAnsi"/>
          <w:b/>
          <w:color w:val="000000"/>
          <w:sz w:val="26"/>
          <w:szCs w:val="26"/>
        </w:rPr>
        <w:br w:type="page"/>
      </w:r>
    </w:p>
    <w:p w14:paraId="4F3F3FFE" w14:textId="355DFCEE"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4.8 Invitation to Co-Creation</w:t>
      </w:r>
      <w:bookmarkEnd w:id="53"/>
    </w:p>
    <w:p w14:paraId="4886E072"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is intentionally open and collaborative. Users are invited to adapt its language, test its tools, and share insights from implementation. Each iteration enriches the collective intelligence of the community that sustains it.</w:t>
      </w:r>
    </w:p>
    <w:p w14:paraId="795D41D6" w14:textId="77777777" w:rsidR="00837ACC" w:rsidRPr="00FF6717" w:rsidRDefault="00000000">
      <w:pPr>
        <w:spacing w:before="240" w:after="240"/>
        <w:rPr>
          <w:rFonts w:asciiTheme="minorHAnsi" w:hAnsiTheme="minorHAnsi"/>
        </w:rPr>
      </w:pPr>
      <w:r w:rsidRPr="00FF6717">
        <w:rPr>
          <w:rFonts w:asciiTheme="minorHAnsi" w:hAnsiTheme="minorHAnsi"/>
        </w:rPr>
        <w:t>Capability, like ecology, thrives on diversity and feedback. By contributing case studies, translations, and refinements, practitioners help ensure the Framework remains responsive to emerging technologies and cultural contexts.</w:t>
      </w:r>
    </w:p>
    <w:p w14:paraId="09B3B970"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51AD1625">
          <v:rect id="_x0000_i1083" alt="" style="width:451.3pt;height:.05pt;mso-width-percent:0;mso-height-percent:0;mso-width-percent:0;mso-height-percent:0" o:hralign="center" o:hrstd="t" o:hr="t" fillcolor="#a0a0a0" stroked="f"/>
        </w:pict>
      </w:r>
    </w:p>
    <w:p w14:paraId="4EDDB98E"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54" w:name="_y0ujkdrazdnd" w:colFirst="0" w:colLast="0"/>
      <w:bookmarkStart w:id="55" w:name="_Toc212108244"/>
      <w:bookmarkEnd w:id="54"/>
      <w:r w:rsidRPr="00FF6717">
        <w:rPr>
          <w:rFonts w:asciiTheme="minorHAnsi" w:hAnsiTheme="minorHAnsi"/>
          <w:b/>
          <w:color w:val="000000"/>
          <w:sz w:val="26"/>
          <w:szCs w:val="26"/>
        </w:rPr>
        <w:t>4.9 Concluding Purpose</w:t>
      </w:r>
      <w:bookmarkEnd w:id="55"/>
    </w:p>
    <w:p w14:paraId="2B245B72" w14:textId="77777777" w:rsidR="00837ACC" w:rsidRPr="00FF6717" w:rsidRDefault="00000000">
      <w:pPr>
        <w:spacing w:before="240" w:after="240"/>
        <w:rPr>
          <w:rFonts w:asciiTheme="minorHAnsi" w:hAnsiTheme="minorHAnsi"/>
        </w:rPr>
      </w:pPr>
      <w:r w:rsidRPr="00FF6717">
        <w:rPr>
          <w:rFonts w:asciiTheme="minorHAnsi" w:hAnsiTheme="minorHAnsi"/>
        </w:rPr>
        <w:t xml:space="preserve">Ultimately, this Framework is not about mastering AI—it is about </w:t>
      </w:r>
      <w:r w:rsidRPr="00FF6717">
        <w:rPr>
          <w:rFonts w:asciiTheme="minorHAnsi" w:hAnsiTheme="minorHAnsi"/>
          <w:b/>
        </w:rPr>
        <w:t>mastering the conditions under which AI and humanity learn together</w:t>
      </w:r>
      <w:r w:rsidRPr="00FF6717">
        <w:rPr>
          <w:rFonts w:asciiTheme="minorHAnsi" w:hAnsiTheme="minorHAnsi"/>
        </w:rPr>
        <w:t>.</w:t>
      </w:r>
      <w:r w:rsidRPr="00FF6717">
        <w:rPr>
          <w:rFonts w:asciiTheme="minorHAnsi" w:hAnsiTheme="minorHAnsi"/>
        </w:rPr>
        <w:br/>
        <w:t xml:space="preserve"> It equips individuals and institutions to approach intelligent systems with curiosity, </w:t>
      </w:r>
      <w:proofErr w:type="spellStart"/>
      <w:r w:rsidRPr="00FF6717">
        <w:rPr>
          <w:rFonts w:asciiTheme="minorHAnsi" w:hAnsiTheme="minorHAnsi"/>
        </w:rPr>
        <w:t>rigour</w:t>
      </w:r>
      <w:proofErr w:type="spellEnd"/>
      <w:r w:rsidRPr="00FF6717">
        <w:rPr>
          <w:rFonts w:asciiTheme="minorHAnsi" w:hAnsiTheme="minorHAnsi"/>
        </w:rPr>
        <w:t>, and care; to design environments where innovation serves justice; and to treat reflection not as an afterthought but as the heartbeat of ethical progress.</w:t>
      </w:r>
    </w:p>
    <w:p w14:paraId="2CD4FC9B" w14:textId="77777777" w:rsidR="00837ACC" w:rsidRPr="00FF6717" w:rsidRDefault="00837ACC">
      <w:pPr>
        <w:spacing w:before="240" w:after="240"/>
        <w:rPr>
          <w:rFonts w:asciiTheme="minorHAnsi" w:hAnsiTheme="minorHAnsi"/>
        </w:rPr>
      </w:pPr>
    </w:p>
    <w:p w14:paraId="01EB9822" w14:textId="77777777" w:rsidR="00837ACC" w:rsidRPr="00FF6717" w:rsidRDefault="00105783">
      <w:pPr>
        <w:spacing w:before="480"/>
        <w:rPr>
          <w:rFonts w:asciiTheme="minorHAnsi" w:hAnsiTheme="minorHAnsi"/>
        </w:rPr>
      </w:pPr>
      <w:r w:rsidRPr="00105783">
        <w:rPr>
          <w:rFonts w:asciiTheme="minorHAnsi" w:hAnsiTheme="minorHAnsi"/>
          <w:noProof/>
        </w:rPr>
        <w:pict w14:anchorId="1F251606">
          <v:rect id="_x0000_i1082" alt="" style="width:451.3pt;height:.05pt;mso-width-percent:0;mso-height-percent:0;mso-width-percent:0;mso-height-percent:0" o:hralign="center" o:hrstd="t" o:hr="t" fillcolor="#a0a0a0" stroked="f"/>
        </w:pict>
      </w:r>
    </w:p>
    <w:p w14:paraId="1FF3626D" w14:textId="77777777" w:rsidR="001A68A6" w:rsidRDefault="001A68A6">
      <w:pPr>
        <w:rPr>
          <w:rFonts w:asciiTheme="minorHAnsi" w:hAnsiTheme="minorHAnsi"/>
          <w:b/>
          <w:sz w:val="46"/>
          <w:szCs w:val="46"/>
        </w:rPr>
      </w:pPr>
      <w:bookmarkStart w:id="56" w:name="_1a92ba3p82za" w:colFirst="0" w:colLast="0"/>
      <w:bookmarkStart w:id="57" w:name="_Toc212108245"/>
      <w:bookmarkEnd w:id="56"/>
      <w:r>
        <w:rPr>
          <w:rFonts w:asciiTheme="minorHAnsi" w:hAnsiTheme="minorHAnsi"/>
          <w:b/>
          <w:sz w:val="46"/>
          <w:szCs w:val="46"/>
        </w:rPr>
        <w:br w:type="page"/>
      </w:r>
    </w:p>
    <w:p w14:paraId="46381150" w14:textId="7D7F83E2"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5. The AI Capability Framework (Core Model)</w:t>
      </w:r>
      <w:bookmarkEnd w:id="57"/>
    </w:p>
    <w:p w14:paraId="6FFD1669" w14:textId="77777777" w:rsidR="00837ACC" w:rsidRPr="00FF6717" w:rsidRDefault="00000000">
      <w:pPr>
        <w:spacing w:before="240" w:after="240"/>
        <w:rPr>
          <w:rFonts w:asciiTheme="minorHAnsi" w:hAnsiTheme="minorHAnsi"/>
        </w:rPr>
      </w:pPr>
      <w:r w:rsidRPr="00FF6717">
        <w:rPr>
          <w:rFonts w:asciiTheme="minorHAnsi" w:hAnsiTheme="minorHAnsi"/>
        </w:rPr>
        <w:t xml:space="preserve">At the heart of 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lies a </w:t>
      </w:r>
      <w:r w:rsidRPr="00FF6717">
        <w:rPr>
          <w:rFonts w:asciiTheme="minorHAnsi" w:hAnsiTheme="minorHAnsi"/>
          <w:b/>
        </w:rPr>
        <w:t>six-domain model</w:t>
      </w:r>
      <w:r w:rsidRPr="00FF6717">
        <w:rPr>
          <w:rFonts w:asciiTheme="minorHAnsi" w:hAnsiTheme="minorHAnsi"/>
        </w:rPr>
        <w:t xml:space="preserve"> that captures the multidimensional and interdependent nature of capability in the age of intelligent systems.</w:t>
      </w:r>
      <w:r w:rsidRPr="00FF6717">
        <w:rPr>
          <w:rFonts w:asciiTheme="minorHAnsi" w:hAnsiTheme="minorHAnsi"/>
        </w:rPr>
        <w:br/>
        <w:t xml:space="preserve"> Each domain represents a distinct area of practice, but none stands alone: capability develops through the movement </w:t>
      </w:r>
      <w:r w:rsidRPr="00FF6717">
        <w:rPr>
          <w:rFonts w:asciiTheme="minorHAnsi" w:hAnsiTheme="minorHAnsi"/>
          <w:b/>
        </w:rPr>
        <w:t>between</w:t>
      </w:r>
      <w:r w:rsidRPr="00FF6717">
        <w:rPr>
          <w:rFonts w:asciiTheme="minorHAnsi" w:hAnsiTheme="minorHAnsi"/>
        </w:rPr>
        <w:t xml:space="preserve"> domains, not merely within them. The model </w:t>
      </w:r>
      <w:proofErr w:type="spellStart"/>
      <w:r w:rsidRPr="00FF6717">
        <w:rPr>
          <w:rFonts w:asciiTheme="minorHAnsi" w:hAnsiTheme="minorHAnsi"/>
        </w:rPr>
        <w:t>recognises</w:t>
      </w:r>
      <w:proofErr w:type="spellEnd"/>
      <w:r w:rsidRPr="00FF6717">
        <w:rPr>
          <w:rFonts w:asciiTheme="minorHAnsi" w:hAnsiTheme="minorHAnsi"/>
        </w:rPr>
        <w:t xml:space="preserve"> that learning with AI is an </w:t>
      </w:r>
      <w:r w:rsidRPr="00FF6717">
        <w:rPr>
          <w:rFonts w:asciiTheme="minorHAnsi" w:hAnsiTheme="minorHAnsi"/>
          <w:b/>
        </w:rPr>
        <w:t>ecological process</w:t>
      </w:r>
      <w:r w:rsidRPr="00FF6717">
        <w:rPr>
          <w:rFonts w:asciiTheme="minorHAnsi" w:hAnsiTheme="minorHAnsi"/>
        </w:rPr>
        <w:t>—a continuous cycle of awareness, design, experimentation, governance, and renewal.</w:t>
      </w:r>
    </w:p>
    <w:p w14:paraId="5B519DA6" w14:textId="77777777" w:rsidR="00837ACC" w:rsidRPr="00FF6717" w:rsidRDefault="00000000">
      <w:pPr>
        <w:spacing w:before="240" w:after="240"/>
        <w:rPr>
          <w:rFonts w:asciiTheme="minorHAnsi" w:hAnsiTheme="minorHAnsi"/>
        </w:rPr>
      </w:pPr>
      <w:r w:rsidRPr="00FF6717">
        <w:rPr>
          <w:rFonts w:asciiTheme="minorHAnsi" w:hAnsiTheme="minorHAnsi"/>
        </w:rPr>
        <w:t>Each domain is expressed through a consistent structure:</w:t>
      </w:r>
    </w:p>
    <w:p w14:paraId="6519CB89" w14:textId="5C873D33" w:rsidR="00837ACC" w:rsidRPr="00FF6717" w:rsidRDefault="00000000">
      <w:pPr>
        <w:numPr>
          <w:ilvl w:val="0"/>
          <w:numId w:val="85"/>
        </w:numPr>
        <w:spacing w:before="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 the key inquiry anchoring practice.</w:t>
      </w:r>
    </w:p>
    <w:p w14:paraId="29A225A1" w14:textId="4B43B467" w:rsidR="00837ACC" w:rsidRPr="00FF6717" w:rsidRDefault="00000000">
      <w:pPr>
        <w:numPr>
          <w:ilvl w:val="0"/>
          <w:numId w:val="85"/>
        </w:numPr>
        <w:rPr>
          <w:rFonts w:asciiTheme="minorHAnsi" w:hAnsiTheme="minorHAnsi"/>
        </w:rPr>
      </w:pPr>
      <w:r w:rsidRPr="00FF6717">
        <w:rPr>
          <w:rFonts w:asciiTheme="minorHAnsi" w:hAnsiTheme="minorHAnsi"/>
          <w:b/>
        </w:rPr>
        <w:t>Capability Purpose</w:t>
      </w:r>
      <w:r w:rsidRPr="00FF6717">
        <w:rPr>
          <w:rFonts w:asciiTheme="minorHAnsi" w:hAnsiTheme="minorHAnsi"/>
        </w:rPr>
        <w:t xml:space="preserve"> – what development in this area seeks to achieve.</w:t>
      </w:r>
    </w:p>
    <w:p w14:paraId="4C8A69AE" w14:textId="7F6CBC50" w:rsidR="00837ACC" w:rsidRPr="00FF6717" w:rsidRDefault="00000000">
      <w:pPr>
        <w:numPr>
          <w:ilvl w:val="0"/>
          <w:numId w:val="85"/>
        </w:numPr>
        <w:rPr>
          <w:rFonts w:asciiTheme="minorHAnsi" w:hAnsiTheme="minorHAnsi"/>
        </w:rPr>
      </w:pPr>
      <w:r w:rsidRPr="00FF6717">
        <w:rPr>
          <w:rFonts w:asciiTheme="minorHAnsi" w:hAnsiTheme="minorHAnsi"/>
          <w:b/>
        </w:rPr>
        <w:t>Ecological Anchor</w:t>
      </w:r>
      <w:r w:rsidRPr="00FF6717">
        <w:rPr>
          <w:rFonts w:asciiTheme="minorHAnsi" w:hAnsiTheme="minorHAnsi"/>
        </w:rPr>
        <w:t xml:space="preserve"> – the systems, relationships, or values that ground the work.</w:t>
      </w:r>
    </w:p>
    <w:p w14:paraId="75050A08" w14:textId="098154A8" w:rsidR="00837ACC" w:rsidRPr="00FF6717" w:rsidRDefault="00000000">
      <w:pPr>
        <w:numPr>
          <w:ilvl w:val="0"/>
          <w:numId w:val="85"/>
        </w:numPr>
        <w:rPr>
          <w:rFonts w:asciiTheme="minorHAnsi" w:hAnsiTheme="minorHAnsi"/>
        </w:rPr>
      </w:pPr>
      <w:r w:rsidRPr="00FF6717">
        <w:rPr>
          <w:rFonts w:asciiTheme="minorHAnsi" w:hAnsiTheme="minorHAnsi"/>
          <w:b/>
        </w:rPr>
        <w:t>Design-Thinking Mode</w:t>
      </w:r>
      <w:r w:rsidRPr="00FF6717">
        <w:rPr>
          <w:rFonts w:asciiTheme="minorHAnsi" w:hAnsiTheme="minorHAnsi"/>
        </w:rPr>
        <w:t xml:space="preserve"> – the creative mode most associated with that domain.</w:t>
      </w:r>
    </w:p>
    <w:p w14:paraId="5D5EBC3B" w14:textId="419973CB" w:rsidR="00837ACC" w:rsidRPr="00FF6717" w:rsidRDefault="00000000">
      <w:pPr>
        <w:numPr>
          <w:ilvl w:val="0"/>
          <w:numId w:val="85"/>
        </w:numPr>
        <w:rPr>
          <w:rFonts w:asciiTheme="minorHAnsi" w:hAnsiTheme="minorHAnsi"/>
        </w:rPr>
      </w:pPr>
      <w:r w:rsidRPr="00FF6717">
        <w:rPr>
          <w:rFonts w:asciiTheme="minorHAnsi" w:hAnsiTheme="minorHAnsi"/>
          <w:b/>
        </w:rPr>
        <w:t>Capability Shifts</w:t>
      </w:r>
      <w:r w:rsidRPr="00FF6717">
        <w:rPr>
          <w:rFonts w:asciiTheme="minorHAnsi" w:hAnsiTheme="minorHAnsi"/>
        </w:rPr>
        <w:t xml:space="preserve"> – the developmental movements that mark progression.</w:t>
      </w:r>
    </w:p>
    <w:p w14:paraId="16680FDC" w14:textId="77777777" w:rsidR="00837ACC" w:rsidRPr="00FF6717" w:rsidRDefault="00000000">
      <w:pPr>
        <w:numPr>
          <w:ilvl w:val="0"/>
          <w:numId w:val="85"/>
        </w:numPr>
        <w:spacing w:after="240"/>
        <w:rPr>
          <w:rFonts w:asciiTheme="minorHAnsi" w:hAnsiTheme="minorHAnsi"/>
        </w:rPr>
      </w:pPr>
      <w:r w:rsidRPr="00FF6717">
        <w:rPr>
          <w:rFonts w:asciiTheme="minorHAnsi" w:hAnsiTheme="minorHAnsi"/>
          <w:b/>
        </w:rPr>
        <w:t>Values-in-Practice</w:t>
      </w:r>
      <w:r w:rsidRPr="00FF6717">
        <w:rPr>
          <w:rFonts w:asciiTheme="minorHAnsi" w:hAnsiTheme="minorHAnsi"/>
        </w:rPr>
        <w:t xml:space="preserve"> – dispositions and principles that sustain ethical growth.</w:t>
      </w:r>
      <w:r w:rsidRPr="00FF6717">
        <w:rPr>
          <w:rFonts w:asciiTheme="minorHAnsi" w:hAnsiTheme="minorHAnsi"/>
        </w:rPr>
        <w:br/>
      </w:r>
    </w:p>
    <w:p w14:paraId="31351808" w14:textId="77777777" w:rsidR="00837ACC" w:rsidRPr="00FF6717" w:rsidRDefault="00000000">
      <w:pPr>
        <w:spacing w:before="240" w:after="240"/>
        <w:rPr>
          <w:rFonts w:asciiTheme="minorHAnsi" w:hAnsiTheme="minorHAnsi"/>
        </w:rPr>
      </w:pPr>
      <w:r w:rsidRPr="00FF6717">
        <w:rPr>
          <w:rFonts w:asciiTheme="minorHAnsi" w:hAnsiTheme="minorHAnsi"/>
        </w:rPr>
        <w:t>Together, these components provide a language for reflection, planning, and evaluation across sectors.</w:t>
      </w:r>
    </w:p>
    <w:p w14:paraId="5CE7ABB8"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18D832F">
          <v:rect id="_x0000_i1081" alt="" style="width:451.3pt;height:.05pt;mso-width-percent:0;mso-height-percent:0;mso-width-percent:0;mso-height-percent:0" o:hralign="center" o:hrstd="t" o:hr="t" fillcolor="#a0a0a0" stroked="f"/>
        </w:pict>
      </w:r>
    </w:p>
    <w:p w14:paraId="3EB39041" w14:textId="77777777" w:rsidR="00837ACC" w:rsidRPr="00FF6717" w:rsidRDefault="00000000">
      <w:pPr>
        <w:pStyle w:val="Heading2"/>
        <w:keepNext w:val="0"/>
        <w:keepLines w:val="0"/>
        <w:spacing w:after="80"/>
        <w:rPr>
          <w:rFonts w:asciiTheme="minorHAnsi" w:hAnsiTheme="minorHAnsi"/>
          <w:b/>
          <w:sz w:val="34"/>
          <w:szCs w:val="34"/>
        </w:rPr>
      </w:pPr>
      <w:bookmarkStart w:id="58" w:name="_11duc8xmvm3" w:colFirst="0" w:colLast="0"/>
      <w:bookmarkStart w:id="59" w:name="_Toc212108246"/>
      <w:bookmarkEnd w:id="58"/>
      <w:r w:rsidRPr="00FF6717">
        <w:rPr>
          <w:rFonts w:asciiTheme="minorHAnsi" w:hAnsiTheme="minorHAnsi"/>
          <w:b/>
          <w:sz w:val="34"/>
          <w:szCs w:val="34"/>
        </w:rPr>
        <w:t>5.1 The Six Domains</w:t>
      </w:r>
      <w:bookmarkEnd w:id="59"/>
    </w:p>
    <w:p w14:paraId="09B1E25C"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60" w:name="_5p2nm02aom4h" w:colFirst="0" w:colLast="0"/>
      <w:bookmarkStart w:id="61" w:name="_Toc212108247"/>
      <w:bookmarkEnd w:id="60"/>
      <w:r w:rsidRPr="00FF6717">
        <w:rPr>
          <w:rFonts w:asciiTheme="minorHAnsi" w:hAnsiTheme="minorHAnsi"/>
          <w:b/>
          <w:color w:val="000000"/>
          <w:sz w:val="26"/>
          <w:szCs w:val="26"/>
        </w:rPr>
        <w:t>Domain 1 — AI Awareness and Orientation</w:t>
      </w:r>
      <w:bookmarkEnd w:id="61"/>
    </w:p>
    <w:p w14:paraId="0845A79C" w14:textId="77777777" w:rsidR="00837ACC" w:rsidRPr="00FF6717" w:rsidRDefault="00000000">
      <w:pPr>
        <w:spacing w:before="240" w:after="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What do we understand about AI and its assumptions?</w:t>
      </w:r>
      <w:r w:rsidRPr="00FF6717">
        <w:rPr>
          <w:rFonts w:asciiTheme="minorHAnsi" w:hAnsiTheme="minorHAnsi"/>
        </w:rPr>
        <w:br/>
        <w:t xml:space="preserve"> </w:t>
      </w:r>
      <w:r w:rsidRPr="00FF6717">
        <w:rPr>
          <w:rFonts w:asciiTheme="minorHAnsi" w:hAnsiTheme="minorHAnsi"/>
          <w:b/>
        </w:rPr>
        <w:t>Capability Purpose:</w:t>
      </w:r>
      <w:r w:rsidRPr="00FF6717">
        <w:rPr>
          <w:rFonts w:asciiTheme="minorHAnsi" w:hAnsiTheme="minorHAnsi"/>
        </w:rPr>
        <w:t xml:space="preserve"> Cultivate critical literacy about how AI systems perceive, reason, and decide—and the social, technical, and epistemic assumptions they carry.</w:t>
      </w:r>
      <w:r w:rsidRPr="00FF6717">
        <w:rPr>
          <w:rFonts w:asciiTheme="minorHAnsi" w:hAnsiTheme="minorHAnsi"/>
        </w:rPr>
        <w:br/>
        <w:t xml:space="preserve"> </w:t>
      </w:r>
      <w:r w:rsidRPr="00FF6717">
        <w:rPr>
          <w:rFonts w:asciiTheme="minorHAnsi" w:hAnsiTheme="minorHAnsi"/>
          <w:b/>
        </w:rPr>
        <w:t>Ecological Anchor:</w:t>
      </w:r>
      <w:r w:rsidRPr="00FF6717">
        <w:rPr>
          <w:rFonts w:asciiTheme="minorHAnsi" w:hAnsiTheme="minorHAnsi"/>
        </w:rPr>
        <w:t xml:space="preserve"> Knowledge systems, data provenance, algorithmic transparency.</w:t>
      </w:r>
      <w:r w:rsidRPr="00FF6717">
        <w:rPr>
          <w:rFonts w:asciiTheme="minorHAnsi" w:hAnsiTheme="minorHAnsi"/>
        </w:rPr>
        <w:br/>
        <w:t xml:space="preserve"> </w:t>
      </w:r>
      <w:r w:rsidRPr="00FF6717">
        <w:rPr>
          <w:rFonts w:asciiTheme="minorHAnsi" w:hAnsiTheme="minorHAnsi"/>
          <w:b/>
        </w:rPr>
        <w:t>Design-Thinking Mode:</w:t>
      </w:r>
      <w:r w:rsidRPr="00FF6717">
        <w:rPr>
          <w:rFonts w:asciiTheme="minorHAnsi" w:hAnsiTheme="minorHAnsi"/>
        </w:rPr>
        <w:t xml:space="preserve"> </w:t>
      </w:r>
      <w:proofErr w:type="spellStart"/>
      <w:r w:rsidRPr="00FF6717">
        <w:rPr>
          <w:rFonts w:asciiTheme="minorHAnsi" w:hAnsiTheme="minorHAnsi"/>
          <w:i/>
        </w:rPr>
        <w:t>Empathise</w:t>
      </w:r>
      <w:proofErr w:type="spellEnd"/>
      <w:r w:rsidRPr="00FF6717">
        <w:rPr>
          <w:rFonts w:asciiTheme="minorHAnsi" w:hAnsiTheme="minorHAnsi"/>
        </w:rPr>
        <w:t xml:space="preserve"> – understand systems, users, and contexts before design.</w:t>
      </w:r>
      <w:r w:rsidRPr="00FF6717">
        <w:rPr>
          <w:rFonts w:asciiTheme="minorHAnsi" w:hAnsiTheme="minorHAnsi"/>
        </w:rPr>
        <w:br/>
        <w:t xml:space="preserve"> </w:t>
      </w:r>
      <w:r w:rsidRPr="00FF6717">
        <w:rPr>
          <w:rFonts w:asciiTheme="minorHAnsi" w:hAnsiTheme="minorHAnsi"/>
          <w:b/>
        </w:rPr>
        <w:t>Capability Shifts:</w:t>
      </w:r>
      <w:r w:rsidRPr="00FF6717">
        <w:rPr>
          <w:rFonts w:asciiTheme="minorHAnsi" w:hAnsiTheme="minorHAnsi"/>
        </w:rPr>
        <w:t xml:space="preserve"> From passive consumption to critical engagement; from tool neutrality to socio-technical literacy.</w:t>
      </w:r>
      <w:r w:rsidRPr="00FF6717">
        <w:rPr>
          <w:rFonts w:asciiTheme="minorHAnsi" w:hAnsiTheme="minorHAnsi"/>
        </w:rPr>
        <w:br/>
        <w:t xml:space="preserve"> </w:t>
      </w:r>
      <w:r w:rsidRPr="00FF6717">
        <w:rPr>
          <w:rFonts w:asciiTheme="minorHAnsi" w:hAnsiTheme="minorHAnsi"/>
          <w:b/>
        </w:rPr>
        <w:t>Values-in-Practice:</w:t>
      </w:r>
      <w:r w:rsidRPr="00FF6717">
        <w:rPr>
          <w:rFonts w:asciiTheme="minorHAnsi" w:hAnsiTheme="minorHAnsi"/>
        </w:rPr>
        <w:t xml:space="preserve"> Curiosity, transparency, intellectual humility.</w:t>
      </w:r>
    </w:p>
    <w:p w14:paraId="733BCA62" w14:textId="77777777" w:rsidR="00837ACC" w:rsidRPr="00FF6717" w:rsidRDefault="00000000">
      <w:pPr>
        <w:spacing w:before="240" w:after="240"/>
        <w:rPr>
          <w:rFonts w:asciiTheme="minorHAnsi" w:hAnsiTheme="minorHAnsi"/>
        </w:rPr>
      </w:pPr>
      <w:r w:rsidRPr="00FF6717">
        <w:rPr>
          <w:rFonts w:asciiTheme="minorHAnsi" w:hAnsiTheme="minorHAnsi"/>
        </w:rPr>
        <w:t xml:space="preserve">Awareness begins the capability journey. It requires curiosity about how models learn, where data come from, and whose perspectives shape them. Awareness is not mere familiarity; it is </w:t>
      </w:r>
      <w:r w:rsidRPr="00FF6717">
        <w:rPr>
          <w:rFonts w:asciiTheme="minorHAnsi" w:hAnsiTheme="minorHAnsi"/>
          <w:b/>
        </w:rPr>
        <w:t>epistemic literacy</w:t>
      </w:r>
      <w:r w:rsidRPr="00FF6717">
        <w:rPr>
          <w:rFonts w:asciiTheme="minorHAnsi" w:hAnsiTheme="minorHAnsi"/>
        </w:rPr>
        <w:t xml:space="preserve">—the ability to interrogate assumptions and </w:t>
      </w:r>
      <w:proofErr w:type="spellStart"/>
      <w:r w:rsidRPr="00FF6717">
        <w:rPr>
          <w:rFonts w:asciiTheme="minorHAnsi" w:hAnsiTheme="minorHAnsi"/>
        </w:rPr>
        <w:t>recognise</w:t>
      </w:r>
      <w:proofErr w:type="spellEnd"/>
      <w:r w:rsidRPr="00FF6717">
        <w:rPr>
          <w:rFonts w:asciiTheme="minorHAnsi" w:hAnsiTheme="minorHAnsi"/>
        </w:rPr>
        <w:t xml:space="preserve"> how AI constructs meaning.</w:t>
      </w:r>
    </w:p>
    <w:p w14:paraId="57D01314" w14:textId="77777777" w:rsidR="00837ACC" w:rsidRPr="00FF6717" w:rsidRDefault="00105783">
      <w:pPr>
        <w:spacing w:before="240" w:after="240"/>
        <w:rPr>
          <w:rFonts w:asciiTheme="minorHAnsi" w:hAnsiTheme="minorHAnsi"/>
        </w:rPr>
      </w:pPr>
      <w:r w:rsidRPr="00105783">
        <w:rPr>
          <w:rFonts w:asciiTheme="minorHAnsi" w:hAnsiTheme="minorHAnsi"/>
          <w:noProof/>
        </w:rPr>
        <w:lastRenderedPageBreak/>
        <w:pict w14:anchorId="3698EFB5">
          <v:rect id="_x0000_i1080" alt="" style="width:451.3pt;height:.05pt;mso-width-percent:0;mso-height-percent:0;mso-width-percent:0;mso-height-percent:0" o:hralign="center" o:hrstd="t" o:hr="t" fillcolor="#a0a0a0" stroked="f"/>
        </w:pict>
      </w:r>
    </w:p>
    <w:p w14:paraId="6478BB4F"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62" w:name="_j7ir2r9j7n4x" w:colFirst="0" w:colLast="0"/>
      <w:bookmarkStart w:id="63" w:name="_Toc212108248"/>
      <w:bookmarkEnd w:id="62"/>
      <w:r w:rsidRPr="00FF6717">
        <w:rPr>
          <w:rFonts w:asciiTheme="minorHAnsi" w:hAnsiTheme="minorHAnsi"/>
          <w:b/>
          <w:color w:val="000000"/>
          <w:sz w:val="26"/>
          <w:szCs w:val="26"/>
        </w:rPr>
        <w:t>Domain 2 — Human–AI Co-Agency</w:t>
      </w:r>
      <w:bookmarkEnd w:id="63"/>
    </w:p>
    <w:p w14:paraId="06B6A5C3" w14:textId="77777777" w:rsidR="00837ACC" w:rsidRPr="00FF6717" w:rsidRDefault="00000000">
      <w:pPr>
        <w:spacing w:before="240" w:after="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How do we design meaningful partnerships between humans and AI systems?</w:t>
      </w:r>
      <w:r w:rsidRPr="00FF6717">
        <w:rPr>
          <w:rFonts w:asciiTheme="minorHAnsi" w:hAnsiTheme="minorHAnsi"/>
        </w:rPr>
        <w:br/>
        <w:t xml:space="preserve"> </w:t>
      </w:r>
      <w:r w:rsidRPr="00FF6717">
        <w:rPr>
          <w:rFonts w:asciiTheme="minorHAnsi" w:hAnsiTheme="minorHAnsi"/>
          <w:b/>
        </w:rPr>
        <w:t>Capability Purpose:</w:t>
      </w:r>
      <w:r w:rsidRPr="00FF6717">
        <w:rPr>
          <w:rFonts w:asciiTheme="minorHAnsi" w:hAnsiTheme="minorHAnsi"/>
        </w:rPr>
        <w:t xml:space="preserve"> Enable thoughtful distribution of agency, ensuring human judgement and context remain central while leveraging machine capabilities.</w:t>
      </w:r>
      <w:r w:rsidRPr="00FF6717">
        <w:rPr>
          <w:rFonts w:asciiTheme="minorHAnsi" w:hAnsiTheme="minorHAnsi"/>
        </w:rPr>
        <w:br/>
        <w:t xml:space="preserve"> </w:t>
      </w:r>
      <w:r w:rsidRPr="00FF6717">
        <w:rPr>
          <w:rFonts w:asciiTheme="minorHAnsi" w:hAnsiTheme="minorHAnsi"/>
          <w:b/>
        </w:rPr>
        <w:t>Ecological Anchor:</w:t>
      </w:r>
      <w:r w:rsidRPr="00FF6717">
        <w:rPr>
          <w:rFonts w:asciiTheme="minorHAnsi" w:hAnsiTheme="minorHAnsi"/>
        </w:rPr>
        <w:t xml:space="preserve"> Relational agency, affordances, role clarity.</w:t>
      </w:r>
      <w:r w:rsidRPr="00FF6717">
        <w:rPr>
          <w:rFonts w:asciiTheme="minorHAnsi" w:hAnsiTheme="minorHAnsi"/>
        </w:rPr>
        <w:br/>
        <w:t xml:space="preserve"> </w:t>
      </w:r>
      <w:r w:rsidRPr="00FF6717">
        <w:rPr>
          <w:rFonts w:asciiTheme="minorHAnsi" w:hAnsiTheme="minorHAnsi"/>
          <w:b/>
        </w:rPr>
        <w:t>Design-Thinking Mode:</w:t>
      </w:r>
      <w:r w:rsidRPr="00FF6717">
        <w:rPr>
          <w:rFonts w:asciiTheme="minorHAnsi" w:hAnsiTheme="minorHAnsi"/>
        </w:rPr>
        <w:t xml:space="preserve"> </w:t>
      </w:r>
      <w:r w:rsidRPr="00FF6717">
        <w:rPr>
          <w:rFonts w:asciiTheme="minorHAnsi" w:hAnsiTheme="minorHAnsi"/>
          <w:i/>
        </w:rPr>
        <w:t>Define</w:t>
      </w:r>
      <w:r w:rsidRPr="00FF6717">
        <w:rPr>
          <w:rFonts w:asciiTheme="minorHAnsi" w:hAnsiTheme="minorHAnsi"/>
        </w:rPr>
        <w:t xml:space="preserve"> – articulate purpose, boundaries, and responsibilities.</w:t>
      </w:r>
      <w:r w:rsidRPr="00FF6717">
        <w:rPr>
          <w:rFonts w:asciiTheme="minorHAnsi" w:hAnsiTheme="minorHAnsi"/>
        </w:rPr>
        <w:br/>
        <w:t xml:space="preserve"> </w:t>
      </w:r>
      <w:r w:rsidRPr="00FF6717">
        <w:rPr>
          <w:rFonts w:asciiTheme="minorHAnsi" w:hAnsiTheme="minorHAnsi"/>
          <w:b/>
        </w:rPr>
        <w:t>Capability Shifts:</w:t>
      </w:r>
      <w:r w:rsidRPr="00FF6717">
        <w:rPr>
          <w:rFonts w:asciiTheme="minorHAnsi" w:hAnsiTheme="minorHAnsi"/>
        </w:rPr>
        <w:t xml:space="preserve"> From automation-as-default to purposeful collaboration; from indiscriminate use to intentional delegation.</w:t>
      </w:r>
      <w:r w:rsidRPr="00FF6717">
        <w:rPr>
          <w:rFonts w:asciiTheme="minorHAnsi" w:hAnsiTheme="minorHAnsi"/>
        </w:rPr>
        <w:br/>
        <w:t xml:space="preserve"> </w:t>
      </w:r>
      <w:r w:rsidRPr="00FF6717">
        <w:rPr>
          <w:rFonts w:asciiTheme="minorHAnsi" w:hAnsiTheme="minorHAnsi"/>
          <w:b/>
        </w:rPr>
        <w:t>Values-in-Practice:</w:t>
      </w:r>
      <w:r w:rsidRPr="00FF6717">
        <w:rPr>
          <w:rFonts w:asciiTheme="minorHAnsi" w:hAnsiTheme="minorHAnsi"/>
        </w:rPr>
        <w:t xml:space="preserve"> Intentionality, clarity, reciprocity.</w:t>
      </w:r>
    </w:p>
    <w:p w14:paraId="2801D813" w14:textId="77777777" w:rsidR="00837ACC" w:rsidRPr="00FF6717" w:rsidRDefault="00000000">
      <w:pPr>
        <w:spacing w:before="240" w:after="240"/>
        <w:rPr>
          <w:rFonts w:asciiTheme="minorHAnsi" w:hAnsiTheme="minorHAnsi"/>
        </w:rPr>
      </w:pPr>
      <w:r w:rsidRPr="00FF6717">
        <w:rPr>
          <w:rFonts w:asciiTheme="minorHAnsi" w:hAnsiTheme="minorHAnsi"/>
        </w:rPr>
        <w:t xml:space="preserve">Co-agency transforms AI from a background utility into a partner in reasoning. It demands clarity of purpose and </w:t>
      </w:r>
      <w:r w:rsidRPr="00FF6717">
        <w:rPr>
          <w:rFonts w:asciiTheme="minorHAnsi" w:hAnsiTheme="minorHAnsi"/>
          <w:b/>
        </w:rPr>
        <w:t>documented accountability</w:t>
      </w:r>
      <w:r w:rsidRPr="00FF6717">
        <w:rPr>
          <w:rFonts w:asciiTheme="minorHAnsi" w:hAnsiTheme="minorHAnsi"/>
        </w:rPr>
        <w:t>—who interprets, who validates, who decides. Mature co-agency embeds explainability and ethical review as part of the workflow, not as an afterthought.</w:t>
      </w:r>
    </w:p>
    <w:p w14:paraId="69CB0726"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16BC77EB">
          <v:rect id="_x0000_i1079" alt="" style="width:451.3pt;height:.05pt;mso-width-percent:0;mso-height-percent:0;mso-width-percent:0;mso-height-percent:0" o:hralign="center" o:hrstd="t" o:hr="t" fillcolor="#a0a0a0" stroked="f"/>
        </w:pict>
      </w:r>
    </w:p>
    <w:p w14:paraId="2CDE2A20"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64" w:name="_oho1geerezs1" w:colFirst="0" w:colLast="0"/>
      <w:bookmarkStart w:id="65" w:name="_Toc212108249"/>
      <w:bookmarkEnd w:id="64"/>
      <w:r w:rsidRPr="00FF6717">
        <w:rPr>
          <w:rFonts w:asciiTheme="minorHAnsi" w:hAnsiTheme="minorHAnsi"/>
          <w:b/>
          <w:color w:val="000000"/>
          <w:sz w:val="26"/>
          <w:szCs w:val="26"/>
        </w:rPr>
        <w:t>Domain 3 — Applied Practice and Innovation</w:t>
      </w:r>
      <w:bookmarkEnd w:id="65"/>
    </w:p>
    <w:p w14:paraId="6202E7FD" w14:textId="77777777" w:rsidR="00837ACC" w:rsidRPr="00FF6717" w:rsidRDefault="00000000">
      <w:pPr>
        <w:spacing w:before="240" w:after="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How do we experiment, adapt, and create with AI responsibly?</w:t>
      </w:r>
      <w:r w:rsidRPr="00FF6717">
        <w:rPr>
          <w:rFonts w:asciiTheme="minorHAnsi" w:hAnsiTheme="minorHAnsi"/>
        </w:rPr>
        <w:br/>
        <w:t xml:space="preserve"> </w:t>
      </w:r>
      <w:r w:rsidRPr="00FF6717">
        <w:rPr>
          <w:rFonts w:asciiTheme="minorHAnsi" w:hAnsiTheme="minorHAnsi"/>
          <w:b/>
        </w:rPr>
        <w:t>Capability Purpose:</w:t>
      </w:r>
      <w:r w:rsidRPr="00FF6717">
        <w:rPr>
          <w:rFonts w:asciiTheme="minorHAnsi" w:hAnsiTheme="minorHAnsi"/>
        </w:rPr>
        <w:t xml:space="preserve"> Foster creative and contextually sensitive use of AI for prototyping, problem-solving, and knowledge generation.</w:t>
      </w:r>
      <w:r w:rsidRPr="00FF6717">
        <w:rPr>
          <w:rFonts w:asciiTheme="minorHAnsi" w:hAnsiTheme="minorHAnsi"/>
        </w:rPr>
        <w:br/>
        <w:t xml:space="preserve"> </w:t>
      </w:r>
      <w:r w:rsidRPr="00FF6717">
        <w:rPr>
          <w:rFonts w:asciiTheme="minorHAnsi" w:hAnsiTheme="minorHAnsi"/>
          <w:b/>
        </w:rPr>
        <w:t>Ecological Anchor:</w:t>
      </w:r>
      <w:r w:rsidRPr="00FF6717">
        <w:rPr>
          <w:rFonts w:asciiTheme="minorHAnsi" w:hAnsiTheme="minorHAnsi"/>
        </w:rPr>
        <w:t xml:space="preserve"> Systems innovation, cultural adaptation.</w:t>
      </w:r>
      <w:r w:rsidRPr="00FF6717">
        <w:rPr>
          <w:rFonts w:asciiTheme="minorHAnsi" w:hAnsiTheme="minorHAnsi"/>
        </w:rPr>
        <w:br/>
        <w:t xml:space="preserve"> </w:t>
      </w:r>
      <w:r w:rsidRPr="00FF6717">
        <w:rPr>
          <w:rFonts w:asciiTheme="minorHAnsi" w:hAnsiTheme="minorHAnsi"/>
          <w:b/>
        </w:rPr>
        <w:t>Design-Thinking Mode:</w:t>
      </w:r>
      <w:r w:rsidRPr="00FF6717">
        <w:rPr>
          <w:rFonts w:asciiTheme="minorHAnsi" w:hAnsiTheme="minorHAnsi"/>
        </w:rPr>
        <w:t xml:space="preserve"> </w:t>
      </w:r>
      <w:r w:rsidRPr="00FF6717">
        <w:rPr>
          <w:rFonts w:asciiTheme="minorHAnsi" w:hAnsiTheme="minorHAnsi"/>
          <w:i/>
        </w:rPr>
        <w:t>Ideate</w:t>
      </w:r>
      <w:r w:rsidRPr="00FF6717">
        <w:rPr>
          <w:rFonts w:asciiTheme="minorHAnsi" w:hAnsiTheme="minorHAnsi"/>
        </w:rPr>
        <w:t xml:space="preserve"> – generate and test diverse possibilities.</w:t>
      </w:r>
      <w:r w:rsidRPr="00FF6717">
        <w:rPr>
          <w:rFonts w:asciiTheme="minorHAnsi" w:hAnsiTheme="minorHAnsi"/>
        </w:rPr>
        <w:br/>
        <w:t xml:space="preserve"> </w:t>
      </w:r>
      <w:r w:rsidRPr="00FF6717">
        <w:rPr>
          <w:rFonts w:asciiTheme="minorHAnsi" w:hAnsiTheme="minorHAnsi"/>
          <w:b/>
        </w:rPr>
        <w:t>Capability Shifts:</w:t>
      </w:r>
      <w:r w:rsidRPr="00FF6717">
        <w:rPr>
          <w:rFonts w:asciiTheme="minorHAnsi" w:hAnsiTheme="minorHAnsi"/>
        </w:rPr>
        <w:t xml:space="preserve"> From efficiency to inquiry; from risk aversion to ethical experimentation.</w:t>
      </w:r>
      <w:r w:rsidRPr="00FF6717">
        <w:rPr>
          <w:rFonts w:asciiTheme="minorHAnsi" w:hAnsiTheme="minorHAnsi"/>
        </w:rPr>
        <w:br/>
        <w:t xml:space="preserve"> </w:t>
      </w:r>
      <w:r w:rsidRPr="00FF6717">
        <w:rPr>
          <w:rFonts w:asciiTheme="minorHAnsi" w:hAnsiTheme="minorHAnsi"/>
          <w:b/>
        </w:rPr>
        <w:t>Values-in-Practice:</w:t>
      </w:r>
      <w:r w:rsidRPr="00FF6717">
        <w:rPr>
          <w:rFonts w:asciiTheme="minorHAnsi" w:hAnsiTheme="minorHAnsi"/>
        </w:rPr>
        <w:t xml:space="preserve"> Inclusion, creative confidence, safe-to-fail learning.</w:t>
      </w:r>
    </w:p>
    <w:p w14:paraId="248AB100" w14:textId="77777777" w:rsidR="00837ACC" w:rsidRPr="00FF6717" w:rsidRDefault="00000000">
      <w:pPr>
        <w:spacing w:before="240" w:after="240"/>
        <w:rPr>
          <w:rFonts w:asciiTheme="minorHAnsi" w:hAnsiTheme="minorHAnsi"/>
        </w:rPr>
      </w:pPr>
      <w:r w:rsidRPr="00FF6717">
        <w:rPr>
          <w:rFonts w:asciiTheme="minorHAnsi" w:hAnsiTheme="minorHAnsi"/>
        </w:rPr>
        <w:t xml:space="preserve">Innovation here is </w:t>
      </w:r>
      <w:r w:rsidRPr="00FF6717">
        <w:rPr>
          <w:rFonts w:asciiTheme="minorHAnsi" w:hAnsiTheme="minorHAnsi"/>
          <w:b/>
        </w:rPr>
        <w:t>reflective experimentation</w:t>
      </w:r>
      <w:r w:rsidRPr="00FF6717">
        <w:rPr>
          <w:rFonts w:asciiTheme="minorHAnsi" w:hAnsiTheme="minorHAnsi"/>
        </w:rPr>
        <w:t>—testing ideas while anticipating impact. Teams cultivate “safe-to-fail” spaces where creativity and caution coexist, allowing AI to serve as a catalyst for discovery rather than a source of unchecked novelty.</w:t>
      </w:r>
    </w:p>
    <w:p w14:paraId="77B5098A"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38B6551">
          <v:rect id="_x0000_i1078" alt="" style="width:451.3pt;height:.05pt;mso-width-percent:0;mso-height-percent:0;mso-width-percent:0;mso-height-percent:0" o:hralign="center" o:hrstd="t" o:hr="t" fillcolor="#a0a0a0" stroked="f"/>
        </w:pict>
      </w:r>
    </w:p>
    <w:p w14:paraId="5773D244" w14:textId="77777777" w:rsidR="00060158" w:rsidRDefault="00060158">
      <w:pPr>
        <w:rPr>
          <w:rFonts w:asciiTheme="minorHAnsi" w:hAnsiTheme="minorHAnsi"/>
          <w:b/>
          <w:color w:val="000000"/>
          <w:sz w:val="26"/>
          <w:szCs w:val="26"/>
        </w:rPr>
      </w:pPr>
      <w:bookmarkStart w:id="66" w:name="_nqugk1nenx9l" w:colFirst="0" w:colLast="0"/>
      <w:bookmarkStart w:id="67" w:name="_Toc212108250"/>
      <w:bookmarkEnd w:id="66"/>
      <w:r>
        <w:rPr>
          <w:rFonts w:asciiTheme="minorHAnsi" w:hAnsiTheme="minorHAnsi"/>
          <w:b/>
          <w:color w:val="000000"/>
          <w:sz w:val="26"/>
          <w:szCs w:val="26"/>
        </w:rPr>
        <w:br w:type="page"/>
      </w:r>
    </w:p>
    <w:p w14:paraId="773BEA57" w14:textId="483940B2"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Domain 4 — Ethics, Equity and Impact</w:t>
      </w:r>
      <w:bookmarkEnd w:id="67"/>
    </w:p>
    <w:p w14:paraId="509A0B82" w14:textId="77777777" w:rsidR="00837ACC" w:rsidRPr="00FF6717" w:rsidRDefault="00000000">
      <w:pPr>
        <w:spacing w:before="240" w:after="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How do we ensure that AI use is fair, inclusive, and anticipatory?</w:t>
      </w:r>
      <w:r w:rsidRPr="00FF6717">
        <w:rPr>
          <w:rFonts w:asciiTheme="minorHAnsi" w:hAnsiTheme="minorHAnsi"/>
        </w:rPr>
        <w:br/>
        <w:t xml:space="preserve"> </w:t>
      </w:r>
      <w:r w:rsidRPr="00FF6717">
        <w:rPr>
          <w:rFonts w:asciiTheme="minorHAnsi" w:hAnsiTheme="minorHAnsi"/>
          <w:b/>
        </w:rPr>
        <w:t>Capability Purpose:</w:t>
      </w:r>
      <w:r w:rsidRPr="00FF6717">
        <w:rPr>
          <w:rFonts w:asciiTheme="minorHAnsi" w:hAnsiTheme="minorHAnsi"/>
        </w:rPr>
        <w:t xml:space="preserve"> Identify and address structural inequalities, risks, and ethical dilemmas arising from AI design and deployment.</w:t>
      </w:r>
      <w:r w:rsidRPr="00FF6717">
        <w:rPr>
          <w:rFonts w:asciiTheme="minorHAnsi" w:hAnsiTheme="minorHAnsi"/>
        </w:rPr>
        <w:br/>
        <w:t xml:space="preserve"> </w:t>
      </w:r>
      <w:r w:rsidRPr="00FF6717">
        <w:rPr>
          <w:rFonts w:asciiTheme="minorHAnsi" w:hAnsiTheme="minorHAnsi"/>
          <w:b/>
        </w:rPr>
        <w:t>Ecological Anchor:</w:t>
      </w:r>
      <w:r w:rsidRPr="00FF6717">
        <w:rPr>
          <w:rFonts w:asciiTheme="minorHAnsi" w:hAnsiTheme="minorHAnsi"/>
        </w:rPr>
        <w:t xml:space="preserve"> Justice, bias, power, sustainability.</w:t>
      </w:r>
      <w:r w:rsidRPr="00FF6717">
        <w:rPr>
          <w:rFonts w:asciiTheme="minorHAnsi" w:hAnsiTheme="minorHAnsi"/>
        </w:rPr>
        <w:br/>
        <w:t xml:space="preserve"> </w:t>
      </w:r>
      <w:r w:rsidRPr="00FF6717">
        <w:rPr>
          <w:rFonts w:asciiTheme="minorHAnsi" w:hAnsiTheme="minorHAnsi"/>
          <w:b/>
        </w:rPr>
        <w:t>Design-Thinking Mode:</w:t>
      </w:r>
      <w:r w:rsidRPr="00FF6717">
        <w:rPr>
          <w:rFonts w:asciiTheme="minorHAnsi" w:hAnsiTheme="minorHAnsi"/>
        </w:rPr>
        <w:t xml:space="preserve"> </w:t>
      </w:r>
      <w:r w:rsidRPr="00FF6717">
        <w:rPr>
          <w:rFonts w:asciiTheme="minorHAnsi" w:hAnsiTheme="minorHAnsi"/>
          <w:i/>
        </w:rPr>
        <w:t>Reframe</w:t>
      </w:r>
      <w:r w:rsidRPr="00FF6717">
        <w:rPr>
          <w:rFonts w:asciiTheme="minorHAnsi" w:hAnsiTheme="minorHAnsi"/>
        </w:rPr>
        <w:t xml:space="preserve"> – see problems through multiple ethical and social lenses.</w:t>
      </w:r>
      <w:r w:rsidRPr="00FF6717">
        <w:rPr>
          <w:rFonts w:asciiTheme="minorHAnsi" w:hAnsiTheme="minorHAnsi"/>
        </w:rPr>
        <w:br/>
        <w:t xml:space="preserve"> </w:t>
      </w:r>
      <w:r w:rsidRPr="00FF6717">
        <w:rPr>
          <w:rFonts w:asciiTheme="minorHAnsi" w:hAnsiTheme="minorHAnsi"/>
          <w:b/>
        </w:rPr>
        <w:t>Capability Shifts:</w:t>
      </w:r>
      <w:r w:rsidRPr="00FF6717">
        <w:rPr>
          <w:rFonts w:asciiTheme="minorHAnsi" w:hAnsiTheme="minorHAnsi"/>
        </w:rPr>
        <w:t xml:space="preserve"> From ethics-as-compliance to ethics-as-design; from reactive mitigation to proactive foresight.</w:t>
      </w:r>
      <w:r w:rsidRPr="00FF6717">
        <w:rPr>
          <w:rFonts w:asciiTheme="minorHAnsi" w:hAnsiTheme="minorHAnsi"/>
        </w:rPr>
        <w:br/>
        <w:t xml:space="preserve"> </w:t>
      </w:r>
      <w:r w:rsidRPr="00FF6717">
        <w:rPr>
          <w:rFonts w:asciiTheme="minorHAnsi" w:hAnsiTheme="minorHAnsi"/>
          <w:b/>
        </w:rPr>
        <w:t>Values-in-Practice:</w:t>
      </w:r>
      <w:r w:rsidRPr="00FF6717">
        <w:rPr>
          <w:rFonts w:asciiTheme="minorHAnsi" w:hAnsiTheme="minorHAnsi"/>
        </w:rPr>
        <w:t xml:space="preserve"> Accountability, equity, stewardship.</w:t>
      </w:r>
    </w:p>
    <w:p w14:paraId="40B85677" w14:textId="77777777" w:rsidR="00837ACC" w:rsidRPr="00FF6717" w:rsidRDefault="00000000">
      <w:pPr>
        <w:spacing w:before="240" w:after="240"/>
        <w:rPr>
          <w:rFonts w:asciiTheme="minorHAnsi" w:hAnsiTheme="minorHAnsi"/>
        </w:rPr>
      </w:pPr>
      <w:r w:rsidRPr="00FF6717">
        <w:rPr>
          <w:rFonts w:asciiTheme="minorHAnsi" w:hAnsiTheme="minorHAnsi"/>
        </w:rPr>
        <w:t xml:space="preserve">Ethical capability is anticipatory: it looks forward to potential consequences before harm occurs. It integrates </w:t>
      </w:r>
      <w:r w:rsidRPr="00FF6717">
        <w:rPr>
          <w:rFonts w:asciiTheme="minorHAnsi" w:hAnsiTheme="minorHAnsi"/>
          <w:b/>
        </w:rPr>
        <w:t>equity audits</w:t>
      </w:r>
      <w:r w:rsidRPr="00FF6717">
        <w:rPr>
          <w:rFonts w:asciiTheme="minorHAnsi" w:hAnsiTheme="minorHAnsi"/>
        </w:rPr>
        <w:t>, participatory design, and continuous impact assessment so that inclusivity becomes structural rather than symbolic.</w:t>
      </w:r>
    </w:p>
    <w:p w14:paraId="7AD9DDB5"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32C72BD">
          <v:rect id="_x0000_i1077" alt="" style="width:451.3pt;height:.05pt;mso-width-percent:0;mso-height-percent:0;mso-width-percent:0;mso-height-percent:0" o:hralign="center" o:hrstd="t" o:hr="t" fillcolor="#a0a0a0" stroked="f"/>
        </w:pict>
      </w:r>
    </w:p>
    <w:p w14:paraId="131B57BA"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68" w:name="_z1ka1rvw1gc0" w:colFirst="0" w:colLast="0"/>
      <w:bookmarkStart w:id="69" w:name="_Toc212108251"/>
      <w:bookmarkEnd w:id="68"/>
      <w:r w:rsidRPr="00FF6717">
        <w:rPr>
          <w:rFonts w:asciiTheme="minorHAnsi" w:hAnsiTheme="minorHAnsi"/>
          <w:b/>
          <w:color w:val="000000"/>
          <w:sz w:val="26"/>
          <w:szCs w:val="26"/>
        </w:rPr>
        <w:t>Domain 5 — Decision-Making and Governance</w:t>
      </w:r>
      <w:bookmarkEnd w:id="69"/>
    </w:p>
    <w:p w14:paraId="1B012E80" w14:textId="77777777" w:rsidR="00837ACC" w:rsidRPr="00FF6717" w:rsidRDefault="00000000">
      <w:pPr>
        <w:spacing w:before="240" w:after="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How is AI reshaping </w:t>
      </w:r>
      <w:proofErr w:type="spellStart"/>
      <w:r w:rsidRPr="00FF6717">
        <w:rPr>
          <w:rFonts w:asciiTheme="minorHAnsi" w:hAnsiTheme="minorHAnsi"/>
        </w:rPr>
        <w:t>organisational</w:t>
      </w:r>
      <w:proofErr w:type="spellEnd"/>
      <w:r w:rsidRPr="00FF6717">
        <w:rPr>
          <w:rFonts w:asciiTheme="minorHAnsi" w:hAnsiTheme="minorHAnsi"/>
        </w:rPr>
        <w:t xml:space="preserve"> intelligence and authority?</w:t>
      </w:r>
      <w:r w:rsidRPr="00FF6717">
        <w:rPr>
          <w:rFonts w:asciiTheme="minorHAnsi" w:hAnsiTheme="minorHAnsi"/>
        </w:rPr>
        <w:br/>
        <w:t xml:space="preserve"> </w:t>
      </w:r>
      <w:r w:rsidRPr="00FF6717">
        <w:rPr>
          <w:rFonts w:asciiTheme="minorHAnsi" w:hAnsiTheme="minorHAnsi"/>
          <w:b/>
        </w:rPr>
        <w:t>Capability Purpose:</w:t>
      </w:r>
      <w:r w:rsidRPr="00FF6717">
        <w:rPr>
          <w:rFonts w:asciiTheme="minorHAnsi" w:hAnsiTheme="minorHAnsi"/>
        </w:rPr>
        <w:t xml:space="preserve"> Develop transparent, accountable, and participatory mechanisms for AI-influenced decision-making and oversight.</w:t>
      </w:r>
      <w:r w:rsidRPr="00FF6717">
        <w:rPr>
          <w:rFonts w:asciiTheme="minorHAnsi" w:hAnsiTheme="minorHAnsi"/>
        </w:rPr>
        <w:br/>
        <w:t xml:space="preserve"> </w:t>
      </w:r>
      <w:r w:rsidRPr="00FF6717">
        <w:rPr>
          <w:rFonts w:asciiTheme="minorHAnsi" w:hAnsiTheme="minorHAnsi"/>
          <w:b/>
        </w:rPr>
        <w:t>Ecological Anchor:</w:t>
      </w:r>
      <w:r w:rsidRPr="00FF6717">
        <w:rPr>
          <w:rFonts w:asciiTheme="minorHAnsi" w:hAnsiTheme="minorHAnsi"/>
        </w:rPr>
        <w:t xml:space="preserve"> Institutional trust, power distribution, public value.</w:t>
      </w:r>
      <w:r w:rsidRPr="00FF6717">
        <w:rPr>
          <w:rFonts w:asciiTheme="minorHAnsi" w:hAnsiTheme="minorHAnsi"/>
        </w:rPr>
        <w:br/>
        <w:t xml:space="preserve"> </w:t>
      </w:r>
      <w:r w:rsidRPr="00FF6717">
        <w:rPr>
          <w:rFonts w:asciiTheme="minorHAnsi" w:hAnsiTheme="minorHAnsi"/>
          <w:b/>
        </w:rPr>
        <w:t>Design-Thinking Mode:</w:t>
      </w:r>
      <w:r w:rsidRPr="00FF6717">
        <w:rPr>
          <w:rFonts w:asciiTheme="minorHAnsi" w:hAnsiTheme="minorHAnsi"/>
        </w:rPr>
        <w:t xml:space="preserve"> </w:t>
      </w:r>
      <w:r w:rsidRPr="00FF6717">
        <w:rPr>
          <w:rFonts w:asciiTheme="minorHAnsi" w:hAnsiTheme="minorHAnsi"/>
          <w:i/>
        </w:rPr>
        <w:t>Prototype / Test</w:t>
      </w:r>
      <w:r w:rsidRPr="00FF6717">
        <w:rPr>
          <w:rFonts w:asciiTheme="minorHAnsi" w:hAnsiTheme="minorHAnsi"/>
        </w:rPr>
        <w:t xml:space="preserve"> – build and validate governance mechanisms through iterative use.</w:t>
      </w:r>
      <w:r w:rsidRPr="00FF6717">
        <w:rPr>
          <w:rFonts w:asciiTheme="minorHAnsi" w:hAnsiTheme="minorHAnsi"/>
        </w:rPr>
        <w:br/>
        <w:t xml:space="preserve"> </w:t>
      </w:r>
      <w:r w:rsidRPr="00FF6717">
        <w:rPr>
          <w:rFonts w:asciiTheme="minorHAnsi" w:hAnsiTheme="minorHAnsi"/>
          <w:b/>
        </w:rPr>
        <w:t>Capability Shifts:</w:t>
      </w:r>
      <w:r w:rsidRPr="00FF6717">
        <w:rPr>
          <w:rFonts w:asciiTheme="minorHAnsi" w:hAnsiTheme="minorHAnsi"/>
        </w:rPr>
        <w:t xml:space="preserve"> From opaque automation to explainable augmentation; from </w:t>
      </w:r>
      <w:proofErr w:type="spellStart"/>
      <w:r w:rsidRPr="00FF6717">
        <w:rPr>
          <w:rFonts w:asciiTheme="minorHAnsi" w:hAnsiTheme="minorHAnsi"/>
        </w:rPr>
        <w:t>centralised</w:t>
      </w:r>
      <w:proofErr w:type="spellEnd"/>
      <w:r w:rsidRPr="00FF6717">
        <w:rPr>
          <w:rFonts w:asciiTheme="minorHAnsi" w:hAnsiTheme="minorHAnsi"/>
        </w:rPr>
        <w:t xml:space="preserve"> control to shared governance.</w:t>
      </w:r>
      <w:r w:rsidRPr="00FF6717">
        <w:rPr>
          <w:rFonts w:asciiTheme="minorHAnsi" w:hAnsiTheme="minorHAnsi"/>
        </w:rPr>
        <w:br/>
        <w:t xml:space="preserve"> </w:t>
      </w:r>
      <w:r w:rsidRPr="00FF6717">
        <w:rPr>
          <w:rFonts w:asciiTheme="minorHAnsi" w:hAnsiTheme="minorHAnsi"/>
          <w:b/>
        </w:rPr>
        <w:t>Values-in-Practice:</w:t>
      </w:r>
      <w:r w:rsidRPr="00FF6717">
        <w:rPr>
          <w:rFonts w:asciiTheme="minorHAnsi" w:hAnsiTheme="minorHAnsi"/>
        </w:rPr>
        <w:t xml:space="preserve"> Transparency, deliberation, fairness.</w:t>
      </w:r>
    </w:p>
    <w:p w14:paraId="17619342" w14:textId="77777777" w:rsidR="00837ACC" w:rsidRPr="00FF6717" w:rsidRDefault="00000000">
      <w:pPr>
        <w:spacing w:before="240" w:after="240"/>
        <w:rPr>
          <w:rFonts w:asciiTheme="minorHAnsi" w:hAnsiTheme="minorHAnsi"/>
        </w:rPr>
      </w:pPr>
      <w:r w:rsidRPr="00FF6717">
        <w:rPr>
          <w:rFonts w:asciiTheme="minorHAnsi" w:hAnsiTheme="minorHAnsi"/>
        </w:rPr>
        <w:t xml:space="preserve">Governance capability ensures that innovation remains aligned with institutional mission and societal good. It transforms abstract ethics into </w:t>
      </w:r>
      <w:r w:rsidRPr="00FF6717">
        <w:rPr>
          <w:rFonts w:asciiTheme="minorHAnsi" w:hAnsiTheme="minorHAnsi"/>
          <w:b/>
        </w:rPr>
        <w:t>operational governance artefacts</w:t>
      </w:r>
      <w:r w:rsidRPr="00FF6717">
        <w:rPr>
          <w:rFonts w:asciiTheme="minorHAnsi" w:hAnsiTheme="minorHAnsi"/>
        </w:rPr>
        <w:t>—policies, oversight logs, and review cycles that keep AI accountable to human purpose.</w:t>
      </w:r>
    </w:p>
    <w:p w14:paraId="155B0BA5"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CC23346">
          <v:rect id="_x0000_i1076" alt="" style="width:451.3pt;height:.05pt;mso-width-percent:0;mso-height-percent:0;mso-width-percent:0;mso-height-percent:0" o:hralign="center" o:hrstd="t" o:hr="t" fillcolor="#a0a0a0" stroked="f"/>
        </w:pict>
      </w:r>
    </w:p>
    <w:p w14:paraId="3B6E6235" w14:textId="77777777" w:rsidR="00060158" w:rsidRDefault="00060158">
      <w:pPr>
        <w:rPr>
          <w:rFonts w:asciiTheme="minorHAnsi" w:hAnsiTheme="minorHAnsi"/>
          <w:b/>
          <w:color w:val="000000"/>
          <w:sz w:val="26"/>
          <w:szCs w:val="26"/>
        </w:rPr>
      </w:pPr>
      <w:bookmarkStart w:id="70" w:name="_ng4lu84nvk8c" w:colFirst="0" w:colLast="0"/>
      <w:bookmarkStart w:id="71" w:name="_Toc212108252"/>
      <w:bookmarkEnd w:id="70"/>
      <w:r>
        <w:rPr>
          <w:rFonts w:asciiTheme="minorHAnsi" w:hAnsiTheme="minorHAnsi"/>
          <w:b/>
          <w:color w:val="000000"/>
          <w:sz w:val="26"/>
          <w:szCs w:val="26"/>
        </w:rPr>
        <w:br w:type="page"/>
      </w:r>
    </w:p>
    <w:p w14:paraId="60DA630D" w14:textId="11566BB3"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Domain 6 — Reflection, Learning and Renewal</w:t>
      </w:r>
      <w:bookmarkEnd w:id="71"/>
    </w:p>
    <w:p w14:paraId="3516C6B6" w14:textId="77777777" w:rsidR="00837ACC" w:rsidRPr="00FF6717" w:rsidRDefault="00000000">
      <w:pPr>
        <w:spacing w:before="240" w:after="240"/>
        <w:rPr>
          <w:rFonts w:asciiTheme="minorHAnsi" w:hAnsiTheme="minorHAnsi"/>
        </w:rPr>
      </w:pPr>
      <w:r w:rsidRPr="00FF6717">
        <w:rPr>
          <w:rFonts w:asciiTheme="minorHAnsi" w:hAnsiTheme="minorHAnsi"/>
          <w:b/>
        </w:rPr>
        <w:t>Guiding Question:</w:t>
      </w:r>
      <w:r w:rsidRPr="00FF6717">
        <w:rPr>
          <w:rFonts w:asciiTheme="minorHAnsi" w:hAnsiTheme="minorHAnsi"/>
        </w:rPr>
        <w:t xml:space="preserve"> How do we learn from, iterate, and course-correct our AI use?</w:t>
      </w:r>
      <w:r w:rsidRPr="00FF6717">
        <w:rPr>
          <w:rFonts w:asciiTheme="minorHAnsi" w:hAnsiTheme="minorHAnsi"/>
        </w:rPr>
        <w:br/>
        <w:t xml:space="preserve"> </w:t>
      </w:r>
      <w:r w:rsidRPr="00FF6717">
        <w:rPr>
          <w:rFonts w:asciiTheme="minorHAnsi" w:hAnsiTheme="minorHAnsi"/>
          <w:b/>
        </w:rPr>
        <w:t>Capability Purpose:</w:t>
      </w:r>
      <w:r w:rsidRPr="00FF6717">
        <w:rPr>
          <w:rFonts w:asciiTheme="minorHAnsi" w:hAnsiTheme="minorHAnsi"/>
        </w:rPr>
        <w:t xml:space="preserve"> Embed feedback loops and collective learning into AI-enabled work, sustaining ethical practice over time.</w:t>
      </w:r>
      <w:r w:rsidRPr="00FF6717">
        <w:rPr>
          <w:rFonts w:asciiTheme="minorHAnsi" w:hAnsiTheme="minorHAnsi"/>
        </w:rPr>
        <w:br/>
        <w:t xml:space="preserve"> </w:t>
      </w:r>
      <w:r w:rsidRPr="00FF6717">
        <w:rPr>
          <w:rFonts w:asciiTheme="minorHAnsi" w:hAnsiTheme="minorHAnsi"/>
          <w:b/>
        </w:rPr>
        <w:t>Ecological Anchor:</w:t>
      </w:r>
      <w:r w:rsidRPr="00FF6717">
        <w:rPr>
          <w:rFonts w:asciiTheme="minorHAnsi" w:hAnsiTheme="minorHAnsi"/>
        </w:rPr>
        <w:t xml:space="preserve"> Learning ecosystems, adaptive culture.</w:t>
      </w:r>
      <w:r w:rsidRPr="00FF6717">
        <w:rPr>
          <w:rFonts w:asciiTheme="minorHAnsi" w:hAnsiTheme="minorHAnsi"/>
        </w:rPr>
        <w:br/>
        <w:t xml:space="preserve"> </w:t>
      </w:r>
      <w:r w:rsidRPr="00FF6717">
        <w:rPr>
          <w:rFonts w:asciiTheme="minorHAnsi" w:hAnsiTheme="minorHAnsi"/>
          <w:b/>
        </w:rPr>
        <w:t>Design-Thinking Mode:</w:t>
      </w:r>
      <w:r w:rsidRPr="00FF6717">
        <w:rPr>
          <w:rFonts w:asciiTheme="minorHAnsi" w:hAnsiTheme="minorHAnsi"/>
        </w:rPr>
        <w:t xml:space="preserve"> </w:t>
      </w:r>
      <w:r w:rsidRPr="00FF6717">
        <w:rPr>
          <w:rFonts w:asciiTheme="minorHAnsi" w:hAnsiTheme="minorHAnsi"/>
          <w:i/>
        </w:rPr>
        <w:t>Reflect / Iterate</w:t>
      </w:r>
      <w:r w:rsidRPr="00FF6717">
        <w:rPr>
          <w:rFonts w:asciiTheme="minorHAnsi" w:hAnsiTheme="minorHAnsi"/>
        </w:rPr>
        <w:t xml:space="preserve"> – integrate evidence and insight into continual improvement.</w:t>
      </w:r>
      <w:r w:rsidRPr="00FF6717">
        <w:rPr>
          <w:rFonts w:asciiTheme="minorHAnsi" w:hAnsiTheme="minorHAnsi"/>
        </w:rPr>
        <w:br/>
        <w:t xml:space="preserve"> </w:t>
      </w:r>
      <w:r w:rsidRPr="00FF6717">
        <w:rPr>
          <w:rFonts w:asciiTheme="minorHAnsi" w:hAnsiTheme="minorHAnsi"/>
          <w:b/>
        </w:rPr>
        <w:t>Capability Shifts:</w:t>
      </w:r>
      <w:r w:rsidRPr="00FF6717">
        <w:rPr>
          <w:rFonts w:asciiTheme="minorHAnsi" w:hAnsiTheme="minorHAnsi"/>
        </w:rPr>
        <w:t xml:space="preserve"> From one-off deployment to continuous improvement; from individual learning to </w:t>
      </w:r>
      <w:proofErr w:type="spellStart"/>
      <w:r w:rsidRPr="00FF6717">
        <w:rPr>
          <w:rFonts w:asciiTheme="minorHAnsi" w:hAnsiTheme="minorHAnsi"/>
        </w:rPr>
        <w:t>organisational</w:t>
      </w:r>
      <w:proofErr w:type="spellEnd"/>
      <w:r w:rsidRPr="00FF6717">
        <w:rPr>
          <w:rFonts w:asciiTheme="minorHAnsi" w:hAnsiTheme="minorHAnsi"/>
        </w:rPr>
        <w:t xml:space="preserve"> renewal.</w:t>
      </w:r>
      <w:r w:rsidRPr="00FF6717">
        <w:rPr>
          <w:rFonts w:asciiTheme="minorHAnsi" w:hAnsiTheme="minorHAnsi"/>
        </w:rPr>
        <w:br/>
        <w:t xml:space="preserve"> </w:t>
      </w:r>
      <w:r w:rsidRPr="00FF6717">
        <w:rPr>
          <w:rFonts w:asciiTheme="minorHAnsi" w:hAnsiTheme="minorHAnsi"/>
          <w:b/>
        </w:rPr>
        <w:t>Values-in-Practice:</w:t>
      </w:r>
      <w:r w:rsidRPr="00FF6717">
        <w:rPr>
          <w:rFonts w:asciiTheme="minorHAnsi" w:hAnsiTheme="minorHAnsi"/>
        </w:rPr>
        <w:t xml:space="preserve"> Humility, responsiveness, care.</w:t>
      </w:r>
    </w:p>
    <w:p w14:paraId="45D1F78D" w14:textId="77777777" w:rsidR="00837ACC" w:rsidRPr="00FF6717" w:rsidRDefault="00000000">
      <w:pPr>
        <w:spacing w:before="240" w:after="240"/>
        <w:rPr>
          <w:rFonts w:asciiTheme="minorHAnsi" w:hAnsiTheme="minorHAnsi"/>
        </w:rPr>
      </w:pPr>
      <w:r w:rsidRPr="00FF6717">
        <w:rPr>
          <w:rFonts w:asciiTheme="minorHAnsi" w:hAnsiTheme="minorHAnsi"/>
        </w:rPr>
        <w:t xml:space="preserve">Reflection closes and reopens the capability cycle. It turns outcomes into </w:t>
      </w:r>
      <w:proofErr w:type="gramStart"/>
      <w:r w:rsidRPr="00FF6717">
        <w:rPr>
          <w:rFonts w:asciiTheme="minorHAnsi" w:hAnsiTheme="minorHAnsi"/>
        </w:rPr>
        <w:t>learning, and</w:t>
      </w:r>
      <w:proofErr w:type="gramEnd"/>
      <w:r w:rsidRPr="00FF6717">
        <w:rPr>
          <w:rFonts w:asciiTheme="minorHAnsi" w:hAnsiTheme="minorHAnsi"/>
        </w:rPr>
        <w:t xml:space="preserve"> learning into improved design. Without structured reflection, awareness stagnates; with it, capability becomes self-renewing.</w:t>
      </w:r>
    </w:p>
    <w:p w14:paraId="2312C859"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097A055C">
          <v:rect id="_x0000_i1075" alt="" style="width:451.3pt;height:.05pt;mso-width-percent:0;mso-height-percent:0;mso-width-percent:0;mso-height-percent:0" o:hralign="center" o:hrstd="t" o:hr="t" fillcolor="#a0a0a0" stroked="f"/>
        </w:pict>
      </w:r>
    </w:p>
    <w:p w14:paraId="229CB5EE" w14:textId="77777777" w:rsidR="00837ACC" w:rsidRPr="00FF6717" w:rsidRDefault="00000000">
      <w:pPr>
        <w:pStyle w:val="Heading2"/>
        <w:keepNext w:val="0"/>
        <w:keepLines w:val="0"/>
        <w:spacing w:after="80"/>
        <w:rPr>
          <w:rFonts w:asciiTheme="minorHAnsi" w:hAnsiTheme="minorHAnsi"/>
          <w:b/>
          <w:sz w:val="34"/>
          <w:szCs w:val="34"/>
        </w:rPr>
      </w:pPr>
      <w:bookmarkStart w:id="72" w:name="_cxsz5hu6uuw4" w:colFirst="0" w:colLast="0"/>
      <w:bookmarkStart w:id="73" w:name="_Toc212108253"/>
      <w:bookmarkEnd w:id="72"/>
      <w:r w:rsidRPr="00FF6717">
        <w:rPr>
          <w:rFonts w:asciiTheme="minorHAnsi" w:hAnsiTheme="minorHAnsi"/>
          <w:b/>
          <w:sz w:val="34"/>
          <w:szCs w:val="34"/>
        </w:rPr>
        <w:t>5.2 Cross-Domain Interdependence</w:t>
      </w:r>
      <w:bookmarkEnd w:id="73"/>
    </w:p>
    <w:p w14:paraId="70FC3CC1"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six domains function as an </w:t>
      </w:r>
      <w:r w:rsidRPr="00FF6717">
        <w:rPr>
          <w:rFonts w:asciiTheme="minorHAnsi" w:hAnsiTheme="minorHAnsi"/>
          <w:b/>
        </w:rPr>
        <w:t>interconnected capability ecology</w:t>
      </w:r>
      <w:r w:rsidRPr="00FF6717">
        <w:rPr>
          <w:rFonts w:asciiTheme="minorHAnsi" w:hAnsiTheme="minorHAnsi"/>
        </w:rPr>
        <w:t>, not a linear sequence. Growth in one stimulates development in others. Each transition between domains represents a dynamic movement of learning, design, and accountability.</w:t>
      </w:r>
    </w:p>
    <w:p w14:paraId="17B3BB64"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74" w:name="_wk1q329m760k" w:colFirst="0" w:colLast="0"/>
      <w:bookmarkStart w:id="75" w:name="_Toc212108254"/>
      <w:bookmarkEnd w:id="74"/>
      <w:r w:rsidRPr="00FF6717">
        <w:rPr>
          <w:rFonts w:asciiTheme="minorHAnsi" w:hAnsiTheme="minorHAnsi"/>
          <w:b/>
          <w:color w:val="000000"/>
          <w:sz w:val="26"/>
          <w:szCs w:val="26"/>
        </w:rPr>
        <w:t>The Flow of Capability</w:t>
      </w:r>
      <w:bookmarkEnd w:id="75"/>
    </w:p>
    <w:p w14:paraId="6528A7CB" w14:textId="36FC0684" w:rsidR="00837ACC" w:rsidRPr="00FF6717" w:rsidRDefault="00000000">
      <w:pPr>
        <w:numPr>
          <w:ilvl w:val="0"/>
          <w:numId w:val="32"/>
        </w:numPr>
        <w:spacing w:before="240"/>
        <w:rPr>
          <w:rFonts w:asciiTheme="minorHAnsi" w:hAnsiTheme="minorHAnsi"/>
        </w:rPr>
      </w:pPr>
      <w:r w:rsidRPr="00FF6717">
        <w:rPr>
          <w:rFonts w:asciiTheme="minorHAnsi" w:eastAsia="Arial Unicode MS" w:hAnsiTheme="minorHAnsi" w:cs="Arial Unicode MS"/>
          <w:b/>
        </w:rPr>
        <w:t>Awareness → Co-Agency:</w:t>
      </w:r>
      <w:r w:rsidRPr="00FF6717">
        <w:rPr>
          <w:rFonts w:asciiTheme="minorHAnsi" w:hAnsiTheme="minorHAnsi"/>
        </w:rPr>
        <w:t xml:space="preserve"> Critical literacy about AI systems enables purposeful collaboration; people who understand how systems reason can assign responsibility wisely.</w:t>
      </w:r>
    </w:p>
    <w:p w14:paraId="63BA06FD" w14:textId="7D92D2A3" w:rsidR="00837ACC" w:rsidRPr="00FF6717" w:rsidRDefault="00000000">
      <w:pPr>
        <w:numPr>
          <w:ilvl w:val="0"/>
          <w:numId w:val="32"/>
        </w:numPr>
        <w:rPr>
          <w:rFonts w:asciiTheme="minorHAnsi" w:hAnsiTheme="minorHAnsi"/>
        </w:rPr>
      </w:pPr>
      <w:r w:rsidRPr="00FF6717">
        <w:rPr>
          <w:rFonts w:asciiTheme="minorHAnsi" w:eastAsia="Arial Unicode MS" w:hAnsiTheme="minorHAnsi" w:cs="Arial Unicode MS"/>
          <w:b/>
        </w:rPr>
        <w:t>Co-Agency → Innovation:</w:t>
      </w:r>
      <w:r w:rsidRPr="00FF6717">
        <w:rPr>
          <w:rFonts w:asciiTheme="minorHAnsi" w:hAnsiTheme="minorHAnsi"/>
        </w:rPr>
        <w:t xml:space="preserve"> Clear role boundaries create psychological safety, allowing teams to experiment ethically and imaginatively.</w:t>
      </w:r>
    </w:p>
    <w:p w14:paraId="72AAF57E" w14:textId="04A7AB82" w:rsidR="00837ACC" w:rsidRPr="00FF6717" w:rsidRDefault="00000000">
      <w:pPr>
        <w:numPr>
          <w:ilvl w:val="0"/>
          <w:numId w:val="32"/>
        </w:numPr>
        <w:rPr>
          <w:rFonts w:asciiTheme="minorHAnsi" w:hAnsiTheme="minorHAnsi"/>
        </w:rPr>
      </w:pPr>
      <w:r w:rsidRPr="00FF6717">
        <w:rPr>
          <w:rFonts w:asciiTheme="minorHAnsi" w:eastAsia="Arial Unicode MS" w:hAnsiTheme="minorHAnsi" w:cs="Arial Unicode MS"/>
          <w:b/>
        </w:rPr>
        <w:t>Innovation → Ethics:</w:t>
      </w:r>
      <w:r w:rsidRPr="00FF6717">
        <w:rPr>
          <w:rFonts w:asciiTheme="minorHAnsi" w:hAnsiTheme="minorHAnsi"/>
        </w:rPr>
        <w:t xml:space="preserve"> As prototypes emerge, ethical reflection reframes ambition within fairness and sustainability constraints.</w:t>
      </w:r>
    </w:p>
    <w:p w14:paraId="2398DDF5" w14:textId="2F6B4A1B" w:rsidR="00837ACC" w:rsidRPr="00FF6717" w:rsidRDefault="00000000">
      <w:pPr>
        <w:numPr>
          <w:ilvl w:val="0"/>
          <w:numId w:val="32"/>
        </w:numPr>
        <w:rPr>
          <w:rFonts w:asciiTheme="minorHAnsi" w:hAnsiTheme="minorHAnsi"/>
        </w:rPr>
      </w:pPr>
      <w:r w:rsidRPr="00FF6717">
        <w:rPr>
          <w:rFonts w:asciiTheme="minorHAnsi" w:eastAsia="Arial Unicode MS" w:hAnsiTheme="minorHAnsi" w:cs="Arial Unicode MS"/>
          <w:b/>
        </w:rPr>
        <w:t>Ethics → Governance:</w:t>
      </w:r>
      <w:r w:rsidRPr="00FF6717">
        <w:rPr>
          <w:rFonts w:asciiTheme="minorHAnsi" w:hAnsiTheme="minorHAnsi"/>
        </w:rPr>
        <w:t xml:space="preserve"> Ethical insights inform rules, oversight, and audit mechanisms that </w:t>
      </w:r>
      <w:proofErr w:type="spellStart"/>
      <w:r w:rsidRPr="00FF6717">
        <w:rPr>
          <w:rFonts w:asciiTheme="minorHAnsi" w:hAnsiTheme="minorHAnsi"/>
        </w:rPr>
        <w:t>institutionalise</w:t>
      </w:r>
      <w:proofErr w:type="spellEnd"/>
      <w:r w:rsidRPr="00FF6717">
        <w:rPr>
          <w:rFonts w:asciiTheme="minorHAnsi" w:hAnsiTheme="minorHAnsi"/>
        </w:rPr>
        <w:t xml:space="preserve"> responsibility.</w:t>
      </w:r>
    </w:p>
    <w:p w14:paraId="3A87CB28" w14:textId="4206CA45" w:rsidR="00837ACC" w:rsidRPr="00FF6717" w:rsidRDefault="00000000">
      <w:pPr>
        <w:numPr>
          <w:ilvl w:val="0"/>
          <w:numId w:val="32"/>
        </w:numPr>
        <w:rPr>
          <w:rFonts w:asciiTheme="minorHAnsi" w:hAnsiTheme="minorHAnsi"/>
        </w:rPr>
      </w:pPr>
      <w:r w:rsidRPr="00FF6717">
        <w:rPr>
          <w:rFonts w:asciiTheme="minorHAnsi" w:eastAsia="Arial Unicode MS" w:hAnsiTheme="minorHAnsi" w:cs="Arial Unicode MS"/>
          <w:b/>
        </w:rPr>
        <w:t>Governance → Reflection:</w:t>
      </w:r>
      <w:r w:rsidRPr="00FF6717">
        <w:rPr>
          <w:rFonts w:asciiTheme="minorHAnsi" w:hAnsiTheme="minorHAnsi"/>
        </w:rPr>
        <w:t xml:space="preserve"> Accountability processes generate feedback and evidence for </w:t>
      </w:r>
      <w:proofErr w:type="spellStart"/>
      <w:r w:rsidRPr="00FF6717">
        <w:rPr>
          <w:rFonts w:asciiTheme="minorHAnsi" w:hAnsiTheme="minorHAnsi"/>
        </w:rPr>
        <w:t>organisational</w:t>
      </w:r>
      <w:proofErr w:type="spellEnd"/>
      <w:r w:rsidRPr="00FF6717">
        <w:rPr>
          <w:rFonts w:asciiTheme="minorHAnsi" w:hAnsiTheme="minorHAnsi"/>
        </w:rPr>
        <w:t xml:space="preserve"> learning.</w:t>
      </w:r>
    </w:p>
    <w:p w14:paraId="06899E7E" w14:textId="77777777" w:rsidR="00837ACC" w:rsidRPr="00FF6717" w:rsidRDefault="00000000">
      <w:pPr>
        <w:numPr>
          <w:ilvl w:val="0"/>
          <w:numId w:val="32"/>
        </w:numPr>
        <w:spacing w:after="240"/>
        <w:rPr>
          <w:rFonts w:asciiTheme="minorHAnsi" w:hAnsiTheme="minorHAnsi"/>
        </w:rPr>
      </w:pPr>
      <w:r w:rsidRPr="00FF6717">
        <w:rPr>
          <w:rFonts w:asciiTheme="minorHAnsi" w:eastAsia="Arial Unicode MS" w:hAnsiTheme="minorHAnsi" w:cs="Arial Unicode MS"/>
          <w:b/>
        </w:rPr>
        <w:t>Reflection → Awareness:</w:t>
      </w:r>
      <w:r w:rsidRPr="00FF6717">
        <w:rPr>
          <w:rFonts w:asciiTheme="minorHAnsi" w:hAnsiTheme="minorHAnsi"/>
        </w:rPr>
        <w:t xml:space="preserve"> Insights from review renew understanding of AI’s assumptions, restarting the cycle with deeper literacy.</w:t>
      </w:r>
      <w:r w:rsidRPr="00FF6717">
        <w:rPr>
          <w:rFonts w:asciiTheme="minorHAnsi" w:hAnsiTheme="minorHAnsi"/>
        </w:rPr>
        <w:br/>
      </w:r>
    </w:p>
    <w:p w14:paraId="6891FCE5" w14:textId="77777777" w:rsidR="00837ACC" w:rsidRPr="00FF6717" w:rsidRDefault="00000000">
      <w:pPr>
        <w:spacing w:before="240" w:after="240"/>
        <w:rPr>
          <w:rFonts w:asciiTheme="minorHAnsi" w:hAnsiTheme="minorHAnsi"/>
        </w:rPr>
      </w:pPr>
      <w:r w:rsidRPr="00FF6717">
        <w:rPr>
          <w:rFonts w:asciiTheme="minorHAnsi" w:hAnsiTheme="minorHAnsi"/>
        </w:rPr>
        <w:t>This continuous circulation keeps capability alive and adaptive. The model’s recursive design ensures that new knowledge, once reflected upon, becomes the foundation for the next iteration of awareness and co-agency.</w:t>
      </w:r>
    </w:p>
    <w:p w14:paraId="439FD514"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76" w:name="_lgf34frl97t" w:colFirst="0" w:colLast="0"/>
      <w:bookmarkStart w:id="77" w:name="_Toc212108255"/>
      <w:bookmarkEnd w:id="76"/>
      <w:r w:rsidRPr="00FF6717">
        <w:rPr>
          <w:rFonts w:asciiTheme="minorHAnsi" w:hAnsiTheme="minorHAnsi"/>
          <w:b/>
          <w:color w:val="000000"/>
          <w:sz w:val="26"/>
          <w:szCs w:val="26"/>
        </w:rPr>
        <w:lastRenderedPageBreak/>
        <w:t>Illustrative Micro-Cases</w:t>
      </w:r>
      <w:bookmarkEnd w:id="77"/>
    </w:p>
    <w:p w14:paraId="65BE2BB7" w14:textId="198A9874" w:rsidR="00837ACC" w:rsidRPr="00FF6717" w:rsidRDefault="00000000">
      <w:pPr>
        <w:numPr>
          <w:ilvl w:val="0"/>
          <w:numId w:val="64"/>
        </w:numPr>
        <w:spacing w:before="240"/>
        <w:rPr>
          <w:rFonts w:asciiTheme="minorHAnsi" w:hAnsiTheme="minorHAnsi"/>
        </w:rPr>
      </w:pPr>
      <w:r w:rsidRPr="00FF6717">
        <w:rPr>
          <w:rFonts w:asciiTheme="minorHAnsi" w:hAnsiTheme="minorHAnsi"/>
          <w:i/>
        </w:rPr>
        <w:t>In curriculum design,</w:t>
      </w:r>
      <w:r w:rsidRPr="00FF6717">
        <w:rPr>
          <w:rFonts w:asciiTheme="minorHAnsi" w:hAnsiTheme="minorHAnsi"/>
        </w:rPr>
        <w:t xml:space="preserve"> awareness of model bias (Domain 1) informed equitable data curation (Domain 4), producing explainable assessment policies (Domain 5).</w:t>
      </w:r>
    </w:p>
    <w:p w14:paraId="4BA00850" w14:textId="75075661" w:rsidR="00837ACC" w:rsidRPr="00FF6717" w:rsidRDefault="00000000">
      <w:pPr>
        <w:numPr>
          <w:ilvl w:val="0"/>
          <w:numId w:val="64"/>
        </w:numPr>
        <w:rPr>
          <w:rFonts w:asciiTheme="minorHAnsi" w:hAnsiTheme="minorHAnsi"/>
        </w:rPr>
      </w:pPr>
      <w:r w:rsidRPr="00FF6717">
        <w:rPr>
          <w:rFonts w:asciiTheme="minorHAnsi" w:hAnsiTheme="minorHAnsi"/>
          <w:i/>
        </w:rPr>
        <w:t>In healthcare analytics,</w:t>
      </w:r>
      <w:r w:rsidRPr="00FF6717">
        <w:rPr>
          <w:rFonts w:asciiTheme="minorHAnsi" w:hAnsiTheme="minorHAnsi"/>
        </w:rPr>
        <w:t xml:space="preserve"> co-agency between clinicians and AI triage systems (Domain 2) drove innovations in multilingual communication (Domain 3), supported by ongoing reflective audit (Domain 6).</w:t>
      </w:r>
    </w:p>
    <w:p w14:paraId="556BB011" w14:textId="77777777" w:rsidR="00837ACC" w:rsidRPr="00FF6717" w:rsidRDefault="00000000">
      <w:pPr>
        <w:numPr>
          <w:ilvl w:val="0"/>
          <w:numId w:val="64"/>
        </w:numPr>
        <w:spacing w:after="240"/>
        <w:rPr>
          <w:rFonts w:asciiTheme="minorHAnsi" w:hAnsiTheme="minorHAnsi"/>
        </w:rPr>
      </w:pPr>
      <w:r w:rsidRPr="00FF6717">
        <w:rPr>
          <w:rFonts w:asciiTheme="minorHAnsi" w:hAnsiTheme="minorHAnsi"/>
          <w:i/>
        </w:rPr>
        <w:t>In municipal policy,</w:t>
      </w:r>
      <w:r w:rsidRPr="00FF6717">
        <w:rPr>
          <w:rFonts w:asciiTheme="minorHAnsi" w:hAnsiTheme="minorHAnsi"/>
        </w:rPr>
        <w:t xml:space="preserve"> iterative governance reviews (Domain 5) generated new awareness (Domain 1) about algorithmic exclusion, prompting cross-departmental learning (Domain 6).</w:t>
      </w:r>
      <w:r w:rsidRPr="00FF6717">
        <w:rPr>
          <w:rFonts w:asciiTheme="minorHAnsi" w:hAnsiTheme="minorHAnsi"/>
        </w:rPr>
        <w:br/>
      </w:r>
    </w:p>
    <w:p w14:paraId="1F4E4F33"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78" w:name="_xi48whlldv1u" w:colFirst="0" w:colLast="0"/>
      <w:bookmarkStart w:id="79" w:name="_Toc212108256"/>
      <w:bookmarkEnd w:id="78"/>
      <w:r w:rsidRPr="00FF6717">
        <w:rPr>
          <w:rFonts w:asciiTheme="minorHAnsi" w:hAnsiTheme="minorHAnsi"/>
          <w:b/>
          <w:color w:val="000000"/>
          <w:sz w:val="26"/>
          <w:szCs w:val="26"/>
        </w:rPr>
        <w:t>The Ecological View</w:t>
      </w:r>
      <w:bookmarkEnd w:id="79"/>
    </w:p>
    <w:p w14:paraId="1A4114E5" w14:textId="77777777" w:rsidR="00837ACC" w:rsidRPr="00FF6717" w:rsidRDefault="00000000">
      <w:pPr>
        <w:spacing w:before="240" w:after="240"/>
        <w:rPr>
          <w:rFonts w:asciiTheme="minorHAnsi" w:hAnsiTheme="minorHAnsi"/>
        </w:rPr>
      </w:pPr>
      <w:r w:rsidRPr="00FF6717">
        <w:rPr>
          <w:rFonts w:asciiTheme="minorHAnsi" w:hAnsiTheme="minorHAnsi"/>
        </w:rPr>
        <w:t xml:space="preserve">Seen as a whole, the six domains form a </w:t>
      </w:r>
      <w:r w:rsidRPr="00FF6717">
        <w:rPr>
          <w:rFonts w:asciiTheme="minorHAnsi" w:hAnsiTheme="minorHAnsi"/>
          <w:b/>
        </w:rPr>
        <w:t>capability ecosystem</w:t>
      </w:r>
      <w:r w:rsidRPr="00FF6717">
        <w:rPr>
          <w:rFonts w:asciiTheme="minorHAnsi" w:hAnsiTheme="minorHAnsi"/>
        </w:rPr>
        <w:t xml:space="preserve">. Awareness grounds the system; co-agency gives it structure; innovation provides energy; ethics and governance </w:t>
      </w:r>
      <w:proofErr w:type="spellStart"/>
      <w:r w:rsidRPr="00FF6717">
        <w:rPr>
          <w:rFonts w:asciiTheme="minorHAnsi" w:hAnsiTheme="minorHAnsi"/>
        </w:rPr>
        <w:t>stabilise</w:t>
      </w:r>
      <w:proofErr w:type="spellEnd"/>
      <w:r w:rsidRPr="00FF6717">
        <w:rPr>
          <w:rFonts w:asciiTheme="minorHAnsi" w:hAnsiTheme="minorHAnsi"/>
        </w:rPr>
        <w:t xml:space="preserve"> it; reflection renews it.</w:t>
      </w:r>
      <w:r w:rsidRPr="00FF6717">
        <w:rPr>
          <w:rFonts w:asciiTheme="minorHAnsi" w:hAnsiTheme="minorHAnsi"/>
        </w:rPr>
        <w:br/>
        <w:t xml:space="preserve"> Because AI contexts evolve continuously, capability must do the same. The Framework therefore represents a </w:t>
      </w:r>
      <w:r w:rsidRPr="00FF6717">
        <w:rPr>
          <w:rFonts w:asciiTheme="minorHAnsi" w:hAnsiTheme="minorHAnsi"/>
          <w:b/>
        </w:rPr>
        <w:t>living architecture</w:t>
      </w:r>
      <w:r w:rsidRPr="00FF6717">
        <w:rPr>
          <w:rFonts w:asciiTheme="minorHAnsi" w:hAnsiTheme="minorHAnsi"/>
        </w:rPr>
        <w:t xml:space="preserve">—adaptive, participatory, and self-correcting—through which individuals and </w:t>
      </w:r>
      <w:proofErr w:type="spellStart"/>
      <w:r w:rsidRPr="00FF6717">
        <w:rPr>
          <w:rFonts w:asciiTheme="minorHAnsi" w:hAnsiTheme="minorHAnsi"/>
        </w:rPr>
        <w:t>organisations</w:t>
      </w:r>
      <w:proofErr w:type="spellEnd"/>
      <w:r w:rsidRPr="00FF6717">
        <w:rPr>
          <w:rFonts w:asciiTheme="minorHAnsi" w:hAnsiTheme="minorHAnsi"/>
        </w:rPr>
        <w:t xml:space="preserve"> can navigate complexity with integrity and imagination.</w:t>
      </w:r>
    </w:p>
    <w:p w14:paraId="4DCB65F7" w14:textId="77777777" w:rsidR="00837ACC" w:rsidRPr="00FF6717" w:rsidRDefault="00837ACC">
      <w:pPr>
        <w:spacing w:before="240" w:after="240"/>
        <w:rPr>
          <w:rFonts w:asciiTheme="minorHAnsi" w:hAnsiTheme="minorHAnsi"/>
        </w:rPr>
      </w:pPr>
    </w:p>
    <w:p w14:paraId="0F13873B" w14:textId="77777777" w:rsidR="00837ACC" w:rsidRPr="00FF6717" w:rsidRDefault="00105783">
      <w:pPr>
        <w:spacing w:before="480"/>
        <w:rPr>
          <w:rFonts w:asciiTheme="minorHAnsi" w:hAnsiTheme="minorHAnsi"/>
        </w:rPr>
      </w:pPr>
      <w:r w:rsidRPr="00105783">
        <w:rPr>
          <w:rFonts w:asciiTheme="minorHAnsi" w:hAnsiTheme="minorHAnsi"/>
          <w:noProof/>
        </w:rPr>
        <w:pict w14:anchorId="2716C582">
          <v:rect id="_x0000_i1074" alt="" style="width:451.3pt;height:.05pt;mso-width-percent:0;mso-height-percent:0;mso-width-percent:0;mso-height-percent:0" o:hralign="center" o:hrstd="t" o:hr="t" fillcolor="#a0a0a0" stroked="f"/>
        </w:pict>
      </w:r>
    </w:p>
    <w:p w14:paraId="2412FBC3" w14:textId="77777777" w:rsidR="00F10A8D" w:rsidRDefault="00F10A8D">
      <w:pPr>
        <w:rPr>
          <w:rFonts w:asciiTheme="minorHAnsi" w:hAnsiTheme="minorHAnsi"/>
          <w:b/>
          <w:sz w:val="46"/>
          <w:szCs w:val="46"/>
        </w:rPr>
      </w:pPr>
      <w:bookmarkStart w:id="80" w:name="_uiq75ydd2xag" w:colFirst="0" w:colLast="0"/>
      <w:bookmarkStart w:id="81" w:name="_Toc212108257"/>
      <w:bookmarkEnd w:id="80"/>
      <w:r>
        <w:rPr>
          <w:rFonts w:asciiTheme="minorHAnsi" w:hAnsiTheme="minorHAnsi"/>
          <w:b/>
          <w:sz w:val="46"/>
          <w:szCs w:val="46"/>
        </w:rPr>
        <w:br w:type="page"/>
      </w:r>
    </w:p>
    <w:p w14:paraId="7B379562" w14:textId="7B2A6288"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6. Self-Assessment Matrix: Mapping Developmental Capability</w:t>
      </w:r>
      <w:bookmarkEnd w:id="81"/>
    </w:p>
    <w:p w14:paraId="1E6ABE39"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r w:rsidRPr="00FF6717">
        <w:rPr>
          <w:rFonts w:asciiTheme="minorHAnsi" w:hAnsiTheme="minorHAnsi"/>
          <w:b/>
        </w:rPr>
        <w:t>Self-Assessment Matrix</w:t>
      </w:r>
      <w:r w:rsidRPr="00FF6717">
        <w:rPr>
          <w:rFonts w:asciiTheme="minorHAnsi" w:hAnsiTheme="minorHAnsi"/>
        </w:rPr>
        <w:t xml:space="preserve"> supports individuals, teams, and </w:t>
      </w:r>
      <w:proofErr w:type="spellStart"/>
      <w:r w:rsidRPr="00FF6717">
        <w:rPr>
          <w:rFonts w:asciiTheme="minorHAnsi" w:hAnsiTheme="minorHAnsi"/>
        </w:rPr>
        <w:t>organisations</w:t>
      </w:r>
      <w:proofErr w:type="spellEnd"/>
      <w:r w:rsidRPr="00FF6717">
        <w:rPr>
          <w:rFonts w:asciiTheme="minorHAnsi" w:hAnsiTheme="minorHAnsi"/>
        </w:rPr>
        <w:t xml:space="preserve"> in exploring their evolving relationship with AI. It aligns directly with the Framework’s six domains, offering a </w:t>
      </w:r>
      <w:r w:rsidRPr="00FF6717">
        <w:rPr>
          <w:rFonts w:asciiTheme="minorHAnsi" w:hAnsiTheme="minorHAnsi"/>
          <w:b/>
        </w:rPr>
        <w:t>shared developmental language</w:t>
      </w:r>
      <w:r w:rsidRPr="00FF6717">
        <w:rPr>
          <w:rFonts w:asciiTheme="minorHAnsi" w:hAnsiTheme="minorHAnsi"/>
        </w:rPr>
        <w:t xml:space="preserve"> rather than a compliance checklist. Its purpose is not to measure competence in a fixed sense, but to prompt reflection, dialogue, and iterative learning across diverse contexts.</w:t>
      </w:r>
    </w:p>
    <w:p w14:paraId="001060A9" w14:textId="77777777" w:rsidR="00837ACC" w:rsidRPr="00FF6717" w:rsidRDefault="00000000">
      <w:pPr>
        <w:spacing w:before="240" w:after="240"/>
        <w:rPr>
          <w:rFonts w:asciiTheme="minorHAnsi" w:hAnsiTheme="minorHAnsi"/>
        </w:rPr>
      </w:pPr>
      <w:r w:rsidRPr="00FF6717">
        <w:rPr>
          <w:rFonts w:asciiTheme="minorHAnsi" w:hAnsiTheme="minorHAnsi"/>
        </w:rPr>
        <w:t xml:space="preserve">Capability grows through </w:t>
      </w:r>
      <w:r w:rsidRPr="00FF6717">
        <w:rPr>
          <w:rFonts w:asciiTheme="minorHAnsi" w:hAnsiTheme="minorHAnsi"/>
          <w:b/>
        </w:rPr>
        <w:t>movement</w:t>
      </w:r>
      <w:r w:rsidRPr="00FF6717">
        <w:rPr>
          <w:rFonts w:asciiTheme="minorHAnsi" w:hAnsiTheme="minorHAnsi"/>
        </w:rPr>
        <w:t xml:space="preserve">, not grading — by noticing patterns, setting intentions, and returning to reflect on progress. Users are encouraged to treat the matrix as a </w:t>
      </w:r>
      <w:r w:rsidRPr="00FF6717">
        <w:rPr>
          <w:rFonts w:asciiTheme="minorHAnsi" w:hAnsiTheme="minorHAnsi"/>
          <w:b/>
        </w:rPr>
        <w:t>mirror</w:t>
      </w:r>
      <w:r w:rsidRPr="00FF6717">
        <w:rPr>
          <w:rFonts w:asciiTheme="minorHAnsi" w:hAnsiTheme="minorHAnsi"/>
        </w:rPr>
        <w:t xml:space="preserve">, not a scoreboard: it reflects how you are learning with and through AI within your own </w:t>
      </w:r>
      <w:proofErr w:type="spellStart"/>
      <w:r w:rsidRPr="00FF6717">
        <w:rPr>
          <w:rFonts w:asciiTheme="minorHAnsi" w:hAnsiTheme="minorHAnsi"/>
        </w:rPr>
        <w:t>organisational</w:t>
      </w:r>
      <w:proofErr w:type="spellEnd"/>
      <w:r w:rsidRPr="00FF6717">
        <w:rPr>
          <w:rFonts w:asciiTheme="minorHAnsi" w:hAnsiTheme="minorHAnsi"/>
        </w:rPr>
        <w:t xml:space="preserve"> ecology.</w:t>
      </w:r>
    </w:p>
    <w:p w14:paraId="0F58DF9B"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52028C34">
          <v:rect id="_x0000_i1073" alt="" style="width:451.3pt;height:.05pt;mso-width-percent:0;mso-height-percent:0;mso-width-percent:0;mso-height-percent:0" o:hralign="center" o:hrstd="t" o:hr="t" fillcolor="#a0a0a0" stroked="f"/>
        </w:pict>
      </w:r>
    </w:p>
    <w:p w14:paraId="5F86F73A" w14:textId="77777777" w:rsidR="00837ACC" w:rsidRPr="00FF6717" w:rsidRDefault="00000000">
      <w:pPr>
        <w:pStyle w:val="Heading2"/>
        <w:keepNext w:val="0"/>
        <w:keepLines w:val="0"/>
        <w:spacing w:after="80"/>
        <w:rPr>
          <w:rFonts w:asciiTheme="minorHAnsi" w:hAnsiTheme="minorHAnsi"/>
          <w:b/>
          <w:sz w:val="34"/>
          <w:szCs w:val="34"/>
        </w:rPr>
      </w:pPr>
      <w:bookmarkStart w:id="82" w:name="_2cxriiecg4mk" w:colFirst="0" w:colLast="0"/>
      <w:bookmarkStart w:id="83" w:name="_Toc212108258"/>
      <w:bookmarkEnd w:id="82"/>
      <w:r w:rsidRPr="00FF6717">
        <w:rPr>
          <w:rFonts w:asciiTheme="minorHAnsi" w:hAnsiTheme="minorHAnsi"/>
          <w:b/>
          <w:sz w:val="34"/>
          <w:szCs w:val="34"/>
        </w:rPr>
        <w:t>6.1 How to Use the Matrix</w:t>
      </w:r>
      <w:bookmarkEnd w:id="83"/>
    </w:p>
    <w:p w14:paraId="57C76339" w14:textId="77777777" w:rsidR="00837ACC" w:rsidRPr="00FF6717" w:rsidRDefault="00000000">
      <w:pPr>
        <w:spacing w:before="240" w:after="240"/>
        <w:rPr>
          <w:rFonts w:asciiTheme="minorHAnsi" w:hAnsiTheme="minorHAnsi"/>
        </w:rPr>
      </w:pPr>
      <w:r w:rsidRPr="00FF6717">
        <w:rPr>
          <w:rFonts w:asciiTheme="minorHAnsi" w:hAnsiTheme="minorHAnsi"/>
        </w:rPr>
        <w:t>Use the matrix to:</w:t>
      </w:r>
    </w:p>
    <w:p w14:paraId="173672B4" w14:textId="3589C8F1" w:rsidR="00837ACC" w:rsidRPr="00FF6717" w:rsidRDefault="00000000">
      <w:pPr>
        <w:numPr>
          <w:ilvl w:val="0"/>
          <w:numId w:val="44"/>
        </w:numPr>
        <w:spacing w:before="240"/>
        <w:rPr>
          <w:rFonts w:asciiTheme="minorHAnsi" w:hAnsiTheme="minorHAnsi"/>
        </w:rPr>
      </w:pPr>
      <w:r w:rsidRPr="00FF6717">
        <w:rPr>
          <w:rFonts w:asciiTheme="minorHAnsi" w:hAnsiTheme="minorHAnsi"/>
          <w:b/>
        </w:rPr>
        <w:t>Guide professional dialogue</w:t>
      </w:r>
      <w:r w:rsidRPr="00FF6717">
        <w:rPr>
          <w:rFonts w:asciiTheme="minorHAnsi" w:hAnsiTheme="minorHAnsi"/>
        </w:rPr>
        <w:t xml:space="preserve"> – support one-to-one coaching, mentoring, and appraisal conversations that include ethical and strategic dimensions of AI use.</w:t>
      </w:r>
    </w:p>
    <w:p w14:paraId="1EDB1392" w14:textId="01EE8937" w:rsidR="00837ACC" w:rsidRPr="00FF6717" w:rsidRDefault="00000000">
      <w:pPr>
        <w:numPr>
          <w:ilvl w:val="0"/>
          <w:numId w:val="44"/>
        </w:numPr>
        <w:rPr>
          <w:rFonts w:asciiTheme="minorHAnsi" w:hAnsiTheme="minorHAnsi"/>
        </w:rPr>
      </w:pPr>
      <w:r w:rsidRPr="00FF6717">
        <w:rPr>
          <w:rFonts w:asciiTheme="minorHAnsi" w:hAnsiTheme="minorHAnsi"/>
          <w:b/>
        </w:rPr>
        <w:t>Inform CPD and training design</w:t>
      </w:r>
      <w:r w:rsidRPr="00FF6717">
        <w:rPr>
          <w:rFonts w:asciiTheme="minorHAnsi" w:hAnsiTheme="minorHAnsi"/>
        </w:rPr>
        <w:t xml:space="preserve"> – shape workshops or courses tied to AI adoption, literacy, and governance.</w:t>
      </w:r>
    </w:p>
    <w:p w14:paraId="558A9A02" w14:textId="3712B748" w:rsidR="00837ACC" w:rsidRPr="00FF6717" w:rsidRDefault="00000000">
      <w:pPr>
        <w:numPr>
          <w:ilvl w:val="0"/>
          <w:numId w:val="44"/>
        </w:numPr>
        <w:rPr>
          <w:rFonts w:asciiTheme="minorHAnsi" w:hAnsiTheme="minorHAnsi"/>
        </w:rPr>
      </w:pPr>
      <w:r w:rsidRPr="00FF6717">
        <w:rPr>
          <w:rFonts w:asciiTheme="minorHAnsi" w:hAnsiTheme="minorHAnsi"/>
          <w:b/>
        </w:rPr>
        <w:t>Facilitate team reflection</w:t>
      </w:r>
      <w:r w:rsidRPr="00FF6717">
        <w:rPr>
          <w:rFonts w:asciiTheme="minorHAnsi" w:hAnsiTheme="minorHAnsi"/>
        </w:rPr>
        <w:t xml:space="preserve"> – surface collective strengths, gaps, and shared language across disciplines.</w:t>
      </w:r>
    </w:p>
    <w:p w14:paraId="414333FD" w14:textId="640E16C1" w:rsidR="00837ACC" w:rsidRPr="00FF6717" w:rsidRDefault="00000000">
      <w:pPr>
        <w:numPr>
          <w:ilvl w:val="0"/>
          <w:numId w:val="44"/>
        </w:numPr>
        <w:rPr>
          <w:rFonts w:asciiTheme="minorHAnsi" w:hAnsiTheme="minorHAnsi"/>
        </w:rPr>
      </w:pPr>
      <w:r w:rsidRPr="00FF6717">
        <w:rPr>
          <w:rFonts w:asciiTheme="minorHAnsi" w:hAnsiTheme="minorHAnsi"/>
          <w:b/>
        </w:rPr>
        <w:t>Support institutional planning</w:t>
      </w:r>
      <w:r w:rsidRPr="00FF6717">
        <w:rPr>
          <w:rFonts w:asciiTheme="minorHAnsi" w:hAnsiTheme="minorHAnsi"/>
        </w:rPr>
        <w:t xml:space="preserve"> – use aggregated insights to inform strategy for AI governance, curriculum redesign, or digital transformation.</w:t>
      </w:r>
    </w:p>
    <w:p w14:paraId="4A2E5504" w14:textId="77777777" w:rsidR="00837ACC" w:rsidRPr="00FF6717" w:rsidRDefault="00000000">
      <w:pPr>
        <w:numPr>
          <w:ilvl w:val="0"/>
          <w:numId w:val="44"/>
        </w:numPr>
        <w:spacing w:after="240"/>
        <w:rPr>
          <w:rFonts w:asciiTheme="minorHAnsi" w:hAnsiTheme="minorHAnsi"/>
        </w:rPr>
      </w:pPr>
      <w:r w:rsidRPr="00FF6717">
        <w:rPr>
          <w:rFonts w:asciiTheme="minorHAnsi" w:hAnsiTheme="minorHAnsi"/>
          <w:b/>
        </w:rPr>
        <w:t>Track developmental progress</w:t>
      </w:r>
      <w:r w:rsidRPr="00FF6717">
        <w:rPr>
          <w:rFonts w:asciiTheme="minorHAnsi" w:hAnsiTheme="minorHAnsi"/>
        </w:rPr>
        <w:t xml:space="preserve"> – compare perspectives over time or across projects to reveal how capability is evolving.</w:t>
      </w:r>
      <w:r w:rsidRPr="00FF6717">
        <w:rPr>
          <w:rFonts w:asciiTheme="minorHAnsi" w:hAnsiTheme="minorHAnsi"/>
        </w:rPr>
        <w:br/>
      </w:r>
    </w:p>
    <w:p w14:paraId="6E8047B4" w14:textId="77777777" w:rsidR="00837ACC" w:rsidRPr="00FF6717" w:rsidRDefault="00000000">
      <w:pPr>
        <w:spacing w:before="240" w:after="240"/>
        <w:rPr>
          <w:rFonts w:asciiTheme="minorHAnsi" w:hAnsiTheme="minorHAnsi"/>
        </w:rPr>
      </w:pPr>
      <w:r w:rsidRPr="00FF6717">
        <w:rPr>
          <w:rFonts w:asciiTheme="minorHAnsi" w:hAnsiTheme="minorHAnsi"/>
        </w:rPr>
        <w:t xml:space="preserve">Aim for </w:t>
      </w:r>
      <w:r w:rsidRPr="00FF6717">
        <w:rPr>
          <w:rFonts w:asciiTheme="minorHAnsi" w:hAnsiTheme="minorHAnsi"/>
          <w:b/>
        </w:rPr>
        <w:t>capability progression</w:t>
      </w:r>
      <w:r w:rsidRPr="00FF6717">
        <w:rPr>
          <w:rFonts w:asciiTheme="minorHAnsi" w:hAnsiTheme="minorHAnsi"/>
        </w:rPr>
        <w:t>, not performance scoring. Growth may occur unevenly across domains depending on context, resources, and leadership support. Such asymmetry is expected: capability ecologies are rarely uniform.</w:t>
      </w:r>
    </w:p>
    <w:p w14:paraId="4A4BA8A5"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37BAA39">
          <v:rect id="_x0000_i1072" alt="" style="width:451.3pt;height:.05pt;mso-width-percent:0;mso-height-percent:0;mso-width-percent:0;mso-height-percent:0" o:hralign="center" o:hrstd="t" o:hr="t" fillcolor="#a0a0a0" stroked="f"/>
        </w:pict>
      </w:r>
    </w:p>
    <w:p w14:paraId="4E71FA02" w14:textId="77777777" w:rsidR="00F10A8D" w:rsidRDefault="00F10A8D">
      <w:pPr>
        <w:rPr>
          <w:rFonts w:asciiTheme="minorHAnsi" w:hAnsiTheme="minorHAnsi"/>
          <w:b/>
          <w:sz w:val="34"/>
          <w:szCs w:val="34"/>
        </w:rPr>
      </w:pPr>
      <w:bookmarkStart w:id="84" w:name="_pr2tioye1p5f" w:colFirst="0" w:colLast="0"/>
      <w:bookmarkStart w:id="85" w:name="_Toc212108259"/>
      <w:bookmarkEnd w:id="84"/>
      <w:r>
        <w:rPr>
          <w:rFonts w:asciiTheme="minorHAnsi" w:hAnsiTheme="minorHAnsi"/>
          <w:b/>
          <w:sz w:val="34"/>
          <w:szCs w:val="34"/>
        </w:rPr>
        <w:br w:type="page"/>
      </w:r>
    </w:p>
    <w:p w14:paraId="53919D21" w14:textId="0751212A"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6.2 Capability Progression Matrix</w:t>
      </w:r>
      <w:bookmarkEnd w:id="85"/>
    </w:p>
    <w:p w14:paraId="1445D701" w14:textId="77777777" w:rsidR="00837ACC" w:rsidRPr="00FF6717" w:rsidRDefault="00000000">
      <w:pPr>
        <w:spacing w:before="240" w:after="240"/>
        <w:rPr>
          <w:rFonts w:asciiTheme="minorHAnsi" w:hAnsiTheme="minorHAnsi"/>
        </w:rPr>
      </w:pPr>
      <w:r w:rsidRPr="00FF6717">
        <w:rPr>
          <w:rFonts w:asciiTheme="minorHAnsi" w:hAnsiTheme="minorHAnsi"/>
        </w:rPr>
        <w:t xml:space="preserve">Each domain can be viewed as a developmental trajectory from </w:t>
      </w:r>
      <w:r w:rsidRPr="00FF6717">
        <w:rPr>
          <w:rFonts w:asciiTheme="minorHAnsi" w:eastAsia="Arial Unicode MS" w:hAnsiTheme="minorHAnsi" w:cs="Arial Unicode MS"/>
          <w:b/>
        </w:rPr>
        <w:t>Emerging → Developing → Proficient → Advanced</w:t>
      </w:r>
      <w:r w:rsidRPr="00FF6717">
        <w:rPr>
          <w:rFonts w:asciiTheme="minorHAnsi" w:hAnsiTheme="minorHAnsi"/>
        </w:rPr>
        <w:t xml:space="preserve">, representing shifts in mindset, practice, and </w:t>
      </w:r>
      <w:proofErr w:type="spellStart"/>
      <w:r w:rsidRPr="00FF6717">
        <w:rPr>
          <w:rFonts w:asciiTheme="minorHAnsi" w:hAnsiTheme="minorHAnsi"/>
        </w:rPr>
        <w:t>organisational</w:t>
      </w:r>
      <w:proofErr w:type="spellEnd"/>
      <w:r w:rsidRPr="00FF6717">
        <w:rPr>
          <w:rFonts w:asciiTheme="minorHAnsi" w:hAnsiTheme="minorHAnsi"/>
        </w:rPr>
        <w:t xml:space="preserve"> integration.</w:t>
      </w:r>
    </w:p>
    <w:p w14:paraId="5655F6F0"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86" w:name="_j7g4is3c8ra6" w:colFirst="0" w:colLast="0"/>
      <w:bookmarkStart w:id="87" w:name="_Toc212108260"/>
      <w:bookmarkEnd w:id="86"/>
      <w:r w:rsidRPr="00FF6717">
        <w:rPr>
          <w:rFonts w:asciiTheme="minorHAnsi" w:hAnsiTheme="minorHAnsi"/>
          <w:b/>
          <w:color w:val="000000"/>
          <w:sz w:val="26"/>
          <w:szCs w:val="26"/>
        </w:rPr>
        <w:t>Domain 1: AI Awareness and Orientation</w:t>
      </w:r>
      <w:bookmarkEnd w:id="87"/>
    </w:p>
    <w:p w14:paraId="3AEF2A28" w14:textId="0B8BD38A" w:rsidR="00837ACC" w:rsidRPr="00FF6717" w:rsidRDefault="00000000">
      <w:pPr>
        <w:numPr>
          <w:ilvl w:val="0"/>
          <w:numId w:val="88"/>
        </w:numPr>
        <w:spacing w:before="240"/>
        <w:rPr>
          <w:rFonts w:asciiTheme="minorHAnsi" w:hAnsiTheme="minorHAnsi"/>
        </w:rPr>
      </w:pPr>
      <w:r w:rsidRPr="00FF6717">
        <w:rPr>
          <w:rFonts w:asciiTheme="minorHAnsi" w:hAnsiTheme="minorHAnsi"/>
          <w:b/>
        </w:rPr>
        <w:t>Emerging:</w:t>
      </w:r>
      <w:r w:rsidRPr="00FF6717">
        <w:rPr>
          <w:rFonts w:asciiTheme="minorHAnsi" w:hAnsiTheme="minorHAnsi"/>
        </w:rPr>
        <w:t xml:space="preserve"> Surface-level awareness; influenced by hype and marketing narratives.</w:t>
      </w:r>
    </w:p>
    <w:p w14:paraId="043119A0" w14:textId="0E3F1E6B" w:rsidR="00837ACC" w:rsidRPr="00FF6717" w:rsidRDefault="00000000">
      <w:pPr>
        <w:numPr>
          <w:ilvl w:val="0"/>
          <w:numId w:val="88"/>
        </w:numPr>
        <w:rPr>
          <w:rFonts w:asciiTheme="minorHAnsi" w:hAnsiTheme="minorHAnsi"/>
        </w:rPr>
      </w:pPr>
      <w:r w:rsidRPr="00FF6717">
        <w:rPr>
          <w:rFonts w:asciiTheme="minorHAnsi" w:hAnsiTheme="minorHAnsi"/>
          <w:b/>
        </w:rPr>
        <w:t>Developing:</w:t>
      </w:r>
      <w:r w:rsidRPr="00FF6717">
        <w:rPr>
          <w:rFonts w:asciiTheme="minorHAnsi" w:hAnsiTheme="minorHAnsi"/>
        </w:rPr>
        <w:t xml:space="preserve"> Can explain basic principles, benefits, and risks.</w:t>
      </w:r>
    </w:p>
    <w:p w14:paraId="6AB0C179" w14:textId="267E94B6" w:rsidR="00837ACC" w:rsidRPr="00FF6717" w:rsidRDefault="00000000">
      <w:pPr>
        <w:numPr>
          <w:ilvl w:val="0"/>
          <w:numId w:val="88"/>
        </w:numPr>
        <w:rPr>
          <w:rFonts w:asciiTheme="minorHAnsi" w:hAnsiTheme="minorHAnsi"/>
        </w:rPr>
      </w:pPr>
      <w:r w:rsidRPr="00FF6717">
        <w:rPr>
          <w:rFonts w:asciiTheme="minorHAnsi" w:hAnsiTheme="minorHAnsi"/>
          <w:b/>
        </w:rPr>
        <w:t>Proficient:</w:t>
      </w:r>
      <w:r w:rsidRPr="00FF6717">
        <w:rPr>
          <w:rFonts w:asciiTheme="minorHAnsi" w:hAnsiTheme="minorHAnsi"/>
        </w:rPr>
        <w:t xml:space="preserve"> Understands data, bias, and interpretability; questions assumptions and provenance.</w:t>
      </w:r>
    </w:p>
    <w:p w14:paraId="19FB418F" w14:textId="77777777" w:rsidR="00837ACC" w:rsidRPr="00FF6717" w:rsidRDefault="00000000">
      <w:pPr>
        <w:numPr>
          <w:ilvl w:val="0"/>
          <w:numId w:val="88"/>
        </w:numPr>
        <w:spacing w:after="240"/>
        <w:rPr>
          <w:rFonts w:asciiTheme="minorHAnsi" w:hAnsiTheme="minorHAnsi"/>
        </w:rPr>
      </w:pPr>
      <w:r w:rsidRPr="00FF6717">
        <w:rPr>
          <w:rFonts w:asciiTheme="minorHAnsi" w:hAnsiTheme="minorHAnsi"/>
          <w:b/>
        </w:rPr>
        <w:t>Advanced:</w:t>
      </w:r>
      <w:r w:rsidRPr="00FF6717">
        <w:rPr>
          <w:rFonts w:asciiTheme="minorHAnsi" w:hAnsiTheme="minorHAnsi"/>
        </w:rPr>
        <w:t xml:space="preserve"> Demonstrates deep critical literacy; mentors others; fosters transparency and epistemic humility.</w:t>
      </w:r>
      <w:r w:rsidRPr="00FF6717">
        <w:rPr>
          <w:rFonts w:asciiTheme="minorHAnsi" w:hAnsiTheme="minorHAnsi"/>
        </w:rPr>
        <w:br/>
      </w:r>
    </w:p>
    <w:p w14:paraId="570ED56D"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88" w:name="_di669gy1kp60" w:colFirst="0" w:colLast="0"/>
      <w:bookmarkStart w:id="89" w:name="_Toc212108261"/>
      <w:bookmarkEnd w:id="88"/>
      <w:r w:rsidRPr="00FF6717">
        <w:rPr>
          <w:rFonts w:asciiTheme="minorHAnsi" w:hAnsiTheme="minorHAnsi"/>
          <w:b/>
          <w:color w:val="000000"/>
          <w:sz w:val="26"/>
          <w:szCs w:val="26"/>
        </w:rPr>
        <w:t>Domain 2: Human–AI Co-Agency</w:t>
      </w:r>
      <w:bookmarkEnd w:id="89"/>
    </w:p>
    <w:p w14:paraId="6F1EA590" w14:textId="611BD98A" w:rsidR="00837ACC" w:rsidRPr="00FF6717" w:rsidRDefault="00000000">
      <w:pPr>
        <w:numPr>
          <w:ilvl w:val="0"/>
          <w:numId w:val="74"/>
        </w:numPr>
        <w:spacing w:before="240"/>
        <w:rPr>
          <w:rFonts w:asciiTheme="minorHAnsi" w:hAnsiTheme="minorHAnsi"/>
        </w:rPr>
      </w:pPr>
      <w:r w:rsidRPr="00FF6717">
        <w:rPr>
          <w:rFonts w:asciiTheme="minorHAnsi" w:hAnsiTheme="minorHAnsi"/>
          <w:b/>
        </w:rPr>
        <w:t>Emerging:</w:t>
      </w:r>
      <w:r w:rsidRPr="00FF6717">
        <w:rPr>
          <w:rFonts w:asciiTheme="minorHAnsi" w:hAnsiTheme="minorHAnsi"/>
        </w:rPr>
        <w:t xml:space="preserve"> Uses AI with limited reflection on purpose or human role.</w:t>
      </w:r>
    </w:p>
    <w:p w14:paraId="05C285E5" w14:textId="047571A8" w:rsidR="00837ACC" w:rsidRPr="00FF6717" w:rsidRDefault="00000000">
      <w:pPr>
        <w:numPr>
          <w:ilvl w:val="0"/>
          <w:numId w:val="74"/>
        </w:numPr>
        <w:rPr>
          <w:rFonts w:asciiTheme="minorHAnsi" w:hAnsiTheme="minorHAnsi"/>
        </w:rPr>
      </w:pPr>
      <w:r w:rsidRPr="00FF6717">
        <w:rPr>
          <w:rFonts w:asciiTheme="minorHAnsi" w:hAnsiTheme="minorHAnsi"/>
          <w:b/>
        </w:rPr>
        <w:t>Developing:</w:t>
      </w:r>
      <w:r w:rsidRPr="00FF6717">
        <w:rPr>
          <w:rFonts w:asciiTheme="minorHAnsi" w:hAnsiTheme="minorHAnsi"/>
        </w:rPr>
        <w:t xml:space="preserve"> Differentiates tasks for humans and AI; begins intentional workflow design.</w:t>
      </w:r>
    </w:p>
    <w:p w14:paraId="129749FB" w14:textId="2895EA70" w:rsidR="00837ACC" w:rsidRPr="00FF6717" w:rsidRDefault="00000000">
      <w:pPr>
        <w:numPr>
          <w:ilvl w:val="0"/>
          <w:numId w:val="74"/>
        </w:numPr>
        <w:rPr>
          <w:rFonts w:asciiTheme="minorHAnsi" w:hAnsiTheme="minorHAnsi"/>
        </w:rPr>
      </w:pPr>
      <w:r w:rsidRPr="00FF6717">
        <w:rPr>
          <w:rFonts w:asciiTheme="minorHAnsi" w:hAnsiTheme="minorHAnsi"/>
          <w:b/>
        </w:rPr>
        <w:t>Proficient:</w:t>
      </w:r>
      <w:r w:rsidRPr="00FF6717">
        <w:rPr>
          <w:rFonts w:asciiTheme="minorHAnsi" w:hAnsiTheme="minorHAnsi"/>
        </w:rPr>
        <w:t xml:space="preserve"> Establishes clear co-agency structures; adapts collaboration to context and values.</w:t>
      </w:r>
    </w:p>
    <w:p w14:paraId="50FDE6F8" w14:textId="77777777" w:rsidR="00837ACC" w:rsidRPr="00FF6717" w:rsidRDefault="00000000">
      <w:pPr>
        <w:numPr>
          <w:ilvl w:val="0"/>
          <w:numId w:val="74"/>
        </w:numPr>
        <w:spacing w:after="240"/>
        <w:rPr>
          <w:rFonts w:asciiTheme="minorHAnsi" w:hAnsiTheme="minorHAnsi"/>
        </w:rPr>
      </w:pPr>
      <w:r w:rsidRPr="00FF6717">
        <w:rPr>
          <w:rFonts w:asciiTheme="minorHAnsi" w:hAnsiTheme="minorHAnsi"/>
          <w:b/>
        </w:rPr>
        <w:t>Advanced:</w:t>
      </w:r>
      <w:r w:rsidRPr="00FF6717">
        <w:rPr>
          <w:rFonts w:asciiTheme="minorHAnsi" w:hAnsiTheme="minorHAnsi"/>
        </w:rPr>
        <w:t xml:space="preserve"> Leads purposeful partnerships; mentors peers; embeds role clarity, authorship, and accountability.</w:t>
      </w:r>
      <w:r w:rsidRPr="00FF6717">
        <w:rPr>
          <w:rFonts w:asciiTheme="minorHAnsi" w:hAnsiTheme="minorHAnsi"/>
        </w:rPr>
        <w:br/>
      </w:r>
    </w:p>
    <w:p w14:paraId="37928831"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90" w:name="_58dbrh430ma9" w:colFirst="0" w:colLast="0"/>
      <w:bookmarkStart w:id="91" w:name="_Toc212108262"/>
      <w:bookmarkEnd w:id="90"/>
      <w:r w:rsidRPr="00FF6717">
        <w:rPr>
          <w:rFonts w:asciiTheme="minorHAnsi" w:hAnsiTheme="minorHAnsi"/>
          <w:b/>
          <w:color w:val="000000"/>
          <w:sz w:val="26"/>
          <w:szCs w:val="26"/>
        </w:rPr>
        <w:t>Domain 3: Applied Practice and Innovation</w:t>
      </w:r>
      <w:bookmarkEnd w:id="91"/>
    </w:p>
    <w:p w14:paraId="0B7FA050" w14:textId="1A4F8B34" w:rsidR="00837ACC" w:rsidRPr="00FF6717" w:rsidRDefault="00000000">
      <w:pPr>
        <w:numPr>
          <w:ilvl w:val="0"/>
          <w:numId w:val="97"/>
        </w:numPr>
        <w:spacing w:before="240"/>
        <w:rPr>
          <w:rFonts w:asciiTheme="minorHAnsi" w:hAnsiTheme="minorHAnsi"/>
        </w:rPr>
      </w:pPr>
      <w:r w:rsidRPr="00FF6717">
        <w:rPr>
          <w:rFonts w:asciiTheme="minorHAnsi" w:hAnsiTheme="minorHAnsi"/>
          <w:b/>
        </w:rPr>
        <w:t>Emerging:</w:t>
      </w:r>
      <w:r w:rsidRPr="00FF6717">
        <w:rPr>
          <w:rFonts w:asciiTheme="minorHAnsi" w:hAnsiTheme="minorHAnsi"/>
        </w:rPr>
        <w:t xml:space="preserve"> Sporadic, efficiency-driven use; limited creativity or reflection.</w:t>
      </w:r>
    </w:p>
    <w:p w14:paraId="3A35CEBE" w14:textId="789C0C6C" w:rsidR="00837ACC" w:rsidRPr="00FF6717" w:rsidRDefault="00000000">
      <w:pPr>
        <w:numPr>
          <w:ilvl w:val="0"/>
          <w:numId w:val="97"/>
        </w:numPr>
        <w:rPr>
          <w:rFonts w:asciiTheme="minorHAnsi" w:hAnsiTheme="minorHAnsi"/>
        </w:rPr>
      </w:pPr>
      <w:r w:rsidRPr="00FF6717">
        <w:rPr>
          <w:rFonts w:asciiTheme="minorHAnsi" w:hAnsiTheme="minorHAnsi"/>
          <w:b/>
        </w:rPr>
        <w:t>Developing:</w:t>
      </w:r>
      <w:r w:rsidRPr="00FF6717">
        <w:rPr>
          <w:rFonts w:asciiTheme="minorHAnsi" w:hAnsiTheme="minorHAnsi"/>
        </w:rPr>
        <w:t xml:space="preserve"> Experiments within familiar contexts; learns from trial and error.</w:t>
      </w:r>
    </w:p>
    <w:p w14:paraId="3D4912E9" w14:textId="159596D4" w:rsidR="00837ACC" w:rsidRPr="00FF6717" w:rsidRDefault="00000000">
      <w:pPr>
        <w:numPr>
          <w:ilvl w:val="0"/>
          <w:numId w:val="97"/>
        </w:numPr>
        <w:rPr>
          <w:rFonts w:asciiTheme="minorHAnsi" w:hAnsiTheme="minorHAnsi"/>
        </w:rPr>
      </w:pPr>
      <w:r w:rsidRPr="00FF6717">
        <w:rPr>
          <w:rFonts w:asciiTheme="minorHAnsi" w:hAnsiTheme="minorHAnsi"/>
          <w:b/>
        </w:rPr>
        <w:t>Proficient:</w:t>
      </w:r>
      <w:r w:rsidRPr="00FF6717">
        <w:rPr>
          <w:rFonts w:asciiTheme="minorHAnsi" w:hAnsiTheme="minorHAnsi"/>
        </w:rPr>
        <w:t xml:space="preserve"> Integrates AI into creative problem-solving with ethical awareness.</w:t>
      </w:r>
    </w:p>
    <w:p w14:paraId="37673DDA" w14:textId="77777777" w:rsidR="00837ACC" w:rsidRPr="00FF6717" w:rsidRDefault="00000000">
      <w:pPr>
        <w:numPr>
          <w:ilvl w:val="0"/>
          <w:numId w:val="97"/>
        </w:numPr>
        <w:spacing w:after="240"/>
        <w:rPr>
          <w:rFonts w:asciiTheme="minorHAnsi" w:hAnsiTheme="minorHAnsi"/>
        </w:rPr>
      </w:pPr>
      <w:r w:rsidRPr="00FF6717">
        <w:rPr>
          <w:rFonts w:asciiTheme="minorHAnsi" w:hAnsiTheme="minorHAnsi"/>
          <w:b/>
        </w:rPr>
        <w:t>Advanced:</w:t>
      </w:r>
      <w:r w:rsidRPr="00FF6717">
        <w:rPr>
          <w:rFonts w:asciiTheme="minorHAnsi" w:hAnsiTheme="minorHAnsi"/>
        </w:rPr>
        <w:t xml:space="preserve"> Champions inclusive, values-led innovation; builds safe-to-fail cultures; shares learning </w:t>
      </w:r>
      <w:proofErr w:type="spellStart"/>
      <w:r w:rsidRPr="00FF6717">
        <w:rPr>
          <w:rFonts w:asciiTheme="minorHAnsi" w:hAnsiTheme="minorHAnsi"/>
        </w:rPr>
        <w:t>organisation</w:t>
      </w:r>
      <w:proofErr w:type="spellEnd"/>
      <w:r w:rsidRPr="00FF6717">
        <w:rPr>
          <w:rFonts w:asciiTheme="minorHAnsi" w:hAnsiTheme="minorHAnsi"/>
        </w:rPr>
        <w:t>-wide.</w:t>
      </w:r>
      <w:r w:rsidRPr="00FF6717">
        <w:rPr>
          <w:rFonts w:asciiTheme="minorHAnsi" w:hAnsiTheme="minorHAnsi"/>
        </w:rPr>
        <w:br/>
      </w:r>
    </w:p>
    <w:p w14:paraId="0EBC996F"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92" w:name="_ihy5bx8kf3o" w:colFirst="0" w:colLast="0"/>
      <w:bookmarkStart w:id="93" w:name="_Toc212108263"/>
      <w:bookmarkEnd w:id="92"/>
      <w:r w:rsidRPr="00FF6717">
        <w:rPr>
          <w:rFonts w:asciiTheme="minorHAnsi" w:hAnsiTheme="minorHAnsi"/>
          <w:b/>
          <w:color w:val="000000"/>
          <w:sz w:val="26"/>
          <w:szCs w:val="26"/>
        </w:rPr>
        <w:t>Domain 4: Ethics, Equity and Impact</w:t>
      </w:r>
      <w:bookmarkEnd w:id="93"/>
    </w:p>
    <w:p w14:paraId="7456E481" w14:textId="26C805C7" w:rsidR="00837ACC" w:rsidRPr="00FF6717" w:rsidRDefault="00000000">
      <w:pPr>
        <w:numPr>
          <w:ilvl w:val="0"/>
          <w:numId w:val="83"/>
        </w:numPr>
        <w:spacing w:before="240"/>
        <w:rPr>
          <w:rFonts w:asciiTheme="minorHAnsi" w:hAnsiTheme="minorHAnsi"/>
        </w:rPr>
      </w:pPr>
      <w:r w:rsidRPr="00FF6717">
        <w:rPr>
          <w:rFonts w:asciiTheme="minorHAnsi" w:hAnsiTheme="minorHAnsi"/>
          <w:b/>
        </w:rPr>
        <w:t>Emerging:</w:t>
      </w:r>
      <w:r w:rsidRPr="00FF6717">
        <w:rPr>
          <w:rFonts w:asciiTheme="minorHAnsi" w:hAnsiTheme="minorHAnsi"/>
        </w:rPr>
        <w:t xml:space="preserve"> Unaware of structural bias or ethical implications.</w:t>
      </w:r>
    </w:p>
    <w:p w14:paraId="44891702" w14:textId="62927710" w:rsidR="00837ACC" w:rsidRPr="00FF6717" w:rsidRDefault="00000000">
      <w:pPr>
        <w:numPr>
          <w:ilvl w:val="0"/>
          <w:numId w:val="83"/>
        </w:numPr>
        <w:rPr>
          <w:rFonts w:asciiTheme="minorHAnsi" w:hAnsiTheme="minorHAnsi"/>
        </w:rPr>
      </w:pPr>
      <w:r w:rsidRPr="00FF6717">
        <w:rPr>
          <w:rFonts w:asciiTheme="minorHAnsi" w:hAnsiTheme="minorHAnsi"/>
          <w:b/>
        </w:rPr>
        <w:t>Developing:</w:t>
      </w:r>
      <w:r w:rsidRPr="00FF6717">
        <w:rPr>
          <w:rFonts w:asciiTheme="minorHAnsi" w:hAnsiTheme="minorHAnsi"/>
        </w:rPr>
        <w:t xml:space="preserve"> Identifies risks and fairness concerns; references emerging frameworks.</w:t>
      </w:r>
    </w:p>
    <w:p w14:paraId="5A448204" w14:textId="27EE7D80" w:rsidR="00837ACC" w:rsidRPr="00FF6717" w:rsidRDefault="00000000">
      <w:pPr>
        <w:numPr>
          <w:ilvl w:val="0"/>
          <w:numId w:val="83"/>
        </w:numPr>
        <w:rPr>
          <w:rFonts w:asciiTheme="minorHAnsi" w:hAnsiTheme="minorHAnsi"/>
        </w:rPr>
      </w:pPr>
      <w:r w:rsidRPr="00FF6717">
        <w:rPr>
          <w:rFonts w:asciiTheme="minorHAnsi" w:hAnsiTheme="minorHAnsi"/>
          <w:b/>
        </w:rPr>
        <w:t>Proficient:</w:t>
      </w:r>
      <w:r w:rsidRPr="00FF6717">
        <w:rPr>
          <w:rFonts w:asciiTheme="minorHAnsi" w:hAnsiTheme="minorHAnsi"/>
        </w:rPr>
        <w:t xml:space="preserve"> Embeds equity and foresight into design and decision-making processes.</w:t>
      </w:r>
    </w:p>
    <w:p w14:paraId="113CA893" w14:textId="77777777" w:rsidR="00837ACC" w:rsidRPr="00FF6717" w:rsidRDefault="00000000">
      <w:pPr>
        <w:numPr>
          <w:ilvl w:val="0"/>
          <w:numId w:val="83"/>
        </w:numPr>
        <w:spacing w:after="240"/>
        <w:rPr>
          <w:rFonts w:asciiTheme="minorHAnsi" w:hAnsiTheme="minorHAnsi"/>
        </w:rPr>
      </w:pPr>
      <w:r w:rsidRPr="00FF6717">
        <w:rPr>
          <w:rFonts w:asciiTheme="minorHAnsi" w:hAnsiTheme="minorHAnsi"/>
          <w:b/>
        </w:rPr>
        <w:t>Advanced:</w:t>
      </w:r>
      <w:r w:rsidRPr="00FF6717">
        <w:rPr>
          <w:rFonts w:asciiTheme="minorHAnsi" w:hAnsiTheme="minorHAnsi"/>
        </w:rPr>
        <w:t xml:space="preserve"> Shapes ethical governance; advocates systemic fairness; models anticipatory and justice-oriented ethics.</w:t>
      </w:r>
      <w:r w:rsidRPr="00FF6717">
        <w:rPr>
          <w:rFonts w:asciiTheme="minorHAnsi" w:hAnsiTheme="minorHAnsi"/>
        </w:rPr>
        <w:br/>
      </w:r>
    </w:p>
    <w:p w14:paraId="5F1BD010"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94" w:name="_jvxqz53tptmp" w:colFirst="0" w:colLast="0"/>
      <w:bookmarkStart w:id="95" w:name="_Toc212108264"/>
      <w:bookmarkEnd w:id="94"/>
      <w:r w:rsidRPr="00FF6717">
        <w:rPr>
          <w:rFonts w:asciiTheme="minorHAnsi" w:hAnsiTheme="minorHAnsi"/>
          <w:b/>
          <w:color w:val="000000"/>
          <w:sz w:val="26"/>
          <w:szCs w:val="26"/>
        </w:rPr>
        <w:lastRenderedPageBreak/>
        <w:t>Domain 5: Decision-Making and Governance</w:t>
      </w:r>
      <w:bookmarkEnd w:id="95"/>
    </w:p>
    <w:p w14:paraId="4909ECA6" w14:textId="0351656E" w:rsidR="00837ACC" w:rsidRPr="00FF6717" w:rsidRDefault="00000000">
      <w:pPr>
        <w:numPr>
          <w:ilvl w:val="0"/>
          <w:numId w:val="87"/>
        </w:numPr>
        <w:spacing w:before="240"/>
        <w:rPr>
          <w:rFonts w:asciiTheme="minorHAnsi" w:hAnsiTheme="minorHAnsi"/>
        </w:rPr>
      </w:pPr>
      <w:r w:rsidRPr="00FF6717">
        <w:rPr>
          <w:rFonts w:asciiTheme="minorHAnsi" w:hAnsiTheme="minorHAnsi"/>
          <w:b/>
        </w:rPr>
        <w:t>Emerging:</w:t>
      </w:r>
      <w:r w:rsidRPr="00FF6717">
        <w:rPr>
          <w:rFonts w:asciiTheme="minorHAnsi" w:hAnsiTheme="minorHAnsi"/>
        </w:rPr>
        <w:t xml:space="preserve"> Accepts AI outputs without review; lacks transparency.</w:t>
      </w:r>
    </w:p>
    <w:p w14:paraId="1CC8794B" w14:textId="64ACDCD7" w:rsidR="00837ACC" w:rsidRPr="00FF6717" w:rsidRDefault="00000000">
      <w:pPr>
        <w:numPr>
          <w:ilvl w:val="0"/>
          <w:numId w:val="87"/>
        </w:numPr>
        <w:rPr>
          <w:rFonts w:asciiTheme="minorHAnsi" w:hAnsiTheme="minorHAnsi"/>
        </w:rPr>
      </w:pPr>
      <w:r w:rsidRPr="00FF6717">
        <w:rPr>
          <w:rFonts w:asciiTheme="minorHAnsi" w:hAnsiTheme="minorHAnsi"/>
          <w:b/>
        </w:rPr>
        <w:t>Developing:</w:t>
      </w:r>
      <w:r w:rsidRPr="00FF6717">
        <w:rPr>
          <w:rFonts w:asciiTheme="minorHAnsi" w:hAnsiTheme="minorHAnsi"/>
        </w:rPr>
        <w:t xml:space="preserve"> </w:t>
      </w:r>
      <w:proofErr w:type="spellStart"/>
      <w:r w:rsidRPr="00FF6717">
        <w:rPr>
          <w:rFonts w:asciiTheme="minorHAnsi" w:hAnsiTheme="minorHAnsi"/>
        </w:rPr>
        <w:t>Recognises</w:t>
      </w:r>
      <w:proofErr w:type="spellEnd"/>
      <w:r w:rsidRPr="00FF6717">
        <w:rPr>
          <w:rFonts w:asciiTheme="minorHAnsi" w:hAnsiTheme="minorHAnsi"/>
        </w:rPr>
        <w:t xml:space="preserve"> AI influence on decisions; begins designing oversight.</w:t>
      </w:r>
    </w:p>
    <w:p w14:paraId="51E1F5AE" w14:textId="56A10091" w:rsidR="00837ACC" w:rsidRPr="00FF6717" w:rsidRDefault="00000000">
      <w:pPr>
        <w:numPr>
          <w:ilvl w:val="0"/>
          <w:numId w:val="87"/>
        </w:numPr>
        <w:rPr>
          <w:rFonts w:asciiTheme="minorHAnsi" w:hAnsiTheme="minorHAnsi"/>
        </w:rPr>
      </w:pPr>
      <w:r w:rsidRPr="00FF6717">
        <w:rPr>
          <w:rFonts w:asciiTheme="minorHAnsi" w:hAnsiTheme="minorHAnsi"/>
          <w:b/>
        </w:rPr>
        <w:t>Proficient:</w:t>
      </w:r>
      <w:r w:rsidRPr="00FF6717">
        <w:rPr>
          <w:rFonts w:asciiTheme="minorHAnsi" w:hAnsiTheme="minorHAnsi"/>
        </w:rPr>
        <w:t xml:space="preserve"> Implements explainable and participatory decision workflows.</w:t>
      </w:r>
    </w:p>
    <w:p w14:paraId="649B0055" w14:textId="77777777" w:rsidR="00837ACC" w:rsidRPr="00FF6717" w:rsidRDefault="00000000">
      <w:pPr>
        <w:numPr>
          <w:ilvl w:val="0"/>
          <w:numId w:val="87"/>
        </w:numPr>
        <w:spacing w:after="240"/>
        <w:rPr>
          <w:rFonts w:asciiTheme="minorHAnsi" w:hAnsiTheme="minorHAnsi"/>
        </w:rPr>
      </w:pPr>
      <w:r w:rsidRPr="00FF6717">
        <w:rPr>
          <w:rFonts w:asciiTheme="minorHAnsi" w:hAnsiTheme="minorHAnsi"/>
          <w:b/>
        </w:rPr>
        <w:t>Advanced:</w:t>
      </w:r>
      <w:r w:rsidRPr="00FF6717">
        <w:rPr>
          <w:rFonts w:asciiTheme="minorHAnsi" w:hAnsiTheme="minorHAnsi"/>
        </w:rPr>
        <w:t xml:space="preserve"> Leads accountable governance; integrates oversight into cross-sector or multi-disciplinary systems.</w:t>
      </w:r>
      <w:r w:rsidRPr="00FF6717">
        <w:rPr>
          <w:rFonts w:asciiTheme="minorHAnsi" w:hAnsiTheme="minorHAnsi"/>
        </w:rPr>
        <w:br/>
      </w:r>
    </w:p>
    <w:p w14:paraId="29689AD7"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96" w:name="_oqacgdw8cf2x" w:colFirst="0" w:colLast="0"/>
      <w:bookmarkStart w:id="97" w:name="_Toc212108265"/>
      <w:bookmarkEnd w:id="96"/>
      <w:r w:rsidRPr="00FF6717">
        <w:rPr>
          <w:rFonts w:asciiTheme="minorHAnsi" w:hAnsiTheme="minorHAnsi"/>
          <w:b/>
          <w:color w:val="000000"/>
          <w:sz w:val="26"/>
          <w:szCs w:val="26"/>
        </w:rPr>
        <w:t>Domain 6: Reflection, Learning and Renewal</w:t>
      </w:r>
      <w:bookmarkEnd w:id="97"/>
    </w:p>
    <w:p w14:paraId="2D08FB67" w14:textId="799FB10F" w:rsidR="00837ACC" w:rsidRPr="00FF6717" w:rsidRDefault="00000000">
      <w:pPr>
        <w:numPr>
          <w:ilvl w:val="0"/>
          <w:numId w:val="61"/>
        </w:numPr>
        <w:spacing w:before="240"/>
        <w:rPr>
          <w:rFonts w:asciiTheme="minorHAnsi" w:hAnsiTheme="minorHAnsi"/>
        </w:rPr>
      </w:pPr>
      <w:r w:rsidRPr="00FF6717">
        <w:rPr>
          <w:rFonts w:asciiTheme="minorHAnsi" w:hAnsiTheme="minorHAnsi"/>
          <w:b/>
        </w:rPr>
        <w:t>Emerging:</w:t>
      </w:r>
      <w:r w:rsidRPr="00FF6717">
        <w:rPr>
          <w:rFonts w:asciiTheme="minorHAnsi" w:hAnsiTheme="minorHAnsi"/>
        </w:rPr>
        <w:t xml:space="preserve"> Engages once or intermittently; limited documentation of reflection.</w:t>
      </w:r>
    </w:p>
    <w:p w14:paraId="4CA17B54" w14:textId="7E588C59" w:rsidR="00837ACC" w:rsidRPr="00FF6717" w:rsidRDefault="00000000">
      <w:pPr>
        <w:numPr>
          <w:ilvl w:val="0"/>
          <w:numId w:val="61"/>
        </w:numPr>
        <w:rPr>
          <w:rFonts w:asciiTheme="minorHAnsi" w:hAnsiTheme="minorHAnsi"/>
        </w:rPr>
      </w:pPr>
      <w:r w:rsidRPr="00FF6717">
        <w:rPr>
          <w:rFonts w:asciiTheme="minorHAnsi" w:hAnsiTheme="minorHAnsi"/>
          <w:b/>
        </w:rPr>
        <w:t>Developing:</w:t>
      </w:r>
      <w:r w:rsidRPr="00FF6717">
        <w:rPr>
          <w:rFonts w:asciiTheme="minorHAnsi" w:hAnsiTheme="minorHAnsi"/>
        </w:rPr>
        <w:t xml:space="preserve"> Discusses outcomes and lessons learned; open to feedback.</w:t>
      </w:r>
    </w:p>
    <w:p w14:paraId="6A052858" w14:textId="260D34EF" w:rsidR="00837ACC" w:rsidRPr="00FF6717" w:rsidRDefault="00000000">
      <w:pPr>
        <w:numPr>
          <w:ilvl w:val="0"/>
          <w:numId w:val="61"/>
        </w:numPr>
        <w:rPr>
          <w:rFonts w:asciiTheme="minorHAnsi" w:hAnsiTheme="minorHAnsi"/>
        </w:rPr>
      </w:pPr>
      <w:r w:rsidRPr="00FF6717">
        <w:rPr>
          <w:rFonts w:asciiTheme="minorHAnsi" w:hAnsiTheme="minorHAnsi"/>
          <w:b/>
        </w:rPr>
        <w:t>Proficient:</w:t>
      </w:r>
      <w:r w:rsidRPr="00FF6717">
        <w:rPr>
          <w:rFonts w:asciiTheme="minorHAnsi" w:hAnsiTheme="minorHAnsi"/>
        </w:rPr>
        <w:t xml:space="preserve"> Embeds structured feedback loops; encourages team-based reflection.</w:t>
      </w:r>
    </w:p>
    <w:p w14:paraId="62E9A836" w14:textId="77777777" w:rsidR="00837ACC" w:rsidRPr="00FF6717" w:rsidRDefault="00000000">
      <w:pPr>
        <w:numPr>
          <w:ilvl w:val="0"/>
          <w:numId w:val="61"/>
        </w:numPr>
        <w:spacing w:after="240"/>
        <w:rPr>
          <w:rFonts w:asciiTheme="minorHAnsi" w:hAnsiTheme="minorHAnsi"/>
        </w:rPr>
      </w:pPr>
      <w:r w:rsidRPr="00FF6717">
        <w:rPr>
          <w:rFonts w:asciiTheme="minorHAnsi" w:hAnsiTheme="minorHAnsi"/>
          <w:b/>
        </w:rPr>
        <w:t>Advanced:</w:t>
      </w:r>
      <w:r w:rsidRPr="00FF6717">
        <w:rPr>
          <w:rFonts w:asciiTheme="minorHAnsi" w:hAnsiTheme="minorHAnsi"/>
        </w:rPr>
        <w:t xml:space="preserve"> Cultivates </w:t>
      </w:r>
      <w:proofErr w:type="spellStart"/>
      <w:r w:rsidRPr="00FF6717">
        <w:rPr>
          <w:rFonts w:asciiTheme="minorHAnsi" w:hAnsiTheme="minorHAnsi"/>
        </w:rPr>
        <w:t>organisational</w:t>
      </w:r>
      <w:proofErr w:type="spellEnd"/>
      <w:r w:rsidRPr="00FF6717">
        <w:rPr>
          <w:rFonts w:asciiTheme="minorHAnsi" w:hAnsiTheme="minorHAnsi"/>
        </w:rPr>
        <w:t xml:space="preserve"> learning ecosystems; updates policy and systems responsively.</w:t>
      </w:r>
      <w:r w:rsidRPr="00FF6717">
        <w:rPr>
          <w:rFonts w:asciiTheme="minorHAnsi" w:hAnsiTheme="minorHAnsi"/>
        </w:rPr>
        <w:br/>
      </w:r>
    </w:p>
    <w:p w14:paraId="108C88B6"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1C5178DE">
          <v:rect id="_x0000_i1071" alt="" style="width:451.3pt;height:.05pt;mso-width-percent:0;mso-height-percent:0;mso-width-percent:0;mso-height-percent:0" o:hralign="center" o:hrstd="t" o:hr="t" fillcolor="#a0a0a0" stroked="f"/>
        </w:pict>
      </w:r>
    </w:p>
    <w:p w14:paraId="7A657944" w14:textId="77777777" w:rsidR="00837ACC" w:rsidRPr="00FF6717" w:rsidRDefault="00000000">
      <w:pPr>
        <w:pStyle w:val="Heading2"/>
        <w:keepNext w:val="0"/>
        <w:keepLines w:val="0"/>
        <w:spacing w:after="80"/>
        <w:rPr>
          <w:rFonts w:asciiTheme="minorHAnsi" w:hAnsiTheme="minorHAnsi"/>
          <w:b/>
          <w:sz w:val="34"/>
          <w:szCs w:val="34"/>
        </w:rPr>
      </w:pPr>
      <w:bookmarkStart w:id="98" w:name="_p7bbdpkibg8c" w:colFirst="0" w:colLast="0"/>
      <w:bookmarkStart w:id="99" w:name="_Toc212108266"/>
      <w:bookmarkEnd w:id="98"/>
      <w:r w:rsidRPr="00FF6717">
        <w:rPr>
          <w:rFonts w:asciiTheme="minorHAnsi" w:hAnsiTheme="minorHAnsi"/>
          <w:b/>
          <w:sz w:val="34"/>
          <w:szCs w:val="34"/>
        </w:rPr>
        <w:t>6.3 Developmental Insights</w:t>
      </w:r>
      <w:bookmarkEnd w:id="99"/>
    </w:p>
    <w:p w14:paraId="21EA2D07" w14:textId="77777777" w:rsidR="00837ACC" w:rsidRPr="00FF6717" w:rsidRDefault="00000000">
      <w:pPr>
        <w:spacing w:before="240" w:after="240"/>
        <w:rPr>
          <w:rFonts w:asciiTheme="minorHAnsi" w:hAnsiTheme="minorHAnsi"/>
        </w:rPr>
      </w:pPr>
      <w:r w:rsidRPr="00FF6717">
        <w:rPr>
          <w:rFonts w:asciiTheme="minorHAnsi" w:hAnsiTheme="minorHAnsi"/>
        </w:rPr>
        <w:t xml:space="preserve">Capability is </w:t>
      </w:r>
      <w:r w:rsidRPr="00FF6717">
        <w:rPr>
          <w:rFonts w:asciiTheme="minorHAnsi" w:hAnsiTheme="minorHAnsi"/>
          <w:b/>
        </w:rPr>
        <w:t>dynamic and non-linear</w:t>
      </w:r>
      <w:r w:rsidRPr="00FF6717">
        <w:rPr>
          <w:rFonts w:asciiTheme="minorHAnsi" w:hAnsiTheme="minorHAnsi"/>
        </w:rPr>
        <w:t xml:space="preserve">. Teams may display different levels across domains simultaneously. A university may be </w:t>
      </w:r>
      <w:r w:rsidRPr="00FF6717">
        <w:rPr>
          <w:rFonts w:asciiTheme="minorHAnsi" w:hAnsiTheme="minorHAnsi"/>
          <w:i/>
        </w:rPr>
        <w:t>Proficient</w:t>
      </w:r>
      <w:r w:rsidRPr="00FF6717">
        <w:rPr>
          <w:rFonts w:asciiTheme="minorHAnsi" w:hAnsiTheme="minorHAnsi"/>
        </w:rPr>
        <w:t xml:space="preserve"> in innovation yet only </w:t>
      </w:r>
      <w:r w:rsidRPr="00FF6717">
        <w:rPr>
          <w:rFonts w:asciiTheme="minorHAnsi" w:hAnsiTheme="minorHAnsi"/>
          <w:i/>
        </w:rPr>
        <w:t>Developing</w:t>
      </w:r>
      <w:r w:rsidRPr="00FF6717">
        <w:rPr>
          <w:rFonts w:asciiTheme="minorHAnsi" w:hAnsiTheme="minorHAnsi"/>
        </w:rPr>
        <w:t xml:space="preserve"> in governance; a health </w:t>
      </w:r>
      <w:proofErr w:type="spellStart"/>
      <w:r w:rsidRPr="00FF6717">
        <w:rPr>
          <w:rFonts w:asciiTheme="minorHAnsi" w:hAnsiTheme="minorHAnsi"/>
        </w:rPr>
        <w:t>organisation</w:t>
      </w:r>
      <w:proofErr w:type="spellEnd"/>
      <w:r w:rsidRPr="00FF6717">
        <w:rPr>
          <w:rFonts w:asciiTheme="minorHAnsi" w:hAnsiTheme="minorHAnsi"/>
        </w:rPr>
        <w:t xml:space="preserve"> may excel in ethics but remain </w:t>
      </w:r>
      <w:r w:rsidRPr="00FF6717">
        <w:rPr>
          <w:rFonts w:asciiTheme="minorHAnsi" w:hAnsiTheme="minorHAnsi"/>
          <w:i/>
        </w:rPr>
        <w:t>Emerging</w:t>
      </w:r>
      <w:r w:rsidRPr="00FF6717">
        <w:rPr>
          <w:rFonts w:asciiTheme="minorHAnsi" w:hAnsiTheme="minorHAnsi"/>
        </w:rPr>
        <w:t xml:space="preserve"> in reflective learning. The goal is not symmetry but </w:t>
      </w:r>
      <w:r w:rsidRPr="00FF6717">
        <w:rPr>
          <w:rFonts w:asciiTheme="minorHAnsi" w:hAnsiTheme="minorHAnsi"/>
          <w:b/>
        </w:rPr>
        <w:t>systemic coherence</w:t>
      </w:r>
      <w:r w:rsidRPr="00FF6717">
        <w:rPr>
          <w:rFonts w:asciiTheme="minorHAnsi" w:hAnsiTheme="minorHAnsi"/>
        </w:rPr>
        <w:t>—each domain reinforcing the others over time.</w:t>
      </w:r>
    </w:p>
    <w:p w14:paraId="2FCE1AAB"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00" w:name="_ouo88lccxlvd" w:colFirst="0" w:colLast="0"/>
      <w:bookmarkStart w:id="101" w:name="_Toc212108267"/>
      <w:bookmarkEnd w:id="100"/>
      <w:r w:rsidRPr="00FF6717">
        <w:rPr>
          <w:rFonts w:asciiTheme="minorHAnsi" w:hAnsiTheme="minorHAnsi"/>
          <w:b/>
          <w:color w:val="000000"/>
          <w:sz w:val="26"/>
          <w:szCs w:val="26"/>
        </w:rPr>
        <w:t>Interpreting the Matrix</w:t>
      </w:r>
      <w:bookmarkEnd w:id="101"/>
    </w:p>
    <w:p w14:paraId="10E1E3A5" w14:textId="63B47F60" w:rsidR="00837ACC" w:rsidRPr="00FF6717" w:rsidRDefault="00000000">
      <w:pPr>
        <w:numPr>
          <w:ilvl w:val="0"/>
          <w:numId w:val="15"/>
        </w:numPr>
        <w:spacing w:before="240"/>
        <w:rPr>
          <w:rFonts w:asciiTheme="minorHAnsi" w:hAnsiTheme="minorHAnsi"/>
        </w:rPr>
      </w:pPr>
      <w:r w:rsidRPr="00FF6717">
        <w:rPr>
          <w:rFonts w:asciiTheme="minorHAnsi" w:hAnsiTheme="minorHAnsi"/>
        </w:rPr>
        <w:t xml:space="preserve">Use the descriptors as </w:t>
      </w:r>
      <w:r w:rsidRPr="00FF6717">
        <w:rPr>
          <w:rFonts w:asciiTheme="minorHAnsi" w:hAnsiTheme="minorHAnsi"/>
          <w:b/>
        </w:rPr>
        <w:t>conversation starters</w:t>
      </w:r>
      <w:r w:rsidRPr="00FF6717">
        <w:rPr>
          <w:rFonts w:asciiTheme="minorHAnsi" w:hAnsiTheme="minorHAnsi"/>
        </w:rPr>
        <w:t xml:space="preserve"> rather than rigid benchmarks. Ask </w:t>
      </w:r>
      <w:r w:rsidRPr="00FF6717">
        <w:rPr>
          <w:rFonts w:asciiTheme="minorHAnsi" w:hAnsiTheme="minorHAnsi"/>
          <w:i/>
        </w:rPr>
        <w:t>“What evidence supports our current position?”</w:t>
      </w:r>
      <w:r w:rsidRPr="00FF6717">
        <w:rPr>
          <w:rFonts w:asciiTheme="minorHAnsi" w:hAnsiTheme="minorHAnsi"/>
        </w:rPr>
        <w:t xml:space="preserve"> and </w:t>
      </w:r>
      <w:r w:rsidRPr="00FF6717">
        <w:rPr>
          <w:rFonts w:asciiTheme="minorHAnsi" w:hAnsiTheme="minorHAnsi"/>
          <w:i/>
        </w:rPr>
        <w:t>“What would progress look like in our context?”</w:t>
      </w:r>
    </w:p>
    <w:p w14:paraId="44E6FC65" w14:textId="1E877BD1" w:rsidR="00837ACC" w:rsidRPr="00FF6717" w:rsidRDefault="00000000">
      <w:pPr>
        <w:numPr>
          <w:ilvl w:val="0"/>
          <w:numId w:val="15"/>
        </w:numPr>
        <w:rPr>
          <w:rFonts w:asciiTheme="minorHAnsi" w:hAnsiTheme="minorHAnsi"/>
        </w:rPr>
      </w:pPr>
      <w:r w:rsidRPr="00FF6717">
        <w:rPr>
          <w:rFonts w:asciiTheme="minorHAnsi" w:hAnsiTheme="minorHAnsi"/>
        </w:rPr>
        <w:t>Discuss how development in one domain could strengthen another. For example, improving Co-Agency (Domain 2) often accelerates governance maturity (Domain 5).</w:t>
      </w:r>
    </w:p>
    <w:p w14:paraId="6C6D8528" w14:textId="77777777" w:rsidR="00837ACC" w:rsidRPr="00FF6717" w:rsidRDefault="00000000">
      <w:pPr>
        <w:numPr>
          <w:ilvl w:val="0"/>
          <w:numId w:val="15"/>
        </w:numPr>
        <w:spacing w:after="240"/>
        <w:rPr>
          <w:rFonts w:asciiTheme="minorHAnsi" w:hAnsiTheme="minorHAnsi"/>
        </w:rPr>
      </w:pPr>
      <w:r w:rsidRPr="00FF6717">
        <w:rPr>
          <w:rFonts w:asciiTheme="minorHAnsi" w:eastAsia="Arial Unicode MS" w:hAnsiTheme="minorHAnsi" w:cs="Arial Unicode MS"/>
        </w:rPr>
        <w:t>Capture insights in an action plan or reflective journal to inform the next iteration of your Orient → Assess → Apply → Reflect → Iterate cycle.</w:t>
      </w:r>
      <w:r w:rsidRPr="00FF6717">
        <w:rPr>
          <w:rFonts w:asciiTheme="minorHAnsi" w:eastAsia="Arial Unicode MS" w:hAnsiTheme="minorHAnsi" w:cs="Arial Unicode MS"/>
        </w:rPr>
        <w:br/>
      </w:r>
    </w:p>
    <w:p w14:paraId="291D7C00" w14:textId="77777777" w:rsidR="00F10A8D" w:rsidRDefault="00F10A8D">
      <w:pPr>
        <w:rPr>
          <w:rFonts w:asciiTheme="minorHAnsi" w:hAnsiTheme="minorHAnsi"/>
          <w:b/>
          <w:color w:val="000000"/>
          <w:sz w:val="26"/>
          <w:szCs w:val="26"/>
        </w:rPr>
      </w:pPr>
      <w:bookmarkStart w:id="102" w:name="_7r6xnph7zth2" w:colFirst="0" w:colLast="0"/>
      <w:bookmarkStart w:id="103" w:name="_Toc212108268"/>
      <w:bookmarkEnd w:id="102"/>
      <w:r>
        <w:rPr>
          <w:rFonts w:asciiTheme="minorHAnsi" w:hAnsiTheme="minorHAnsi"/>
          <w:b/>
          <w:color w:val="000000"/>
          <w:sz w:val="26"/>
          <w:szCs w:val="26"/>
        </w:rPr>
        <w:br w:type="page"/>
      </w:r>
    </w:p>
    <w:p w14:paraId="409A40E6" w14:textId="05910FF2"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Developmental Narratives by Domain</w:t>
      </w:r>
      <w:bookmarkEnd w:id="103"/>
    </w:p>
    <w:p w14:paraId="78B88AA6" w14:textId="4EA5B0A8" w:rsidR="00837ACC" w:rsidRPr="00FF6717" w:rsidRDefault="00000000">
      <w:pPr>
        <w:numPr>
          <w:ilvl w:val="0"/>
          <w:numId w:val="38"/>
        </w:numPr>
        <w:spacing w:before="240"/>
        <w:rPr>
          <w:rFonts w:asciiTheme="minorHAnsi" w:hAnsiTheme="minorHAnsi"/>
        </w:rPr>
      </w:pPr>
      <w:r w:rsidRPr="00FF6717">
        <w:rPr>
          <w:rFonts w:asciiTheme="minorHAnsi" w:hAnsiTheme="minorHAnsi"/>
          <w:b/>
        </w:rPr>
        <w:t>Awareness</w:t>
      </w:r>
      <w:r w:rsidRPr="00FF6717">
        <w:rPr>
          <w:rFonts w:asciiTheme="minorHAnsi" w:hAnsiTheme="minorHAnsi"/>
        </w:rPr>
        <w:t xml:space="preserve"> grows through curiosity and informed critique—reading diverse sources, discussing bias, and facilitating literacy workshops.</w:t>
      </w:r>
    </w:p>
    <w:p w14:paraId="5AABED00" w14:textId="4576EB8E" w:rsidR="00837ACC" w:rsidRPr="00FF6717" w:rsidRDefault="00000000">
      <w:pPr>
        <w:numPr>
          <w:ilvl w:val="0"/>
          <w:numId w:val="38"/>
        </w:numPr>
        <w:rPr>
          <w:rFonts w:asciiTheme="minorHAnsi" w:hAnsiTheme="minorHAnsi"/>
        </w:rPr>
      </w:pPr>
      <w:r w:rsidRPr="00FF6717">
        <w:rPr>
          <w:rFonts w:asciiTheme="minorHAnsi" w:hAnsiTheme="minorHAnsi"/>
          <w:b/>
        </w:rPr>
        <w:t>Co-Agency</w:t>
      </w:r>
      <w:r w:rsidRPr="00FF6717">
        <w:rPr>
          <w:rFonts w:asciiTheme="minorHAnsi" w:hAnsiTheme="minorHAnsi"/>
        </w:rPr>
        <w:t xml:space="preserve"> develops through documentation of responsibilities, joint experimentation, and mentoring on shared decision processes.</w:t>
      </w:r>
    </w:p>
    <w:p w14:paraId="10B00C05" w14:textId="7E378E35" w:rsidR="00837ACC" w:rsidRPr="00FF6717" w:rsidRDefault="00000000">
      <w:pPr>
        <w:numPr>
          <w:ilvl w:val="0"/>
          <w:numId w:val="38"/>
        </w:numPr>
        <w:rPr>
          <w:rFonts w:asciiTheme="minorHAnsi" w:hAnsiTheme="minorHAnsi"/>
        </w:rPr>
      </w:pPr>
      <w:r w:rsidRPr="00FF6717">
        <w:rPr>
          <w:rFonts w:asciiTheme="minorHAnsi" w:hAnsiTheme="minorHAnsi"/>
          <w:b/>
        </w:rPr>
        <w:t>Innovation</w:t>
      </w:r>
      <w:r w:rsidRPr="00FF6717">
        <w:rPr>
          <w:rFonts w:asciiTheme="minorHAnsi" w:hAnsiTheme="minorHAnsi"/>
        </w:rPr>
        <w:t xml:space="preserve"> matures via iterative pilots, open sharing of both successes and failures, and cross-sector collaboration.</w:t>
      </w:r>
    </w:p>
    <w:p w14:paraId="4CC9C853" w14:textId="34578F79" w:rsidR="00837ACC" w:rsidRPr="00FF6717" w:rsidRDefault="00000000">
      <w:pPr>
        <w:numPr>
          <w:ilvl w:val="0"/>
          <w:numId w:val="38"/>
        </w:numPr>
        <w:rPr>
          <w:rFonts w:asciiTheme="minorHAnsi" w:hAnsiTheme="minorHAnsi"/>
        </w:rPr>
      </w:pPr>
      <w:r w:rsidRPr="00FF6717">
        <w:rPr>
          <w:rFonts w:asciiTheme="minorHAnsi" w:hAnsiTheme="minorHAnsi"/>
          <w:b/>
        </w:rPr>
        <w:t>Ethics</w:t>
      </w:r>
      <w:r w:rsidRPr="00FF6717">
        <w:rPr>
          <w:rFonts w:asciiTheme="minorHAnsi" w:hAnsiTheme="minorHAnsi"/>
        </w:rPr>
        <w:t xml:space="preserve"> advances through consistent use of foresight tools, equity audits, and transparent handling of dilemmas.</w:t>
      </w:r>
    </w:p>
    <w:p w14:paraId="7416EDF1" w14:textId="1E27F757" w:rsidR="00837ACC" w:rsidRPr="00FF6717" w:rsidRDefault="00000000">
      <w:pPr>
        <w:numPr>
          <w:ilvl w:val="0"/>
          <w:numId w:val="38"/>
        </w:numPr>
        <w:rPr>
          <w:rFonts w:asciiTheme="minorHAnsi" w:hAnsiTheme="minorHAnsi"/>
        </w:rPr>
      </w:pPr>
      <w:r w:rsidRPr="00FF6717">
        <w:rPr>
          <w:rFonts w:asciiTheme="minorHAnsi" w:hAnsiTheme="minorHAnsi"/>
          <w:b/>
        </w:rPr>
        <w:t>Governance</w:t>
      </w:r>
      <w:r w:rsidRPr="00FF6717">
        <w:rPr>
          <w:rFonts w:asciiTheme="minorHAnsi" w:hAnsiTheme="minorHAnsi"/>
        </w:rPr>
        <w:t xml:space="preserve"> deepens when oversight structures become participatory and data for accountability are publicly accessible.</w:t>
      </w:r>
    </w:p>
    <w:p w14:paraId="2EB335EE" w14:textId="77777777" w:rsidR="00837ACC" w:rsidRPr="00FF6717" w:rsidRDefault="00000000">
      <w:pPr>
        <w:numPr>
          <w:ilvl w:val="0"/>
          <w:numId w:val="38"/>
        </w:numPr>
        <w:spacing w:after="240"/>
        <w:rPr>
          <w:rFonts w:asciiTheme="minorHAnsi" w:hAnsiTheme="minorHAnsi"/>
        </w:rPr>
      </w:pPr>
      <w:r w:rsidRPr="00FF6717">
        <w:rPr>
          <w:rFonts w:asciiTheme="minorHAnsi" w:hAnsiTheme="minorHAnsi"/>
          <w:b/>
        </w:rPr>
        <w:t>Reflection</w:t>
      </w:r>
      <w:r w:rsidRPr="00FF6717">
        <w:rPr>
          <w:rFonts w:asciiTheme="minorHAnsi" w:hAnsiTheme="minorHAnsi"/>
        </w:rPr>
        <w:t xml:space="preserve"> strengthens when review practices are embedded into everyday operations and linked to visible changes.</w:t>
      </w:r>
      <w:r w:rsidRPr="00FF6717">
        <w:rPr>
          <w:rFonts w:asciiTheme="minorHAnsi" w:hAnsiTheme="minorHAnsi"/>
        </w:rPr>
        <w:br/>
      </w:r>
    </w:p>
    <w:p w14:paraId="2C28BD36"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04" w:name="_x4ane4bojle7" w:colFirst="0" w:colLast="0"/>
      <w:bookmarkStart w:id="105" w:name="_Toc212108269"/>
      <w:bookmarkEnd w:id="104"/>
      <w:r w:rsidRPr="00FF6717">
        <w:rPr>
          <w:rFonts w:asciiTheme="minorHAnsi" w:hAnsiTheme="minorHAnsi"/>
          <w:b/>
          <w:color w:val="000000"/>
          <w:sz w:val="26"/>
          <w:szCs w:val="26"/>
        </w:rPr>
        <w:t>Common Developmental Tensions</w:t>
      </w:r>
      <w:bookmarkEnd w:id="105"/>
    </w:p>
    <w:p w14:paraId="31EF7A9D" w14:textId="77777777" w:rsidR="00837ACC" w:rsidRPr="00FF6717" w:rsidRDefault="00000000">
      <w:pPr>
        <w:spacing w:before="240" w:after="240"/>
        <w:rPr>
          <w:rFonts w:asciiTheme="minorHAnsi" w:hAnsiTheme="minorHAnsi"/>
        </w:rPr>
      </w:pPr>
      <w:r w:rsidRPr="00FF6717">
        <w:rPr>
          <w:rFonts w:asciiTheme="minorHAnsi" w:hAnsiTheme="minorHAnsi"/>
        </w:rPr>
        <w:t xml:space="preserve">Capability building surfaces healthy tensions—speed versus depth, innovation versus caution, autonomy versus oversight. Rather than framing these as contradictions, the Framework treats them as </w:t>
      </w:r>
      <w:r w:rsidRPr="00FF6717">
        <w:rPr>
          <w:rFonts w:asciiTheme="minorHAnsi" w:hAnsiTheme="minorHAnsi"/>
          <w:b/>
        </w:rPr>
        <w:t>learning thresholds</w:t>
      </w:r>
      <w:r w:rsidRPr="00FF6717">
        <w:rPr>
          <w:rFonts w:asciiTheme="minorHAnsi" w:hAnsiTheme="minorHAnsi"/>
        </w:rPr>
        <w:t xml:space="preserve">: moments </w:t>
      </w:r>
      <w:proofErr w:type="gramStart"/>
      <w:r w:rsidRPr="00FF6717">
        <w:rPr>
          <w:rFonts w:asciiTheme="minorHAnsi" w:hAnsiTheme="minorHAnsi"/>
        </w:rPr>
        <w:t>where</w:t>
      </w:r>
      <w:proofErr w:type="gramEnd"/>
      <w:r w:rsidRPr="00FF6717">
        <w:rPr>
          <w:rFonts w:asciiTheme="minorHAnsi" w:hAnsiTheme="minorHAnsi"/>
        </w:rPr>
        <w:t xml:space="preserve"> dialogue and reflection lead to growth.</w:t>
      </w:r>
    </w:p>
    <w:p w14:paraId="4B3FA324" w14:textId="77777777" w:rsidR="00837ACC" w:rsidRPr="00FF6717" w:rsidRDefault="00000000">
      <w:pPr>
        <w:spacing w:before="240" w:after="240"/>
        <w:rPr>
          <w:rFonts w:asciiTheme="minorHAnsi" w:hAnsiTheme="minorHAnsi"/>
        </w:rPr>
      </w:pPr>
      <w:r w:rsidRPr="00FF6717">
        <w:rPr>
          <w:rFonts w:asciiTheme="minorHAnsi" w:hAnsiTheme="minorHAnsi"/>
        </w:rPr>
        <w:t>Each tension signals the need for recalibration rather than retreat. Balancing creativity with accountability, or openness with privacy, is itself a measure of capability maturity.</w:t>
      </w:r>
    </w:p>
    <w:p w14:paraId="63626834"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06" w:name="_qmyxcq4ozdiv" w:colFirst="0" w:colLast="0"/>
      <w:bookmarkStart w:id="107" w:name="_Toc212108270"/>
      <w:bookmarkEnd w:id="106"/>
      <w:r w:rsidRPr="00FF6717">
        <w:rPr>
          <w:rFonts w:asciiTheme="minorHAnsi" w:hAnsiTheme="minorHAnsi"/>
          <w:b/>
          <w:color w:val="000000"/>
          <w:sz w:val="26"/>
          <w:szCs w:val="26"/>
        </w:rPr>
        <w:t>Review and Renewal</w:t>
      </w:r>
      <w:bookmarkEnd w:id="107"/>
    </w:p>
    <w:p w14:paraId="514481B5" w14:textId="77777777" w:rsidR="00837ACC" w:rsidRPr="00FF6717" w:rsidRDefault="00000000">
      <w:pPr>
        <w:spacing w:before="240" w:after="240"/>
        <w:rPr>
          <w:rFonts w:asciiTheme="minorHAnsi" w:hAnsiTheme="minorHAnsi"/>
        </w:rPr>
      </w:pPr>
      <w:r w:rsidRPr="00FF6717">
        <w:rPr>
          <w:rFonts w:asciiTheme="minorHAnsi" w:hAnsiTheme="minorHAnsi"/>
        </w:rPr>
        <w:t xml:space="preserve">It is recommended that the matrix be revisited every </w:t>
      </w:r>
      <w:r w:rsidRPr="00FF6717">
        <w:rPr>
          <w:rFonts w:asciiTheme="minorHAnsi" w:hAnsiTheme="minorHAnsi"/>
          <w:b/>
        </w:rPr>
        <w:t>6–12 months</w:t>
      </w:r>
      <w:r w:rsidRPr="00FF6717">
        <w:rPr>
          <w:rFonts w:asciiTheme="minorHAnsi" w:hAnsiTheme="minorHAnsi"/>
        </w:rPr>
        <w:t>. Combine it with data from reflection logs, governance audits, and workshop outputs. Discuss findings collaboratively and publish aggregated results where appropriate. Transparency in capability review reinforces trust and shared accountability.</w:t>
      </w:r>
    </w:p>
    <w:p w14:paraId="4C30EF65" w14:textId="77777777" w:rsidR="00837ACC" w:rsidRPr="00FF6717" w:rsidRDefault="00000000">
      <w:pPr>
        <w:spacing w:before="240" w:after="240"/>
        <w:rPr>
          <w:rFonts w:asciiTheme="minorHAnsi" w:hAnsiTheme="minorHAnsi"/>
        </w:rPr>
      </w:pPr>
      <w:r w:rsidRPr="00FF6717">
        <w:rPr>
          <w:rFonts w:asciiTheme="minorHAnsi" w:hAnsiTheme="minorHAnsi"/>
        </w:rPr>
        <w:t xml:space="preserve">Over time, these cycles transform the matrix from a diagnostic tool into a </w:t>
      </w:r>
      <w:r w:rsidRPr="00FF6717">
        <w:rPr>
          <w:rFonts w:asciiTheme="minorHAnsi" w:hAnsiTheme="minorHAnsi"/>
          <w:b/>
        </w:rPr>
        <w:t>living developmental ledger</w:t>
      </w:r>
      <w:r w:rsidRPr="00FF6717">
        <w:rPr>
          <w:rFonts w:asciiTheme="minorHAnsi" w:hAnsiTheme="minorHAnsi"/>
        </w:rPr>
        <w:t>—a record of institutional learning, ethical commitment, and adaptive growth.</w:t>
      </w:r>
    </w:p>
    <w:p w14:paraId="0C5CCC16" w14:textId="77777777" w:rsidR="00837ACC" w:rsidRPr="00FF6717" w:rsidRDefault="00837ACC">
      <w:pPr>
        <w:spacing w:before="240" w:after="240"/>
        <w:rPr>
          <w:rFonts w:asciiTheme="minorHAnsi" w:hAnsiTheme="minorHAnsi"/>
        </w:rPr>
      </w:pPr>
    </w:p>
    <w:p w14:paraId="5F0E2C07" w14:textId="77777777" w:rsidR="00837ACC" w:rsidRPr="00FF6717" w:rsidRDefault="00105783">
      <w:pPr>
        <w:spacing w:before="480"/>
        <w:rPr>
          <w:rFonts w:asciiTheme="minorHAnsi" w:hAnsiTheme="minorHAnsi"/>
        </w:rPr>
      </w:pPr>
      <w:r w:rsidRPr="00105783">
        <w:rPr>
          <w:rFonts w:asciiTheme="minorHAnsi" w:hAnsiTheme="minorHAnsi"/>
          <w:noProof/>
        </w:rPr>
        <w:pict w14:anchorId="72700081">
          <v:rect id="_x0000_i1070" alt="" style="width:451.3pt;height:.05pt;mso-width-percent:0;mso-height-percent:0;mso-width-percent:0;mso-height-percent:0" o:hralign="center" o:hrstd="t" o:hr="t" fillcolor="#a0a0a0" stroked="f"/>
        </w:pict>
      </w:r>
    </w:p>
    <w:p w14:paraId="64B81DB2" w14:textId="77777777" w:rsidR="00F10A8D" w:rsidRDefault="00F10A8D">
      <w:pPr>
        <w:rPr>
          <w:rFonts w:asciiTheme="minorHAnsi" w:hAnsiTheme="minorHAnsi"/>
          <w:b/>
          <w:sz w:val="46"/>
          <w:szCs w:val="46"/>
        </w:rPr>
      </w:pPr>
      <w:bookmarkStart w:id="108" w:name="_bxq1tqqd78e4" w:colFirst="0" w:colLast="0"/>
      <w:bookmarkStart w:id="109" w:name="_Toc212108271"/>
      <w:bookmarkEnd w:id="108"/>
      <w:r>
        <w:rPr>
          <w:rFonts w:asciiTheme="minorHAnsi" w:hAnsiTheme="minorHAnsi"/>
          <w:b/>
          <w:sz w:val="46"/>
          <w:szCs w:val="46"/>
        </w:rPr>
        <w:br w:type="page"/>
      </w:r>
    </w:p>
    <w:p w14:paraId="3DBBDFAF" w14:textId="6B2AD19B"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7. Reflection Toolkit</w:t>
      </w:r>
      <w:bookmarkEnd w:id="109"/>
    </w:p>
    <w:p w14:paraId="6B811FED"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r w:rsidRPr="00FF6717">
        <w:rPr>
          <w:rFonts w:asciiTheme="minorHAnsi" w:hAnsiTheme="minorHAnsi"/>
          <w:b/>
        </w:rPr>
        <w:t>Reflection Toolkit</w:t>
      </w:r>
      <w:r w:rsidRPr="00FF6717">
        <w:rPr>
          <w:rFonts w:asciiTheme="minorHAnsi" w:hAnsiTheme="minorHAnsi"/>
        </w:rPr>
        <w:t xml:space="preserve"> deepens ethical reasoning, critical inquiry, and collaborative learning across the six domains. It provides structured prompts for dialogue, journaling, and team review—helping practitioners surface assumptions, question impacts, and refine their approach to AI design, deployment, and oversight.</w:t>
      </w:r>
    </w:p>
    <w:p w14:paraId="53B2C1C1" w14:textId="77777777" w:rsidR="00837ACC" w:rsidRPr="00FF6717" w:rsidRDefault="00000000">
      <w:pPr>
        <w:spacing w:before="240" w:after="240"/>
        <w:rPr>
          <w:rFonts w:asciiTheme="minorHAnsi" w:hAnsiTheme="minorHAnsi"/>
        </w:rPr>
      </w:pPr>
      <w:r w:rsidRPr="00FF6717">
        <w:rPr>
          <w:rFonts w:asciiTheme="minorHAnsi" w:hAnsiTheme="minorHAnsi"/>
        </w:rPr>
        <w:t xml:space="preserve">Reflection is not an optional add-on; it is a </w:t>
      </w:r>
      <w:r w:rsidRPr="00FF6717">
        <w:rPr>
          <w:rFonts w:asciiTheme="minorHAnsi" w:hAnsiTheme="minorHAnsi"/>
          <w:b/>
        </w:rPr>
        <w:t>core capability</w:t>
      </w:r>
      <w:r w:rsidRPr="00FF6717">
        <w:rPr>
          <w:rFonts w:asciiTheme="minorHAnsi" w:hAnsiTheme="minorHAnsi"/>
        </w:rPr>
        <w:t xml:space="preserve"> that sustains </w:t>
      </w:r>
      <w:r w:rsidRPr="00FF6717">
        <w:rPr>
          <w:rFonts w:asciiTheme="minorHAnsi" w:hAnsiTheme="minorHAnsi"/>
          <w:b/>
        </w:rPr>
        <w:t>resilience, trust, and adaptive intelligence</w:t>
      </w:r>
      <w:r w:rsidRPr="00FF6717">
        <w:rPr>
          <w:rFonts w:asciiTheme="minorHAnsi" w:hAnsiTheme="minorHAnsi"/>
        </w:rPr>
        <w:t xml:space="preserve">. Through reflective practice, individuals and </w:t>
      </w:r>
      <w:proofErr w:type="spellStart"/>
      <w:r w:rsidRPr="00FF6717">
        <w:rPr>
          <w:rFonts w:asciiTheme="minorHAnsi" w:hAnsiTheme="minorHAnsi"/>
        </w:rPr>
        <w:t>organisations</w:t>
      </w:r>
      <w:proofErr w:type="spellEnd"/>
      <w:r w:rsidRPr="00FF6717">
        <w:rPr>
          <w:rFonts w:asciiTheme="minorHAnsi" w:hAnsiTheme="minorHAnsi"/>
        </w:rPr>
        <w:t xml:space="preserve"> transform activity into </w:t>
      </w:r>
      <w:proofErr w:type="gramStart"/>
      <w:r w:rsidRPr="00FF6717">
        <w:rPr>
          <w:rFonts w:asciiTheme="minorHAnsi" w:hAnsiTheme="minorHAnsi"/>
        </w:rPr>
        <w:t>learning, and</w:t>
      </w:r>
      <w:proofErr w:type="gramEnd"/>
      <w:r w:rsidRPr="00FF6717">
        <w:rPr>
          <w:rFonts w:asciiTheme="minorHAnsi" w:hAnsiTheme="minorHAnsi"/>
        </w:rPr>
        <w:t xml:space="preserve"> learning into renewal.</w:t>
      </w:r>
    </w:p>
    <w:p w14:paraId="0BBFF04B"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17870E04">
          <v:rect id="_x0000_i1069" alt="" style="width:451.3pt;height:.05pt;mso-width-percent:0;mso-height-percent:0;mso-width-percent:0;mso-height-percent:0" o:hralign="center" o:hrstd="t" o:hr="t" fillcolor="#a0a0a0" stroked="f"/>
        </w:pict>
      </w:r>
    </w:p>
    <w:p w14:paraId="5D72254A" w14:textId="77777777" w:rsidR="00837ACC" w:rsidRPr="00FF6717" w:rsidRDefault="00000000">
      <w:pPr>
        <w:pStyle w:val="Heading2"/>
        <w:keepNext w:val="0"/>
        <w:keepLines w:val="0"/>
        <w:spacing w:after="80"/>
        <w:rPr>
          <w:rFonts w:asciiTheme="minorHAnsi" w:hAnsiTheme="minorHAnsi"/>
          <w:b/>
          <w:sz w:val="34"/>
          <w:szCs w:val="34"/>
        </w:rPr>
      </w:pPr>
      <w:bookmarkStart w:id="110" w:name="_a1tg1sd5rbwo" w:colFirst="0" w:colLast="0"/>
      <w:bookmarkStart w:id="111" w:name="_Toc212108272"/>
      <w:bookmarkEnd w:id="110"/>
      <w:r w:rsidRPr="00FF6717">
        <w:rPr>
          <w:rFonts w:asciiTheme="minorHAnsi" w:hAnsiTheme="minorHAnsi"/>
          <w:b/>
          <w:sz w:val="34"/>
          <w:szCs w:val="34"/>
        </w:rPr>
        <w:t>7.1 How to Use the Toolkit</w:t>
      </w:r>
      <w:bookmarkEnd w:id="111"/>
    </w:p>
    <w:p w14:paraId="7F0D82FD"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prompts are designed to be flexible and </w:t>
      </w:r>
      <w:proofErr w:type="gramStart"/>
      <w:r w:rsidRPr="00FF6717">
        <w:rPr>
          <w:rFonts w:asciiTheme="minorHAnsi" w:hAnsiTheme="minorHAnsi"/>
        </w:rPr>
        <w:t>sector-neutral</w:t>
      </w:r>
      <w:proofErr w:type="gramEnd"/>
      <w:r w:rsidRPr="00FF6717">
        <w:rPr>
          <w:rFonts w:asciiTheme="minorHAnsi" w:hAnsiTheme="minorHAnsi"/>
        </w:rPr>
        <w:t>. They may be used in workshops, leadership meetings, curriculum reviews, research supervision, or service design.</w:t>
      </w:r>
    </w:p>
    <w:p w14:paraId="44670E75" w14:textId="77777777" w:rsidR="00837ACC" w:rsidRPr="00FF6717" w:rsidRDefault="00000000">
      <w:pPr>
        <w:spacing w:before="240" w:after="240"/>
        <w:rPr>
          <w:rFonts w:asciiTheme="minorHAnsi" w:hAnsiTheme="minorHAnsi"/>
          <w:b/>
        </w:rPr>
      </w:pPr>
      <w:r w:rsidRPr="00FF6717">
        <w:rPr>
          <w:rFonts w:asciiTheme="minorHAnsi" w:hAnsiTheme="minorHAnsi"/>
          <w:b/>
        </w:rPr>
        <w:t>Suggested applications</w:t>
      </w:r>
    </w:p>
    <w:p w14:paraId="40A28395" w14:textId="7E488B09" w:rsidR="00837ACC" w:rsidRPr="00FF6717" w:rsidRDefault="00000000">
      <w:pPr>
        <w:numPr>
          <w:ilvl w:val="0"/>
          <w:numId w:val="3"/>
        </w:numPr>
        <w:spacing w:before="240"/>
        <w:rPr>
          <w:rFonts w:asciiTheme="minorHAnsi" w:hAnsiTheme="minorHAnsi"/>
        </w:rPr>
      </w:pPr>
      <w:r w:rsidRPr="00FF6717">
        <w:rPr>
          <w:rFonts w:asciiTheme="minorHAnsi" w:hAnsiTheme="minorHAnsi"/>
          <w:b/>
        </w:rPr>
        <w:t>Workshops and meetings:</w:t>
      </w:r>
      <w:r w:rsidRPr="00FF6717">
        <w:rPr>
          <w:rFonts w:asciiTheme="minorHAnsi" w:hAnsiTheme="minorHAnsi"/>
        </w:rPr>
        <w:t xml:space="preserve"> Integrate 10–</w:t>
      </w:r>
      <w:proofErr w:type="gramStart"/>
      <w:r w:rsidRPr="00FF6717">
        <w:rPr>
          <w:rFonts w:asciiTheme="minorHAnsi" w:hAnsiTheme="minorHAnsi"/>
        </w:rPr>
        <w:t>15 minute</w:t>
      </w:r>
      <w:proofErr w:type="gramEnd"/>
      <w:r w:rsidRPr="00FF6717">
        <w:rPr>
          <w:rFonts w:asciiTheme="minorHAnsi" w:hAnsiTheme="minorHAnsi"/>
        </w:rPr>
        <w:t xml:space="preserve"> reflection cycles at the end of agenda items.</w:t>
      </w:r>
    </w:p>
    <w:p w14:paraId="359EC63E" w14:textId="400ACE95" w:rsidR="00837ACC" w:rsidRPr="00FF6717" w:rsidRDefault="00000000">
      <w:pPr>
        <w:numPr>
          <w:ilvl w:val="0"/>
          <w:numId w:val="3"/>
        </w:numPr>
        <w:rPr>
          <w:rFonts w:asciiTheme="minorHAnsi" w:hAnsiTheme="minorHAnsi"/>
        </w:rPr>
      </w:pPr>
      <w:r w:rsidRPr="00FF6717">
        <w:rPr>
          <w:rFonts w:asciiTheme="minorHAnsi" w:hAnsiTheme="minorHAnsi"/>
          <w:b/>
        </w:rPr>
        <w:t>Learning portfolios or journals:</w:t>
      </w:r>
      <w:r w:rsidRPr="00FF6717">
        <w:rPr>
          <w:rFonts w:asciiTheme="minorHAnsi" w:hAnsiTheme="minorHAnsi"/>
        </w:rPr>
        <w:t xml:space="preserve"> Select one domain per week to document insights, dilemmas, and next steps.</w:t>
      </w:r>
    </w:p>
    <w:p w14:paraId="27280D92" w14:textId="79A3FCC6" w:rsidR="00837ACC" w:rsidRPr="00FF6717" w:rsidRDefault="00000000">
      <w:pPr>
        <w:numPr>
          <w:ilvl w:val="0"/>
          <w:numId w:val="3"/>
        </w:numPr>
        <w:rPr>
          <w:rFonts w:asciiTheme="minorHAnsi" w:hAnsiTheme="minorHAnsi"/>
        </w:rPr>
      </w:pPr>
      <w:r w:rsidRPr="00FF6717">
        <w:rPr>
          <w:rFonts w:asciiTheme="minorHAnsi" w:hAnsiTheme="minorHAnsi"/>
          <w:b/>
        </w:rPr>
        <w:t>Leadership reviews:</w:t>
      </w:r>
      <w:r w:rsidRPr="00FF6717">
        <w:rPr>
          <w:rFonts w:asciiTheme="minorHAnsi" w:hAnsiTheme="minorHAnsi"/>
        </w:rPr>
        <w:t xml:space="preserve"> Pair with the </w:t>
      </w:r>
      <w:r w:rsidRPr="00FF6717">
        <w:rPr>
          <w:rFonts w:asciiTheme="minorHAnsi" w:hAnsiTheme="minorHAnsi"/>
          <w:b/>
        </w:rPr>
        <w:t>Self-Assessment Matrix</w:t>
      </w:r>
      <w:r w:rsidRPr="00FF6717">
        <w:rPr>
          <w:rFonts w:asciiTheme="minorHAnsi" w:hAnsiTheme="minorHAnsi"/>
        </w:rPr>
        <w:t xml:space="preserve"> to connect reflection with strategic capability planning.</w:t>
      </w:r>
    </w:p>
    <w:p w14:paraId="469D53BC" w14:textId="23251F2F" w:rsidR="00837ACC" w:rsidRPr="00FF6717" w:rsidRDefault="00000000">
      <w:pPr>
        <w:numPr>
          <w:ilvl w:val="0"/>
          <w:numId w:val="3"/>
        </w:numPr>
        <w:rPr>
          <w:rFonts w:asciiTheme="minorHAnsi" w:hAnsiTheme="minorHAnsi"/>
        </w:rPr>
      </w:pPr>
      <w:r w:rsidRPr="00FF6717">
        <w:rPr>
          <w:rFonts w:asciiTheme="minorHAnsi" w:hAnsiTheme="minorHAnsi"/>
          <w:b/>
        </w:rPr>
        <w:t>Scenario-based learning:</w:t>
      </w:r>
      <w:r w:rsidRPr="00FF6717">
        <w:rPr>
          <w:rFonts w:asciiTheme="minorHAnsi" w:hAnsiTheme="minorHAnsi"/>
        </w:rPr>
        <w:t xml:space="preserve"> Use prompts to debrief after completing one of the </w:t>
      </w:r>
      <w:r w:rsidRPr="00FF6717">
        <w:rPr>
          <w:rFonts w:asciiTheme="minorHAnsi" w:hAnsiTheme="minorHAnsi"/>
          <w:b/>
        </w:rPr>
        <w:t>Scenario Guides</w:t>
      </w:r>
      <w:r w:rsidRPr="00FF6717">
        <w:rPr>
          <w:rFonts w:asciiTheme="minorHAnsi" w:hAnsiTheme="minorHAnsi"/>
        </w:rPr>
        <w:t>.</w:t>
      </w:r>
    </w:p>
    <w:p w14:paraId="1CA227E5" w14:textId="77777777" w:rsidR="00837ACC" w:rsidRPr="00FF6717" w:rsidRDefault="00000000">
      <w:pPr>
        <w:numPr>
          <w:ilvl w:val="0"/>
          <w:numId w:val="3"/>
        </w:numPr>
        <w:spacing w:after="240"/>
        <w:rPr>
          <w:rFonts w:asciiTheme="minorHAnsi" w:hAnsiTheme="minorHAnsi"/>
        </w:rPr>
      </w:pPr>
      <w:r w:rsidRPr="00FF6717">
        <w:rPr>
          <w:rFonts w:asciiTheme="minorHAnsi" w:hAnsiTheme="minorHAnsi"/>
          <w:b/>
        </w:rPr>
        <w:t>Cultural adaptation:</w:t>
      </w:r>
      <w:r w:rsidRPr="00FF6717">
        <w:rPr>
          <w:rFonts w:asciiTheme="minorHAnsi" w:hAnsiTheme="minorHAnsi"/>
        </w:rPr>
        <w:t xml:space="preserve"> Adjust wording to local norms and professional language while retaining intent.</w:t>
      </w:r>
      <w:r w:rsidRPr="00FF6717">
        <w:rPr>
          <w:rFonts w:asciiTheme="minorHAnsi" w:hAnsiTheme="minorHAnsi"/>
        </w:rPr>
        <w:br/>
      </w:r>
    </w:p>
    <w:p w14:paraId="13E13271" w14:textId="77777777" w:rsidR="00837ACC" w:rsidRPr="00FF6717" w:rsidRDefault="00000000">
      <w:pPr>
        <w:spacing w:before="240" w:after="240"/>
        <w:rPr>
          <w:rFonts w:asciiTheme="minorHAnsi" w:hAnsiTheme="minorHAnsi"/>
        </w:rPr>
      </w:pPr>
      <w:r w:rsidRPr="00FF6717">
        <w:rPr>
          <w:rFonts w:asciiTheme="minorHAnsi" w:hAnsiTheme="minorHAnsi"/>
        </w:rPr>
        <w:t xml:space="preserve">Each question set below may be used independently or as part of an extended reflective cycle following the Framework’s five-step process: </w:t>
      </w:r>
      <w:r w:rsidRPr="00FF6717">
        <w:rPr>
          <w:rFonts w:asciiTheme="minorHAnsi" w:eastAsia="Arial Unicode MS" w:hAnsiTheme="minorHAnsi" w:cs="Arial Unicode MS"/>
          <w:b/>
        </w:rPr>
        <w:t>Orient → Assess → Apply → Reflect → Iterate</w:t>
      </w:r>
      <w:r w:rsidRPr="00FF6717">
        <w:rPr>
          <w:rFonts w:asciiTheme="minorHAnsi" w:hAnsiTheme="minorHAnsi"/>
        </w:rPr>
        <w:t>.</w:t>
      </w:r>
    </w:p>
    <w:p w14:paraId="4158E002"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1307262A">
          <v:rect id="_x0000_i1068" alt="" style="width:451.3pt;height:.05pt;mso-width-percent:0;mso-height-percent:0;mso-width-percent:0;mso-height-percent:0" o:hralign="center" o:hrstd="t" o:hr="t" fillcolor="#a0a0a0" stroked="f"/>
        </w:pict>
      </w:r>
    </w:p>
    <w:p w14:paraId="7B4C1A0D" w14:textId="77777777" w:rsidR="00F10A8D" w:rsidRDefault="00F10A8D">
      <w:pPr>
        <w:rPr>
          <w:rFonts w:asciiTheme="minorHAnsi" w:hAnsiTheme="minorHAnsi"/>
          <w:b/>
          <w:color w:val="000000"/>
          <w:sz w:val="26"/>
          <w:szCs w:val="26"/>
        </w:rPr>
      </w:pPr>
      <w:bookmarkStart w:id="112" w:name="_piporjrt2siu" w:colFirst="0" w:colLast="0"/>
      <w:bookmarkStart w:id="113" w:name="_Toc212108273"/>
      <w:bookmarkEnd w:id="112"/>
      <w:r>
        <w:rPr>
          <w:rFonts w:asciiTheme="minorHAnsi" w:hAnsiTheme="minorHAnsi"/>
          <w:b/>
          <w:color w:val="000000"/>
          <w:sz w:val="26"/>
          <w:szCs w:val="26"/>
        </w:rPr>
        <w:br w:type="page"/>
      </w:r>
    </w:p>
    <w:p w14:paraId="09968718" w14:textId="06580F35"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Domain 1 – AI Awareness and Orientation</w:t>
      </w:r>
      <w:bookmarkEnd w:id="113"/>
    </w:p>
    <w:p w14:paraId="6EC95971" w14:textId="77777777" w:rsidR="00837ACC" w:rsidRPr="00FF6717" w:rsidRDefault="00000000">
      <w:pPr>
        <w:spacing w:before="240" w:after="240"/>
        <w:rPr>
          <w:rFonts w:asciiTheme="minorHAnsi" w:hAnsiTheme="minorHAnsi"/>
          <w:b/>
        </w:rPr>
      </w:pPr>
      <w:r w:rsidRPr="00FF6717">
        <w:rPr>
          <w:rFonts w:asciiTheme="minorHAnsi" w:hAnsiTheme="minorHAnsi"/>
          <w:b/>
        </w:rPr>
        <w:t>Team reflection</w:t>
      </w:r>
    </w:p>
    <w:p w14:paraId="3D7926F5" w14:textId="622A0D16" w:rsidR="00837ACC" w:rsidRPr="00FF6717" w:rsidRDefault="00000000">
      <w:pPr>
        <w:numPr>
          <w:ilvl w:val="0"/>
          <w:numId w:val="1"/>
        </w:numPr>
        <w:spacing w:before="240"/>
        <w:rPr>
          <w:rFonts w:asciiTheme="minorHAnsi" w:hAnsiTheme="minorHAnsi"/>
        </w:rPr>
      </w:pPr>
      <w:r w:rsidRPr="00FF6717">
        <w:rPr>
          <w:rFonts w:asciiTheme="minorHAnsi" w:hAnsiTheme="minorHAnsi"/>
        </w:rPr>
        <w:t>What assumptions about intelligence or knowledge underpin the tools we use?</w:t>
      </w:r>
    </w:p>
    <w:p w14:paraId="6BD855D9" w14:textId="0244FBFB" w:rsidR="00837ACC" w:rsidRPr="00FF6717" w:rsidRDefault="00000000">
      <w:pPr>
        <w:numPr>
          <w:ilvl w:val="0"/>
          <w:numId w:val="1"/>
        </w:numPr>
        <w:rPr>
          <w:rFonts w:asciiTheme="minorHAnsi" w:hAnsiTheme="minorHAnsi"/>
        </w:rPr>
      </w:pPr>
      <w:r w:rsidRPr="00FF6717">
        <w:rPr>
          <w:rFonts w:asciiTheme="minorHAnsi" w:hAnsiTheme="minorHAnsi"/>
        </w:rPr>
        <w:t>How confident are we in spotting inaccuracy or bias?</w:t>
      </w:r>
    </w:p>
    <w:p w14:paraId="656265A8" w14:textId="77777777" w:rsidR="00837ACC" w:rsidRPr="00FF6717" w:rsidRDefault="00000000">
      <w:pPr>
        <w:numPr>
          <w:ilvl w:val="0"/>
          <w:numId w:val="1"/>
        </w:numPr>
        <w:spacing w:after="240"/>
        <w:rPr>
          <w:rFonts w:asciiTheme="minorHAnsi" w:hAnsiTheme="minorHAnsi"/>
        </w:rPr>
      </w:pPr>
      <w:r w:rsidRPr="00FF6717">
        <w:rPr>
          <w:rFonts w:asciiTheme="minorHAnsi" w:hAnsiTheme="minorHAnsi"/>
        </w:rPr>
        <w:t>What perspectives or data sources are missing?</w:t>
      </w:r>
      <w:r w:rsidRPr="00FF6717">
        <w:rPr>
          <w:rFonts w:asciiTheme="minorHAnsi" w:hAnsiTheme="minorHAnsi"/>
        </w:rPr>
        <w:br/>
      </w:r>
    </w:p>
    <w:p w14:paraId="0AE2D997" w14:textId="77777777" w:rsidR="00837ACC" w:rsidRPr="00FF6717" w:rsidRDefault="00000000">
      <w:pPr>
        <w:spacing w:before="240" w:after="240"/>
        <w:rPr>
          <w:rFonts w:asciiTheme="minorHAnsi" w:hAnsiTheme="minorHAnsi"/>
          <w:b/>
        </w:rPr>
      </w:pPr>
      <w:r w:rsidRPr="00FF6717">
        <w:rPr>
          <w:rFonts w:asciiTheme="minorHAnsi" w:hAnsiTheme="minorHAnsi"/>
          <w:b/>
        </w:rPr>
        <w:t>Individual reflection</w:t>
      </w:r>
    </w:p>
    <w:p w14:paraId="3BC23D7D" w14:textId="2B8390BF" w:rsidR="00837ACC" w:rsidRPr="00FF6717" w:rsidRDefault="00000000">
      <w:pPr>
        <w:numPr>
          <w:ilvl w:val="0"/>
          <w:numId w:val="10"/>
        </w:numPr>
        <w:spacing w:before="240"/>
        <w:rPr>
          <w:rFonts w:asciiTheme="minorHAnsi" w:hAnsiTheme="minorHAnsi"/>
        </w:rPr>
      </w:pPr>
      <w:r w:rsidRPr="00FF6717">
        <w:rPr>
          <w:rFonts w:asciiTheme="minorHAnsi" w:hAnsiTheme="minorHAnsi"/>
        </w:rPr>
        <w:t>Which sources shape my understanding of AI and its limitations?</w:t>
      </w:r>
    </w:p>
    <w:p w14:paraId="25BDB0C4" w14:textId="7154AA94" w:rsidR="00837ACC" w:rsidRPr="00FF6717" w:rsidRDefault="00000000">
      <w:pPr>
        <w:numPr>
          <w:ilvl w:val="0"/>
          <w:numId w:val="10"/>
        </w:numPr>
        <w:rPr>
          <w:rFonts w:asciiTheme="minorHAnsi" w:hAnsiTheme="minorHAnsi"/>
        </w:rPr>
      </w:pPr>
      <w:r w:rsidRPr="00FF6717">
        <w:rPr>
          <w:rFonts w:asciiTheme="minorHAnsi" w:hAnsiTheme="minorHAnsi"/>
        </w:rPr>
        <w:t xml:space="preserve">How can I strengthen knowledge of data provenance, model </w:t>
      </w:r>
      <w:proofErr w:type="spellStart"/>
      <w:r w:rsidRPr="00FF6717">
        <w:rPr>
          <w:rFonts w:asciiTheme="minorHAnsi" w:hAnsiTheme="minorHAnsi"/>
        </w:rPr>
        <w:t>behaviour</w:t>
      </w:r>
      <w:proofErr w:type="spellEnd"/>
      <w:r w:rsidRPr="00FF6717">
        <w:rPr>
          <w:rFonts w:asciiTheme="minorHAnsi" w:hAnsiTheme="minorHAnsi"/>
        </w:rPr>
        <w:t>, and interpretability?</w:t>
      </w:r>
    </w:p>
    <w:p w14:paraId="79330633" w14:textId="77777777" w:rsidR="00837ACC" w:rsidRPr="00FF6717" w:rsidRDefault="00000000">
      <w:pPr>
        <w:numPr>
          <w:ilvl w:val="0"/>
          <w:numId w:val="10"/>
        </w:numPr>
        <w:spacing w:after="240"/>
        <w:rPr>
          <w:rFonts w:asciiTheme="minorHAnsi" w:hAnsiTheme="minorHAnsi"/>
        </w:rPr>
      </w:pPr>
      <w:r w:rsidRPr="00FF6717">
        <w:rPr>
          <w:rFonts w:asciiTheme="minorHAnsi" w:hAnsiTheme="minorHAnsi"/>
        </w:rPr>
        <w:t>How do I explain AI accurately and accessibly to non-specialists?</w:t>
      </w:r>
      <w:r w:rsidRPr="00FF6717">
        <w:rPr>
          <w:rFonts w:asciiTheme="minorHAnsi" w:hAnsiTheme="minorHAnsi"/>
        </w:rPr>
        <w:br/>
      </w:r>
    </w:p>
    <w:p w14:paraId="3581B8CE"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Strengthen epistemic literacy and collective curiosity before moving into design or decision-making.</w:t>
      </w:r>
    </w:p>
    <w:p w14:paraId="4C9B8E6D"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AD9A5C9">
          <v:rect id="_x0000_i1067" alt="" style="width:451.3pt;height:.05pt;mso-width-percent:0;mso-height-percent:0;mso-width-percent:0;mso-height-percent:0" o:hralign="center" o:hrstd="t" o:hr="t" fillcolor="#a0a0a0" stroked="f"/>
        </w:pict>
      </w:r>
    </w:p>
    <w:p w14:paraId="06B3D267"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14" w:name="_yo7buvck2irm" w:colFirst="0" w:colLast="0"/>
      <w:bookmarkStart w:id="115" w:name="_Toc212108274"/>
      <w:bookmarkEnd w:id="114"/>
      <w:r w:rsidRPr="00FF6717">
        <w:rPr>
          <w:rFonts w:asciiTheme="minorHAnsi" w:hAnsiTheme="minorHAnsi"/>
          <w:b/>
          <w:color w:val="000000"/>
          <w:sz w:val="26"/>
          <w:szCs w:val="26"/>
        </w:rPr>
        <w:t>Domain 2 – Human–AI Co-Agency</w:t>
      </w:r>
      <w:bookmarkEnd w:id="115"/>
    </w:p>
    <w:p w14:paraId="3B9B74FD" w14:textId="77777777" w:rsidR="00837ACC" w:rsidRPr="00FF6717" w:rsidRDefault="00000000">
      <w:pPr>
        <w:spacing w:before="240" w:after="240"/>
        <w:rPr>
          <w:rFonts w:asciiTheme="minorHAnsi" w:hAnsiTheme="minorHAnsi"/>
          <w:b/>
        </w:rPr>
      </w:pPr>
      <w:r w:rsidRPr="00FF6717">
        <w:rPr>
          <w:rFonts w:asciiTheme="minorHAnsi" w:hAnsiTheme="minorHAnsi"/>
          <w:b/>
        </w:rPr>
        <w:t>Team reflection</w:t>
      </w:r>
    </w:p>
    <w:p w14:paraId="55E3D0E5" w14:textId="5820F3A3" w:rsidR="00837ACC" w:rsidRPr="00FF6717" w:rsidRDefault="00000000">
      <w:pPr>
        <w:numPr>
          <w:ilvl w:val="0"/>
          <w:numId w:val="91"/>
        </w:numPr>
        <w:spacing w:before="240"/>
        <w:rPr>
          <w:rFonts w:asciiTheme="minorHAnsi" w:hAnsiTheme="minorHAnsi"/>
        </w:rPr>
      </w:pPr>
      <w:r w:rsidRPr="00FF6717">
        <w:rPr>
          <w:rFonts w:asciiTheme="minorHAnsi" w:hAnsiTheme="minorHAnsi"/>
        </w:rPr>
        <w:t>Where do we rely on automation without questioning its appropriateness?</w:t>
      </w:r>
    </w:p>
    <w:p w14:paraId="1FD1C9DE" w14:textId="032FA86F" w:rsidR="00837ACC" w:rsidRPr="00FF6717" w:rsidRDefault="00000000">
      <w:pPr>
        <w:numPr>
          <w:ilvl w:val="0"/>
          <w:numId w:val="91"/>
        </w:numPr>
        <w:rPr>
          <w:rFonts w:asciiTheme="minorHAnsi" w:hAnsiTheme="minorHAnsi"/>
        </w:rPr>
      </w:pPr>
      <w:r w:rsidRPr="00FF6717">
        <w:rPr>
          <w:rFonts w:asciiTheme="minorHAnsi" w:hAnsiTheme="minorHAnsi"/>
        </w:rPr>
        <w:t>Are human and AI responsibilities clearly defined and documented?</w:t>
      </w:r>
    </w:p>
    <w:p w14:paraId="4E3A19F9" w14:textId="77777777" w:rsidR="00837ACC" w:rsidRPr="00FF6717" w:rsidRDefault="00000000">
      <w:pPr>
        <w:numPr>
          <w:ilvl w:val="0"/>
          <w:numId w:val="91"/>
        </w:numPr>
        <w:spacing w:after="240"/>
        <w:rPr>
          <w:rFonts w:asciiTheme="minorHAnsi" w:hAnsiTheme="minorHAnsi"/>
        </w:rPr>
      </w:pPr>
      <w:r w:rsidRPr="00FF6717">
        <w:rPr>
          <w:rFonts w:asciiTheme="minorHAnsi" w:hAnsiTheme="minorHAnsi"/>
        </w:rPr>
        <w:t>How do we preserve professional judgement and accountability?</w:t>
      </w:r>
      <w:r w:rsidRPr="00FF6717">
        <w:rPr>
          <w:rFonts w:asciiTheme="minorHAnsi" w:hAnsiTheme="minorHAnsi"/>
        </w:rPr>
        <w:br/>
      </w:r>
    </w:p>
    <w:p w14:paraId="26033482" w14:textId="77777777" w:rsidR="00837ACC" w:rsidRPr="00FF6717" w:rsidRDefault="00000000">
      <w:pPr>
        <w:spacing w:before="240" w:after="240"/>
        <w:rPr>
          <w:rFonts w:asciiTheme="minorHAnsi" w:hAnsiTheme="minorHAnsi"/>
          <w:b/>
        </w:rPr>
      </w:pPr>
      <w:r w:rsidRPr="00FF6717">
        <w:rPr>
          <w:rFonts w:asciiTheme="minorHAnsi" w:hAnsiTheme="minorHAnsi"/>
          <w:b/>
        </w:rPr>
        <w:t>Individual reflection</w:t>
      </w:r>
    </w:p>
    <w:p w14:paraId="64022AE7" w14:textId="565D533C" w:rsidR="00837ACC" w:rsidRPr="00FF6717" w:rsidRDefault="00000000">
      <w:pPr>
        <w:numPr>
          <w:ilvl w:val="0"/>
          <w:numId w:val="93"/>
        </w:numPr>
        <w:spacing w:before="240"/>
        <w:rPr>
          <w:rFonts w:asciiTheme="minorHAnsi" w:hAnsiTheme="minorHAnsi"/>
        </w:rPr>
      </w:pPr>
      <w:r w:rsidRPr="00FF6717">
        <w:rPr>
          <w:rFonts w:asciiTheme="minorHAnsi" w:hAnsiTheme="minorHAnsi"/>
        </w:rPr>
        <w:t>What do I delegate to AI—and why?</w:t>
      </w:r>
    </w:p>
    <w:p w14:paraId="4234CB4A" w14:textId="554F0561" w:rsidR="00837ACC" w:rsidRPr="00FF6717" w:rsidRDefault="00000000">
      <w:pPr>
        <w:numPr>
          <w:ilvl w:val="0"/>
          <w:numId w:val="93"/>
        </w:numPr>
        <w:rPr>
          <w:rFonts w:asciiTheme="minorHAnsi" w:hAnsiTheme="minorHAnsi"/>
        </w:rPr>
      </w:pPr>
      <w:r w:rsidRPr="00FF6717">
        <w:rPr>
          <w:rFonts w:asciiTheme="minorHAnsi" w:hAnsiTheme="minorHAnsi"/>
        </w:rPr>
        <w:t>How do I ensure transparency in shared decisions?</w:t>
      </w:r>
    </w:p>
    <w:p w14:paraId="7E67BAE2" w14:textId="77777777" w:rsidR="00837ACC" w:rsidRPr="00FF6717" w:rsidRDefault="00000000">
      <w:pPr>
        <w:numPr>
          <w:ilvl w:val="0"/>
          <w:numId w:val="93"/>
        </w:numPr>
        <w:spacing w:after="240"/>
        <w:rPr>
          <w:rFonts w:asciiTheme="minorHAnsi" w:hAnsiTheme="minorHAnsi"/>
        </w:rPr>
      </w:pPr>
      <w:r w:rsidRPr="00FF6717">
        <w:rPr>
          <w:rFonts w:asciiTheme="minorHAnsi" w:hAnsiTheme="minorHAnsi"/>
        </w:rPr>
        <w:t>How do I make my human contribution visible in co-authored or automated outputs?</w:t>
      </w:r>
      <w:r w:rsidRPr="00FF6717">
        <w:rPr>
          <w:rFonts w:asciiTheme="minorHAnsi" w:hAnsiTheme="minorHAnsi"/>
        </w:rPr>
        <w:br/>
      </w:r>
    </w:p>
    <w:p w14:paraId="6C796A9B"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Reinforce intentional design of human oversight and clarify authorship, accountability, and value.</w:t>
      </w:r>
    </w:p>
    <w:p w14:paraId="08FBBBEA"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2471A783">
          <v:rect id="_x0000_i1066" alt="" style="width:451.3pt;height:.05pt;mso-width-percent:0;mso-height-percent:0;mso-width-percent:0;mso-height-percent:0" o:hralign="center" o:hrstd="t" o:hr="t" fillcolor="#a0a0a0" stroked="f"/>
        </w:pict>
      </w:r>
    </w:p>
    <w:p w14:paraId="08241063" w14:textId="77777777" w:rsidR="00F10A8D" w:rsidRDefault="00F10A8D">
      <w:pPr>
        <w:rPr>
          <w:rFonts w:asciiTheme="minorHAnsi" w:hAnsiTheme="minorHAnsi"/>
          <w:b/>
          <w:color w:val="000000"/>
          <w:sz w:val="26"/>
          <w:szCs w:val="26"/>
        </w:rPr>
      </w:pPr>
      <w:bookmarkStart w:id="116" w:name="_mg8678po5g4z" w:colFirst="0" w:colLast="0"/>
      <w:bookmarkStart w:id="117" w:name="_Toc212108275"/>
      <w:bookmarkEnd w:id="116"/>
      <w:r>
        <w:rPr>
          <w:rFonts w:asciiTheme="minorHAnsi" w:hAnsiTheme="minorHAnsi"/>
          <w:b/>
          <w:color w:val="000000"/>
          <w:sz w:val="26"/>
          <w:szCs w:val="26"/>
        </w:rPr>
        <w:br w:type="page"/>
      </w:r>
    </w:p>
    <w:p w14:paraId="3C64C05F" w14:textId="31904E99"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Domain 3 – Applied Practice and Innovation</w:t>
      </w:r>
      <w:bookmarkEnd w:id="117"/>
    </w:p>
    <w:p w14:paraId="0034D77B" w14:textId="77777777" w:rsidR="00837ACC" w:rsidRPr="00FF6717" w:rsidRDefault="00000000">
      <w:pPr>
        <w:spacing w:before="240" w:after="240"/>
        <w:rPr>
          <w:rFonts w:asciiTheme="minorHAnsi" w:hAnsiTheme="minorHAnsi"/>
          <w:b/>
        </w:rPr>
      </w:pPr>
      <w:r w:rsidRPr="00FF6717">
        <w:rPr>
          <w:rFonts w:asciiTheme="minorHAnsi" w:hAnsiTheme="minorHAnsi"/>
          <w:b/>
        </w:rPr>
        <w:t>Team reflection</w:t>
      </w:r>
    </w:p>
    <w:p w14:paraId="063B2A6E" w14:textId="538E5040" w:rsidR="00837ACC" w:rsidRPr="00FF6717" w:rsidRDefault="00000000">
      <w:pPr>
        <w:numPr>
          <w:ilvl w:val="0"/>
          <w:numId w:val="59"/>
        </w:numPr>
        <w:spacing w:before="240"/>
        <w:rPr>
          <w:rFonts w:asciiTheme="minorHAnsi" w:hAnsiTheme="minorHAnsi"/>
        </w:rPr>
      </w:pPr>
      <w:r w:rsidRPr="00FF6717">
        <w:rPr>
          <w:rFonts w:asciiTheme="minorHAnsi" w:hAnsiTheme="minorHAnsi"/>
        </w:rPr>
        <w:t>Where could AI support new ideas, efficiency, or creativity?</w:t>
      </w:r>
    </w:p>
    <w:p w14:paraId="26D77FE7" w14:textId="15A98450" w:rsidR="00837ACC" w:rsidRPr="00FF6717" w:rsidRDefault="00000000">
      <w:pPr>
        <w:numPr>
          <w:ilvl w:val="0"/>
          <w:numId w:val="59"/>
        </w:numPr>
        <w:rPr>
          <w:rFonts w:asciiTheme="minorHAnsi" w:hAnsiTheme="minorHAnsi"/>
        </w:rPr>
      </w:pPr>
      <w:r w:rsidRPr="00FF6717">
        <w:rPr>
          <w:rFonts w:asciiTheme="minorHAnsi" w:hAnsiTheme="minorHAnsi"/>
        </w:rPr>
        <w:t xml:space="preserve">How do we balance curiosity with </w:t>
      </w:r>
      <w:proofErr w:type="spellStart"/>
      <w:r w:rsidRPr="00FF6717">
        <w:rPr>
          <w:rFonts w:asciiTheme="minorHAnsi" w:hAnsiTheme="minorHAnsi"/>
        </w:rPr>
        <w:t>rigour</w:t>
      </w:r>
      <w:proofErr w:type="spellEnd"/>
      <w:r w:rsidRPr="00FF6717">
        <w:rPr>
          <w:rFonts w:asciiTheme="minorHAnsi" w:hAnsiTheme="minorHAnsi"/>
        </w:rPr>
        <w:t xml:space="preserve"> and safety?</w:t>
      </w:r>
    </w:p>
    <w:p w14:paraId="34527CC6" w14:textId="77777777" w:rsidR="00837ACC" w:rsidRPr="00FF6717" w:rsidRDefault="00000000">
      <w:pPr>
        <w:numPr>
          <w:ilvl w:val="0"/>
          <w:numId w:val="59"/>
        </w:numPr>
        <w:spacing w:after="240"/>
        <w:rPr>
          <w:rFonts w:asciiTheme="minorHAnsi" w:hAnsiTheme="minorHAnsi"/>
        </w:rPr>
      </w:pPr>
      <w:r w:rsidRPr="00FF6717">
        <w:rPr>
          <w:rFonts w:asciiTheme="minorHAnsi" w:hAnsiTheme="minorHAnsi"/>
        </w:rPr>
        <w:t>Who is included or excluded in innovation discussions?</w:t>
      </w:r>
      <w:r w:rsidRPr="00FF6717">
        <w:rPr>
          <w:rFonts w:asciiTheme="minorHAnsi" w:hAnsiTheme="minorHAnsi"/>
        </w:rPr>
        <w:br/>
      </w:r>
    </w:p>
    <w:p w14:paraId="5B897FE6" w14:textId="77777777" w:rsidR="00837ACC" w:rsidRPr="00FF6717" w:rsidRDefault="00000000">
      <w:pPr>
        <w:spacing w:before="240" w:after="240"/>
        <w:rPr>
          <w:rFonts w:asciiTheme="minorHAnsi" w:hAnsiTheme="minorHAnsi"/>
          <w:b/>
        </w:rPr>
      </w:pPr>
      <w:r w:rsidRPr="00FF6717">
        <w:rPr>
          <w:rFonts w:asciiTheme="minorHAnsi" w:hAnsiTheme="minorHAnsi"/>
          <w:b/>
        </w:rPr>
        <w:t>Individual reflection</w:t>
      </w:r>
    </w:p>
    <w:p w14:paraId="44FC7315" w14:textId="2345BB78" w:rsidR="00837ACC" w:rsidRPr="00FF6717" w:rsidRDefault="00000000">
      <w:pPr>
        <w:numPr>
          <w:ilvl w:val="0"/>
          <w:numId w:val="70"/>
        </w:numPr>
        <w:spacing w:before="240"/>
        <w:rPr>
          <w:rFonts w:asciiTheme="minorHAnsi" w:hAnsiTheme="minorHAnsi"/>
        </w:rPr>
      </w:pPr>
      <w:r w:rsidRPr="00FF6717">
        <w:rPr>
          <w:rFonts w:asciiTheme="minorHAnsi" w:hAnsiTheme="minorHAnsi"/>
        </w:rPr>
        <w:t>What low-risk experiment can I run to explore a new application responsibly?</w:t>
      </w:r>
    </w:p>
    <w:p w14:paraId="23D7CAAA" w14:textId="4535AC3B" w:rsidR="00837ACC" w:rsidRPr="00FF6717" w:rsidRDefault="00000000">
      <w:pPr>
        <w:numPr>
          <w:ilvl w:val="0"/>
          <w:numId w:val="70"/>
        </w:numPr>
        <w:rPr>
          <w:rFonts w:asciiTheme="minorHAnsi" w:hAnsiTheme="minorHAnsi"/>
        </w:rPr>
      </w:pPr>
      <w:r w:rsidRPr="00FF6717">
        <w:rPr>
          <w:rFonts w:asciiTheme="minorHAnsi" w:hAnsiTheme="minorHAnsi"/>
        </w:rPr>
        <w:t>How do I record, share, and evaluate learning from experimentation?</w:t>
      </w:r>
    </w:p>
    <w:p w14:paraId="2886B406" w14:textId="77777777" w:rsidR="00837ACC" w:rsidRPr="00FF6717" w:rsidRDefault="00000000">
      <w:pPr>
        <w:numPr>
          <w:ilvl w:val="0"/>
          <w:numId w:val="70"/>
        </w:numPr>
        <w:spacing w:after="240"/>
        <w:rPr>
          <w:rFonts w:asciiTheme="minorHAnsi" w:hAnsiTheme="minorHAnsi"/>
        </w:rPr>
      </w:pPr>
      <w:r w:rsidRPr="00FF6717">
        <w:rPr>
          <w:rFonts w:asciiTheme="minorHAnsi" w:hAnsiTheme="minorHAnsi"/>
        </w:rPr>
        <w:t>What does “ethical innovation” mean in my professional context?</w:t>
      </w:r>
      <w:r w:rsidRPr="00FF6717">
        <w:rPr>
          <w:rFonts w:asciiTheme="minorHAnsi" w:hAnsiTheme="minorHAnsi"/>
        </w:rPr>
        <w:br/>
      </w:r>
    </w:p>
    <w:p w14:paraId="52B522F8"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Encourage creative experimentation within ethical boundaries and collective learning.</w:t>
      </w:r>
    </w:p>
    <w:p w14:paraId="0A0B674D"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0E21C45A">
          <v:rect id="_x0000_i1065" alt="" style="width:451.3pt;height:.05pt;mso-width-percent:0;mso-height-percent:0;mso-width-percent:0;mso-height-percent:0" o:hralign="center" o:hrstd="t" o:hr="t" fillcolor="#a0a0a0" stroked="f"/>
        </w:pict>
      </w:r>
    </w:p>
    <w:p w14:paraId="7286BB54"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18" w:name="_hpuo8luxhwoh" w:colFirst="0" w:colLast="0"/>
      <w:bookmarkStart w:id="119" w:name="_Toc212108276"/>
      <w:bookmarkEnd w:id="118"/>
      <w:r w:rsidRPr="00FF6717">
        <w:rPr>
          <w:rFonts w:asciiTheme="minorHAnsi" w:hAnsiTheme="minorHAnsi"/>
          <w:b/>
          <w:color w:val="000000"/>
          <w:sz w:val="26"/>
          <w:szCs w:val="26"/>
        </w:rPr>
        <w:t>Domain 4 – Ethics, Equity and Impact</w:t>
      </w:r>
      <w:bookmarkEnd w:id="119"/>
    </w:p>
    <w:p w14:paraId="35CD74DC" w14:textId="77777777" w:rsidR="00837ACC" w:rsidRPr="00FF6717" w:rsidRDefault="00000000">
      <w:pPr>
        <w:spacing w:before="240" w:after="240"/>
        <w:rPr>
          <w:rFonts w:asciiTheme="minorHAnsi" w:hAnsiTheme="minorHAnsi"/>
          <w:b/>
        </w:rPr>
      </w:pPr>
      <w:r w:rsidRPr="00FF6717">
        <w:rPr>
          <w:rFonts w:asciiTheme="minorHAnsi" w:hAnsiTheme="minorHAnsi"/>
          <w:b/>
        </w:rPr>
        <w:t>Team reflection</w:t>
      </w:r>
    </w:p>
    <w:p w14:paraId="2608F29E" w14:textId="371D31C5" w:rsidR="00837ACC" w:rsidRPr="00FF6717" w:rsidRDefault="00000000">
      <w:pPr>
        <w:numPr>
          <w:ilvl w:val="0"/>
          <w:numId w:val="13"/>
        </w:numPr>
        <w:spacing w:before="240"/>
        <w:rPr>
          <w:rFonts w:asciiTheme="minorHAnsi" w:hAnsiTheme="minorHAnsi"/>
        </w:rPr>
      </w:pPr>
      <w:r w:rsidRPr="00FF6717">
        <w:rPr>
          <w:rFonts w:asciiTheme="minorHAnsi" w:hAnsiTheme="minorHAnsi"/>
        </w:rPr>
        <w:t>Who benefits from our AI use—and who might be disadvantaged?</w:t>
      </w:r>
    </w:p>
    <w:p w14:paraId="405050F2" w14:textId="760B2057" w:rsidR="00837ACC" w:rsidRPr="00FF6717" w:rsidRDefault="00000000">
      <w:pPr>
        <w:numPr>
          <w:ilvl w:val="0"/>
          <w:numId w:val="13"/>
        </w:numPr>
        <w:rPr>
          <w:rFonts w:asciiTheme="minorHAnsi" w:hAnsiTheme="minorHAnsi"/>
        </w:rPr>
      </w:pPr>
      <w:r w:rsidRPr="00FF6717">
        <w:rPr>
          <w:rFonts w:asciiTheme="minorHAnsi" w:hAnsiTheme="minorHAnsi"/>
        </w:rPr>
        <w:t>Are our ethical principles integrated into workflows and governance, or treated as afterthoughts?</w:t>
      </w:r>
    </w:p>
    <w:p w14:paraId="643E1A92" w14:textId="77777777" w:rsidR="00837ACC" w:rsidRPr="00FF6717" w:rsidRDefault="00000000">
      <w:pPr>
        <w:numPr>
          <w:ilvl w:val="0"/>
          <w:numId w:val="13"/>
        </w:numPr>
        <w:spacing w:after="240"/>
        <w:rPr>
          <w:rFonts w:asciiTheme="minorHAnsi" w:hAnsiTheme="minorHAnsi"/>
        </w:rPr>
      </w:pPr>
      <w:r w:rsidRPr="00FF6717">
        <w:rPr>
          <w:rFonts w:asciiTheme="minorHAnsi" w:hAnsiTheme="minorHAnsi"/>
        </w:rPr>
        <w:t>How do we detect and respond to bias or unintended consequences?</w:t>
      </w:r>
      <w:r w:rsidRPr="00FF6717">
        <w:rPr>
          <w:rFonts w:asciiTheme="minorHAnsi" w:hAnsiTheme="minorHAnsi"/>
        </w:rPr>
        <w:br/>
      </w:r>
    </w:p>
    <w:p w14:paraId="3D8E37E5" w14:textId="77777777" w:rsidR="00837ACC" w:rsidRPr="00FF6717" w:rsidRDefault="00000000">
      <w:pPr>
        <w:spacing w:before="240" w:after="240"/>
        <w:rPr>
          <w:rFonts w:asciiTheme="minorHAnsi" w:hAnsiTheme="minorHAnsi"/>
          <w:b/>
        </w:rPr>
      </w:pPr>
      <w:r w:rsidRPr="00FF6717">
        <w:rPr>
          <w:rFonts w:asciiTheme="minorHAnsi" w:hAnsiTheme="minorHAnsi"/>
          <w:b/>
        </w:rPr>
        <w:t>Individual reflection</w:t>
      </w:r>
    </w:p>
    <w:p w14:paraId="14031267" w14:textId="23E49847" w:rsidR="00837ACC" w:rsidRPr="00FF6717" w:rsidRDefault="00000000">
      <w:pPr>
        <w:numPr>
          <w:ilvl w:val="0"/>
          <w:numId w:val="63"/>
        </w:numPr>
        <w:spacing w:before="240"/>
        <w:rPr>
          <w:rFonts w:asciiTheme="minorHAnsi" w:hAnsiTheme="minorHAnsi"/>
        </w:rPr>
      </w:pPr>
      <w:r w:rsidRPr="00FF6717">
        <w:rPr>
          <w:rFonts w:asciiTheme="minorHAnsi" w:hAnsiTheme="minorHAnsi"/>
        </w:rPr>
        <w:t>What inequities might AI reinforce in my area of work?</w:t>
      </w:r>
    </w:p>
    <w:p w14:paraId="54E5B476" w14:textId="13B29A36" w:rsidR="00837ACC" w:rsidRPr="00FF6717" w:rsidRDefault="00000000">
      <w:pPr>
        <w:numPr>
          <w:ilvl w:val="0"/>
          <w:numId w:val="63"/>
        </w:numPr>
        <w:rPr>
          <w:rFonts w:asciiTheme="minorHAnsi" w:hAnsiTheme="minorHAnsi"/>
        </w:rPr>
      </w:pPr>
      <w:r w:rsidRPr="00FF6717">
        <w:rPr>
          <w:rFonts w:asciiTheme="minorHAnsi" w:hAnsiTheme="minorHAnsi"/>
        </w:rPr>
        <w:t xml:space="preserve">How do I ensure </w:t>
      </w:r>
      <w:proofErr w:type="spellStart"/>
      <w:r w:rsidRPr="00FF6717">
        <w:rPr>
          <w:rFonts w:asciiTheme="minorHAnsi" w:hAnsiTheme="minorHAnsi"/>
        </w:rPr>
        <w:t>marginalised</w:t>
      </w:r>
      <w:proofErr w:type="spellEnd"/>
      <w:r w:rsidRPr="00FF6717">
        <w:rPr>
          <w:rFonts w:asciiTheme="minorHAnsi" w:hAnsiTheme="minorHAnsi"/>
        </w:rPr>
        <w:t xml:space="preserve"> voices inform our design and decisions?</w:t>
      </w:r>
    </w:p>
    <w:p w14:paraId="0B48F1CE" w14:textId="77777777" w:rsidR="00837ACC" w:rsidRPr="00FF6717" w:rsidRDefault="00000000">
      <w:pPr>
        <w:numPr>
          <w:ilvl w:val="0"/>
          <w:numId w:val="63"/>
        </w:numPr>
        <w:spacing w:after="240"/>
        <w:rPr>
          <w:rFonts w:asciiTheme="minorHAnsi" w:hAnsiTheme="minorHAnsi"/>
        </w:rPr>
      </w:pPr>
      <w:r w:rsidRPr="00FF6717">
        <w:rPr>
          <w:rFonts w:asciiTheme="minorHAnsi" w:hAnsiTheme="minorHAnsi"/>
        </w:rPr>
        <w:t>Which ethical frameworks, declarations, or legal standards are most relevant?</w:t>
      </w:r>
      <w:r w:rsidRPr="00FF6717">
        <w:rPr>
          <w:rFonts w:asciiTheme="minorHAnsi" w:hAnsiTheme="minorHAnsi"/>
        </w:rPr>
        <w:br/>
      </w:r>
    </w:p>
    <w:p w14:paraId="087124A3"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Embed proactive, justice-oriented ethics into day-to-day practice and oversight.</w:t>
      </w:r>
    </w:p>
    <w:p w14:paraId="7797288D"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6C763621">
          <v:rect id="_x0000_i1064" alt="" style="width:451.3pt;height:.05pt;mso-width-percent:0;mso-height-percent:0;mso-width-percent:0;mso-height-percent:0" o:hralign="center" o:hrstd="t" o:hr="t" fillcolor="#a0a0a0" stroked="f"/>
        </w:pict>
      </w:r>
    </w:p>
    <w:p w14:paraId="7FA069B1" w14:textId="77777777" w:rsidR="00F10A8D" w:rsidRDefault="00F10A8D">
      <w:pPr>
        <w:rPr>
          <w:rFonts w:asciiTheme="minorHAnsi" w:hAnsiTheme="minorHAnsi"/>
          <w:b/>
          <w:color w:val="000000"/>
          <w:sz w:val="26"/>
          <w:szCs w:val="26"/>
        </w:rPr>
      </w:pPr>
      <w:bookmarkStart w:id="120" w:name="_m9akz18dlu2r" w:colFirst="0" w:colLast="0"/>
      <w:bookmarkStart w:id="121" w:name="_Toc212108277"/>
      <w:bookmarkEnd w:id="120"/>
      <w:r>
        <w:rPr>
          <w:rFonts w:asciiTheme="minorHAnsi" w:hAnsiTheme="minorHAnsi"/>
          <w:b/>
          <w:color w:val="000000"/>
          <w:sz w:val="26"/>
          <w:szCs w:val="26"/>
        </w:rPr>
        <w:br w:type="page"/>
      </w:r>
    </w:p>
    <w:p w14:paraId="7CFB90EC" w14:textId="6A956068"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Domain 5 – Decision-Making and Governance</w:t>
      </w:r>
      <w:bookmarkEnd w:id="121"/>
    </w:p>
    <w:p w14:paraId="59F3968F" w14:textId="77777777" w:rsidR="00837ACC" w:rsidRPr="00FF6717" w:rsidRDefault="00000000">
      <w:pPr>
        <w:spacing w:before="240" w:after="240"/>
        <w:rPr>
          <w:rFonts w:asciiTheme="minorHAnsi" w:hAnsiTheme="minorHAnsi"/>
          <w:b/>
        </w:rPr>
      </w:pPr>
      <w:r w:rsidRPr="00FF6717">
        <w:rPr>
          <w:rFonts w:asciiTheme="minorHAnsi" w:hAnsiTheme="minorHAnsi"/>
          <w:b/>
        </w:rPr>
        <w:t>Team reflection</w:t>
      </w:r>
    </w:p>
    <w:p w14:paraId="70E3CA48" w14:textId="45D2C8DB" w:rsidR="00837ACC" w:rsidRPr="00FF6717" w:rsidRDefault="00000000">
      <w:pPr>
        <w:numPr>
          <w:ilvl w:val="0"/>
          <w:numId w:val="96"/>
        </w:numPr>
        <w:spacing w:before="240"/>
        <w:rPr>
          <w:rFonts w:asciiTheme="minorHAnsi" w:hAnsiTheme="minorHAnsi"/>
        </w:rPr>
      </w:pPr>
      <w:r w:rsidRPr="00FF6717">
        <w:rPr>
          <w:rFonts w:asciiTheme="minorHAnsi" w:hAnsiTheme="minorHAnsi"/>
        </w:rPr>
        <w:t xml:space="preserve">How does AI influence or inform our </w:t>
      </w:r>
      <w:proofErr w:type="spellStart"/>
      <w:r w:rsidRPr="00FF6717">
        <w:rPr>
          <w:rFonts w:asciiTheme="minorHAnsi" w:hAnsiTheme="minorHAnsi"/>
        </w:rPr>
        <w:t>organisational</w:t>
      </w:r>
      <w:proofErr w:type="spellEnd"/>
      <w:r w:rsidRPr="00FF6717">
        <w:rPr>
          <w:rFonts w:asciiTheme="minorHAnsi" w:hAnsiTheme="minorHAnsi"/>
        </w:rPr>
        <w:t xml:space="preserve"> decisions?</w:t>
      </w:r>
    </w:p>
    <w:p w14:paraId="6DD4204B" w14:textId="42705F16" w:rsidR="00837ACC" w:rsidRPr="00FF6717" w:rsidRDefault="00000000">
      <w:pPr>
        <w:numPr>
          <w:ilvl w:val="0"/>
          <w:numId w:val="96"/>
        </w:numPr>
        <w:rPr>
          <w:rFonts w:asciiTheme="minorHAnsi" w:hAnsiTheme="minorHAnsi"/>
        </w:rPr>
      </w:pPr>
      <w:r w:rsidRPr="00FF6717">
        <w:rPr>
          <w:rFonts w:asciiTheme="minorHAnsi" w:hAnsiTheme="minorHAnsi"/>
        </w:rPr>
        <w:t>Are we transparent about when and how AI is used?</w:t>
      </w:r>
    </w:p>
    <w:p w14:paraId="7DE7CBE9" w14:textId="77777777" w:rsidR="00837ACC" w:rsidRPr="00FF6717" w:rsidRDefault="00000000">
      <w:pPr>
        <w:numPr>
          <w:ilvl w:val="0"/>
          <w:numId w:val="96"/>
        </w:numPr>
        <w:spacing w:after="240"/>
        <w:rPr>
          <w:rFonts w:asciiTheme="minorHAnsi" w:hAnsiTheme="minorHAnsi"/>
        </w:rPr>
      </w:pPr>
      <w:r w:rsidRPr="00FF6717">
        <w:rPr>
          <w:rFonts w:asciiTheme="minorHAnsi" w:hAnsiTheme="minorHAnsi"/>
        </w:rPr>
        <w:t>Who validates or challenges system recommendations?</w:t>
      </w:r>
      <w:r w:rsidRPr="00FF6717">
        <w:rPr>
          <w:rFonts w:asciiTheme="minorHAnsi" w:hAnsiTheme="minorHAnsi"/>
        </w:rPr>
        <w:br/>
      </w:r>
    </w:p>
    <w:p w14:paraId="4086B4C9" w14:textId="77777777" w:rsidR="00837ACC" w:rsidRPr="00FF6717" w:rsidRDefault="00000000">
      <w:pPr>
        <w:spacing w:before="240" w:after="240"/>
        <w:rPr>
          <w:rFonts w:asciiTheme="minorHAnsi" w:hAnsiTheme="minorHAnsi"/>
          <w:b/>
        </w:rPr>
      </w:pPr>
      <w:r w:rsidRPr="00FF6717">
        <w:rPr>
          <w:rFonts w:asciiTheme="minorHAnsi" w:hAnsiTheme="minorHAnsi"/>
          <w:b/>
        </w:rPr>
        <w:t>Individual reflection</w:t>
      </w:r>
    </w:p>
    <w:p w14:paraId="0AD268B3" w14:textId="6BFCAD8D" w:rsidR="00837ACC" w:rsidRPr="00FF6717" w:rsidRDefault="00000000">
      <w:pPr>
        <w:numPr>
          <w:ilvl w:val="0"/>
          <w:numId w:val="90"/>
        </w:numPr>
        <w:spacing w:before="240"/>
        <w:rPr>
          <w:rFonts w:asciiTheme="minorHAnsi" w:hAnsiTheme="minorHAnsi"/>
        </w:rPr>
      </w:pPr>
      <w:r w:rsidRPr="00FF6717">
        <w:rPr>
          <w:rFonts w:asciiTheme="minorHAnsi" w:hAnsiTheme="minorHAnsi"/>
        </w:rPr>
        <w:t>What does responsible AI decision-making look like in my role?</w:t>
      </w:r>
    </w:p>
    <w:p w14:paraId="45076129" w14:textId="579ADCE7" w:rsidR="00837ACC" w:rsidRPr="00FF6717" w:rsidRDefault="00000000">
      <w:pPr>
        <w:numPr>
          <w:ilvl w:val="0"/>
          <w:numId w:val="90"/>
        </w:numPr>
        <w:rPr>
          <w:rFonts w:asciiTheme="minorHAnsi" w:hAnsiTheme="minorHAnsi"/>
        </w:rPr>
      </w:pPr>
      <w:r w:rsidRPr="00FF6717">
        <w:rPr>
          <w:rFonts w:asciiTheme="minorHAnsi" w:hAnsiTheme="minorHAnsi"/>
        </w:rPr>
        <w:t xml:space="preserve">Where might automation </w:t>
      </w:r>
      <w:proofErr w:type="gramStart"/>
      <w:r w:rsidRPr="00FF6717">
        <w:rPr>
          <w:rFonts w:asciiTheme="minorHAnsi" w:hAnsiTheme="minorHAnsi"/>
        </w:rPr>
        <w:t>conceal</w:t>
      </w:r>
      <w:proofErr w:type="gramEnd"/>
      <w:r w:rsidRPr="00FF6717">
        <w:rPr>
          <w:rFonts w:asciiTheme="minorHAnsi" w:hAnsiTheme="minorHAnsi"/>
        </w:rPr>
        <w:t xml:space="preserve"> complexity or human bias?</w:t>
      </w:r>
    </w:p>
    <w:p w14:paraId="47273C55" w14:textId="77777777" w:rsidR="00837ACC" w:rsidRPr="00FF6717" w:rsidRDefault="00000000">
      <w:pPr>
        <w:numPr>
          <w:ilvl w:val="0"/>
          <w:numId w:val="90"/>
        </w:numPr>
        <w:spacing w:after="240"/>
        <w:rPr>
          <w:rFonts w:asciiTheme="minorHAnsi" w:hAnsiTheme="minorHAnsi"/>
        </w:rPr>
      </w:pPr>
      <w:r w:rsidRPr="00FF6717">
        <w:rPr>
          <w:rFonts w:asciiTheme="minorHAnsi" w:hAnsiTheme="minorHAnsi"/>
        </w:rPr>
        <w:t>How can I strengthen the visibility and contestability of governance decisions?</w:t>
      </w:r>
      <w:r w:rsidRPr="00FF6717">
        <w:rPr>
          <w:rFonts w:asciiTheme="minorHAnsi" w:hAnsiTheme="minorHAnsi"/>
        </w:rPr>
        <w:br/>
      </w:r>
    </w:p>
    <w:p w14:paraId="47426BEF"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Reinforce transparency, deliberation, and explainability across decision systems.</w:t>
      </w:r>
    </w:p>
    <w:p w14:paraId="5A338E9B"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507FD9C6">
          <v:rect id="_x0000_i1063" alt="" style="width:451.3pt;height:.05pt;mso-width-percent:0;mso-height-percent:0;mso-width-percent:0;mso-height-percent:0" o:hralign="center" o:hrstd="t" o:hr="t" fillcolor="#a0a0a0" stroked="f"/>
        </w:pict>
      </w:r>
    </w:p>
    <w:p w14:paraId="06F2C7E6"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22" w:name="_bje46ph7m9o7" w:colFirst="0" w:colLast="0"/>
      <w:bookmarkStart w:id="123" w:name="_Toc212108278"/>
      <w:bookmarkEnd w:id="122"/>
      <w:r w:rsidRPr="00FF6717">
        <w:rPr>
          <w:rFonts w:asciiTheme="minorHAnsi" w:hAnsiTheme="minorHAnsi"/>
          <w:b/>
          <w:color w:val="000000"/>
          <w:sz w:val="26"/>
          <w:szCs w:val="26"/>
        </w:rPr>
        <w:t>Domain 6 – Reflection, Learning and Renewal</w:t>
      </w:r>
      <w:bookmarkEnd w:id="123"/>
    </w:p>
    <w:p w14:paraId="2AEB7223" w14:textId="77777777" w:rsidR="00837ACC" w:rsidRPr="00FF6717" w:rsidRDefault="00000000">
      <w:pPr>
        <w:spacing w:before="240" w:after="240"/>
        <w:rPr>
          <w:rFonts w:asciiTheme="minorHAnsi" w:hAnsiTheme="minorHAnsi"/>
          <w:b/>
        </w:rPr>
      </w:pPr>
      <w:r w:rsidRPr="00FF6717">
        <w:rPr>
          <w:rFonts w:asciiTheme="minorHAnsi" w:hAnsiTheme="minorHAnsi"/>
          <w:b/>
        </w:rPr>
        <w:t>Team reflection</w:t>
      </w:r>
    </w:p>
    <w:p w14:paraId="2586694E" w14:textId="6B196C4C" w:rsidR="00837ACC" w:rsidRPr="00FF6717" w:rsidRDefault="00000000">
      <w:pPr>
        <w:numPr>
          <w:ilvl w:val="0"/>
          <w:numId w:val="31"/>
        </w:numPr>
        <w:spacing w:before="240"/>
        <w:rPr>
          <w:rFonts w:asciiTheme="minorHAnsi" w:hAnsiTheme="minorHAnsi"/>
        </w:rPr>
      </w:pPr>
      <w:r w:rsidRPr="00FF6717">
        <w:rPr>
          <w:rFonts w:asciiTheme="minorHAnsi" w:hAnsiTheme="minorHAnsi"/>
        </w:rPr>
        <w:t>What feedback loops currently exist?</w:t>
      </w:r>
    </w:p>
    <w:p w14:paraId="30829ED8" w14:textId="495C8C68" w:rsidR="00837ACC" w:rsidRPr="00FF6717" w:rsidRDefault="00000000">
      <w:pPr>
        <w:numPr>
          <w:ilvl w:val="0"/>
          <w:numId w:val="31"/>
        </w:numPr>
        <w:rPr>
          <w:rFonts w:asciiTheme="minorHAnsi" w:hAnsiTheme="minorHAnsi"/>
        </w:rPr>
      </w:pPr>
      <w:r w:rsidRPr="00FF6717">
        <w:rPr>
          <w:rFonts w:asciiTheme="minorHAnsi" w:hAnsiTheme="minorHAnsi"/>
        </w:rPr>
        <w:t>When did we last adapt a process based on reflection or user feedback?</w:t>
      </w:r>
    </w:p>
    <w:p w14:paraId="1E147F37" w14:textId="77777777" w:rsidR="00837ACC" w:rsidRPr="00FF6717" w:rsidRDefault="00000000">
      <w:pPr>
        <w:numPr>
          <w:ilvl w:val="0"/>
          <w:numId w:val="31"/>
        </w:numPr>
        <w:spacing w:after="240"/>
        <w:rPr>
          <w:rFonts w:asciiTheme="minorHAnsi" w:hAnsiTheme="minorHAnsi"/>
        </w:rPr>
      </w:pPr>
      <w:r w:rsidRPr="00FF6717">
        <w:rPr>
          <w:rFonts w:asciiTheme="minorHAnsi" w:hAnsiTheme="minorHAnsi"/>
        </w:rPr>
        <w:t>How do we share learning across projects or departments?</w:t>
      </w:r>
      <w:r w:rsidRPr="00FF6717">
        <w:rPr>
          <w:rFonts w:asciiTheme="minorHAnsi" w:hAnsiTheme="minorHAnsi"/>
        </w:rPr>
        <w:br/>
      </w:r>
    </w:p>
    <w:p w14:paraId="1361240B" w14:textId="77777777" w:rsidR="00837ACC" w:rsidRPr="00FF6717" w:rsidRDefault="00000000">
      <w:pPr>
        <w:spacing w:before="240" w:after="240"/>
        <w:rPr>
          <w:rFonts w:asciiTheme="minorHAnsi" w:hAnsiTheme="minorHAnsi"/>
          <w:b/>
        </w:rPr>
      </w:pPr>
      <w:r w:rsidRPr="00FF6717">
        <w:rPr>
          <w:rFonts w:asciiTheme="minorHAnsi" w:hAnsiTheme="minorHAnsi"/>
          <w:b/>
        </w:rPr>
        <w:t>Individual reflection</w:t>
      </w:r>
    </w:p>
    <w:p w14:paraId="10B08347" w14:textId="7E8341BA" w:rsidR="00837ACC" w:rsidRPr="00FF6717" w:rsidRDefault="00000000">
      <w:pPr>
        <w:numPr>
          <w:ilvl w:val="0"/>
          <w:numId w:val="73"/>
        </w:numPr>
        <w:spacing w:before="240"/>
        <w:rPr>
          <w:rFonts w:asciiTheme="minorHAnsi" w:hAnsiTheme="minorHAnsi"/>
        </w:rPr>
      </w:pPr>
      <w:r w:rsidRPr="00FF6717">
        <w:rPr>
          <w:rFonts w:asciiTheme="minorHAnsi" w:hAnsiTheme="minorHAnsi"/>
        </w:rPr>
        <w:t>What assumptions about AI have shifted for me recently?</w:t>
      </w:r>
    </w:p>
    <w:p w14:paraId="5EA906FE" w14:textId="0C7D7582" w:rsidR="00837ACC" w:rsidRPr="00FF6717" w:rsidRDefault="00000000">
      <w:pPr>
        <w:numPr>
          <w:ilvl w:val="0"/>
          <w:numId w:val="73"/>
        </w:numPr>
        <w:rPr>
          <w:rFonts w:asciiTheme="minorHAnsi" w:hAnsiTheme="minorHAnsi"/>
        </w:rPr>
      </w:pPr>
      <w:r w:rsidRPr="00FF6717">
        <w:rPr>
          <w:rFonts w:asciiTheme="minorHAnsi" w:hAnsiTheme="minorHAnsi"/>
        </w:rPr>
        <w:t>How do I embed reflective habits into daily routines?</w:t>
      </w:r>
    </w:p>
    <w:p w14:paraId="157E3410" w14:textId="77777777" w:rsidR="00837ACC" w:rsidRPr="00FF6717" w:rsidRDefault="00000000">
      <w:pPr>
        <w:numPr>
          <w:ilvl w:val="0"/>
          <w:numId w:val="73"/>
        </w:numPr>
        <w:spacing w:after="240"/>
        <w:rPr>
          <w:rFonts w:asciiTheme="minorHAnsi" w:hAnsiTheme="minorHAnsi"/>
        </w:rPr>
      </w:pPr>
      <w:r w:rsidRPr="00FF6717">
        <w:rPr>
          <w:rFonts w:asciiTheme="minorHAnsi" w:hAnsiTheme="minorHAnsi"/>
        </w:rPr>
        <w:t xml:space="preserve">What does collective learning and renewal look like in my </w:t>
      </w:r>
      <w:proofErr w:type="spellStart"/>
      <w:r w:rsidRPr="00FF6717">
        <w:rPr>
          <w:rFonts w:asciiTheme="minorHAnsi" w:hAnsiTheme="minorHAnsi"/>
        </w:rPr>
        <w:t>organisation</w:t>
      </w:r>
      <w:proofErr w:type="spellEnd"/>
      <w:r w:rsidRPr="00FF6717">
        <w:rPr>
          <w:rFonts w:asciiTheme="minorHAnsi" w:hAnsiTheme="minorHAnsi"/>
        </w:rPr>
        <w:t>?</w:t>
      </w:r>
      <w:r w:rsidRPr="00FF6717">
        <w:rPr>
          <w:rFonts w:asciiTheme="minorHAnsi" w:hAnsiTheme="minorHAnsi"/>
        </w:rPr>
        <w:br/>
      </w:r>
    </w:p>
    <w:p w14:paraId="25A011F8"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Strengthen </w:t>
      </w:r>
      <w:proofErr w:type="spellStart"/>
      <w:r w:rsidRPr="00FF6717">
        <w:rPr>
          <w:rFonts w:asciiTheme="minorHAnsi" w:hAnsiTheme="minorHAnsi"/>
        </w:rPr>
        <w:t>organisational</w:t>
      </w:r>
      <w:proofErr w:type="spellEnd"/>
      <w:r w:rsidRPr="00FF6717">
        <w:rPr>
          <w:rFonts w:asciiTheme="minorHAnsi" w:hAnsiTheme="minorHAnsi"/>
        </w:rPr>
        <w:t xml:space="preserve"> memory, adaptive culture, and continuous improvement.</w:t>
      </w:r>
    </w:p>
    <w:p w14:paraId="08DE2DDD"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2072225">
          <v:rect id="_x0000_i1062" alt="" style="width:451.3pt;height:.05pt;mso-width-percent:0;mso-height-percent:0;mso-width-percent:0;mso-height-percent:0" o:hralign="center" o:hrstd="t" o:hr="t" fillcolor="#a0a0a0" stroked="f"/>
        </w:pict>
      </w:r>
    </w:p>
    <w:p w14:paraId="4FD465AA" w14:textId="77777777" w:rsidR="00F10A8D" w:rsidRDefault="00F10A8D">
      <w:pPr>
        <w:rPr>
          <w:rFonts w:asciiTheme="minorHAnsi" w:hAnsiTheme="minorHAnsi"/>
          <w:b/>
          <w:sz w:val="34"/>
          <w:szCs w:val="34"/>
        </w:rPr>
      </w:pPr>
      <w:bookmarkStart w:id="124" w:name="_x4fo1zjbi3nb" w:colFirst="0" w:colLast="0"/>
      <w:bookmarkStart w:id="125" w:name="_Toc212108279"/>
      <w:bookmarkEnd w:id="124"/>
      <w:r>
        <w:rPr>
          <w:rFonts w:asciiTheme="minorHAnsi" w:hAnsiTheme="minorHAnsi"/>
          <w:b/>
          <w:sz w:val="34"/>
          <w:szCs w:val="34"/>
        </w:rPr>
        <w:br w:type="page"/>
      </w:r>
    </w:p>
    <w:p w14:paraId="4E9237CC" w14:textId="4803AB6E"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7.2 Integrating Reflection</w:t>
      </w:r>
      <w:bookmarkEnd w:id="125"/>
    </w:p>
    <w:p w14:paraId="5A737602" w14:textId="77777777" w:rsidR="00837ACC" w:rsidRPr="00FF6717" w:rsidRDefault="00000000">
      <w:pPr>
        <w:spacing w:before="240" w:after="240"/>
        <w:rPr>
          <w:rFonts w:asciiTheme="minorHAnsi" w:hAnsiTheme="minorHAnsi"/>
        </w:rPr>
      </w:pPr>
      <w:r w:rsidRPr="00FF6717">
        <w:rPr>
          <w:rFonts w:asciiTheme="minorHAnsi" w:hAnsiTheme="minorHAnsi"/>
        </w:rPr>
        <w:t xml:space="preserve">Reflection functions as the </w:t>
      </w:r>
      <w:r w:rsidRPr="00FF6717">
        <w:rPr>
          <w:rFonts w:asciiTheme="minorHAnsi" w:hAnsiTheme="minorHAnsi"/>
          <w:b/>
        </w:rPr>
        <w:t>connective tissue</w:t>
      </w:r>
      <w:r w:rsidRPr="00FF6717">
        <w:rPr>
          <w:rFonts w:asciiTheme="minorHAnsi" w:hAnsiTheme="minorHAnsi"/>
        </w:rPr>
        <w:t xml:space="preserve"> of capability. It links awareness to co-agency, innovation to ethics, and governance to renewal. When embedded intentionally, reflection converts individual insight into institutional learning.</w:t>
      </w:r>
    </w:p>
    <w:p w14:paraId="1A830FF5" w14:textId="77777777" w:rsidR="00837ACC" w:rsidRPr="00FF6717" w:rsidRDefault="00000000">
      <w:pPr>
        <w:spacing w:before="240" w:after="240"/>
        <w:rPr>
          <w:rFonts w:asciiTheme="minorHAnsi" w:hAnsiTheme="minorHAnsi"/>
          <w:b/>
        </w:rPr>
      </w:pPr>
      <w:r w:rsidRPr="00FF6717">
        <w:rPr>
          <w:rFonts w:asciiTheme="minorHAnsi" w:hAnsiTheme="minorHAnsi"/>
          <w:b/>
        </w:rPr>
        <w:t>Integration strategies</w:t>
      </w:r>
    </w:p>
    <w:p w14:paraId="3107ECB1" w14:textId="4411B625" w:rsidR="00837ACC" w:rsidRPr="00FF6717" w:rsidRDefault="00000000">
      <w:pPr>
        <w:numPr>
          <w:ilvl w:val="0"/>
          <w:numId w:val="81"/>
        </w:numPr>
        <w:spacing w:before="240"/>
        <w:rPr>
          <w:rFonts w:asciiTheme="minorHAnsi" w:hAnsiTheme="minorHAnsi"/>
        </w:rPr>
      </w:pPr>
      <w:r w:rsidRPr="00FF6717">
        <w:rPr>
          <w:rFonts w:asciiTheme="minorHAnsi" w:hAnsiTheme="minorHAnsi"/>
          <w:b/>
        </w:rPr>
        <w:t>In CPD and training:</w:t>
      </w:r>
      <w:r w:rsidRPr="00FF6717">
        <w:rPr>
          <w:rFonts w:asciiTheme="minorHAnsi" w:hAnsiTheme="minorHAnsi"/>
        </w:rPr>
        <w:t xml:space="preserve"> Pair reflection logs with capability reviews to capture qualitative growth.</w:t>
      </w:r>
    </w:p>
    <w:p w14:paraId="18100F1B" w14:textId="768592F0" w:rsidR="00837ACC" w:rsidRPr="00FF6717" w:rsidRDefault="00000000">
      <w:pPr>
        <w:numPr>
          <w:ilvl w:val="0"/>
          <w:numId w:val="81"/>
        </w:numPr>
        <w:rPr>
          <w:rFonts w:asciiTheme="minorHAnsi" w:hAnsiTheme="minorHAnsi"/>
        </w:rPr>
      </w:pPr>
      <w:r w:rsidRPr="00FF6717">
        <w:rPr>
          <w:rFonts w:asciiTheme="minorHAnsi" w:hAnsiTheme="minorHAnsi"/>
          <w:b/>
        </w:rPr>
        <w:t>In governance cycles:</w:t>
      </w:r>
      <w:r w:rsidRPr="00FF6717">
        <w:rPr>
          <w:rFonts w:asciiTheme="minorHAnsi" w:hAnsiTheme="minorHAnsi"/>
        </w:rPr>
        <w:t xml:space="preserve"> Append reflection summaries to oversight reports or ethics board minutes.</w:t>
      </w:r>
    </w:p>
    <w:p w14:paraId="3B203941" w14:textId="7D62F7CC" w:rsidR="00837ACC" w:rsidRPr="00FF6717" w:rsidRDefault="00000000">
      <w:pPr>
        <w:numPr>
          <w:ilvl w:val="0"/>
          <w:numId w:val="81"/>
        </w:numPr>
        <w:rPr>
          <w:rFonts w:asciiTheme="minorHAnsi" w:hAnsiTheme="minorHAnsi"/>
        </w:rPr>
      </w:pPr>
      <w:r w:rsidRPr="00FF6717">
        <w:rPr>
          <w:rFonts w:asciiTheme="minorHAnsi" w:hAnsiTheme="minorHAnsi"/>
          <w:b/>
        </w:rPr>
        <w:t>In curriculum or service redesign:</w:t>
      </w:r>
      <w:r w:rsidRPr="00FF6717">
        <w:rPr>
          <w:rFonts w:asciiTheme="minorHAnsi" w:hAnsiTheme="minorHAnsi"/>
        </w:rPr>
        <w:t xml:space="preserve"> Use reflection prompts to evaluate inclusivity, transparency, and long-term impact.</w:t>
      </w:r>
    </w:p>
    <w:p w14:paraId="5E41402A" w14:textId="77777777" w:rsidR="00837ACC" w:rsidRPr="00FF6717" w:rsidRDefault="00000000">
      <w:pPr>
        <w:numPr>
          <w:ilvl w:val="0"/>
          <w:numId w:val="81"/>
        </w:numPr>
        <w:spacing w:after="240"/>
        <w:rPr>
          <w:rFonts w:asciiTheme="minorHAnsi" w:hAnsiTheme="minorHAnsi"/>
        </w:rPr>
      </w:pPr>
      <w:r w:rsidRPr="00FF6717">
        <w:rPr>
          <w:rFonts w:asciiTheme="minorHAnsi" w:hAnsiTheme="minorHAnsi"/>
          <w:b/>
        </w:rPr>
        <w:t>In leadership retreats:</w:t>
      </w:r>
      <w:r w:rsidRPr="00FF6717">
        <w:rPr>
          <w:rFonts w:asciiTheme="minorHAnsi" w:hAnsiTheme="minorHAnsi"/>
        </w:rPr>
        <w:t xml:space="preserve"> Facilitate cross-domain reflection sessions to connect operational and strategic learning.</w:t>
      </w:r>
      <w:r w:rsidRPr="00FF6717">
        <w:rPr>
          <w:rFonts w:asciiTheme="minorHAnsi" w:hAnsiTheme="minorHAnsi"/>
        </w:rPr>
        <w:br/>
      </w:r>
    </w:p>
    <w:p w14:paraId="08476507" w14:textId="77777777" w:rsidR="00837ACC" w:rsidRPr="00FF6717" w:rsidRDefault="00000000">
      <w:pPr>
        <w:spacing w:before="240" w:after="240"/>
        <w:rPr>
          <w:rFonts w:asciiTheme="minorHAnsi" w:hAnsiTheme="minorHAnsi"/>
          <w:b/>
        </w:rPr>
      </w:pPr>
      <w:r w:rsidRPr="00FF6717">
        <w:rPr>
          <w:rFonts w:asciiTheme="minorHAnsi" w:hAnsiTheme="minorHAnsi"/>
          <w:b/>
        </w:rPr>
        <w:t>Cultural conditions for effective reflection</w:t>
      </w:r>
    </w:p>
    <w:p w14:paraId="35FB61E2" w14:textId="58C93BA1" w:rsidR="00837ACC" w:rsidRPr="00FF6717" w:rsidRDefault="00000000">
      <w:pPr>
        <w:numPr>
          <w:ilvl w:val="0"/>
          <w:numId w:val="82"/>
        </w:numPr>
        <w:spacing w:before="240"/>
        <w:rPr>
          <w:rFonts w:asciiTheme="minorHAnsi" w:hAnsiTheme="minorHAnsi"/>
        </w:rPr>
      </w:pPr>
      <w:r w:rsidRPr="00FF6717">
        <w:rPr>
          <w:rFonts w:asciiTheme="minorHAnsi" w:hAnsiTheme="minorHAnsi"/>
          <w:b/>
        </w:rPr>
        <w:t>Openness:</w:t>
      </w:r>
      <w:r w:rsidRPr="00FF6717">
        <w:rPr>
          <w:rFonts w:asciiTheme="minorHAnsi" w:hAnsiTheme="minorHAnsi"/>
        </w:rPr>
        <w:t xml:space="preserve"> Encourage psychological safety and </w:t>
      </w:r>
      <w:proofErr w:type="spellStart"/>
      <w:r w:rsidRPr="00FF6717">
        <w:rPr>
          <w:rFonts w:asciiTheme="minorHAnsi" w:hAnsiTheme="minorHAnsi"/>
        </w:rPr>
        <w:t>candour</w:t>
      </w:r>
      <w:proofErr w:type="spellEnd"/>
      <w:r w:rsidRPr="00FF6717">
        <w:rPr>
          <w:rFonts w:asciiTheme="minorHAnsi" w:hAnsiTheme="minorHAnsi"/>
        </w:rPr>
        <w:t>.</w:t>
      </w:r>
    </w:p>
    <w:p w14:paraId="07E6F89E" w14:textId="3B016655" w:rsidR="00837ACC" w:rsidRPr="00FF6717" w:rsidRDefault="00000000">
      <w:pPr>
        <w:numPr>
          <w:ilvl w:val="0"/>
          <w:numId w:val="82"/>
        </w:numPr>
        <w:rPr>
          <w:rFonts w:asciiTheme="minorHAnsi" w:hAnsiTheme="minorHAnsi"/>
        </w:rPr>
      </w:pPr>
      <w:r w:rsidRPr="00FF6717">
        <w:rPr>
          <w:rFonts w:asciiTheme="minorHAnsi" w:hAnsiTheme="minorHAnsi"/>
          <w:b/>
        </w:rPr>
        <w:t>Humility:</w:t>
      </w:r>
      <w:r w:rsidRPr="00FF6717">
        <w:rPr>
          <w:rFonts w:asciiTheme="minorHAnsi" w:hAnsiTheme="minorHAnsi"/>
        </w:rPr>
        <w:t xml:space="preserve"> View uncertainty as an opportunity for learning, not weakness.</w:t>
      </w:r>
    </w:p>
    <w:p w14:paraId="42DC6CE3" w14:textId="77777777" w:rsidR="00837ACC" w:rsidRPr="00FF6717" w:rsidRDefault="00000000">
      <w:pPr>
        <w:numPr>
          <w:ilvl w:val="0"/>
          <w:numId w:val="82"/>
        </w:numPr>
        <w:spacing w:after="240"/>
        <w:rPr>
          <w:rFonts w:asciiTheme="minorHAnsi" w:hAnsiTheme="minorHAnsi"/>
        </w:rPr>
      </w:pPr>
      <w:r w:rsidRPr="00FF6717">
        <w:rPr>
          <w:rFonts w:asciiTheme="minorHAnsi" w:hAnsiTheme="minorHAnsi"/>
          <w:b/>
        </w:rPr>
        <w:t>Iteration:</w:t>
      </w:r>
      <w:r w:rsidRPr="00FF6717">
        <w:rPr>
          <w:rFonts w:asciiTheme="minorHAnsi" w:hAnsiTheme="minorHAnsi"/>
        </w:rPr>
        <w:t xml:space="preserve"> Treat reflection as an ongoing design activity rather than a post-project ritual.</w:t>
      </w:r>
      <w:r w:rsidRPr="00FF6717">
        <w:rPr>
          <w:rFonts w:asciiTheme="minorHAnsi" w:hAnsiTheme="minorHAnsi"/>
        </w:rPr>
        <w:br/>
      </w:r>
    </w:p>
    <w:p w14:paraId="1D4A0FBE" w14:textId="77777777" w:rsidR="00837ACC" w:rsidRPr="00FF6717" w:rsidRDefault="00000000">
      <w:pPr>
        <w:spacing w:before="240" w:after="240"/>
        <w:rPr>
          <w:rFonts w:asciiTheme="minorHAnsi" w:hAnsiTheme="minorHAnsi"/>
        </w:rPr>
      </w:pPr>
      <w:r w:rsidRPr="00FF6717">
        <w:rPr>
          <w:rFonts w:asciiTheme="minorHAnsi" w:hAnsiTheme="minorHAnsi"/>
        </w:rPr>
        <w:t xml:space="preserve">When practiced consistently, reflection becomes an </w:t>
      </w:r>
      <w:r w:rsidRPr="00FF6717">
        <w:rPr>
          <w:rFonts w:asciiTheme="minorHAnsi" w:hAnsiTheme="minorHAnsi"/>
          <w:b/>
        </w:rPr>
        <w:t>ethical infrastructure</w:t>
      </w:r>
      <w:r w:rsidRPr="00FF6717">
        <w:rPr>
          <w:rFonts w:asciiTheme="minorHAnsi" w:hAnsiTheme="minorHAnsi"/>
        </w:rPr>
        <w:t>—a habitual process through which teams notice consequences, share learning, and renew trust. It turns capability from a checklist into a living culture of inquiry, ensuring that AI systems and human systems evolve together.</w:t>
      </w:r>
    </w:p>
    <w:p w14:paraId="3D4AA63E" w14:textId="77777777" w:rsidR="00837ACC" w:rsidRPr="00FF6717" w:rsidRDefault="00837ACC">
      <w:pPr>
        <w:spacing w:before="240" w:after="240"/>
        <w:rPr>
          <w:rFonts w:asciiTheme="minorHAnsi" w:hAnsiTheme="minorHAnsi"/>
        </w:rPr>
      </w:pPr>
    </w:p>
    <w:p w14:paraId="73D87788" w14:textId="77777777" w:rsidR="00837ACC" w:rsidRPr="00FF6717" w:rsidRDefault="00105783">
      <w:pPr>
        <w:spacing w:before="480"/>
        <w:rPr>
          <w:rFonts w:asciiTheme="minorHAnsi" w:hAnsiTheme="minorHAnsi"/>
        </w:rPr>
      </w:pPr>
      <w:r w:rsidRPr="00105783">
        <w:rPr>
          <w:rFonts w:asciiTheme="minorHAnsi" w:hAnsiTheme="minorHAnsi"/>
          <w:noProof/>
        </w:rPr>
        <w:pict w14:anchorId="4D316A97">
          <v:rect id="_x0000_i1061" alt="" style="width:451.3pt;height:.05pt;mso-width-percent:0;mso-height-percent:0;mso-width-percent:0;mso-height-percent:0" o:hralign="center" o:hrstd="t" o:hr="t" fillcolor="#a0a0a0" stroked="f"/>
        </w:pict>
      </w:r>
    </w:p>
    <w:p w14:paraId="00430CEC" w14:textId="77777777" w:rsidR="00F10A8D" w:rsidRDefault="00F10A8D">
      <w:pPr>
        <w:rPr>
          <w:rFonts w:asciiTheme="minorHAnsi" w:hAnsiTheme="minorHAnsi"/>
          <w:b/>
          <w:sz w:val="46"/>
          <w:szCs w:val="46"/>
        </w:rPr>
      </w:pPr>
      <w:bookmarkStart w:id="126" w:name="_xgk8r03fsgtd" w:colFirst="0" w:colLast="0"/>
      <w:bookmarkStart w:id="127" w:name="_Toc212108280"/>
      <w:bookmarkEnd w:id="126"/>
      <w:r>
        <w:rPr>
          <w:rFonts w:asciiTheme="minorHAnsi" w:hAnsiTheme="minorHAnsi"/>
          <w:b/>
          <w:sz w:val="46"/>
          <w:szCs w:val="46"/>
        </w:rPr>
        <w:br w:type="page"/>
      </w:r>
    </w:p>
    <w:p w14:paraId="526E8288" w14:textId="224D0845"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8. AI Interaction and Design Toolkit</w:t>
      </w:r>
      <w:bookmarkEnd w:id="127"/>
    </w:p>
    <w:p w14:paraId="74928B6C" w14:textId="77777777" w:rsidR="00837ACC" w:rsidRPr="00FF6717" w:rsidRDefault="00000000">
      <w:pPr>
        <w:pStyle w:val="Heading2"/>
        <w:keepNext w:val="0"/>
        <w:keepLines w:val="0"/>
        <w:spacing w:after="80"/>
        <w:rPr>
          <w:rFonts w:asciiTheme="minorHAnsi" w:hAnsiTheme="minorHAnsi"/>
          <w:b/>
          <w:sz w:val="34"/>
          <w:szCs w:val="34"/>
        </w:rPr>
      </w:pPr>
      <w:bookmarkStart w:id="128" w:name="_c9yg0hbunl3p" w:colFirst="0" w:colLast="0"/>
      <w:bookmarkStart w:id="129" w:name="_Toc212108281"/>
      <w:bookmarkEnd w:id="128"/>
      <w:r w:rsidRPr="00FF6717">
        <w:rPr>
          <w:rFonts w:asciiTheme="minorHAnsi" w:hAnsiTheme="minorHAnsi"/>
          <w:b/>
          <w:sz w:val="34"/>
          <w:szCs w:val="34"/>
        </w:rPr>
        <w:t>8.1 Purpose and Scope</w:t>
      </w:r>
      <w:bookmarkEnd w:id="129"/>
    </w:p>
    <w:p w14:paraId="34FB9D47"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r w:rsidRPr="00FF6717">
        <w:rPr>
          <w:rFonts w:asciiTheme="minorHAnsi" w:hAnsiTheme="minorHAnsi"/>
          <w:b/>
        </w:rPr>
        <w:t>AI Interaction and Design Toolkit</w:t>
      </w:r>
      <w:r w:rsidRPr="00FF6717">
        <w:rPr>
          <w:rFonts w:asciiTheme="minorHAnsi" w:hAnsiTheme="minorHAnsi"/>
        </w:rPr>
        <w:t xml:space="preserve"> enables the creation of effective, ethical, and context-aware interactions with intelligent systems of any kind. It moves beyond the narrow concept of </w:t>
      </w:r>
      <w:r w:rsidRPr="00FF6717">
        <w:rPr>
          <w:rFonts w:asciiTheme="minorHAnsi" w:hAnsiTheme="minorHAnsi"/>
          <w:i/>
        </w:rPr>
        <w:t>prompting</w:t>
      </w:r>
      <w:r w:rsidRPr="00FF6717">
        <w:rPr>
          <w:rFonts w:asciiTheme="minorHAnsi" w:hAnsiTheme="minorHAnsi"/>
        </w:rPr>
        <w:t xml:space="preserve"> toward a systemic view of </w:t>
      </w:r>
      <w:r w:rsidRPr="00FF6717">
        <w:rPr>
          <w:rFonts w:asciiTheme="minorHAnsi" w:hAnsiTheme="minorHAnsi"/>
          <w:b/>
        </w:rPr>
        <w:t>interaction design</w:t>
      </w:r>
      <w:r w:rsidRPr="00FF6717">
        <w:rPr>
          <w:rFonts w:asciiTheme="minorHAnsi" w:hAnsiTheme="minorHAnsi"/>
        </w:rPr>
        <w:t xml:space="preserve"> — the ways humans configure, question, interpret, and co-create meaning with AI.</w:t>
      </w:r>
    </w:p>
    <w:p w14:paraId="33CD8DFA" w14:textId="77777777" w:rsidR="00837ACC" w:rsidRPr="00FF6717" w:rsidRDefault="00000000">
      <w:pPr>
        <w:spacing w:before="240" w:after="240"/>
        <w:rPr>
          <w:rFonts w:asciiTheme="minorHAnsi" w:hAnsiTheme="minorHAnsi"/>
        </w:rPr>
      </w:pPr>
      <w:r w:rsidRPr="00FF6717">
        <w:rPr>
          <w:rFonts w:asciiTheme="minorHAnsi" w:hAnsiTheme="minorHAnsi"/>
        </w:rPr>
        <w:t xml:space="preserve">AI systems do not merely provide answers; they </w:t>
      </w:r>
      <w:r w:rsidRPr="00FF6717">
        <w:rPr>
          <w:rFonts w:asciiTheme="minorHAnsi" w:hAnsiTheme="minorHAnsi"/>
          <w:b/>
        </w:rPr>
        <w:t>shape how meaning and knowledge are produced</w:t>
      </w:r>
      <w:r w:rsidRPr="00FF6717">
        <w:rPr>
          <w:rFonts w:asciiTheme="minorHAnsi" w:hAnsiTheme="minorHAnsi"/>
        </w:rPr>
        <w:t xml:space="preserve"> through their interfaces, data structures, and feedback loops. Each interaction is therefore a design act that reflects human intention, </w:t>
      </w:r>
      <w:proofErr w:type="spellStart"/>
      <w:r w:rsidRPr="00FF6717">
        <w:rPr>
          <w:rFonts w:asciiTheme="minorHAnsi" w:hAnsiTheme="minorHAnsi"/>
        </w:rPr>
        <w:t>organisational</w:t>
      </w:r>
      <w:proofErr w:type="spellEnd"/>
      <w:r w:rsidRPr="00FF6717">
        <w:rPr>
          <w:rFonts w:asciiTheme="minorHAnsi" w:hAnsiTheme="minorHAnsi"/>
        </w:rPr>
        <w:t xml:space="preserve"> values, and ethical foresight.</w:t>
      </w:r>
    </w:p>
    <w:p w14:paraId="6FCC79D9" w14:textId="77777777" w:rsidR="00837ACC" w:rsidRPr="00FF6717" w:rsidRDefault="00000000">
      <w:pPr>
        <w:spacing w:before="240" w:after="240"/>
        <w:rPr>
          <w:rFonts w:asciiTheme="minorHAnsi" w:hAnsiTheme="minorHAnsi"/>
        </w:rPr>
      </w:pPr>
      <w:r w:rsidRPr="00FF6717">
        <w:rPr>
          <w:rFonts w:asciiTheme="minorHAnsi" w:hAnsiTheme="minorHAnsi"/>
        </w:rPr>
        <w:t xml:space="preserve">Intentional interaction design is a </w:t>
      </w:r>
      <w:r w:rsidRPr="00FF6717">
        <w:rPr>
          <w:rFonts w:asciiTheme="minorHAnsi" w:hAnsiTheme="minorHAnsi"/>
          <w:b/>
        </w:rPr>
        <w:t>core capability</w:t>
      </w:r>
      <w:r w:rsidRPr="00FF6717">
        <w:rPr>
          <w:rFonts w:asciiTheme="minorHAnsi" w:hAnsiTheme="minorHAnsi"/>
        </w:rPr>
        <w:t xml:space="preserve"> across all AI contexts — whether configuring a clinical diagnostic model, orchestrating a multi-agent workflow, building an educational recommender, or fine-tuning a conversational interface for student support.</w:t>
      </w:r>
    </w:p>
    <w:p w14:paraId="126B655B" w14:textId="77777777" w:rsidR="00837ACC" w:rsidRPr="00FF6717" w:rsidRDefault="00000000">
      <w:pPr>
        <w:spacing w:before="240" w:after="240"/>
        <w:rPr>
          <w:rFonts w:asciiTheme="minorHAnsi" w:hAnsiTheme="minorHAnsi"/>
        </w:rPr>
      </w:pPr>
      <w:r w:rsidRPr="00FF6717">
        <w:rPr>
          <w:rFonts w:asciiTheme="minorHAnsi" w:hAnsiTheme="minorHAnsi"/>
        </w:rPr>
        <w:t>This toolkit helps practitioners to:</w:t>
      </w:r>
    </w:p>
    <w:p w14:paraId="3D1C20B6" w14:textId="3FBF925C" w:rsidR="00837ACC" w:rsidRPr="00FF6717" w:rsidRDefault="00000000">
      <w:pPr>
        <w:numPr>
          <w:ilvl w:val="0"/>
          <w:numId w:val="69"/>
        </w:numPr>
        <w:spacing w:before="240"/>
        <w:rPr>
          <w:rFonts w:asciiTheme="minorHAnsi" w:hAnsiTheme="minorHAnsi"/>
        </w:rPr>
      </w:pPr>
      <w:r w:rsidRPr="00FF6717">
        <w:rPr>
          <w:rFonts w:asciiTheme="minorHAnsi" w:hAnsiTheme="minorHAnsi"/>
          <w:b/>
        </w:rPr>
        <w:t>Structure productive and ethical exchanges</w:t>
      </w:r>
      <w:r w:rsidRPr="00FF6717">
        <w:rPr>
          <w:rFonts w:asciiTheme="minorHAnsi" w:hAnsiTheme="minorHAnsi"/>
        </w:rPr>
        <w:t xml:space="preserve"> with AI systems.</w:t>
      </w:r>
    </w:p>
    <w:p w14:paraId="7B1FB8FC" w14:textId="335EB834" w:rsidR="00837ACC" w:rsidRPr="00FF6717" w:rsidRDefault="00000000">
      <w:pPr>
        <w:numPr>
          <w:ilvl w:val="0"/>
          <w:numId w:val="69"/>
        </w:numPr>
        <w:rPr>
          <w:rFonts w:asciiTheme="minorHAnsi" w:hAnsiTheme="minorHAnsi"/>
        </w:rPr>
      </w:pPr>
      <w:r w:rsidRPr="00FF6717">
        <w:rPr>
          <w:rFonts w:asciiTheme="minorHAnsi" w:hAnsiTheme="minorHAnsi"/>
          <w:b/>
        </w:rPr>
        <w:t xml:space="preserve">Align inputs with </w:t>
      </w:r>
      <w:proofErr w:type="spellStart"/>
      <w:r w:rsidRPr="00FF6717">
        <w:rPr>
          <w:rFonts w:asciiTheme="minorHAnsi" w:hAnsiTheme="minorHAnsi"/>
          <w:b/>
        </w:rPr>
        <w:t>organisational</w:t>
      </w:r>
      <w:proofErr w:type="spellEnd"/>
      <w:r w:rsidRPr="00FF6717">
        <w:rPr>
          <w:rFonts w:asciiTheme="minorHAnsi" w:hAnsiTheme="minorHAnsi"/>
          <w:b/>
        </w:rPr>
        <w:t xml:space="preserve"> purpose and social values.</w:t>
      </w:r>
    </w:p>
    <w:p w14:paraId="0B0897B5" w14:textId="53CD6221" w:rsidR="00837ACC" w:rsidRPr="00FF6717" w:rsidRDefault="00000000">
      <w:pPr>
        <w:numPr>
          <w:ilvl w:val="0"/>
          <w:numId w:val="69"/>
        </w:numPr>
        <w:rPr>
          <w:rFonts w:asciiTheme="minorHAnsi" w:hAnsiTheme="minorHAnsi"/>
        </w:rPr>
      </w:pPr>
      <w:r w:rsidRPr="00FF6717">
        <w:rPr>
          <w:rFonts w:asciiTheme="minorHAnsi" w:hAnsiTheme="minorHAnsi"/>
          <w:b/>
        </w:rPr>
        <w:t>Develop interpretability and auditability</w:t>
      </w:r>
      <w:r w:rsidRPr="00FF6717">
        <w:rPr>
          <w:rFonts w:asciiTheme="minorHAnsi" w:hAnsiTheme="minorHAnsi"/>
        </w:rPr>
        <w:t>, ensuring that outputs can be reviewed and understood.</w:t>
      </w:r>
    </w:p>
    <w:p w14:paraId="63B0AD7A" w14:textId="77777777" w:rsidR="00837ACC" w:rsidRPr="00FF6717" w:rsidRDefault="00000000">
      <w:pPr>
        <w:numPr>
          <w:ilvl w:val="0"/>
          <w:numId w:val="69"/>
        </w:numPr>
        <w:spacing w:after="240"/>
        <w:rPr>
          <w:rFonts w:asciiTheme="minorHAnsi" w:hAnsiTheme="minorHAnsi"/>
        </w:rPr>
      </w:pPr>
      <w:r w:rsidRPr="00FF6717">
        <w:rPr>
          <w:rFonts w:asciiTheme="minorHAnsi" w:hAnsiTheme="minorHAnsi"/>
          <w:b/>
        </w:rPr>
        <w:t>Translate technical complexity into human-</w:t>
      </w:r>
      <w:proofErr w:type="spellStart"/>
      <w:r w:rsidRPr="00FF6717">
        <w:rPr>
          <w:rFonts w:asciiTheme="minorHAnsi" w:hAnsiTheme="minorHAnsi"/>
          <w:b/>
        </w:rPr>
        <w:t>centred</w:t>
      </w:r>
      <w:proofErr w:type="spellEnd"/>
      <w:r w:rsidRPr="00FF6717">
        <w:rPr>
          <w:rFonts w:asciiTheme="minorHAnsi" w:hAnsiTheme="minorHAnsi"/>
          <w:b/>
        </w:rPr>
        <w:t xml:space="preserve"> use</w:t>
      </w:r>
      <w:r w:rsidRPr="00FF6717">
        <w:rPr>
          <w:rFonts w:asciiTheme="minorHAnsi" w:hAnsiTheme="minorHAnsi"/>
        </w:rPr>
        <w:t>, supporting transparency, creativity, and inclusion.</w:t>
      </w:r>
      <w:r w:rsidRPr="00FF6717">
        <w:rPr>
          <w:rFonts w:asciiTheme="minorHAnsi" w:hAnsiTheme="minorHAnsi"/>
        </w:rPr>
        <w:br/>
      </w:r>
    </w:p>
    <w:p w14:paraId="0BFC2067" w14:textId="77777777" w:rsidR="00837ACC" w:rsidRPr="00FF6717" w:rsidRDefault="00000000">
      <w:pPr>
        <w:spacing w:before="240" w:after="240"/>
        <w:rPr>
          <w:rFonts w:asciiTheme="minorHAnsi" w:hAnsiTheme="minorHAnsi"/>
        </w:rPr>
      </w:pPr>
      <w:r w:rsidRPr="00FF6717">
        <w:rPr>
          <w:rFonts w:asciiTheme="minorHAnsi" w:hAnsiTheme="minorHAnsi"/>
        </w:rPr>
        <w:t xml:space="preserve">It can be applied to text, image, data, voice, sensor, multimodal, agentic, or future AI systems. The goal is to develop </w:t>
      </w:r>
      <w:r w:rsidRPr="00FF6717">
        <w:rPr>
          <w:rFonts w:asciiTheme="minorHAnsi" w:hAnsiTheme="minorHAnsi"/>
          <w:b/>
        </w:rPr>
        <w:t>design literacy</w:t>
      </w:r>
      <w:r w:rsidRPr="00FF6717">
        <w:rPr>
          <w:rFonts w:asciiTheme="minorHAnsi" w:hAnsiTheme="minorHAnsi"/>
        </w:rPr>
        <w:t xml:space="preserve"> — not just technical skill — so that human oversight, intention, and meaning remain visible within automated processes.</w:t>
      </w:r>
    </w:p>
    <w:p w14:paraId="6273C54A"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9345BF5">
          <v:rect id="_x0000_i1060" alt="" style="width:451.3pt;height:.05pt;mso-width-percent:0;mso-height-percent:0;mso-width-percent:0;mso-height-percent:0" o:hralign="center" o:hrstd="t" o:hr="t" fillcolor="#a0a0a0" stroked="f"/>
        </w:pict>
      </w:r>
    </w:p>
    <w:p w14:paraId="44FC3487" w14:textId="77777777" w:rsidR="00F10A8D" w:rsidRDefault="00F10A8D">
      <w:pPr>
        <w:rPr>
          <w:rFonts w:asciiTheme="minorHAnsi" w:hAnsiTheme="minorHAnsi"/>
          <w:b/>
          <w:sz w:val="34"/>
          <w:szCs w:val="34"/>
        </w:rPr>
      </w:pPr>
      <w:bookmarkStart w:id="130" w:name="_kal647kp3w97" w:colFirst="0" w:colLast="0"/>
      <w:bookmarkStart w:id="131" w:name="_Toc212108282"/>
      <w:bookmarkEnd w:id="130"/>
      <w:r>
        <w:rPr>
          <w:rFonts w:asciiTheme="minorHAnsi" w:hAnsiTheme="minorHAnsi"/>
          <w:b/>
          <w:sz w:val="34"/>
          <w:szCs w:val="34"/>
        </w:rPr>
        <w:br w:type="page"/>
      </w:r>
    </w:p>
    <w:p w14:paraId="0E6498BA" w14:textId="275362A6"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8.2 Toolkit Structure (by Domain)</w:t>
      </w:r>
      <w:bookmarkEnd w:id="131"/>
    </w:p>
    <w:p w14:paraId="4443E02D" w14:textId="77777777" w:rsidR="00837ACC" w:rsidRPr="00FF6717" w:rsidRDefault="00000000">
      <w:pPr>
        <w:spacing w:before="240" w:after="240"/>
        <w:rPr>
          <w:rFonts w:asciiTheme="minorHAnsi" w:hAnsiTheme="minorHAnsi"/>
        </w:rPr>
      </w:pPr>
      <w:r w:rsidRPr="00FF6717">
        <w:rPr>
          <w:rFonts w:asciiTheme="minorHAnsi" w:hAnsiTheme="minorHAnsi"/>
        </w:rPr>
        <w:t>Each domain of the Framework brings a unique design focus and set of reflective questions. Together, they form an integrated design methodology for building transparent, auditable, and values-aligned human–AI systems.</w:t>
      </w:r>
    </w:p>
    <w:p w14:paraId="7AFBF88F"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7910B40">
          <v:rect id="_x0000_i1059" alt="" style="width:451.3pt;height:.05pt;mso-width-percent:0;mso-height-percent:0;mso-width-percent:0;mso-height-percent:0" o:hralign="center" o:hrstd="t" o:hr="t" fillcolor="#a0a0a0" stroked="f"/>
        </w:pict>
      </w:r>
    </w:p>
    <w:p w14:paraId="2F7B7A77"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32" w:name="_6i1yq1y0wnuw" w:colFirst="0" w:colLast="0"/>
      <w:bookmarkStart w:id="133" w:name="_Toc212108283"/>
      <w:bookmarkEnd w:id="132"/>
      <w:r w:rsidRPr="00FF6717">
        <w:rPr>
          <w:rFonts w:asciiTheme="minorHAnsi" w:hAnsiTheme="minorHAnsi"/>
          <w:b/>
          <w:color w:val="000000"/>
          <w:sz w:val="26"/>
          <w:szCs w:val="26"/>
        </w:rPr>
        <w:t>Domain 1 – AI Awareness and Orientation</w:t>
      </w:r>
      <w:bookmarkEnd w:id="133"/>
    </w:p>
    <w:p w14:paraId="2F15EC17" w14:textId="77777777" w:rsidR="00837ACC" w:rsidRPr="00FF6717" w:rsidRDefault="00000000">
      <w:pPr>
        <w:spacing w:before="240" w:after="240"/>
        <w:rPr>
          <w:rFonts w:asciiTheme="minorHAnsi" w:hAnsiTheme="minorHAnsi"/>
          <w:b/>
        </w:rPr>
      </w:pPr>
      <w:r w:rsidRPr="00FF6717">
        <w:rPr>
          <w:rFonts w:asciiTheme="minorHAnsi" w:hAnsiTheme="minorHAnsi"/>
          <w:b/>
        </w:rPr>
        <w:t>Design Goal:</w:t>
      </w:r>
      <w:r w:rsidRPr="00FF6717">
        <w:rPr>
          <w:rFonts w:asciiTheme="minorHAnsi" w:hAnsiTheme="minorHAnsi"/>
        </w:rPr>
        <w:t xml:space="preserve"> Transparent understanding of how outputs are reached.</w:t>
      </w:r>
      <w:r w:rsidRPr="00FF6717">
        <w:rPr>
          <w:rFonts w:asciiTheme="minorHAnsi" w:hAnsiTheme="minorHAnsi"/>
        </w:rPr>
        <w:br/>
        <w:t xml:space="preserve"> </w:t>
      </w:r>
      <w:r w:rsidRPr="00FF6717">
        <w:rPr>
          <w:rFonts w:asciiTheme="minorHAnsi" w:hAnsiTheme="minorHAnsi"/>
          <w:b/>
        </w:rPr>
        <w:t>Considerations:</w:t>
      </w:r>
      <w:r w:rsidRPr="00FF6717">
        <w:rPr>
          <w:rFonts w:asciiTheme="minorHAnsi" w:hAnsiTheme="minorHAnsi"/>
        </w:rPr>
        <w:t xml:space="preserve"> What system type is in use? What is known about its data sources, training assumptions, and limitations? How might interface design conceal or reveal reasoning?</w:t>
      </w:r>
      <w:r w:rsidRPr="00FF6717">
        <w:rPr>
          <w:rFonts w:asciiTheme="minorHAnsi" w:hAnsiTheme="minorHAnsi"/>
        </w:rPr>
        <w:br/>
        <w:t xml:space="preserve"> </w:t>
      </w:r>
      <w:r w:rsidRPr="00FF6717">
        <w:rPr>
          <w:rFonts w:asciiTheme="minorHAnsi" w:hAnsiTheme="minorHAnsi"/>
          <w:b/>
        </w:rPr>
        <w:t>Design Templates:</w:t>
      </w:r>
    </w:p>
    <w:p w14:paraId="770F056B" w14:textId="093A7185" w:rsidR="00837ACC" w:rsidRPr="00FF6717" w:rsidRDefault="00000000">
      <w:pPr>
        <w:numPr>
          <w:ilvl w:val="0"/>
          <w:numId w:val="55"/>
        </w:numPr>
        <w:spacing w:before="240"/>
        <w:rPr>
          <w:rFonts w:asciiTheme="minorHAnsi" w:hAnsiTheme="minorHAnsi"/>
        </w:rPr>
      </w:pPr>
      <w:r w:rsidRPr="00FF6717">
        <w:rPr>
          <w:rFonts w:asciiTheme="minorHAnsi" w:hAnsiTheme="minorHAnsi"/>
        </w:rPr>
        <w:t>“Explain how this system reached its conclusion. What data or rules shaped this output?”</w:t>
      </w:r>
    </w:p>
    <w:p w14:paraId="164FDCA0" w14:textId="2221B384" w:rsidR="00837ACC" w:rsidRPr="00FF6717" w:rsidRDefault="00000000">
      <w:pPr>
        <w:numPr>
          <w:ilvl w:val="0"/>
          <w:numId w:val="55"/>
        </w:numPr>
        <w:rPr>
          <w:rFonts w:asciiTheme="minorHAnsi" w:hAnsiTheme="minorHAnsi"/>
        </w:rPr>
      </w:pPr>
      <w:r w:rsidRPr="00FF6717">
        <w:rPr>
          <w:rFonts w:asciiTheme="minorHAnsi" w:hAnsiTheme="minorHAnsi"/>
        </w:rPr>
        <w:t>“Highlight potential sources of uncertainty or bias.”</w:t>
      </w:r>
    </w:p>
    <w:p w14:paraId="10CF9841" w14:textId="77777777" w:rsidR="00837ACC" w:rsidRPr="00FF6717" w:rsidRDefault="00000000">
      <w:pPr>
        <w:numPr>
          <w:ilvl w:val="0"/>
          <w:numId w:val="55"/>
        </w:numPr>
        <w:spacing w:after="240"/>
        <w:rPr>
          <w:rFonts w:asciiTheme="minorHAnsi" w:hAnsiTheme="minorHAnsi"/>
        </w:rPr>
      </w:pPr>
      <w:r w:rsidRPr="00FF6717">
        <w:rPr>
          <w:rFonts w:asciiTheme="minorHAnsi" w:hAnsiTheme="minorHAnsi"/>
        </w:rPr>
        <w:t>“Compare this system-generated insight with a human expert’s interpretation — what differs and why?”</w:t>
      </w:r>
      <w:r w:rsidRPr="00FF6717">
        <w:rPr>
          <w:rFonts w:asciiTheme="minorHAnsi" w:hAnsiTheme="minorHAnsi"/>
        </w:rPr>
        <w:br/>
        <w:t xml:space="preserve"> </w:t>
      </w:r>
      <w:r w:rsidRPr="00FF6717">
        <w:rPr>
          <w:rFonts w:asciiTheme="minorHAnsi" w:hAnsiTheme="minorHAnsi"/>
          <w:b/>
        </w:rPr>
        <w:t>Adaptation Tips:</w:t>
      </w:r>
      <w:r w:rsidRPr="00FF6717">
        <w:rPr>
          <w:rFonts w:asciiTheme="minorHAnsi" w:hAnsiTheme="minorHAnsi"/>
        </w:rPr>
        <w:t xml:space="preserve"> Education (AI literacy exercises), Healthcare (clinical reasoning), Governance (policy transparency).</w:t>
      </w:r>
      <w:r w:rsidRPr="00FF6717">
        <w:rPr>
          <w:rFonts w:asciiTheme="minorHAnsi" w:hAnsiTheme="minorHAnsi"/>
        </w:rPr>
        <w:br/>
      </w:r>
    </w:p>
    <w:p w14:paraId="0710BCF3"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Build </w:t>
      </w:r>
      <w:r w:rsidRPr="00FF6717">
        <w:rPr>
          <w:rFonts w:asciiTheme="minorHAnsi" w:hAnsiTheme="minorHAnsi"/>
          <w:b/>
        </w:rPr>
        <w:t>epistemic transparency</w:t>
      </w:r>
      <w:r w:rsidRPr="00FF6717">
        <w:rPr>
          <w:rFonts w:asciiTheme="minorHAnsi" w:hAnsiTheme="minorHAnsi"/>
        </w:rPr>
        <w:t xml:space="preserve"> into everyday interactions so that users understand both </w:t>
      </w:r>
      <w:r w:rsidRPr="00FF6717">
        <w:rPr>
          <w:rFonts w:asciiTheme="minorHAnsi" w:hAnsiTheme="minorHAnsi"/>
          <w:i/>
        </w:rPr>
        <w:t>what</w:t>
      </w:r>
      <w:r w:rsidRPr="00FF6717">
        <w:rPr>
          <w:rFonts w:asciiTheme="minorHAnsi" w:hAnsiTheme="minorHAnsi"/>
        </w:rPr>
        <w:t xml:space="preserve"> AI produces and </w:t>
      </w:r>
      <w:r w:rsidRPr="00FF6717">
        <w:rPr>
          <w:rFonts w:asciiTheme="minorHAnsi" w:hAnsiTheme="minorHAnsi"/>
          <w:i/>
        </w:rPr>
        <w:t>how</w:t>
      </w:r>
      <w:r w:rsidRPr="00FF6717">
        <w:rPr>
          <w:rFonts w:asciiTheme="minorHAnsi" w:hAnsiTheme="minorHAnsi"/>
        </w:rPr>
        <w:t xml:space="preserve"> it produces it.</w:t>
      </w:r>
    </w:p>
    <w:p w14:paraId="282D66C2"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6AB4F732">
          <v:rect id="_x0000_i1058" alt="" style="width:451.3pt;height:.05pt;mso-width-percent:0;mso-height-percent:0;mso-width-percent:0;mso-height-percent:0" o:hralign="center" o:hrstd="t" o:hr="t" fillcolor="#a0a0a0" stroked="f"/>
        </w:pict>
      </w:r>
    </w:p>
    <w:p w14:paraId="70CBE7F5"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34" w:name="_pky0fjtev5y" w:colFirst="0" w:colLast="0"/>
      <w:bookmarkStart w:id="135" w:name="_Toc212108284"/>
      <w:bookmarkEnd w:id="134"/>
      <w:r w:rsidRPr="00FF6717">
        <w:rPr>
          <w:rFonts w:asciiTheme="minorHAnsi" w:hAnsiTheme="minorHAnsi"/>
          <w:b/>
          <w:color w:val="000000"/>
          <w:sz w:val="26"/>
          <w:szCs w:val="26"/>
        </w:rPr>
        <w:t>Domain 2 – Human–AI Co-Agency</w:t>
      </w:r>
      <w:bookmarkEnd w:id="135"/>
    </w:p>
    <w:p w14:paraId="598E86C8" w14:textId="77777777" w:rsidR="00837ACC" w:rsidRPr="00FF6717" w:rsidRDefault="00000000">
      <w:pPr>
        <w:spacing w:before="240" w:after="240"/>
        <w:rPr>
          <w:rFonts w:asciiTheme="minorHAnsi" w:hAnsiTheme="minorHAnsi"/>
          <w:b/>
        </w:rPr>
      </w:pPr>
      <w:r w:rsidRPr="00FF6717">
        <w:rPr>
          <w:rFonts w:asciiTheme="minorHAnsi" w:hAnsiTheme="minorHAnsi"/>
          <w:b/>
        </w:rPr>
        <w:t>Design Goal:</w:t>
      </w:r>
      <w:r w:rsidRPr="00FF6717">
        <w:rPr>
          <w:rFonts w:asciiTheme="minorHAnsi" w:hAnsiTheme="minorHAnsi"/>
        </w:rPr>
        <w:t xml:space="preserve"> Clarity of roles, accountability, and meaningful oversight.</w:t>
      </w:r>
      <w:r w:rsidRPr="00FF6717">
        <w:rPr>
          <w:rFonts w:asciiTheme="minorHAnsi" w:hAnsiTheme="minorHAnsi"/>
        </w:rPr>
        <w:br/>
        <w:t xml:space="preserve"> </w:t>
      </w:r>
      <w:r w:rsidRPr="00FF6717">
        <w:rPr>
          <w:rFonts w:asciiTheme="minorHAnsi" w:hAnsiTheme="minorHAnsi"/>
          <w:b/>
        </w:rPr>
        <w:t>Considerations:</w:t>
      </w:r>
      <w:r w:rsidRPr="00FF6717">
        <w:rPr>
          <w:rFonts w:asciiTheme="minorHAnsi" w:hAnsiTheme="minorHAnsi"/>
        </w:rPr>
        <w:t xml:space="preserve"> Which tasks remain human-led? Where does AI augment rather than replace expertise? How is authorship recorded?</w:t>
      </w:r>
      <w:r w:rsidRPr="00FF6717">
        <w:rPr>
          <w:rFonts w:asciiTheme="minorHAnsi" w:hAnsiTheme="minorHAnsi"/>
        </w:rPr>
        <w:br/>
        <w:t xml:space="preserve"> </w:t>
      </w:r>
      <w:r w:rsidRPr="00FF6717">
        <w:rPr>
          <w:rFonts w:asciiTheme="minorHAnsi" w:hAnsiTheme="minorHAnsi"/>
          <w:b/>
        </w:rPr>
        <w:t>Design Templates:</w:t>
      </w:r>
    </w:p>
    <w:p w14:paraId="4BD58C55" w14:textId="01F08B46" w:rsidR="00837ACC" w:rsidRPr="00FF6717" w:rsidRDefault="00000000">
      <w:pPr>
        <w:numPr>
          <w:ilvl w:val="0"/>
          <w:numId w:val="37"/>
        </w:numPr>
        <w:spacing w:before="240"/>
        <w:rPr>
          <w:rFonts w:asciiTheme="minorHAnsi" w:hAnsiTheme="minorHAnsi"/>
        </w:rPr>
      </w:pPr>
      <w:r w:rsidRPr="00FF6717">
        <w:rPr>
          <w:rFonts w:asciiTheme="minorHAnsi" w:hAnsiTheme="minorHAnsi"/>
        </w:rPr>
        <w:t>“Collaborate on [task]; I will review each step and provide context.”</w:t>
      </w:r>
    </w:p>
    <w:p w14:paraId="5A758560" w14:textId="041BB860" w:rsidR="00837ACC" w:rsidRPr="00FF6717" w:rsidRDefault="00000000">
      <w:pPr>
        <w:numPr>
          <w:ilvl w:val="0"/>
          <w:numId w:val="37"/>
        </w:numPr>
        <w:rPr>
          <w:rFonts w:asciiTheme="minorHAnsi" w:hAnsiTheme="minorHAnsi"/>
        </w:rPr>
      </w:pPr>
      <w:r w:rsidRPr="00FF6717">
        <w:rPr>
          <w:rFonts w:asciiTheme="minorHAnsi" w:hAnsiTheme="minorHAnsi"/>
        </w:rPr>
        <w:t>“Indicate where human interpretation or ethical review is required.”</w:t>
      </w:r>
    </w:p>
    <w:p w14:paraId="698A8E50" w14:textId="77777777" w:rsidR="00837ACC" w:rsidRPr="00FF6717" w:rsidRDefault="00000000">
      <w:pPr>
        <w:numPr>
          <w:ilvl w:val="0"/>
          <w:numId w:val="37"/>
        </w:numPr>
        <w:spacing w:after="240"/>
        <w:rPr>
          <w:rFonts w:asciiTheme="minorHAnsi" w:hAnsiTheme="minorHAnsi"/>
        </w:rPr>
      </w:pPr>
      <w:r w:rsidRPr="00FF6717">
        <w:rPr>
          <w:rFonts w:asciiTheme="minorHAnsi" w:hAnsiTheme="minorHAnsi"/>
        </w:rPr>
        <w:t>“Present alternative pathways reflecting different human priorities.”</w:t>
      </w:r>
      <w:r w:rsidRPr="00FF6717">
        <w:rPr>
          <w:rFonts w:asciiTheme="minorHAnsi" w:hAnsiTheme="minorHAnsi"/>
        </w:rPr>
        <w:br/>
        <w:t xml:space="preserve"> </w:t>
      </w:r>
      <w:r w:rsidRPr="00FF6717">
        <w:rPr>
          <w:rFonts w:asciiTheme="minorHAnsi" w:hAnsiTheme="minorHAnsi"/>
          <w:b/>
        </w:rPr>
        <w:t>Adaptation Tips:</w:t>
      </w:r>
      <w:r w:rsidRPr="00FF6717">
        <w:rPr>
          <w:rFonts w:asciiTheme="minorHAnsi" w:hAnsiTheme="minorHAnsi"/>
        </w:rPr>
        <w:t xml:space="preserve"> Research (co-design of analyses), Public services (role clarity), Management (co-decision logs).</w:t>
      </w:r>
      <w:r w:rsidRPr="00FF6717">
        <w:rPr>
          <w:rFonts w:asciiTheme="minorHAnsi" w:hAnsiTheme="minorHAnsi"/>
        </w:rPr>
        <w:br/>
      </w:r>
    </w:p>
    <w:p w14:paraId="0382761F"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Make human intention and ethical reasoning </w:t>
      </w:r>
      <w:r w:rsidRPr="00FF6717">
        <w:rPr>
          <w:rFonts w:asciiTheme="minorHAnsi" w:hAnsiTheme="minorHAnsi"/>
          <w:i/>
        </w:rPr>
        <w:t>visible</w:t>
      </w:r>
      <w:r w:rsidRPr="00FF6717">
        <w:rPr>
          <w:rFonts w:asciiTheme="minorHAnsi" w:hAnsiTheme="minorHAnsi"/>
        </w:rPr>
        <w:t xml:space="preserve"> within AI-enabled processes. Co-agency design ensures systems enhance rather than erode professional judgement.</w:t>
      </w:r>
    </w:p>
    <w:p w14:paraId="3EFA3BAF" w14:textId="77777777" w:rsidR="00837ACC" w:rsidRPr="00FF6717" w:rsidRDefault="00105783">
      <w:pPr>
        <w:spacing w:before="240" w:after="240"/>
        <w:rPr>
          <w:rFonts w:asciiTheme="minorHAnsi" w:hAnsiTheme="minorHAnsi"/>
        </w:rPr>
      </w:pPr>
      <w:r w:rsidRPr="00105783">
        <w:rPr>
          <w:rFonts w:asciiTheme="minorHAnsi" w:hAnsiTheme="minorHAnsi"/>
          <w:noProof/>
        </w:rPr>
        <w:lastRenderedPageBreak/>
        <w:pict w14:anchorId="2DFD2682">
          <v:rect id="_x0000_i1057" alt="" style="width:451.3pt;height:.05pt;mso-width-percent:0;mso-height-percent:0;mso-width-percent:0;mso-height-percent:0" o:hralign="center" o:hrstd="t" o:hr="t" fillcolor="#a0a0a0" stroked="f"/>
        </w:pict>
      </w:r>
    </w:p>
    <w:p w14:paraId="20D079CC"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36" w:name="_edazoiyaniy6" w:colFirst="0" w:colLast="0"/>
      <w:bookmarkStart w:id="137" w:name="_Toc212108285"/>
      <w:bookmarkEnd w:id="136"/>
      <w:r w:rsidRPr="00FF6717">
        <w:rPr>
          <w:rFonts w:asciiTheme="minorHAnsi" w:hAnsiTheme="minorHAnsi"/>
          <w:b/>
          <w:color w:val="000000"/>
          <w:sz w:val="26"/>
          <w:szCs w:val="26"/>
        </w:rPr>
        <w:t>Domain 3 – Applied Practice and Innovation</w:t>
      </w:r>
      <w:bookmarkEnd w:id="137"/>
    </w:p>
    <w:p w14:paraId="78DD5D0D" w14:textId="77777777" w:rsidR="00837ACC" w:rsidRPr="00FF6717" w:rsidRDefault="00000000">
      <w:pPr>
        <w:spacing w:before="240" w:after="240"/>
        <w:rPr>
          <w:rFonts w:asciiTheme="minorHAnsi" w:hAnsiTheme="minorHAnsi"/>
          <w:b/>
        </w:rPr>
      </w:pPr>
      <w:r w:rsidRPr="00FF6717">
        <w:rPr>
          <w:rFonts w:asciiTheme="minorHAnsi" w:hAnsiTheme="minorHAnsi"/>
          <w:b/>
        </w:rPr>
        <w:t>Design Goal:</w:t>
      </w:r>
      <w:r w:rsidRPr="00FF6717">
        <w:rPr>
          <w:rFonts w:asciiTheme="minorHAnsi" w:hAnsiTheme="minorHAnsi"/>
        </w:rPr>
        <w:t xml:space="preserve"> Encourage exploration, creativity, and prototyping within ethical boundaries.</w:t>
      </w:r>
      <w:r w:rsidRPr="00FF6717">
        <w:rPr>
          <w:rFonts w:asciiTheme="minorHAnsi" w:hAnsiTheme="minorHAnsi"/>
        </w:rPr>
        <w:br/>
        <w:t xml:space="preserve"> </w:t>
      </w:r>
      <w:r w:rsidRPr="00FF6717">
        <w:rPr>
          <w:rFonts w:asciiTheme="minorHAnsi" w:hAnsiTheme="minorHAnsi"/>
          <w:b/>
        </w:rPr>
        <w:t>Considerations:</w:t>
      </w:r>
      <w:r w:rsidRPr="00FF6717">
        <w:rPr>
          <w:rFonts w:asciiTheme="minorHAnsi" w:hAnsiTheme="minorHAnsi"/>
        </w:rPr>
        <w:t xml:space="preserve"> What outcomes are sought? Whose perspectives and risks are considered? How can prototypes remain transparent and reversible?</w:t>
      </w:r>
      <w:r w:rsidRPr="00FF6717">
        <w:rPr>
          <w:rFonts w:asciiTheme="minorHAnsi" w:hAnsiTheme="minorHAnsi"/>
        </w:rPr>
        <w:br/>
        <w:t xml:space="preserve"> </w:t>
      </w:r>
      <w:r w:rsidRPr="00FF6717">
        <w:rPr>
          <w:rFonts w:asciiTheme="minorHAnsi" w:hAnsiTheme="minorHAnsi"/>
          <w:b/>
        </w:rPr>
        <w:t>Design Templates:</w:t>
      </w:r>
    </w:p>
    <w:p w14:paraId="5F47A2AC" w14:textId="367CFA58" w:rsidR="00837ACC" w:rsidRPr="00FF6717" w:rsidRDefault="00000000">
      <w:pPr>
        <w:numPr>
          <w:ilvl w:val="0"/>
          <w:numId w:val="72"/>
        </w:numPr>
        <w:spacing w:before="240"/>
        <w:rPr>
          <w:rFonts w:asciiTheme="minorHAnsi" w:hAnsiTheme="minorHAnsi"/>
        </w:rPr>
      </w:pPr>
      <w:r w:rsidRPr="00FF6717">
        <w:rPr>
          <w:rFonts w:asciiTheme="minorHAnsi" w:hAnsiTheme="minorHAnsi"/>
        </w:rPr>
        <w:t>“Propose three approaches to [problem] with trade-offs.”</w:t>
      </w:r>
    </w:p>
    <w:p w14:paraId="5A38905A" w14:textId="739CC6AC" w:rsidR="00837ACC" w:rsidRPr="00FF6717" w:rsidRDefault="00000000">
      <w:pPr>
        <w:numPr>
          <w:ilvl w:val="0"/>
          <w:numId w:val="72"/>
        </w:numPr>
        <w:rPr>
          <w:rFonts w:asciiTheme="minorHAnsi" w:hAnsiTheme="minorHAnsi"/>
        </w:rPr>
      </w:pPr>
      <w:r w:rsidRPr="00FF6717">
        <w:rPr>
          <w:rFonts w:asciiTheme="minorHAnsi" w:hAnsiTheme="minorHAnsi"/>
        </w:rPr>
        <w:t>“Design a prototype workflow and highlight where human feedback is essential.”</w:t>
      </w:r>
    </w:p>
    <w:p w14:paraId="4706ADCD" w14:textId="77777777" w:rsidR="00837ACC" w:rsidRPr="00FF6717" w:rsidRDefault="00000000">
      <w:pPr>
        <w:numPr>
          <w:ilvl w:val="0"/>
          <w:numId w:val="72"/>
        </w:numPr>
        <w:spacing w:after="240"/>
        <w:rPr>
          <w:rFonts w:asciiTheme="minorHAnsi" w:hAnsiTheme="minorHAnsi"/>
        </w:rPr>
      </w:pPr>
      <w:r w:rsidRPr="00FF6717">
        <w:rPr>
          <w:rFonts w:asciiTheme="minorHAnsi" w:hAnsiTheme="minorHAnsi"/>
        </w:rPr>
        <w:t>“List possible downstream effects and unintended consequences.”</w:t>
      </w:r>
      <w:r w:rsidRPr="00FF6717">
        <w:rPr>
          <w:rFonts w:asciiTheme="minorHAnsi" w:hAnsiTheme="minorHAnsi"/>
        </w:rPr>
        <w:br/>
        <w:t xml:space="preserve"> </w:t>
      </w:r>
      <w:r w:rsidRPr="00FF6717">
        <w:rPr>
          <w:rFonts w:asciiTheme="minorHAnsi" w:hAnsiTheme="minorHAnsi"/>
          <w:b/>
        </w:rPr>
        <w:t>Adaptation Tips:</w:t>
      </w:r>
      <w:r w:rsidRPr="00FF6717">
        <w:rPr>
          <w:rFonts w:asciiTheme="minorHAnsi" w:hAnsiTheme="minorHAnsi"/>
        </w:rPr>
        <w:t xml:space="preserve"> Teaching (curriculum prototypes), Healthcare (care-path simulations), Policy (scenario modelling).</w:t>
      </w:r>
      <w:r w:rsidRPr="00FF6717">
        <w:rPr>
          <w:rFonts w:asciiTheme="minorHAnsi" w:hAnsiTheme="minorHAnsi"/>
        </w:rPr>
        <w:br/>
      </w:r>
    </w:p>
    <w:p w14:paraId="66467AE5"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Foster </w:t>
      </w:r>
      <w:r w:rsidRPr="00FF6717">
        <w:rPr>
          <w:rFonts w:asciiTheme="minorHAnsi" w:hAnsiTheme="minorHAnsi"/>
          <w:b/>
        </w:rPr>
        <w:t>ethical experimentation</w:t>
      </w:r>
      <w:r w:rsidRPr="00FF6717">
        <w:rPr>
          <w:rFonts w:asciiTheme="minorHAnsi" w:hAnsiTheme="minorHAnsi"/>
        </w:rPr>
        <w:t xml:space="preserve"> — treating design as inquiry rather than automation, encouraging creativity coupled with responsibility.</w:t>
      </w:r>
    </w:p>
    <w:p w14:paraId="38E592D6"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580A1F0">
          <v:rect id="_x0000_i1056" alt="" style="width:451.3pt;height:.05pt;mso-width-percent:0;mso-height-percent:0;mso-width-percent:0;mso-height-percent:0" o:hralign="center" o:hrstd="t" o:hr="t" fillcolor="#a0a0a0" stroked="f"/>
        </w:pict>
      </w:r>
    </w:p>
    <w:p w14:paraId="5A3EE7F1"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38" w:name="_e258twmm45rs" w:colFirst="0" w:colLast="0"/>
      <w:bookmarkStart w:id="139" w:name="_Toc212108286"/>
      <w:bookmarkEnd w:id="138"/>
      <w:r w:rsidRPr="00FF6717">
        <w:rPr>
          <w:rFonts w:asciiTheme="minorHAnsi" w:hAnsiTheme="minorHAnsi"/>
          <w:b/>
          <w:color w:val="000000"/>
          <w:sz w:val="26"/>
          <w:szCs w:val="26"/>
        </w:rPr>
        <w:t>Domain 4 – Ethics, Equity and Impact</w:t>
      </w:r>
      <w:bookmarkEnd w:id="139"/>
    </w:p>
    <w:p w14:paraId="3A54FE57" w14:textId="77777777" w:rsidR="00837ACC" w:rsidRPr="00FF6717" w:rsidRDefault="00000000">
      <w:pPr>
        <w:spacing w:before="240" w:after="240"/>
        <w:rPr>
          <w:rFonts w:asciiTheme="minorHAnsi" w:hAnsiTheme="minorHAnsi"/>
          <w:b/>
        </w:rPr>
      </w:pPr>
      <w:r w:rsidRPr="00FF6717">
        <w:rPr>
          <w:rFonts w:asciiTheme="minorHAnsi" w:hAnsiTheme="minorHAnsi"/>
          <w:b/>
        </w:rPr>
        <w:t>Design Goal:</w:t>
      </w:r>
      <w:r w:rsidRPr="00FF6717">
        <w:rPr>
          <w:rFonts w:asciiTheme="minorHAnsi" w:hAnsiTheme="minorHAnsi"/>
        </w:rPr>
        <w:t xml:space="preserve"> Anticipate and mitigate harm, bias, or exclusion.</w:t>
      </w:r>
      <w:r w:rsidRPr="00FF6717">
        <w:rPr>
          <w:rFonts w:asciiTheme="minorHAnsi" w:hAnsiTheme="minorHAnsi"/>
        </w:rPr>
        <w:br/>
        <w:t xml:space="preserve"> </w:t>
      </w:r>
      <w:r w:rsidRPr="00FF6717">
        <w:rPr>
          <w:rFonts w:asciiTheme="minorHAnsi" w:hAnsiTheme="minorHAnsi"/>
          <w:b/>
        </w:rPr>
        <w:t>Considerations:</w:t>
      </w:r>
      <w:r w:rsidRPr="00FF6717">
        <w:rPr>
          <w:rFonts w:asciiTheme="minorHAnsi" w:hAnsiTheme="minorHAnsi"/>
        </w:rPr>
        <w:t xml:space="preserve"> Who benefits or is burdened? Are </w:t>
      </w:r>
      <w:proofErr w:type="spellStart"/>
      <w:r w:rsidRPr="00FF6717">
        <w:rPr>
          <w:rFonts w:asciiTheme="minorHAnsi" w:hAnsiTheme="minorHAnsi"/>
        </w:rPr>
        <w:t>marginalised</w:t>
      </w:r>
      <w:proofErr w:type="spellEnd"/>
      <w:r w:rsidRPr="00FF6717">
        <w:rPr>
          <w:rFonts w:asciiTheme="minorHAnsi" w:hAnsiTheme="minorHAnsi"/>
        </w:rPr>
        <w:t xml:space="preserve"> perspectives represented in training data and validation processes? Does system output reinforce or challenge existing inequities?</w:t>
      </w:r>
      <w:r w:rsidRPr="00FF6717">
        <w:rPr>
          <w:rFonts w:asciiTheme="minorHAnsi" w:hAnsiTheme="minorHAnsi"/>
        </w:rPr>
        <w:br/>
        <w:t xml:space="preserve"> </w:t>
      </w:r>
      <w:r w:rsidRPr="00FF6717">
        <w:rPr>
          <w:rFonts w:asciiTheme="minorHAnsi" w:hAnsiTheme="minorHAnsi"/>
          <w:b/>
        </w:rPr>
        <w:t>Design Templates:</w:t>
      </w:r>
    </w:p>
    <w:p w14:paraId="69AE17C2" w14:textId="607E9C55" w:rsidR="00837ACC" w:rsidRPr="00FF6717" w:rsidRDefault="00000000">
      <w:pPr>
        <w:numPr>
          <w:ilvl w:val="0"/>
          <w:numId w:val="8"/>
        </w:numPr>
        <w:spacing w:before="240"/>
        <w:rPr>
          <w:rFonts w:asciiTheme="minorHAnsi" w:hAnsiTheme="minorHAnsi"/>
        </w:rPr>
      </w:pPr>
      <w:r w:rsidRPr="00FF6717">
        <w:rPr>
          <w:rFonts w:asciiTheme="minorHAnsi" w:hAnsiTheme="minorHAnsi"/>
        </w:rPr>
        <w:t>“Identify equity risks and propose mitigations.”</w:t>
      </w:r>
    </w:p>
    <w:p w14:paraId="56D26A9B" w14:textId="74405FA3" w:rsidR="00837ACC" w:rsidRPr="00FF6717" w:rsidRDefault="00000000">
      <w:pPr>
        <w:numPr>
          <w:ilvl w:val="0"/>
          <w:numId w:val="8"/>
        </w:numPr>
        <w:rPr>
          <w:rFonts w:asciiTheme="minorHAnsi" w:hAnsiTheme="minorHAnsi"/>
        </w:rPr>
      </w:pPr>
      <w:r w:rsidRPr="00FF6717">
        <w:rPr>
          <w:rFonts w:asciiTheme="minorHAnsi" w:hAnsiTheme="minorHAnsi"/>
        </w:rPr>
        <w:t>“Simulate a stakeholder debate on ethical implications.”</w:t>
      </w:r>
    </w:p>
    <w:p w14:paraId="6150A32F" w14:textId="77777777" w:rsidR="00837ACC" w:rsidRPr="00FF6717" w:rsidRDefault="00000000">
      <w:pPr>
        <w:numPr>
          <w:ilvl w:val="0"/>
          <w:numId w:val="8"/>
        </w:numPr>
        <w:spacing w:after="240"/>
        <w:rPr>
          <w:rFonts w:asciiTheme="minorHAnsi" w:hAnsiTheme="minorHAnsi"/>
        </w:rPr>
      </w:pPr>
      <w:r w:rsidRPr="00FF6717">
        <w:rPr>
          <w:rFonts w:asciiTheme="minorHAnsi" w:hAnsiTheme="minorHAnsi"/>
        </w:rPr>
        <w:t>“Generate inclusion guidelines for teams deploying AI in [sector].”</w:t>
      </w:r>
      <w:r w:rsidRPr="00FF6717">
        <w:rPr>
          <w:rFonts w:asciiTheme="minorHAnsi" w:hAnsiTheme="minorHAnsi"/>
        </w:rPr>
        <w:br/>
        <w:t xml:space="preserve"> </w:t>
      </w:r>
      <w:r w:rsidRPr="00FF6717">
        <w:rPr>
          <w:rFonts w:asciiTheme="minorHAnsi" w:hAnsiTheme="minorHAnsi"/>
          <w:b/>
        </w:rPr>
        <w:t>Adaptation Tips:</w:t>
      </w:r>
      <w:r w:rsidRPr="00FF6717">
        <w:rPr>
          <w:rFonts w:asciiTheme="minorHAnsi" w:hAnsiTheme="minorHAnsi"/>
        </w:rPr>
        <w:t xml:space="preserve"> Policy (fairness audits), Education (values reflection), Healthcare (accessibility checks).</w:t>
      </w:r>
      <w:r w:rsidRPr="00FF6717">
        <w:rPr>
          <w:rFonts w:asciiTheme="minorHAnsi" w:hAnsiTheme="minorHAnsi"/>
        </w:rPr>
        <w:br/>
      </w:r>
    </w:p>
    <w:p w14:paraId="6D912AF9"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Integrate </w:t>
      </w:r>
      <w:r w:rsidRPr="00FF6717">
        <w:rPr>
          <w:rFonts w:asciiTheme="minorHAnsi" w:hAnsiTheme="minorHAnsi"/>
          <w:b/>
        </w:rPr>
        <w:t>justice-by-design</w:t>
      </w:r>
      <w:r w:rsidRPr="00FF6717">
        <w:rPr>
          <w:rFonts w:asciiTheme="minorHAnsi" w:hAnsiTheme="minorHAnsi"/>
        </w:rPr>
        <w:t xml:space="preserve"> into every stage of interaction — anticipating consequences and embedding inclusivity as a default condition, not a corrective measure.</w:t>
      </w:r>
    </w:p>
    <w:p w14:paraId="752A77AF"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6C2C586A">
          <v:rect id="_x0000_i1055" alt="" style="width:451.3pt;height:.05pt;mso-width-percent:0;mso-height-percent:0;mso-width-percent:0;mso-height-percent:0" o:hralign="center" o:hrstd="t" o:hr="t" fillcolor="#a0a0a0" stroked="f"/>
        </w:pict>
      </w:r>
    </w:p>
    <w:p w14:paraId="4C9748F8" w14:textId="77777777" w:rsidR="00060158" w:rsidRDefault="00060158">
      <w:pPr>
        <w:rPr>
          <w:rFonts w:asciiTheme="minorHAnsi" w:hAnsiTheme="minorHAnsi"/>
          <w:b/>
          <w:color w:val="000000"/>
          <w:sz w:val="26"/>
          <w:szCs w:val="26"/>
        </w:rPr>
      </w:pPr>
      <w:bookmarkStart w:id="140" w:name="_n804fss9sift" w:colFirst="0" w:colLast="0"/>
      <w:bookmarkStart w:id="141" w:name="_Toc212108287"/>
      <w:bookmarkEnd w:id="140"/>
      <w:r>
        <w:rPr>
          <w:rFonts w:asciiTheme="minorHAnsi" w:hAnsiTheme="minorHAnsi"/>
          <w:b/>
          <w:color w:val="000000"/>
          <w:sz w:val="26"/>
          <w:szCs w:val="26"/>
        </w:rPr>
        <w:br w:type="page"/>
      </w:r>
    </w:p>
    <w:p w14:paraId="793E5DB2" w14:textId="14BA5D3A"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Domain 5 – Decision-Making and Governance</w:t>
      </w:r>
      <w:bookmarkEnd w:id="141"/>
    </w:p>
    <w:p w14:paraId="689D6FDF" w14:textId="77777777" w:rsidR="00837ACC" w:rsidRPr="00FF6717" w:rsidRDefault="00000000">
      <w:pPr>
        <w:spacing w:before="240" w:after="240"/>
        <w:rPr>
          <w:rFonts w:asciiTheme="minorHAnsi" w:hAnsiTheme="minorHAnsi"/>
          <w:b/>
        </w:rPr>
      </w:pPr>
      <w:r w:rsidRPr="00FF6717">
        <w:rPr>
          <w:rFonts w:asciiTheme="minorHAnsi" w:hAnsiTheme="minorHAnsi"/>
          <w:b/>
        </w:rPr>
        <w:t>Design Goal:</w:t>
      </w:r>
      <w:r w:rsidRPr="00FF6717">
        <w:rPr>
          <w:rFonts w:asciiTheme="minorHAnsi" w:hAnsiTheme="minorHAnsi"/>
        </w:rPr>
        <w:t xml:space="preserve"> Ensure transparency, accountability, and participatory oversight.</w:t>
      </w:r>
      <w:r w:rsidRPr="00FF6717">
        <w:rPr>
          <w:rFonts w:asciiTheme="minorHAnsi" w:hAnsiTheme="minorHAnsi"/>
        </w:rPr>
        <w:br/>
        <w:t xml:space="preserve"> </w:t>
      </w:r>
      <w:r w:rsidRPr="00FF6717">
        <w:rPr>
          <w:rFonts w:asciiTheme="minorHAnsi" w:hAnsiTheme="minorHAnsi"/>
          <w:b/>
        </w:rPr>
        <w:t>Considerations:</w:t>
      </w:r>
      <w:r w:rsidRPr="00FF6717">
        <w:rPr>
          <w:rFonts w:asciiTheme="minorHAnsi" w:hAnsiTheme="minorHAnsi"/>
        </w:rPr>
        <w:t xml:space="preserve"> What decisions are automated, assisted, or reviewed? Who can challenge system recommendations? What documentation and audit evidence are retained?</w:t>
      </w:r>
      <w:r w:rsidRPr="00FF6717">
        <w:rPr>
          <w:rFonts w:asciiTheme="minorHAnsi" w:hAnsiTheme="minorHAnsi"/>
        </w:rPr>
        <w:br/>
        <w:t xml:space="preserve"> </w:t>
      </w:r>
      <w:r w:rsidRPr="00FF6717">
        <w:rPr>
          <w:rFonts w:asciiTheme="minorHAnsi" w:hAnsiTheme="minorHAnsi"/>
          <w:b/>
        </w:rPr>
        <w:t>Design Templates:</w:t>
      </w:r>
    </w:p>
    <w:p w14:paraId="7AD9A1BD" w14:textId="64A1EC98" w:rsidR="00837ACC" w:rsidRPr="00FF6717" w:rsidRDefault="00000000">
      <w:pPr>
        <w:numPr>
          <w:ilvl w:val="0"/>
          <w:numId w:val="43"/>
        </w:numPr>
        <w:spacing w:before="240"/>
        <w:rPr>
          <w:rFonts w:asciiTheme="minorHAnsi" w:hAnsiTheme="minorHAnsi"/>
        </w:rPr>
      </w:pPr>
      <w:r w:rsidRPr="00FF6717">
        <w:rPr>
          <w:rFonts w:asciiTheme="minorHAnsi" w:hAnsiTheme="minorHAnsi"/>
        </w:rPr>
        <w:t>“Create a decision map showing where system input occurs and who validates each stage.”</w:t>
      </w:r>
    </w:p>
    <w:p w14:paraId="0A1EC6CD" w14:textId="32FE7124" w:rsidR="00837ACC" w:rsidRPr="00FF6717" w:rsidRDefault="00000000">
      <w:pPr>
        <w:numPr>
          <w:ilvl w:val="0"/>
          <w:numId w:val="43"/>
        </w:numPr>
        <w:rPr>
          <w:rFonts w:asciiTheme="minorHAnsi" w:hAnsiTheme="minorHAnsi"/>
        </w:rPr>
      </w:pPr>
      <w:r w:rsidRPr="00FF6717">
        <w:rPr>
          <w:rFonts w:asciiTheme="minorHAnsi" w:hAnsiTheme="minorHAnsi"/>
        </w:rPr>
        <w:t>“Draft an audit log explaining how this output was generated and what data it used.”</w:t>
      </w:r>
    </w:p>
    <w:p w14:paraId="59BD529B" w14:textId="77777777" w:rsidR="00837ACC" w:rsidRPr="00FF6717" w:rsidRDefault="00000000">
      <w:pPr>
        <w:numPr>
          <w:ilvl w:val="0"/>
          <w:numId w:val="43"/>
        </w:numPr>
        <w:spacing w:after="240"/>
        <w:rPr>
          <w:rFonts w:asciiTheme="minorHAnsi" w:hAnsiTheme="minorHAnsi"/>
        </w:rPr>
      </w:pPr>
      <w:r w:rsidRPr="00FF6717">
        <w:rPr>
          <w:rFonts w:asciiTheme="minorHAnsi" w:hAnsiTheme="minorHAnsi"/>
        </w:rPr>
        <w:t>“Model three governance options with benefits and risks.”</w:t>
      </w:r>
      <w:r w:rsidRPr="00FF6717">
        <w:rPr>
          <w:rFonts w:asciiTheme="minorHAnsi" w:hAnsiTheme="minorHAnsi"/>
        </w:rPr>
        <w:br/>
        <w:t xml:space="preserve"> </w:t>
      </w:r>
      <w:r w:rsidRPr="00FF6717">
        <w:rPr>
          <w:rFonts w:asciiTheme="minorHAnsi" w:hAnsiTheme="minorHAnsi"/>
          <w:b/>
        </w:rPr>
        <w:t>Adaptation Tips:</w:t>
      </w:r>
      <w:r w:rsidRPr="00FF6717">
        <w:rPr>
          <w:rFonts w:asciiTheme="minorHAnsi" w:hAnsiTheme="minorHAnsi"/>
        </w:rPr>
        <w:t xml:space="preserve"> Leadership (risk analysis), Compliance (AI use statements), Research (analysis documentation).</w:t>
      </w:r>
      <w:r w:rsidRPr="00FF6717">
        <w:rPr>
          <w:rFonts w:asciiTheme="minorHAnsi" w:hAnsiTheme="minorHAnsi"/>
        </w:rPr>
        <w:br/>
      </w:r>
    </w:p>
    <w:p w14:paraId="4F16DD9F"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Translate governance principles into practical </w:t>
      </w:r>
      <w:r w:rsidRPr="00FF6717">
        <w:rPr>
          <w:rFonts w:asciiTheme="minorHAnsi" w:hAnsiTheme="minorHAnsi"/>
          <w:b/>
        </w:rPr>
        <w:t>design artefacts</w:t>
      </w:r>
      <w:r w:rsidRPr="00FF6717">
        <w:rPr>
          <w:rFonts w:asciiTheme="minorHAnsi" w:hAnsiTheme="minorHAnsi"/>
        </w:rPr>
        <w:t xml:space="preserve"> — logs, dashboards, and feedback systems that demonstrate explainability and accountability in action.</w:t>
      </w:r>
    </w:p>
    <w:p w14:paraId="3B410A62"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0387DEE">
          <v:rect id="_x0000_i1054" alt="" style="width:451.3pt;height:.05pt;mso-width-percent:0;mso-height-percent:0;mso-width-percent:0;mso-height-percent:0" o:hralign="center" o:hrstd="t" o:hr="t" fillcolor="#a0a0a0" stroked="f"/>
        </w:pict>
      </w:r>
    </w:p>
    <w:p w14:paraId="4938217A"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42" w:name="_37l7p163vp2b" w:colFirst="0" w:colLast="0"/>
      <w:bookmarkStart w:id="143" w:name="_Toc212108288"/>
      <w:bookmarkEnd w:id="142"/>
      <w:r w:rsidRPr="00FF6717">
        <w:rPr>
          <w:rFonts w:asciiTheme="minorHAnsi" w:hAnsiTheme="minorHAnsi"/>
          <w:b/>
          <w:color w:val="000000"/>
          <w:sz w:val="26"/>
          <w:szCs w:val="26"/>
        </w:rPr>
        <w:t>Domain 6 – Reflection, Learning and Renewal</w:t>
      </w:r>
      <w:bookmarkEnd w:id="143"/>
    </w:p>
    <w:p w14:paraId="096910ED" w14:textId="77777777" w:rsidR="00837ACC" w:rsidRPr="00FF6717" w:rsidRDefault="00000000">
      <w:pPr>
        <w:spacing w:before="240" w:after="240"/>
        <w:rPr>
          <w:rFonts w:asciiTheme="minorHAnsi" w:hAnsiTheme="minorHAnsi"/>
          <w:b/>
        </w:rPr>
      </w:pPr>
      <w:r w:rsidRPr="00FF6717">
        <w:rPr>
          <w:rFonts w:asciiTheme="minorHAnsi" w:hAnsiTheme="minorHAnsi"/>
          <w:b/>
        </w:rPr>
        <w:t>Design Goal:</w:t>
      </w:r>
      <w:r w:rsidRPr="00FF6717">
        <w:rPr>
          <w:rFonts w:asciiTheme="minorHAnsi" w:hAnsiTheme="minorHAnsi"/>
        </w:rPr>
        <w:t xml:space="preserve"> Embed feedback loops and continuous learning within AI use.</w:t>
      </w:r>
      <w:r w:rsidRPr="00FF6717">
        <w:rPr>
          <w:rFonts w:asciiTheme="minorHAnsi" w:hAnsiTheme="minorHAnsi"/>
        </w:rPr>
        <w:br/>
        <w:t xml:space="preserve"> </w:t>
      </w:r>
      <w:r w:rsidRPr="00FF6717">
        <w:rPr>
          <w:rFonts w:asciiTheme="minorHAnsi" w:hAnsiTheme="minorHAnsi"/>
          <w:b/>
        </w:rPr>
        <w:t>Considerations:</w:t>
      </w:r>
      <w:r w:rsidRPr="00FF6717">
        <w:rPr>
          <w:rFonts w:asciiTheme="minorHAnsi" w:hAnsiTheme="minorHAnsi"/>
        </w:rPr>
        <w:t xml:space="preserve"> What evidence informs refinement? How are lessons captured and shared? Does the system evolve responsibly with new data?</w:t>
      </w:r>
      <w:r w:rsidRPr="00FF6717">
        <w:rPr>
          <w:rFonts w:asciiTheme="minorHAnsi" w:hAnsiTheme="minorHAnsi"/>
        </w:rPr>
        <w:br/>
        <w:t xml:space="preserve"> </w:t>
      </w:r>
      <w:r w:rsidRPr="00FF6717">
        <w:rPr>
          <w:rFonts w:asciiTheme="minorHAnsi" w:hAnsiTheme="minorHAnsi"/>
          <w:b/>
        </w:rPr>
        <w:t>Design Templates:</w:t>
      </w:r>
    </w:p>
    <w:p w14:paraId="1EBB1224" w14:textId="66473776" w:rsidR="00837ACC" w:rsidRPr="00FF6717" w:rsidRDefault="00000000">
      <w:pPr>
        <w:numPr>
          <w:ilvl w:val="0"/>
          <w:numId w:val="19"/>
        </w:numPr>
        <w:spacing w:before="240"/>
        <w:rPr>
          <w:rFonts w:asciiTheme="minorHAnsi" w:hAnsiTheme="minorHAnsi"/>
        </w:rPr>
      </w:pPr>
      <w:r w:rsidRPr="00FF6717">
        <w:rPr>
          <w:rFonts w:asciiTheme="minorHAnsi" w:hAnsiTheme="minorHAnsi"/>
        </w:rPr>
        <w:t>“</w:t>
      </w:r>
      <w:proofErr w:type="spellStart"/>
      <w:r w:rsidRPr="00FF6717">
        <w:rPr>
          <w:rFonts w:asciiTheme="minorHAnsi" w:hAnsiTheme="minorHAnsi"/>
        </w:rPr>
        <w:t>Analyse</w:t>
      </w:r>
      <w:proofErr w:type="spellEnd"/>
      <w:r w:rsidRPr="00FF6717">
        <w:rPr>
          <w:rFonts w:asciiTheme="minorHAnsi" w:hAnsiTheme="minorHAnsi"/>
        </w:rPr>
        <w:t xml:space="preserve"> the last five uses — what patterns or biases appear?”</w:t>
      </w:r>
    </w:p>
    <w:p w14:paraId="09B3B1D8" w14:textId="55278B59" w:rsidR="00837ACC" w:rsidRPr="00FF6717" w:rsidRDefault="00000000">
      <w:pPr>
        <w:numPr>
          <w:ilvl w:val="0"/>
          <w:numId w:val="19"/>
        </w:numPr>
        <w:rPr>
          <w:rFonts w:asciiTheme="minorHAnsi" w:hAnsiTheme="minorHAnsi"/>
        </w:rPr>
      </w:pPr>
      <w:r w:rsidRPr="00FF6717">
        <w:rPr>
          <w:rFonts w:asciiTheme="minorHAnsi" w:hAnsiTheme="minorHAnsi"/>
        </w:rPr>
        <w:t>“Create a reflection log or dashboard for the team.”</w:t>
      </w:r>
    </w:p>
    <w:p w14:paraId="4DBA58E0" w14:textId="77777777" w:rsidR="00837ACC" w:rsidRPr="00FF6717" w:rsidRDefault="00000000">
      <w:pPr>
        <w:numPr>
          <w:ilvl w:val="0"/>
          <w:numId w:val="19"/>
        </w:numPr>
        <w:spacing w:after="240"/>
        <w:rPr>
          <w:rFonts w:asciiTheme="minorHAnsi" w:hAnsiTheme="minorHAnsi"/>
        </w:rPr>
      </w:pPr>
      <w:r w:rsidRPr="00FF6717">
        <w:rPr>
          <w:rFonts w:asciiTheme="minorHAnsi" w:hAnsiTheme="minorHAnsi"/>
        </w:rPr>
        <w:t>“Design a periodic review process for adapting use over time.”</w:t>
      </w:r>
      <w:r w:rsidRPr="00FF6717">
        <w:rPr>
          <w:rFonts w:asciiTheme="minorHAnsi" w:hAnsiTheme="minorHAnsi"/>
        </w:rPr>
        <w:br/>
        <w:t xml:space="preserve"> </w:t>
      </w:r>
      <w:r w:rsidRPr="00FF6717">
        <w:rPr>
          <w:rFonts w:asciiTheme="minorHAnsi" w:hAnsiTheme="minorHAnsi"/>
          <w:b/>
        </w:rPr>
        <w:t>Adaptation Tips:</w:t>
      </w:r>
      <w:r w:rsidRPr="00FF6717">
        <w:rPr>
          <w:rFonts w:asciiTheme="minorHAnsi" w:hAnsiTheme="minorHAnsi"/>
        </w:rPr>
        <w:t xml:space="preserve"> Education (formative reflection), Public services (policy iteration), Research (experiment tracking).</w:t>
      </w:r>
      <w:r w:rsidRPr="00FF6717">
        <w:rPr>
          <w:rFonts w:asciiTheme="minorHAnsi" w:hAnsiTheme="minorHAnsi"/>
        </w:rPr>
        <w:br/>
      </w:r>
    </w:p>
    <w:p w14:paraId="00F06611" w14:textId="77777777" w:rsidR="00837ACC" w:rsidRPr="00FF6717" w:rsidRDefault="00000000">
      <w:pPr>
        <w:spacing w:before="240" w:after="240"/>
        <w:rPr>
          <w:rFonts w:asciiTheme="minorHAnsi" w:hAnsiTheme="minorHAnsi"/>
        </w:rPr>
      </w:pPr>
      <w:r w:rsidRPr="00FF6717">
        <w:rPr>
          <w:rFonts w:asciiTheme="minorHAnsi" w:hAnsiTheme="minorHAnsi"/>
          <w:i/>
        </w:rPr>
        <w:t>Purpose:</w:t>
      </w:r>
      <w:r w:rsidRPr="00FF6717">
        <w:rPr>
          <w:rFonts w:asciiTheme="minorHAnsi" w:hAnsiTheme="minorHAnsi"/>
        </w:rPr>
        <w:t xml:space="preserve"> Treat interaction as iterative learning. Reflection ensures that system </w:t>
      </w:r>
      <w:proofErr w:type="spellStart"/>
      <w:r w:rsidRPr="00FF6717">
        <w:rPr>
          <w:rFonts w:asciiTheme="minorHAnsi" w:hAnsiTheme="minorHAnsi"/>
        </w:rPr>
        <w:t>behaviour</w:t>
      </w:r>
      <w:proofErr w:type="spellEnd"/>
      <w:r w:rsidRPr="00FF6717">
        <w:rPr>
          <w:rFonts w:asciiTheme="minorHAnsi" w:hAnsiTheme="minorHAnsi"/>
        </w:rPr>
        <w:t xml:space="preserve"> and human practice co-evolve toward higher integrity and insight.</w:t>
      </w:r>
    </w:p>
    <w:p w14:paraId="218841BD"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12AE825B">
          <v:rect id="_x0000_i1053" alt="" style="width:451.3pt;height:.05pt;mso-width-percent:0;mso-height-percent:0;mso-width-percent:0;mso-height-percent:0" o:hralign="center" o:hrstd="t" o:hr="t" fillcolor="#a0a0a0" stroked="f"/>
        </w:pict>
      </w:r>
    </w:p>
    <w:p w14:paraId="04C2483D" w14:textId="77777777" w:rsidR="00F10A8D" w:rsidRDefault="00F10A8D">
      <w:pPr>
        <w:rPr>
          <w:rFonts w:asciiTheme="minorHAnsi" w:hAnsiTheme="minorHAnsi"/>
          <w:b/>
          <w:sz w:val="34"/>
          <w:szCs w:val="34"/>
        </w:rPr>
      </w:pPr>
      <w:bookmarkStart w:id="144" w:name="_687eww7l06l2" w:colFirst="0" w:colLast="0"/>
      <w:bookmarkStart w:id="145" w:name="_Toc212108289"/>
      <w:bookmarkEnd w:id="144"/>
      <w:r>
        <w:rPr>
          <w:rFonts w:asciiTheme="minorHAnsi" w:hAnsiTheme="minorHAnsi"/>
          <w:b/>
          <w:sz w:val="34"/>
          <w:szCs w:val="34"/>
        </w:rPr>
        <w:br w:type="page"/>
      </w:r>
    </w:p>
    <w:p w14:paraId="034EC5E8" w14:textId="1A77E614"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8.3 Using the Toolkit</w:t>
      </w:r>
      <w:bookmarkEnd w:id="145"/>
    </w:p>
    <w:p w14:paraId="000B16E3" w14:textId="77777777" w:rsidR="00837ACC" w:rsidRPr="00FF6717" w:rsidRDefault="00000000">
      <w:pPr>
        <w:spacing w:before="240" w:after="240"/>
        <w:rPr>
          <w:rFonts w:asciiTheme="minorHAnsi" w:hAnsiTheme="minorHAnsi"/>
        </w:rPr>
      </w:pPr>
      <w:r w:rsidRPr="00FF6717">
        <w:rPr>
          <w:rFonts w:asciiTheme="minorHAnsi" w:hAnsiTheme="minorHAnsi"/>
        </w:rPr>
        <w:t xml:space="preserve">Every engagement with AI is an act of </w:t>
      </w:r>
      <w:r w:rsidRPr="00FF6717">
        <w:rPr>
          <w:rFonts w:asciiTheme="minorHAnsi" w:hAnsiTheme="minorHAnsi"/>
          <w:b/>
        </w:rPr>
        <w:t>design</w:t>
      </w:r>
      <w:r w:rsidRPr="00FF6717">
        <w:rPr>
          <w:rFonts w:asciiTheme="minorHAnsi" w:hAnsiTheme="minorHAnsi"/>
        </w:rPr>
        <w:t>—a moment where intention, ethics, and interpretation meet. The toolkit helps convert everyday interactions into deliberate, auditable, and creative exchanges.</w:t>
      </w:r>
    </w:p>
    <w:p w14:paraId="4479A3C6" w14:textId="77777777" w:rsidR="00837ACC" w:rsidRPr="00FF6717" w:rsidRDefault="00000000">
      <w:pPr>
        <w:spacing w:before="240" w:after="240"/>
        <w:rPr>
          <w:rFonts w:asciiTheme="minorHAnsi" w:hAnsiTheme="minorHAnsi"/>
          <w:b/>
        </w:rPr>
      </w:pPr>
      <w:r w:rsidRPr="00FF6717">
        <w:rPr>
          <w:rFonts w:asciiTheme="minorHAnsi" w:hAnsiTheme="minorHAnsi"/>
          <w:b/>
        </w:rPr>
        <w:t>Implementation guidance</w:t>
      </w:r>
    </w:p>
    <w:p w14:paraId="098CB696" w14:textId="6919BB3B" w:rsidR="00837ACC" w:rsidRPr="00FF6717" w:rsidRDefault="00000000">
      <w:pPr>
        <w:numPr>
          <w:ilvl w:val="0"/>
          <w:numId w:val="98"/>
        </w:numPr>
        <w:spacing w:before="240"/>
        <w:rPr>
          <w:rFonts w:asciiTheme="minorHAnsi" w:hAnsiTheme="minorHAnsi"/>
        </w:rPr>
      </w:pPr>
      <w:r w:rsidRPr="00FF6717">
        <w:rPr>
          <w:rFonts w:asciiTheme="minorHAnsi" w:hAnsiTheme="minorHAnsi"/>
          <w:b/>
        </w:rPr>
        <w:t>For workshops:</w:t>
      </w:r>
      <w:r w:rsidRPr="00FF6717">
        <w:rPr>
          <w:rFonts w:asciiTheme="minorHAnsi" w:hAnsiTheme="minorHAnsi"/>
        </w:rPr>
        <w:t xml:space="preserve"> Use one domain at a time; pair prompts with live tool demonstrations or case reviews.</w:t>
      </w:r>
    </w:p>
    <w:p w14:paraId="76454692" w14:textId="1B30C7D6" w:rsidR="00837ACC" w:rsidRPr="00FF6717" w:rsidRDefault="00000000">
      <w:pPr>
        <w:numPr>
          <w:ilvl w:val="0"/>
          <w:numId w:val="98"/>
        </w:numPr>
        <w:rPr>
          <w:rFonts w:asciiTheme="minorHAnsi" w:hAnsiTheme="minorHAnsi"/>
        </w:rPr>
      </w:pPr>
      <w:r w:rsidRPr="00FF6717">
        <w:rPr>
          <w:rFonts w:asciiTheme="minorHAnsi" w:hAnsiTheme="minorHAnsi"/>
          <w:b/>
        </w:rPr>
        <w:t>For project onboarding:</w:t>
      </w:r>
      <w:r w:rsidRPr="00FF6717">
        <w:rPr>
          <w:rFonts w:asciiTheme="minorHAnsi" w:hAnsiTheme="minorHAnsi"/>
        </w:rPr>
        <w:t xml:space="preserve"> Apply the relevant design templates to define boundaries, oversight, and evaluation plans.</w:t>
      </w:r>
    </w:p>
    <w:p w14:paraId="5AB14413" w14:textId="396F2AD1" w:rsidR="00837ACC" w:rsidRPr="00FF6717" w:rsidRDefault="00000000">
      <w:pPr>
        <w:numPr>
          <w:ilvl w:val="0"/>
          <w:numId w:val="98"/>
        </w:numPr>
        <w:rPr>
          <w:rFonts w:asciiTheme="minorHAnsi" w:hAnsiTheme="minorHAnsi"/>
        </w:rPr>
      </w:pPr>
      <w:r w:rsidRPr="00FF6717">
        <w:rPr>
          <w:rFonts w:asciiTheme="minorHAnsi" w:hAnsiTheme="minorHAnsi"/>
          <w:b/>
        </w:rPr>
        <w:t>For governance planning:</w:t>
      </w:r>
      <w:r w:rsidRPr="00FF6717">
        <w:rPr>
          <w:rFonts w:asciiTheme="minorHAnsi" w:hAnsiTheme="minorHAnsi"/>
        </w:rPr>
        <w:t xml:space="preserve"> Integrate toolkit outputs into decision logs, risk registers, or board papers.</w:t>
      </w:r>
    </w:p>
    <w:p w14:paraId="5D8D8277" w14:textId="77777777" w:rsidR="00837ACC" w:rsidRPr="00FF6717" w:rsidRDefault="00000000">
      <w:pPr>
        <w:numPr>
          <w:ilvl w:val="0"/>
          <w:numId w:val="98"/>
        </w:numPr>
        <w:spacing w:after="240"/>
        <w:rPr>
          <w:rFonts w:asciiTheme="minorHAnsi" w:hAnsiTheme="minorHAnsi"/>
        </w:rPr>
      </w:pPr>
      <w:r w:rsidRPr="00FF6717">
        <w:rPr>
          <w:rFonts w:asciiTheme="minorHAnsi" w:hAnsiTheme="minorHAnsi"/>
          <w:b/>
        </w:rPr>
        <w:t>For training and CPD:</w:t>
      </w:r>
      <w:r w:rsidRPr="00FF6717">
        <w:rPr>
          <w:rFonts w:asciiTheme="minorHAnsi" w:hAnsiTheme="minorHAnsi"/>
        </w:rPr>
        <w:t xml:space="preserve"> Invite participants to adapt templates to their own roles and record insights for inclusion in reflection portfolios.</w:t>
      </w:r>
      <w:r w:rsidRPr="00FF6717">
        <w:rPr>
          <w:rFonts w:asciiTheme="minorHAnsi" w:hAnsiTheme="minorHAnsi"/>
        </w:rPr>
        <w:br/>
      </w:r>
    </w:p>
    <w:p w14:paraId="18D2E8D9" w14:textId="77777777" w:rsidR="00837ACC" w:rsidRPr="00FF6717" w:rsidRDefault="00000000">
      <w:pPr>
        <w:spacing w:before="240" w:after="240"/>
        <w:rPr>
          <w:rFonts w:asciiTheme="minorHAnsi" w:hAnsiTheme="minorHAnsi"/>
          <w:b/>
        </w:rPr>
      </w:pPr>
      <w:r w:rsidRPr="00FF6717">
        <w:rPr>
          <w:rFonts w:asciiTheme="minorHAnsi" w:hAnsiTheme="minorHAnsi"/>
          <w:b/>
        </w:rPr>
        <w:t>Good practice principles</w:t>
      </w:r>
    </w:p>
    <w:p w14:paraId="6E3B8999" w14:textId="78CA781A" w:rsidR="00837ACC" w:rsidRPr="00FF6717" w:rsidRDefault="00000000">
      <w:pPr>
        <w:numPr>
          <w:ilvl w:val="0"/>
          <w:numId w:val="50"/>
        </w:numPr>
        <w:spacing w:before="240"/>
        <w:rPr>
          <w:rFonts w:asciiTheme="minorHAnsi" w:hAnsiTheme="minorHAnsi"/>
        </w:rPr>
      </w:pPr>
      <w:r w:rsidRPr="00FF6717">
        <w:rPr>
          <w:rFonts w:asciiTheme="minorHAnsi" w:hAnsiTheme="minorHAnsi"/>
          <w:i/>
        </w:rPr>
        <w:t>Intentionality:</w:t>
      </w:r>
      <w:r w:rsidRPr="00FF6717">
        <w:rPr>
          <w:rFonts w:asciiTheme="minorHAnsi" w:hAnsiTheme="minorHAnsi"/>
        </w:rPr>
        <w:t xml:space="preserve"> Design each prompt or workflow with a clear purpose and ethical rationale.</w:t>
      </w:r>
    </w:p>
    <w:p w14:paraId="7D1A9855" w14:textId="0A6E7808" w:rsidR="00837ACC" w:rsidRPr="00FF6717" w:rsidRDefault="00000000">
      <w:pPr>
        <w:numPr>
          <w:ilvl w:val="0"/>
          <w:numId w:val="50"/>
        </w:numPr>
        <w:rPr>
          <w:rFonts w:asciiTheme="minorHAnsi" w:hAnsiTheme="minorHAnsi"/>
        </w:rPr>
      </w:pPr>
      <w:r w:rsidRPr="00FF6717">
        <w:rPr>
          <w:rFonts w:asciiTheme="minorHAnsi" w:hAnsiTheme="minorHAnsi"/>
          <w:i/>
        </w:rPr>
        <w:t>Relationality:</w:t>
      </w:r>
      <w:r w:rsidRPr="00FF6717">
        <w:rPr>
          <w:rFonts w:asciiTheme="minorHAnsi" w:hAnsiTheme="minorHAnsi"/>
        </w:rPr>
        <w:t xml:space="preserve"> </w:t>
      </w:r>
      <w:proofErr w:type="spellStart"/>
      <w:r w:rsidRPr="00FF6717">
        <w:rPr>
          <w:rFonts w:asciiTheme="minorHAnsi" w:hAnsiTheme="minorHAnsi"/>
        </w:rPr>
        <w:t>Recognise</w:t>
      </w:r>
      <w:proofErr w:type="spellEnd"/>
      <w:r w:rsidRPr="00FF6717">
        <w:rPr>
          <w:rFonts w:asciiTheme="minorHAnsi" w:hAnsiTheme="minorHAnsi"/>
        </w:rPr>
        <w:t xml:space="preserve"> that human–AI interaction is a partnership, not a transaction.</w:t>
      </w:r>
    </w:p>
    <w:p w14:paraId="0052E859" w14:textId="4AFF84AD" w:rsidR="00837ACC" w:rsidRPr="00FF6717" w:rsidRDefault="00000000">
      <w:pPr>
        <w:numPr>
          <w:ilvl w:val="0"/>
          <w:numId w:val="50"/>
        </w:numPr>
        <w:rPr>
          <w:rFonts w:asciiTheme="minorHAnsi" w:hAnsiTheme="minorHAnsi"/>
        </w:rPr>
      </w:pPr>
      <w:r w:rsidRPr="00FF6717">
        <w:rPr>
          <w:rFonts w:asciiTheme="minorHAnsi" w:hAnsiTheme="minorHAnsi"/>
          <w:i/>
        </w:rPr>
        <w:t>Transparency:</w:t>
      </w:r>
      <w:r w:rsidRPr="00FF6717">
        <w:rPr>
          <w:rFonts w:asciiTheme="minorHAnsi" w:hAnsiTheme="minorHAnsi"/>
        </w:rPr>
        <w:t xml:space="preserve"> Make assumptions, data origins, and decision pathways visible.</w:t>
      </w:r>
    </w:p>
    <w:p w14:paraId="07A84E5D" w14:textId="77777777" w:rsidR="00837ACC" w:rsidRPr="00FF6717" w:rsidRDefault="00000000">
      <w:pPr>
        <w:numPr>
          <w:ilvl w:val="0"/>
          <w:numId w:val="50"/>
        </w:numPr>
        <w:spacing w:after="240"/>
        <w:rPr>
          <w:rFonts w:asciiTheme="minorHAnsi" w:hAnsiTheme="minorHAnsi"/>
        </w:rPr>
      </w:pPr>
      <w:r w:rsidRPr="00FF6717">
        <w:rPr>
          <w:rFonts w:asciiTheme="minorHAnsi" w:hAnsiTheme="minorHAnsi"/>
          <w:i/>
        </w:rPr>
        <w:t>Iteration:</w:t>
      </w:r>
      <w:r w:rsidRPr="00FF6717">
        <w:rPr>
          <w:rFonts w:asciiTheme="minorHAnsi" w:hAnsiTheme="minorHAnsi"/>
        </w:rPr>
        <w:t xml:space="preserve"> Review, test, and adapt prompts regularly to reflect new learning and system changes.</w:t>
      </w:r>
      <w:r w:rsidRPr="00FF6717">
        <w:rPr>
          <w:rFonts w:asciiTheme="minorHAnsi" w:hAnsiTheme="minorHAnsi"/>
        </w:rPr>
        <w:br/>
      </w:r>
    </w:p>
    <w:p w14:paraId="5ED309D2" w14:textId="77777777" w:rsidR="00837ACC" w:rsidRPr="00FF6717" w:rsidRDefault="00000000">
      <w:pPr>
        <w:spacing w:before="240" w:after="240"/>
        <w:rPr>
          <w:rFonts w:asciiTheme="minorHAnsi" w:hAnsiTheme="minorHAnsi"/>
        </w:rPr>
      </w:pPr>
      <w:r w:rsidRPr="00FF6717">
        <w:rPr>
          <w:rFonts w:asciiTheme="minorHAnsi" w:hAnsiTheme="minorHAnsi"/>
          <w:b/>
        </w:rPr>
        <w:t>Outcome:</w:t>
      </w:r>
      <w:r w:rsidRPr="00FF6717">
        <w:rPr>
          <w:rFonts w:asciiTheme="minorHAnsi" w:hAnsiTheme="minorHAnsi"/>
        </w:rPr>
        <w:t xml:space="preserve"> When used consistently, the AI Interaction and Design Toolkit cultivates a culture of </w:t>
      </w:r>
      <w:r w:rsidRPr="00FF6717">
        <w:rPr>
          <w:rFonts w:asciiTheme="minorHAnsi" w:hAnsiTheme="minorHAnsi"/>
          <w:b/>
        </w:rPr>
        <w:t>responsible experimentation</w:t>
      </w:r>
      <w:r w:rsidRPr="00FF6717">
        <w:rPr>
          <w:rFonts w:asciiTheme="minorHAnsi" w:hAnsiTheme="minorHAnsi"/>
        </w:rPr>
        <w:t xml:space="preserve"> and </w:t>
      </w:r>
      <w:r w:rsidRPr="00FF6717">
        <w:rPr>
          <w:rFonts w:asciiTheme="minorHAnsi" w:hAnsiTheme="minorHAnsi"/>
          <w:b/>
        </w:rPr>
        <w:t>transparent co-creation</w:t>
      </w:r>
      <w:r w:rsidRPr="00FF6717">
        <w:rPr>
          <w:rFonts w:asciiTheme="minorHAnsi" w:hAnsiTheme="minorHAnsi"/>
        </w:rPr>
        <w:t>. It transforms prompting from a technical trick into a professional discipline — a form of reflective design that strengthens trust, creativity, and accountability across all AI-enabled work.</w:t>
      </w:r>
    </w:p>
    <w:p w14:paraId="612CA2CE" w14:textId="77777777" w:rsidR="00837ACC" w:rsidRPr="00FF6717" w:rsidRDefault="00837ACC">
      <w:pPr>
        <w:spacing w:before="240" w:after="240"/>
        <w:rPr>
          <w:rFonts w:asciiTheme="minorHAnsi" w:hAnsiTheme="minorHAnsi"/>
        </w:rPr>
      </w:pPr>
    </w:p>
    <w:p w14:paraId="086EAE7A" w14:textId="77777777" w:rsidR="00837ACC" w:rsidRPr="00FF6717" w:rsidRDefault="00105783">
      <w:pPr>
        <w:spacing w:before="480"/>
        <w:rPr>
          <w:rFonts w:asciiTheme="minorHAnsi" w:hAnsiTheme="minorHAnsi"/>
        </w:rPr>
      </w:pPr>
      <w:r w:rsidRPr="00105783">
        <w:rPr>
          <w:rFonts w:asciiTheme="minorHAnsi" w:hAnsiTheme="minorHAnsi"/>
          <w:noProof/>
        </w:rPr>
        <w:pict w14:anchorId="08991787">
          <v:rect id="_x0000_i1052" alt="" style="width:451.3pt;height:.05pt;mso-width-percent:0;mso-height-percent:0;mso-width-percent:0;mso-height-percent:0" o:hralign="center" o:hrstd="t" o:hr="t" fillcolor="#a0a0a0" stroked="f"/>
        </w:pict>
      </w:r>
    </w:p>
    <w:p w14:paraId="1369051F" w14:textId="77777777" w:rsidR="00F10A8D" w:rsidRDefault="00F10A8D">
      <w:pPr>
        <w:rPr>
          <w:rFonts w:asciiTheme="minorHAnsi" w:hAnsiTheme="minorHAnsi"/>
          <w:b/>
          <w:sz w:val="46"/>
          <w:szCs w:val="46"/>
        </w:rPr>
      </w:pPr>
      <w:bookmarkStart w:id="146" w:name="_t7g12c4ezu78" w:colFirst="0" w:colLast="0"/>
      <w:bookmarkStart w:id="147" w:name="_Toc212108290"/>
      <w:bookmarkEnd w:id="146"/>
      <w:r>
        <w:rPr>
          <w:rFonts w:asciiTheme="minorHAnsi" w:hAnsiTheme="minorHAnsi"/>
          <w:b/>
          <w:sz w:val="46"/>
          <w:szCs w:val="46"/>
        </w:rPr>
        <w:br w:type="page"/>
      </w:r>
    </w:p>
    <w:p w14:paraId="1928388B" w14:textId="2C59FDC4"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9. Scenario-Based Workshop Guides</w:t>
      </w:r>
      <w:bookmarkEnd w:id="147"/>
    </w:p>
    <w:p w14:paraId="370DE525"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r w:rsidRPr="00FF6717">
        <w:rPr>
          <w:rFonts w:asciiTheme="minorHAnsi" w:hAnsiTheme="minorHAnsi"/>
          <w:b/>
        </w:rPr>
        <w:t>Scenario-Based Workshop Guides</w:t>
      </w:r>
      <w:r w:rsidRPr="00FF6717">
        <w:rPr>
          <w:rFonts w:asciiTheme="minorHAnsi" w:hAnsiTheme="minorHAnsi"/>
        </w:rPr>
        <w:t xml:space="preserve"> translate each of the six domains of 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into </w:t>
      </w:r>
      <w:r w:rsidRPr="00FF6717">
        <w:rPr>
          <w:rFonts w:asciiTheme="minorHAnsi" w:hAnsiTheme="minorHAnsi"/>
          <w:b/>
        </w:rPr>
        <w:t>practical, participatory learning experiences</w:t>
      </w:r>
      <w:r w:rsidRPr="00FF6717">
        <w:rPr>
          <w:rFonts w:asciiTheme="minorHAnsi" w:hAnsiTheme="minorHAnsi"/>
        </w:rPr>
        <w:t>.</w:t>
      </w:r>
      <w:r w:rsidRPr="00FF6717">
        <w:rPr>
          <w:rFonts w:asciiTheme="minorHAnsi" w:hAnsiTheme="minorHAnsi"/>
        </w:rPr>
        <w:br/>
        <w:t xml:space="preserve"> They are designed to help teams explore complex, real-world questions about AI adoption, ethics, and governance through structured dialogue, reflection, and design thinking.</w:t>
      </w:r>
    </w:p>
    <w:p w14:paraId="2B1C7C35" w14:textId="77777777" w:rsidR="00837ACC" w:rsidRPr="00FF6717" w:rsidRDefault="00000000">
      <w:pPr>
        <w:spacing w:before="240" w:after="240"/>
        <w:rPr>
          <w:rFonts w:asciiTheme="minorHAnsi" w:hAnsiTheme="minorHAnsi"/>
        </w:rPr>
      </w:pPr>
      <w:r w:rsidRPr="00FF6717">
        <w:rPr>
          <w:rFonts w:asciiTheme="minorHAnsi" w:hAnsiTheme="minorHAnsi"/>
        </w:rPr>
        <w:t>Each scenario is built around five core components:</w:t>
      </w:r>
    </w:p>
    <w:p w14:paraId="7ED5C6D4" w14:textId="4791BC69" w:rsidR="00837ACC" w:rsidRPr="00FF6717" w:rsidRDefault="00000000">
      <w:pPr>
        <w:numPr>
          <w:ilvl w:val="0"/>
          <w:numId w:val="57"/>
        </w:numPr>
        <w:spacing w:before="240"/>
        <w:rPr>
          <w:rFonts w:asciiTheme="minorHAnsi" w:hAnsiTheme="minorHAnsi"/>
        </w:rPr>
      </w:pPr>
      <w:r w:rsidRPr="00FF6717">
        <w:rPr>
          <w:rFonts w:asciiTheme="minorHAnsi" w:hAnsiTheme="minorHAnsi"/>
          <w:b/>
        </w:rPr>
        <w:t>Scenario:</w:t>
      </w:r>
      <w:r w:rsidRPr="00FF6717">
        <w:rPr>
          <w:rFonts w:asciiTheme="minorHAnsi" w:hAnsiTheme="minorHAnsi"/>
        </w:rPr>
        <w:t xml:space="preserve"> The realistic case or dilemma to investigate.</w:t>
      </w:r>
    </w:p>
    <w:p w14:paraId="6A39C174" w14:textId="3CF5E0A3" w:rsidR="00837ACC" w:rsidRPr="00FF6717" w:rsidRDefault="00000000">
      <w:pPr>
        <w:numPr>
          <w:ilvl w:val="0"/>
          <w:numId w:val="57"/>
        </w:numPr>
        <w:rPr>
          <w:rFonts w:asciiTheme="minorHAnsi" w:hAnsiTheme="minorHAnsi"/>
        </w:rPr>
      </w:pPr>
      <w:r w:rsidRPr="00FF6717">
        <w:rPr>
          <w:rFonts w:asciiTheme="minorHAnsi" w:hAnsiTheme="minorHAnsi"/>
          <w:b/>
        </w:rPr>
        <w:t>Objectives:</w:t>
      </w:r>
      <w:r w:rsidRPr="00FF6717">
        <w:rPr>
          <w:rFonts w:asciiTheme="minorHAnsi" w:hAnsiTheme="minorHAnsi"/>
        </w:rPr>
        <w:t xml:space="preserve"> The specific learning and developmental aims.</w:t>
      </w:r>
    </w:p>
    <w:p w14:paraId="44BF6485" w14:textId="3FB7948C" w:rsidR="00837ACC" w:rsidRPr="00FF6717" w:rsidRDefault="00000000">
      <w:pPr>
        <w:numPr>
          <w:ilvl w:val="0"/>
          <w:numId w:val="57"/>
        </w:numPr>
        <w:rPr>
          <w:rFonts w:asciiTheme="minorHAnsi" w:hAnsiTheme="minorHAnsi"/>
        </w:rPr>
      </w:pPr>
      <w:r w:rsidRPr="00FF6717">
        <w:rPr>
          <w:rFonts w:asciiTheme="minorHAnsi" w:hAnsiTheme="minorHAnsi"/>
          <w:b/>
        </w:rPr>
        <w:t>Facilitation Notes:</w:t>
      </w:r>
      <w:r w:rsidRPr="00FF6717">
        <w:rPr>
          <w:rFonts w:asciiTheme="minorHAnsi" w:hAnsiTheme="minorHAnsi"/>
        </w:rPr>
        <w:t xml:space="preserve"> Tips for structuring activities and guiding discussion.</w:t>
      </w:r>
    </w:p>
    <w:p w14:paraId="7D8012F0" w14:textId="00CA95B5" w:rsidR="00837ACC" w:rsidRPr="00FF6717" w:rsidRDefault="00000000">
      <w:pPr>
        <w:numPr>
          <w:ilvl w:val="0"/>
          <w:numId w:val="57"/>
        </w:numPr>
        <w:rPr>
          <w:rFonts w:asciiTheme="minorHAnsi" w:hAnsiTheme="minorHAnsi"/>
        </w:rPr>
      </w:pPr>
      <w:r w:rsidRPr="00FF6717">
        <w:rPr>
          <w:rFonts w:asciiTheme="minorHAnsi" w:hAnsiTheme="minorHAnsi"/>
          <w:b/>
        </w:rPr>
        <w:t>Activities:</w:t>
      </w:r>
      <w:r w:rsidRPr="00FF6717">
        <w:rPr>
          <w:rFonts w:asciiTheme="minorHAnsi" w:hAnsiTheme="minorHAnsi"/>
        </w:rPr>
        <w:t xml:space="preserve"> Interactive or analytical exercises.</w:t>
      </w:r>
    </w:p>
    <w:p w14:paraId="35636C1C" w14:textId="77777777" w:rsidR="00837ACC" w:rsidRPr="00FF6717" w:rsidRDefault="00000000">
      <w:pPr>
        <w:numPr>
          <w:ilvl w:val="0"/>
          <w:numId w:val="57"/>
        </w:numPr>
        <w:spacing w:after="240"/>
        <w:rPr>
          <w:rFonts w:asciiTheme="minorHAnsi" w:hAnsiTheme="minorHAnsi"/>
        </w:rPr>
      </w:pPr>
      <w:r w:rsidRPr="00FF6717">
        <w:rPr>
          <w:rFonts w:asciiTheme="minorHAnsi" w:hAnsiTheme="minorHAnsi"/>
          <w:b/>
        </w:rPr>
        <w:t>Reflection Prompts:</w:t>
      </w:r>
      <w:r w:rsidRPr="00FF6717">
        <w:rPr>
          <w:rFonts w:asciiTheme="minorHAnsi" w:hAnsiTheme="minorHAnsi"/>
        </w:rPr>
        <w:t xml:space="preserve"> Questions for individual or group debrief.</w:t>
      </w:r>
      <w:r w:rsidRPr="00FF6717">
        <w:rPr>
          <w:rFonts w:asciiTheme="minorHAnsi" w:hAnsiTheme="minorHAnsi"/>
        </w:rPr>
        <w:br/>
      </w:r>
    </w:p>
    <w:p w14:paraId="42374FCE"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guides can be adapted across </w:t>
      </w:r>
      <w:r w:rsidRPr="00FF6717">
        <w:rPr>
          <w:rFonts w:asciiTheme="minorHAnsi" w:hAnsiTheme="minorHAnsi"/>
          <w:b/>
        </w:rPr>
        <w:t>education, research, health, policy, and public-service</w:t>
      </w:r>
      <w:r w:rsidRPr="00FF6717">
        <w:rPr>
          <w:rFonts w:asciiTheme="minorHAnsi" w:hAnsiTheme="minorHAnsi"/>
        </w:rPr>
        <w:t xml:space="preserve"> contexts. They work best when participants bring live challenges or ongoing projects, allowing the conversation to feed directly into action.</w:t>
      </w:r>
    </w:p>
    <w:p w14:paraId="5EFD5F4F"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2DDED70D">
          <v:rect id="_x0000_i1051" alt="" style="width:451.3pt;height:.05pt;mso-width-percent:0;mso-height-percent:0;mso-width-percent:0;mso-height-percent:0" o:hralign="center" o:hrstd="t" o:hr="t" fillcolor="#a0a0a0" stroked="f"/>
        </w:pict>
      </w:r>
    </w:p>
    <w:p w14:paraId="393E52DC" w14:textId="77777777" w:rsidR="00837ACC" w:rsidRPr="00FF6717" w:rsidRDefault="00000000">
      <w:pPr>
        <w:pStyle w:val="Heading2"/>
        <w:keepNext w:val="0"/>
        <w:keepLines w:val="0"/>
        <w:spacing w:after="80"/>
        <w:rPr>
          <w:rFonts w:asciiTheme="minorHAnsi" w:hAnsiTheme="minorHAnsi"/>
          <w:b/>
          <w:sz w:val="34"/>
          <w:szCs w:val="34"/>
        </w:rPr>
      </w:pPr>
      <w:bookmarkStart w:id="148" w:name="_8voqxza2isn6" w:colFirst="0" w:colLast="0"/>
      <w:bookmarkStart w:id="149" w:name="_Toc212108291"/>
      <w:bookmarkEnd w:id="148"/>
      <w:r w:rsidRPr="00FF6717">
        <w:rPr>
          <w:rFonts w:asciiTheme="minorHAnsi" w:hAnsiTheme="minorHAnsi"/>
          <w:b/>
          <w:sz w:val="34"/>
          <w:szCs w:val="34"/>
        </w:rPr>
        <w:t>Domain 1 – AI Awareness and Orientation (Education)</w:t>
      </w:r>
      <w:bookmarkEnd w:id="149"/>
    </w:p>
    <w:p w14:paraId="26FD90C0" w14:textId="77777777" w:rsidR="00837ACC" w:rsidRPr="00FF6717" w:rsidRDefault="00000000">
      <w:pPr>
        <w:spacing w:before="240" w:after="240"/>
        <w:rPr>
          <w:rFonts w:asciiTheme="minorHAnsi" w:hAnsiTheme="minorHAnsi"/>
        </w:rPr>
      </w:pPr>
      <w:r w:rsidRPr="00FF6717">
        <w:rPr>
          <w:rFonts w:asciiTheme="minorHAnsi" w:hAnsiTheme="minorHAnsi"/>
          <w:b/>
        </w:rPr>
        <w:t>Scenario:</w:t>
      </w:r>
      <w:r w:rsidRPr="00FF6717">
        <w:rPr>
          <w:rFonts w:asciiTheme="minorHAnsi" w:hAnsiTheme="minorHAnsi"/>
        </w:rPr>
        <w:t xml:space="preserve"> A university department introduces AI-assisted tutoring tools. Staff express uncertainty about the accuracy of feedback and the reliability of recommendations.</w:t>
      </w:r>
    </w:p>
    <w:p w14:paraId="68A6CC85" w14:textId="77777777" w:rsidR="00837ACC" w:rsidRPr="00FF6717" w:rsidRDefault="00000000">
      <w:pPr>
        <w:spacing w:before="240" w:after="240"/>
        <w:rPr>
          <w:rFonts w:asciiTheme="minorHAnsi" w:hAnsiTheme="minorHAnsi"/>
          <w:b/>
        </w:rPr>
      </w:pPr>
      <w:r w:rsidRPr="00FF6717">
        <w:rPr>
          <w:rFonts w:asciiTheme="minorHAnsi" w:hAnsiTheme="minorHAnsi"/>
          <w:b/>
        </w:rPr>
        <w:t>Objectives:</w:t>
      </w:r>
    </w:p>
    <w:p w14:paraId="6201020D" w14:textId="76DDE1DF" w:rsidR="00837ACC" w:rsidRPr="00FF6717" w:rsidRDefault="00000000">
      <w:pPr>
        <w:numPr>
          <w:ilvl w:val="0"/>
          <w:numId w:val="47"/>
        </w:numPr>
        <w:spacing w:before="240"/>
        <w:rPr>
          <w:rFonts w:asciiTheme="minorHAnsi" w:hAnsiTheme="minorHAnsi"/>
        </w:rPr>
      </w:pPr>
      <w:r w:rsidRPr="00FF6717">
        <w:rPr>
          <w:rFonts w:asciiTheme="minorHAnsi" w:hAnsiTheme="minorHAnsi"/>
        </w:rPr>
        <w:t>Develop shared understanding of how AI models generate and weight recommendations.</w:t>
      </w:r>
    </w:p>
    <w:p w14:paraId="5BB8909A" w14:textId="392F0CCB" w:rsidR="00837ACC" w:rsidRPr="00FF6717" w:rsidRDefault="00000000">
      <w:pPr>
        <w:numPr>
          <w:ilvl w:val="0"/>
          <w:numId w:val="47"/>
        </w:numPr>
        <w:rPr>
          <w:rFonts w:asciiTheme="minorHAnsi" w:hAnsiTheme="minorHAnsi"/>
        </w:rPr>
      </w:pPr>
      <w:r w:rsidRPr="00FF6717">
        <w:rPr>
          <w:rFonts w:asciiTheme="minorHAnsi" w:hAnsiTheme="minorHAnsi"/>
        </w:rPr>
        <w:t>Distinguish between perception, reasoning, and bias in outputs.</w:t>
      </w:r>
    </w:p>
    <w:p w14:paraId="529042A7" w14:textId="77777777" w:rsidR="00837ACC" w:rsidRPr="00FF6717" w:rsidRDefault="00000000">
      <w:pPr>
        <w:numPr>
          <w:ilvl w:val="0"/>
          <w:numId w:val="47"/>
        </w:numPr>
        <w:spacing w:after="240"/>
        <w:rPr>
          <w:rFonts w:asciiTheme="minorHAnsi" w:hAnsiTheme="minorHAnsi"/>
        </w:rPr>
      </w:pPr>
      <w:r w:rsidRPr="00FF6717">
        <w:rPr>
          <w:rFonts w:asciiTheme="minorHAnsi" w:hAnsiTheme="minorHAnsi"/>
        </w:rPr>
        <w:t>Build confidence in communicating system limitations to students.</w:t>
      </w:r>
      <w:r w:rsidRPr="00FF6717">
        <w:rPr>
          <w:rFonts w:asciiTheme="minorHAnsi" w:hAnsiTheme="minorHAnsi"/>
        </w:rPr>
        <w:br/>
      </w:r>
    </w:p>
    <w:p w14:paraId="0359F14A" w14:textId="77777777" w:rsidR="00837ACC" w:rsidRPr="00FF6717" w:rsidRDefault="00000000">
      <w:pPr>
        <w:spacing w:before="240" w:after="240"/>
        <w:rPr>
          <w:rFonts w:asciiTheme="minorHAnsi" w:hAnsiTheme="minorHAnsi"/>
          <w:b/>
        </w:rPr>
      </w:pPr>
      <w:r w:rsidRPr="00FF6717">
        <w:rPr>
          <w:rFonts w:asciiTheme="minorHAnsi" w:hAnsiTheme="minorHAnsi"/>
          <w:b/>
        </w:rPr>
        <w:t>Facilitation Notes:</w:t>
      </w:r>
    </w:p>
    <w:p w14:paraId="2C8A5796" w14:textId="5D0A9273" w:rsidR="00837ACC" w:rsidRPr="00FF6717" w:rsidRDefault="00000000">
      <w:pPr>
        <w:numPr>
          <w:ilvl w:val="0"/>
          <w:numId w:val="84"/>
        </w:numPr>
        <w:spacing w:before="240"/>
        <w:rPr>
          <w:rFonts w:asciiTheme="minorHAnsi" w:hAnsiTheme="minorHAnsi"/>
        </w:rPr>
      </w:pPr>
      <w:r w:rsidRPr="00FF6717">
        <w:rPr>
          <w:rFonts w:asciiTheme="minorHAnsi" w:hAnsiTheme="minorHAnsi"/>
        </w:rPr>
        <w:t xml:space="preserve">Provide </w:t>
      </w:r>
      <w:proofErr w:type="spellStart"/>
      <w:r w:rsidRPr="00FF6717">
        <w:rPr>
          <w:rFonts w:asciiTheme="minorHAnsi" w:hAnsiTheme="minorHAnsi"/>
        </w:rPr>
        <w:t>anonymised</w:t>
      </w:r>
      <w:proofErr w:type="spellEnd"/>
      <w:r w:rsidRPr="00FF6717">
        <w:rPr>
          <w:rFonts w:asciiTheme="minorHAnsi" w:hAnsiTheme="minorHAnsi"/>
        </w:rPr>
        <w:t xml:space="preserve"> or simulated examples of AI tutoring feedback.</w:t>
      </w:r>
    </w:p>
    <w:p w14:paraId="524ED5B4" w14:textId="79A12349" w:rsidR="00837ACC" w:rsidRPr="00FF6717" w:rsidRDefault="00000000">
      <w:pPr>
        <w:numPr>
          <w:ilvl w:val="0"/>
          <w:numId w:val="84"/>
        </w:numPr>
        <w:rPr>
          <w:rFonts w:asciiTheme="minorHAnsi" w:hAnsiTheme="minorHAnsi"/>
        </w:rPr>
      </w:pPr>
      <w:r w:rsidRPr="00FF6717">
        <w:rPr>
          <w:rFonts w:asciiTheme="minorHAnsi" w:hAnsiTheme="minorHAnsi"/>
        </w:rPr>
        <w:t>Invite participants to identify visible and hidden assumptions in system reasoning.</w:t>
      </w:r>
    </w:p>
    <w:p w14:paraId="35694DC8" w14:textId="77777777" w:rsidR="00837ACC" w:rsidRPr="00FF6717" w:rsidRDefault="00000000">
      <w:pPr>
        <w:numPr>
          <w:ilvl w:val="0"/>
          <w:numId w:val="84"/>
        </w:numPr>
        <w:spacing w:after="240"/>
        <w:rPr>
          <w:rFonts w:asciiTheme="minorHAnsi" w:hAnsiTheme="minorHAnsi"/>
        </w:rPr>
      </w:pPr>
      <w:r w:rsidRPr="00FF6717">
        <w:rPr>
          <w:rFonts w:asciiTheme="minorHAnsi" w:hAnsiTheme="minorHAnsi"/>
        </w:rPr>
        <w:t>Compare outputs with human marking or mentoring commentary.</w:t>
      </w:r>
      <w:r w:rsidRPr="00FF6717">
        <w:rPr>
          <w:rFonts w:asciiTheme="minorHAnsi" w:hAnsiTheme="minorHAnsi"/>
        </w:rPr>
        <w:br/>
      </w:r>
    </w:p>
    <w:p w14:paraId="088BBCB8" w14:textId="77777777" w:rsidR="00F10A8D" w:rsidRDefault="00F10A8D">
      <w:pPr>
        <w:rPr>
          <w:rFonts w:asciiTheme="minorHAnsi" w:hAnsiTheme="minorHAnsi"/>
          <w:b/>
        </w:rPr>
      </w:pPr>
      <w:r>
        <w:rPr>
          <w:rFonts w:asciiTheme="minorHAnsi" w:hAnsiTheme="minorHAnsi"/>
          <w:b/>
        </w:rPr>
        <w:br w:type="page"/>
      </w:r>
    </w:p>
    <w:p w14:paraId="23D9C102" w14:textId="3EF64397" w:rsidR="00837ACC" w:rsidRPr="00FF6717" w:rsidRDefault="00000000">
      <w:pPr>
        <w:spacing w:before="240" w:after="240"/>
        <w:rPr>
          <w:rFonts w:asciiTheme="minorHAnsi" w:hAnsiTheme="minorHAnsi"/>
          <w:b/>
        </w:rPr>
      </w:pPr>
      <w:r w:rsidRPr="00FF6717">
        <w:rPr>
          <w:rFonts w:asciiTheme="minorHAnsi" w:hAnsiTheme="minorHAnsi"/>
          <w:b/>
        </w:rPr>
        <w:lastRenderedPageBreak/>
        <w:t>Activities:</w:t>
      </w:r>
    </w:p>
    <w:p w14:paraId="73CE2AE9" w14:textId="35D39BBC" w:rsidR="00837ACC" w:rsidRPr="00FF6717" w:rsidRDefault="00000000">
      <w:pPr>
        <w:numPr>
          <w:ilvl w:val="0"/>
          <w:numId w:val="34"/>
        </w:numPr>
        <w:spacing w:before="240"/>
        <w:rPr>
          <w:rFonts w:asciiTheme="minorHAnsi" w:hAnsiTheme="minorHAnsi"/>
        </w:rPr>
      </w:pPr>
      <w:r w:rsidRPr="00FF6717">
        <w:rPr>
          <w:rFonts w:asciiTheme="minorHAnsi" w:hAnsiTheme="minorHAnsi"/>
          <w:b/>
        </w:rPr>
        <w:t>Bias Mapping:</w:t>
      </w:r>
      <w:r w:rsidRPr="00FF6717">
        <w:rPr>
          <w:rFonts w:asciiTheme="minorHAnsi" w:hAnsiTheme="minorHAnsi"/>
        </w:rPr>
        <w:t xml:space="preserve"> Participants annotate an AI-generated explanation, highlighting data or reasoning gaps.</w:t>
      </w:r>
    </w:p>
    <w:p w14:paraId="47512DE5" w14:textId="120A4AA6" w:rsidR="00837ACC" w:rsidRPr="00FF6717" w:rsidRDefault="00000000">
      <w:pPr>
        <w:numPr>
          <w:ilvl w:val="0"/>
          <w:numId w:val="34"/>
        </w:numPr>
        <w:rPr>
          <w:rFonts w:asciiTheme="minorHAnsi" w:hAnsiTheme="minorHAnsi"/>
        </w:rPr>
      </w:pPr>
      <w:r w:rsidRPr="00FF6717">
        <w:rPr>
          <w:rFonts w:asciiTheme="minorHAnsi" w:hAnsiTheme="minorHAnsi"/>
          <w:b/>
        </w:rPr>
        <w:t>Transparency Ladder:</w:t>
      </w:r>
      <w:r w:rsidRPr="00FF6717">
        <w:rPr>
          <w:rFonts w:asciiTheme="minorHAnsi" w:hAnsiTheme="minorHAnsi"/>
        </w:rPr>
        <w:t xml:space="preserve"> Groups discuss how much explainability is sufficient for educational use.</w:t>
      </w:r>
    </w:p>
    <w:p w14:paraId="105A90C5" w14:textId="77777777" w:rsidR="00837ACC" w:rsidRPr="00FF6717" w:rsidRDefault="00000000">
      <w:pPr>
        <w:numPr>
          <w:ilvl w:val="0"/>
          <w:numId w:val="34"/>
        </w:numPr>
        <w:spacing w:after="240"/>
        <w:rPr>
          <w:rFonts w:asciiTheme="minorHAnsi" w:hAnsiTheme="minorHAnsi"/>
        </w:rPr>
      </w:pPr>
      <w:r w:rsidRPr="00FF6717">
        <w:rPr>
          <w:rFonts w:asciiTheme="minorHAnsi" w:hAnsiTheme="minorHAnsi"/>
          <w:b/>
        </w:rPr>
        <w:t>Ethical Briefing Exercise:</w:t>
      </w:r>
      <w:r w:rsidRPr="00FF6717">
        <w:rPr>
          <w:rFonts w:asciiTheme="minorHAnsi" w:hAnsiTheme="minorHAnsi"/>
        </w:rPr>
        <w:t xml:space="preserve"> Draft a short “AI literacy paragraph” to include in a course handbook.</w:t>
      </w:r>
      <w:r w:rsidRPr="00FF6717">
        <w:rPr>
          <w:rFonts w:asciiTheme="minorHAnsi" w:hAnsiTheme="minorHAnsi"/>
        </w:rPr>
        <w:br/>
      </w:r>
    </w:p>
    <w:p w14:paraId="7D70A297" w14:textId="77777777" w:rsidR="00837ACC" w:rsidRPr="00FF6717" w:rsidRDefault="00000000">
      <w:pPr>
        <w:spacing w:before="240" w:after="240"/>
        <w:rPr>
          <w:rFonts w:asciiTheme="minorHAnsi" w:hAnsiTheme="minorHAnsi"/>
          <w:b/>
        </w:rPr>
      </w:pPr>
      <w:r w:rsidRPr="00FF6717">
        <w:rPr>
          <w:rFonts w:asciiTheme="minorHAnsi" w:hAnsiTheme="minorHAnsi"/>
          <w:b/>
        </w:rPr>
        <w:t>Reflection:</w:t>
      </w:r>
    </w:p>
    <w:p w14:paraId="651A7091" w14:textId="2FDE837E" w:rsidR="00837ACC" w:rsidRPr="00FF6717" w:rsidRDefault="00000000">
      <w:pPr>
        <w:numPr>
          <w:ilvl w:val="0"/>
          <w:numId w:val="52"/>
        </w:numPr>
        <w:spacing w:before="240"/>
        <w:rPr>
          <w:rFonts w:asciiTheme="minorHAnsi" w:hAnsiTheme="minorHAnsi"/>
        </w:rPr>
      </w:pPr>
      <w:r w:rsidRPr="00FF6717">
        <w:rPr>
          <w:rFonts w:asciiTheme="minorHAnsi" w:hAnsiTheme="minorHAnsi"/>
        </w:rPr>
        <w:t xml:space="preserve">What surprised you about how the system reasoned or </w:t>
      </w:r>
      <w:proofErr w:type="spellStart"/>
      <w:r w:rsidRPr="00FF6717">
        <w:rPr>
          <w:rFonts w:asciiTheme="minorHAnsi" w:hAnsiTheme="minorHAnsi"/>
        </w:rPr>
        <w:t>generalised</w:t>
      </w:r>
      <w:proofErr w:type="spellEnd"/>
      <w:r w:rsidRPr="00FF6717">
        <w:rPr>
          <w:rFonts w:asciiTheme="minorHAnsi" w:hAnsiTheme="minorHAnsi"/>
        </w:rPr>
        <w:t>?</w:t>
      </w:r>
    </w:p>
    <w:p w14:paraId="425D524D" w14:textId="066753AA" w:rsidR="00837ACC" w:rsidRPr="00FF6717" w:rsidRDefault="00000000">
      <w:pPr>
        <w:numPr>
          <w:ilvl w:val="0"/>
          <w:numId w:val="52"/>
        </w:numPr>
        <w:rPr>
          <w:rFonts w:asciiTheme="minorHAnsi" w:hAnsiTheme="minorHAnsi"/>
        </w:rPr>
      </w:pPr>
      <w:r w:rsidRPr="00FF6717">
        <w:rPr>
          <w:rFonts w:asciiTheme="minorHAnsi" w:hAnsiTheme="minorHAnsi"/>
        </w:rPr>
        <w:t>How can educators communicate these limitations responsibly?</w:t>
      </w:r>
    </w:p>
    <w:p w14:paraId="112B35D5" w14:textId="77777777" w:rsidR="00837ACC" w:rsidRPr="00FF6717" w:rsidRDefault="00000000">
      <w:pPr>
        <w:numPr>
          <w:ilvl w:val="0"/>
          <w:numId w:val="52"/>
        </w:numPr>
        <w:spacing w:after="240"/>
        <w:rPr>
          <w:rFonts w:asciiTheme="minorHAnsi" w:hAnsiTheme="minorHAnsi"/>
        </w:rPr>
      </w:pPr>
      <w:r w:rsidRPr="00FF6717">
        <w:rPr>
          <w:rFonts w:asciiTheme="minorHAnsi" w:hAnsiTheme="minorHAnsi"/>
        </w:rPr>
        <w:t>What new forms of literacy do students and staff require?</w:t>
      </w:r>
      <w:r w:rsidRPr="00FF6717">
        <w:rPr>
          <w:rFonts w:asciiTheme="minorHAnsi" w:hAnsiTheme="minorHAnsi"/>
        </w:rPr>
        <w:br/>
      </w:r>
    </w:p>
    <w:p w14:paraId="41BCE866" w14:textId="77777777" w:rsidR="00837ACC" w:rsidRPr="00FF6717" w:rsidRDefault="00000000">
      <w:pPr>
        <w:spacing w:before="240" w:after="240"/>
        <w:rPr>
          <w:rFonts w:asciiTheme="minorHAnsi" w:hAnsiTheme="minorHAnsi"/>
        </w:rPr>
      </w:pPr>
      <w:r w:rsidRPr="00FF6717">
        <w:rPr>
          <w:rFonts w:asciiTheme="minorHAnsi" w:hAnsiTheme="minorHAnsi"/>
          <w:i/>
        </w:rPr>
        <w:t>Outcome:</w:t>
      </w:r>
      <w:r w:rsidRPr="00FF6717">
        <w:rPr>
          <w:rFonts w:asciiTheme="minorHAnsi" w:hAnsiTheme="minorHAnsi"/>
        </w:rPr>
        <w:t xml:space="preserve"> Participants gain epistemic awareness—understanding not only what the system produces, but what kind of “knowledge” it represents.</w:t>
      </w:r>
    </w:p>
    <w:p w14:paraId="072C577E"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E685C6F">
          <v:rect id="_x0000_i1050" alt="" style="width:451.3pt;height:.05pt;mso-width-percent:0;mso-height-percent:0;mso-width-percent:0;mso-height-percent:0" o:hralign="center" o:hrstd="t" o:hr="t" fillcolor="#a0a0a0" stroked="f"/>
        </w:pict>
      </w:r>
    </w:p>
    <w:p w14:paraId="4B25265C" w14:textId="77777777" w:rsidR="00837ACC" w:rsidRPr="00FF6717" w:rsidRDefault="00000000">
      <w:pPr>
        <w:pStyle w:val="Heading2"/>
        <w:keepNext w:val="0"/>
        <w:keepLines w:val="0"/>
        <w:spacing w:after="80"/>
        <w:rPr>
          <w:rFonts w:asciiTheme="minorHAnsi" w:hAnsiTheme="minorHAnsi"/>
          <w:b/>
          <w:sz w:val="34"/>
          <w:szCs w:val="34"/>
        </w:rPr>
      </w:pPr>
      <w:bookmarkStart w:id="150" w:name="_ul0l919em8iy" w:colFirst="0" w:colLast="0"/>
      <w:bookmarkStart w:id="151" w:name="_Toc212108292"/>
      <w:bookmarkEnd w:id="150"/>
      <w:r w:rsidRPr="00FF6717">
        <w:rPr>
          <w:rFonts w:asciiTheme="minorHAnsi" w:hAnsiTheme="minorHAnsi"/>
          <w:b/>
          <w:sz w:val="34"/>
          <w:szCs w:val="34"/>
        </w:rPr>
        <w:t>Domain 2 – Human–AI Co-Agency (Healthcare)</w:t>
      </w:r>
      <w:bookmarkEnd w:id="151"/>
    </w:p>
    <w:p w14:paraId="6B3D69FE" w14:textId="77777777" w:rsidR="00837ACC" w:rsidRPr="00FF6717" w:rsidRDefault="00000000">
      <w:pPr>
        <w:spacing w:before="240" w:after="240"/>
        <w:rPr>
          <w:rFonts w:asciiTheme="minorHAnsi" w:hAnsiTheme="minorHAnsi"/>
        </w:rPr>
      </w:pPr>
      <w:r w:rsidRPr="00FF6717">
        <w:rPr>
          <w:rFonts w:asciiTheme="minorHAnsi" w:hAnsiTheme="minorHAnsi"/>
          <w:b/>
        </w:rPr>
        <w:t>Scenario:</w:t>
      </w:r>
      <w:r w:rsidRPr="00FF6717">
        <w:rPr>
          <w:rFonts w:asciiTheme="minorHAnsi" w:hAnsiTheme="minorHAnsi"/>
        </w:rPr>
        <w:t xml:space="preserve"> A hospital is piloting an AI triage assistant. Clinicians must decide when to rely on the system’s advice and when to override it.</w:t>
      </w:r>
    </w:p>
    <w:p w14:paraId="2E18158F" w14:textId="77777777" w:rsidR="00837ACC" w:rsidRPr="00FF6717" w:rsidRDefault="00000000">
      <w:pPr>
        <w:spacing w:before="240" w:after="240"/>
        <w:rPr>
          <w:rFonts w:asciiTheme="minorHAnsi" w:hAnsiTheme="minorHAnsi"/>
          <w:b/>
        </w:rPr>
      </w:pPr>
      <w:r w:rsidRPr="00FF6717">
        <w:rPr>
          <w:rFonts w:asciiTheme="minorHAnsi" w:hAnsiTheme="minorHAnsi"/>
          <w:b/>
        </w:rPr>
        <w:t>Objectives:</w:t>
      </w:r>
    </w:p>
    <w:p w14:paraId="6CFFD228" w14:textId="450160E5" w:rsidR="00837ACC" w:rsidRPr="00FF6717" w:rsidRDefault="00000000">
      <w:pPr>
        <w:numPr>
          <w:ilvl w:val="0"/>
          <w:numId w:val="67"/>
        </w:numPr>
        <w:spacing w:before="240"/>
        <w:rPr>
          <w:rFonts w:asciiTheme="minorHAnsi" w:hAnsiTheme="minorHAnsi"/>
        </w:rPr>
      </w:pPr>
      <w:r w:rsidRPr="00FF6717">
        <w:rPr>
          <w:rFonts w:asciiTheme="minorHAnsi" w:hAnsiTheme="minorHAnsi"/>
        </w:rPr>
        <w:t>Clarify shared responsibility between clinicians and automated systems.</w:t>
      </w:r>
    </w:p>
    <w:p w14:paraId="2D2E461D" w14:textId="60EF1D9C" w:rsidR="00837ACC" w:rsidRPr="00FF6717" w:rsidRDefault="00000000">
      <w:pPr>
        <w:numPr>
          <w:ilvl w:val="0"/>
          <w:numId w:val="67"/>
        </w:numPr>
        <w:rPr>
          <w:rFonts w:asciiTheme="minorHAnsi" w:hAnsiTheme="minorHAnsi"/>
        </w:rPr>
      </w:pPr>
      <w:r w:rsidRPr="00FF6717">
        <w:rPr>
          <w:rFonts w:asciiTheme="minorHAnsi" w:hAnsiTheme="minorHAnsi"/>
        </w:rPr>
        <w:t>Preserve human judgement while harnessing data-driven insights.</w:t>
      </w:r>
    </w:p>
    <w:p w14:paraId="63448A7E" w14:textId="77777777" w:rsidR="00837ACC" w:rsidRPr="00FF6717" w:rsidRDefault="00000000">
      <w:pPr>
        <w:numPr>
          <w:ilvl w:val="0"/>
          <w:numId w:val="67"/>
        </w:numPr>
        <w:spacing w:after="240"/>
        <w:rPr>
          <w:rFonts w:asciiTheme="minorHAnsi" w:hAnsiTheme="minorHAnsi"/>
        </w:rPr>
      </w:pPr>
      <w:r w:rsidRPr="00FF6717">
        <w:rPr>
          <w:rFonts w:asciiTheme="minorHAnsi" w:hAnsiTheme="minorHAnsi"/>
        </w:rPr>
        <w:t>Document ethical and procedural boundaries for decision-making.</w:t>
      </w:r>
      <w:r w:rsidRPr="00FF6717">
        <w:rPr>
          <w:rFonts w:asciiTheme="minorHAnsi" w:hAnsiTheme="minorHAnsi"/>
        </w:rPr>
        <w:br/>
      </w:r>
    </w:p>
    <w:p w14:paraId="5781FA4F" w14:textId="77777777" w:rsidR="00837ACC" w:rsidRPr="00FF6717" w:rsidRDefault="00000000">
      <w:pPr>
        <w:spacing w:before="240" w:after="240"/>
        <w:rPr>
          <w:rFonts w:asciiTheme="minorHAnsi" w:hAnsiTheme="minorHAnsi"/>
          <w:b/>
        </w:rPr>
      </w:pPr>
      <w:r w:rsidRPr="00FF6717">
        <w:rPr>
          <w:rFonts w:asciiTheme="minorHAnsi" w:hAnsiTheme="minorHAnsi"/>
          <w:b/>
        </w:rPr>
        <w:t>Facilitation Notes:</w:t>
      </w:r>
    </w:p>
    <w:p w14:paraId="306C902D" w14:textId="504FE381" w:rsidR="00837ACC" w:rsidRPr="00FF6717" w:rsidRDefault="00000000">
      <w:pPr>
        <w:numPr>
          <w:ilvl w:val="0"/>
          <w:numId w:val="58"/>
        </w:numPr>
        <w:spacing w:before="240"/>
        <w:rPr>
          <w:rFonts w:asciiTheme="minorHAnsi" w:hAnsiTheme="minorHAnsi"/>
        </w:rPr>
      </w:pPr>
      <w:r w:rsidRPr="00FF6717">
        <w:rPr>
          <w:rFonts w:asciiTheme="minorHAnsi" w:hAnsiTheme="minorHAnsi"/>
        </w:rPr>
        <w:t xml:space="preserve">Use a realistic but </w:t>
      </w:r>
      <w:proofErr w:type="spellStart"/>
      <w:r w:rsidRPr="00FF6717">
        <w:rPr>
          <w:rFonts w:asciiTheme="minorHAnsi" w:hAnsiTheme="minorHAnsi"/>
        </w:rPr>
        <w:t>anonymised</w:t>
      </w:r>
      <w:proofErr w:type="spellEnd"/>
      <w:r w:rsidRPr="00FF6717">
        <w:rPr>
          <w:rFonts w:asciiTheme="minorHAnsi" w:hAnsiTheme="minorHAnsi"/>
        </w:rPr>
        <w:t xml:space="preserve"> case study.</w:t>
      </w:r>
    </w:p>
    <w:p w14:paraId="4FE3E244" w14:textId="23D7B30B" w:rsidR="00837ACC" w:rsidRPr="00FF6717" w:rsidRDefault="00000000">
      <w:pPr>
        <w:numPr>
          <w:ilvl w:val="0"/>
          <w:numId w:val="58"/>
        </w:numPr>
        <w:rPr>
          <w:rFonts w:asciiTheme="minorHAnsi" w:hAnsiTheme="minorHAnsi"/>
        </w:rPr>
      </w:pPr>
      <w:r w:rsidRPr="00FF6717">
        <w:rPr>
          <w:rFonts w:asciiTheme="minorHAnsi" w:hAnsiTheme="minorHAnsi"/>
        </w:rPr>
        <w:t>Map moments of decision transfer between AI and human clinicians.</w:t>
      </w:r>
    </w:p>
    <w:p w14:paraId="746C3553" w14:textId="77777777" w:rsidR="00837ACC" w:rsidRPr="00FF6717" w:rsidRDefault="00000000">
      <w:pPr>
        <w:numPr>
          <w:ilvl w:val="0"/>
          <w:numId w:val="58"/>
        </w:numPr>
        <w:spacing w:after="240"/>
        <w:rPr>
          <w:rFonts w:asciiTheme="minorHAnsi" w:hAnsiTheme="minorHAnsi"/>
        </w:rPr>
      </w:pPr>
      <w:r w:rsidRPr="00FF6717">
        <w:rPr>
          <w:rFonts w:asciiTheme="minorHAnsi" w:hAnsiTheme="minorHAnsi"/>
        </w:rPr>
        <w:t xml:space="preserve">Discuss consequences of over-reliance versus </w:t>
      </w:r>
      <w:proofErr w:type="spellStart"/>
      <w:r w:rsidRPr="00FF6717">
        <w:rPr>
          <w:rFonts w:asciiTheme="minorHAnsi" w:hAnsiTheme="minorHAnsi"/>
        </w:rPr>
        <w:t>under-utilisation</w:t>
      </w:r>
      <w:proofErr w:type="spellEnd"/>
      <w:r w:rsidRPr="00FF6717">
        <w:rPr>
          <w:rFonts w:asciiTheme="minorHAnsi" w:hAnsiTheme="minorHAnsi"/>
        </w:rPr>
        <w:t>.</w:t>
      </w:r>
      <w:r w:rsidRPr="00FF6717">
        <w:rPr>
          <w:rFonts w:asciiTheme="minorHAnsi" w:hAnsiTheme="minorHAnsi"/>
        </w:rPr>
        <w:br/>
      </w:r>
    </w:p>
    <w:p w14:paraId="75470FC7" w14:textId="77777777" w:rsidR="00060158" w:rsidRDefault="00060158">
      <w:pPr>
        <w:rPr>
          <w:rFonts w:asciiTheme="minorHAnsi" w:hAnsiTheme="minorHAnsi"/>
          <w:b/>
        </w:rPr>
      </w:pPr>
      <w:r>
        <w:rPr>
          <w:rFonts w:asciiTheme="minorHAnsi" w:hAnsiTheme="minorHAnsi"/>
          <w:b/>
        </w:rPr>
        <w:br w:type="page"/>
      </w:r>
    </w:p>
    <w:p w14:paraId="76469D32" w14:textId="62D73632" w:rsidR="00837ACC" w:rsidRPr="00FF6717" w:rsidRDefault="00000000">
      <w:pPr>
        <w:spacing w:before="240" w:after="240"/>
        <w:rPr>
          <w:rFonts w:asciiTheme="minorHAnsi" w:hAnsiTheme="minorHAnsi"/>
          <w:b/>
        </w:rPr>
      </w:pPr>
      <w:r w:rsidRPr="00FF6717">
        <w:rPr>
          <w:rFonts w:asciiTheme="minorHAnsi" w:hAnsiTheme="minorHAnsi"/>
          <w:b/>
        </w:rPr>
        <w:lastRenderedPageBreak/>
        <w:t>Activities:</w:t>
      </w:r>
    </w:p>
    <w:p w14:paraId="0E098486" w14:textId="24FC650B" w:rsidR="00837ACC" w:rsidRPr="00FF6717" w:rsidRDefault="00000000">
      <w:pPr>
        <w:numPr>
          <w:ilvl w:val="0"/>
          <w:numId w:val="22"/>
        </w:numPr>
        <w:spacing w:before="240"/>
        <w:rPr>
          <w:rFonts w:asciiTheme="minorHAnsi" w:hAnsiTheme="minorHAnsi"/>
        </w:rPr>
      </w:pPr>
      <w:r w:rsidRPr="00FF6717">
        <w:rPr>
          <w:rFonts w:asciiTheme="minorHAnsi" w:hAnsiTheme="minorHAnsi"/>
          <w:b/>
        </w:rPr>
        <w:t>Workflow Mapping:</w:t>
      </w:r>
      <w:r w:rsidRPr="00FF6717">
        <w:rPr>
          <w:rFonts w:asciiTheme="minorHAnsi" w:hAnsiTheme="minorHAnsi"/>
        </w:rPr>
        <w:t xml:space="preserve"> Teams </w:t>
      </w:r>
      <w:proofErr w:type="spellStart"/>
      <w:r w:rsidRPr="00FF6717">
        <w:rPr>
          <w:rFonts w:asciiTheme="minorHAnsi" w:hAnsiTheme="minorHAnsi"/>
        </w:rPr>
        <w:t>visualise</w:t>
      </w:r>
      <w:proofErr w:type="spellEnd"/>
      <w:r w:rsidRPr="00FF6717">
        <w:rPr>
          <w:rFonts w:asciiTheme="minorHAnsi" w:hAnsiTheme="minorHAnsi"/>
        </w:rPr>
        <w:t xml:space="preserve"> points where AI input enters and where human validation occurs.</w:t>
      </w:r>
    </w:p>
    <w:p w14:paraId="1E2DB7D0" w14:textId="01BD2BBE" w:rsidR="00837ACC" w:rsidRPr="00FF6717" w:rsidRDefault="00000000">
      <w:pPr>
        <w:numPr>
          <w:ilvl w:val="0"/>
          <w:numId w:val="22"/>
        </w:numPr>
        <w:rPr>
          <w:rFonts w:asciiTheme="minorHAnsi" w:hAnsiTheme="minorHAnsi"/>
        </w:rPr>
      </w:pPr>
      <w:r w:rsidRPr="00FF6717">
        <w:rPr>
          <w:rFonts w:asciiTheme="minorHAnsi" w:hAnsiTheme="minorHAnsi"/>
          <w:b/>
        </w:rPr>
        <w:t>Oversight Charter:</w:t>
      </w:r>
      <w:r w:rsidRPr="00FF6717">
        <w:rPr>
          <w:rFonts w:asciiTheme="minorHAnsi" w:hAnsiTheme="minorHAnsi"/>
        </w:rPr>
        <w:t xml:space="preserve"> Draft explicit “red-line rules” defining non-delegable clinical judgements.</w:t>
      </w:r>
    </w:p>
    <w:p w14:paraId="5AF163B4" w14:textId="77777777" w:rsidR="00837ACC" w:rsidRPr="00FF6717" w:rsidRDefault="00000000">
      <w:pPr>
        <w:numPr>
          <w:ilvl w:val="0"/>
          <w:numId w:val="22"/>
        </w:numPr>
        <w:spacing w:after="240"/>
        <w:rPr>
          <w:rFonts w:asciiTheme="minorHAnsi" w:hAnsiTheme="minorHAnsi"/>
        </w:rPr>
      </w:pPr>
      <w:r w:rsidRPr="00FF6717">
        <w:rPr>
          <w:rFonts w:asciiTheme="minorHAnsi" w:hAnsiTheme="minorHAnsi"/>
          <w:b/>
        </w:rPr>
        <w:t>Ethical Simulation:</w:t>
      </w:r>
      <w:r w:rsidRPr="00FF6717">
        <w:rPr>
          <w:rFonts w:asciiTheme="minorHAnsi" w:hAnsiTheme="minorHAnsi"/>
        </w:rPr>
        <w:t xml:space="preserve"> Role-play a review board discussing a misclassification case.</w:t>
      </w:r>
      <w:r w:rsidRPr="00FF6717">
        <w:rPr>
          <w:rFonts w:asciiTheme="minorHAnsi" w:hAnsiTheme="minorHAnsi"/>
        </w:rPr>
        <w:br/>
      </w:r>
    </w:p>
    <w:p w14:paraId="798AD29E" w14:textId="77777777" w:rsidR="00837ACC" w:rsidRPr="00FF6717" w:rsidRDefault="00000000">
      <w:pPr>
        <w:spacing w:before="240" w:after="240"/>
        <w:rPr>
          <w:rFonts w:asciiTheme="minorHAnsi" w:hAnsiTheme="minorHAnsi"/>
          <w:b/>
        </w:rPr>
      </w:pPr>
      <w:r w:rsidRPr="00FF6717">
        <w:rPr>
          <w:rFonts w:asciiTheme="minorHAnsi" w:hAnsiTheme="minorHAnsi"/>
          <w:b/>
        </w:rPr>
        <w:t>Reflection:</w:t>
      </w:r>
    </w:p>
    <w:p w14:paraId="5DBEFC9F" w14:textId="5143DC35" w:rsidR="00837ACC" w:rsidRPr="00FF6717" w:rsidRDefault="00000000">
      <w:pPr>
        <w:numPr>
          <w:ilvl w:val="0"/>
          <w:numId w:val="12"/>
        </w:numPr>
        <w:spacing w:before="240"/>
        <w:rPr>
          <w:rFonts w:asciiTheme="minorHAnsi" w:hAnsiTheme="minorHAnsi"/>
        </w:rPr>
      </w:pPr>
      <w:r w:rsidRPr="00FF6717">
        <w:rPr>
          <w:rFonts w:asciiTheme="minorHAnsi" w:hAnsiTheme="minorHAnsi"/>
        </w:rPr>
        <w:t>When did AI add value, and when did it risk eroding trust?</w:t>
      </w:r>
    </w:p>
    <w:p w14:paraId="02EE37F5" w14:textId="3363C256" w:rsidR="00837ACC" w:rsidRPr="00FF6717" w:rsidRDefault="00000000">
      <w:pPr>
        <w:numPr>
          <w:ilvl w:val="0"/>
          <w:numId w:val="12"/>
        </w:numPr>
        <w:rPr>
          <w:rFonts w:asciiTheme="minorHAnsi" w:hAnsiTheme="minorHAnsi"/>
        </w:rPr>
      </w:pPr>
      <w:r w:rsidRPr="00FF6717">
        <w:rPr>
          <w:rFonts w:asciiTheme="minorHAnsi" w:hAnsiTheme="minorHAnsi"/>
        </w:rPr>
        <w:t>How can documented co-agency protocols strengthen safety and accountability?</w:t>
      </w:r>
    </w:p>
    <w:p w14:paraId="07E55D77" w14:textId="77777777" w:rsidR="00837ACC" w:rsidRPr="00FF6717" w:rsidRDefault="00000000">
      <w:pPr>
        <w:numPr>
          <w:ilvl w:val="0"/>
          <w:numId w:val="12"/>
        </w:numPr>
        <w:spacing w:after="240"/>
        <w:rPr>
          <w:rFonts w:asciiTheme="minorHAnsi" w:hAnsiTheme="minorHAnsi"/>
        </w:rPr>
      </w:pPr>
      <w:r w:rsidRPr="00FF6717">
        <w:rPr>
          <w:rFonts w:asciiTheme="minorHAnsi" w:hAnsiTheme="minorHAnsi"/>
        </w:rPr>
        <w:t>What habits help clinicians maintain situational awareness?</w:t>
      </w:r>
      <w:r w:rsidRPr="00FF6717">
        <w:rPr>
          <w:rFonts w:asciiTheme="minorHAnsi" w:hAnsiTheme="minorHAnsi"/>
        </w:rPr>
        <w:br/>
      </w:r>
    </w:p>
    <w:p w14:paraId="053F5F33" w14:textId="77777777" w:rsidR="00837ACC" w:rsidRPr="00FF6717" w:rsidRDefault="00000000">
      <w:pPr>
        <w:spacing w:before="240" w:after="240"/>
        <w:rPr>
          <w:rFonts w:asciiTheme="minorHAnsi" w:hAnsiTheme="minorHAnsi"/>
        </w:rPr>
      </w:pPr>
      <w:r w:rsidRPr="00FF6717">
        <w:rPr>
          <w:rFonts w:asciiTheme="minorHAnsi" w:hAnsiTheme="minorHAnsi"/>
          <w:i/>
        </w:rPr>
        <w:t>Outcome:</w:t>
      </w:r>
      <w:r w:rsidRPr="00FF6717">
        <w:rPr>
          <w:rFonts w:asciiTheme="minorHAnsi" w:hAnsiTheme="minorHAnsi"/>
        </w:rPr>
        <w:t xml:space="preserve"> Participants articulate practical boundaries of shared agency, balancing augmentation with autonomy.</w:t>
      </w:r>
    </w:p>
    <w:p w14:paraId="6B33DE23"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A5F90B0">
          <v:rect id="_x0000_i1049" alt="" style="width:451.3pt;height:.05pt;mso-width-percent:0;mso-height-percent:0;mso-width-percent:0;mso-height-percent:0" o:hralign="center" o:hrstd="t" o:hr="t" fillcolor="#a0a0a0" stroked="f"/>
        </w:pict>
      </w:r>
    </w:p>
    <w:p w14:paraId="3FDDE59F" w14:textId="77777777" w:rsidR="00837ACC" w:rsidRPr="00FF6717" w:rsidRDefault="00000000">
      <w:pPr>
        <w:pStyle w:val="Heading2"/>
        <w:keepNext w:val="0"/>
        <w:keepLines w:val="0"/>
        <w:spacing w:after="80"/>
        <w:rPr>
          <w:rFonts w:asciiTheme="minorHAnsi" w:hAnsiTheme="minorHAnsi"/>
          <w:b/>
          <w:sz w:val="34"/>
          <w:szCs w:val="34"/>
        </w:rPr>
      </w:pPr>
      <w:bookmarkStart w:id="152" w:name="_dkd7rh4c62j8" w:colFirst="0" w:colLast="0"/>
      <w:bookmarkStart w:id="153" w:name="_Toc212108293"/>
      <w:bookmarkEnd w:id="152"/>
      <w:r w:rsidRPr="00FF6717">
        <w:rPr>
          <w:rFonts w:asciiTheme="minorHAnsi" w:hAnsiTheme="minorHAnsi"/>
          <w:b/>
          <w:sz w:val="34"/>
          <w:szCs w:val="34"/>
        </w:rPr>
        <w:t>Domain 3 – Applied Practice and Innovation (Policy Design)</w:t>
      </w:r>
      <w:bookmarkEnd w:id="153"/>
    </w:p>
    <w:p w14:paraId="3EBECFC4" w14:textId="77777777" w:rsidR="00837ACC" w:rsidRPr="00FF6717" w:rsidRDefault="00000000">
      <w:pPr>
        <w:spacing w:before="240" w:after="240"/>
        <w:rPr>
          <w:rFonts w:asciiTheme="minorHAnsi" w:hAnsiTheme="minorHAnsi"/>
        </w:rPr>
      </w:pPr>
      <w:r w:rsidRPr="00FF6717">
        <w:rPr>
          <w:rFonts w:asciiTheme="minorHAnsi" w:hAnsiTheme="minorHAnsi"/>
          <w:b/>
        </w:rPr>
        <w:t>Scenario:</w:t>
      </w:r>
      <w:r w:rsidRPr="00FF6717">
        <w:rPr>
          <w:rFonts w:asciiTheme="minorHAnsi" w:hAnsiTheme="minorHAnsi"/>
        </w:rPr>
        <w:t xml:space="preserve"> A city government explores AI to model climate-adaptation strategies. Teams must prototype explainable applications while addressing social equity.</w:t>
      </w:r>
    </w:p>
    <w:p w14:paraId="39356539" w14:textId="77777777" w:rsidR="00837ACC" w:rsidRPr="00FF6717" w:rsidRDefault="00000000">
      <w:pPr>
        <w:spacing w:before="240" w:after="240"/>
        <w:rPr>
          <w:rFonts w:asciiTheme="minorHAnsi" w:hAnsiTheme="minorHAnsi"/>
          <w:b/>
        </w:rPr>
      </w:pPr>
      <w:r w:rsidRPr="00FF6717">
        <w:rPr>
          <w:rFonts w:asciiTheme="minorHAnsi" w:hAnsiTheme="minorHAnsi"/>
          <w:b/>
        </w:rPr>
        <w:t>Objectives:</w:t>
      </w:r>
    </w:p>
    <w:p w14:paraId="50791F70" w14:textId="152328FF" w:rsidR="00837ACC" w:rsidRPr="00FF6717" w:rsidRDefault="00000000">
      <w:pPr>
        <w:numPr>
          <w:ilvl w:val="0"/>
          <w:numId w:val="41"/>
        </w:numPr>
        <w:spacing w:before="240"/>
        <w:rPr>
          <w:rFonts w:asciiTheme="minorHAnsi" w:hAnsiTheme="minorHAnsi"/>
        </w:rPr>
      </w:pPr>
      <w:r w:rsidRPr="00FF6717">
        <w:rPr>
          <w:rFonts w:asciiTheme="minorHAnsi" w:hAnsiTheme="minorHAnsi"/>
        </w:rPr>
        <w:t>Use design thinking to create transparent AI prototypes.</w:t>
      </w:r>
    </w:p>
    <w:p w14:paraId="51B7DC76" w14:textId="00E88A9E" w:rsidR="00837ACC" w:rsidRPr="00FF6717" w:rsidRDefault="00000000">
      <w:pPr>
        <w:numPr>
          <w:ilvl w:val="0"/>
          <w:numId w:val="41"/>
        </w:numPr>
        <w:rPr>
          <w:rFonts w:asciiTheme="minorHAnsi" w:hAnsiTheme="minorHAnsi"/>
        </w:rPr>
      </w:pPr>
      <w:r w:rsidRPr="00FF6717">
        <w:rPr>
          <w:rFonts w:asciiTheme="minorHAnsi" w:hAnsiTheme="minorHAnsi"/>
        </w:rPr>
        <w:t>Evaluate potential applications through ethical and equity lenses.</w:t>
      </w:r>
    </w:p>
    <w:p w14:paraId="15916D5E" w14:textId="77777777" w:rsidR="00837ACC" w:rsidRPr="00FF6717" w:rsidRDefault="00000000">
      <w:pPr>
        <w:numPr>
          <w:ilvl w:val="0"/>
          <w:numId w:val="41"/>
        </w:numPr>
        <w:spacing w:after="240"/>
        <w:rPr>
          <w:rFonts w:asciiTheme="minorHAnsi" w:hAnsiTheme="minorHAnsi"/>
        </w:rPr>
      </w:pPr>
      <w:r w:rsidRPr="00FF6717">
        <w:rPr>
          <w:rFonts w:asciiTheme="minorHAnsi" w:hAnsiTheme="minorHAnsi"/>
        </w:rPr>
        <w:t>Balance innovation and accountability in public-sector experimentation.</w:t>
      </w:r>
      <w:r w:rsidRPr="00FF6717">
        <w:rPr>
          <w:rFonts w:asciiTheme="minorHAnsi" w:hAnsiTheme="minorHAnsi"/>
        </w:rPr>
        <w:br/>
      </w:r>
    </w:p>
    <w:p w14:paraId="071D621A" w14:textId="77777777" w:rsidR="00837ACC" w:rsidRPr="00FF6717" w:rsidRDefault="00000000">
      <w:pPr>
        <w:spacing w:before="240" w:after="240"/>
        <w:rPr>
          <w:rFonts w:asciiTheme="minorHAnsi" w:hAnsiTheme="minorHAnsi"/>
          <w:b/>
        </w:rPr>
      </w:pPr>
      <w:r w:rsidRPr="00FF6717">
        <w:rPr>
          <w:rFonts w:asciiTheme="minorHAnsi" w:hAnsiTheme="minorHAnsi"/>
          <w:b/>
        </w:rPr>
        <w:t>Facilitation Notes:</w:t>
      </w:r>
    </w:p>
    <w:p w14:paraId="0D4946B5" w14:textId="741A89EA" w:rsidR="00837ACC" w:rsidRPr="00FF6717" w:rsidRDefault="00000000">
      <w:pPr>
        <w:numPr>
          <w:ilvl w:val="0"/>
          <w:numId w:val="46"/>
        </w:numPr>
        <w:spacing w:before="240"/>
        <w:rPr>
          <w:rFonts w:asciiTheme="minorHAnsi" w:hAnsiTheme="minorHAnsi"/>
        </w:rPr>
      </w:pPr>
      <w:r w:rsidRPr="00FF6717">
        <w:rPr>
          <w:rFonts w:asciiTheme="minorHAnsi" w:hAnsiTheme="minorHAnsi"/>
        </w:rPr>
        <w:t>Provide open environmental data and stakeholder profiles.</w:t>
      </w:r>
    </w:p>
    <w:p w14:paraId="4F2A3743" w14:textId="3929D0E4" w:rsidR="00837ACC" w:rsidRPr="00FF6717" w:rsidRDefault="00000000">
      <w:pPr>
        <w:numPr>
          <w:ilvl w:val="0"/>
          <w:numId w:val="46"/>
        </w:numPr>
        <w:rPr>
          <w:rFonts w:asciiTheme="minorHAnsi" w:hAnsiTheme="minorHAnsi"/>
        </w:rPr>
      </w:pPr>
      <w:proofErr w:type="spellStart"/>
      <w:r w:rsidRPr="00FF6717">
        <w:rPr>
          <w:rFonts w:asciiTheme="minorHAnsi" w:hAnsiTheme="minorHAnsi"/>
        </w:rPr>
        <w:t>Emphasise</w:t>
      </w:r>
      <w:proofErr w:type="spellEnd"/>
      <w:r w:rsidRPr="00FF6717">
        <w:rPr>
          <w:rFonts w:asciiTheme="minorHAnsi" w:hAnsiTheme="minorHAnsi"/>
        </w:rPr>
        <w:t xml:space="preserve"> iterative prototyping: quick sketches, test, feedback, refine.</w:t>
      </w:r>
    </w:p>
    <w:p w14:paraId="2196F74F" w14:textId="77777777" w:rsidR="00837ACC" w:rsidRPr="00FF6717" w:rsidRDefault="00000000">
      <w:pPr>
        <w:numPr>
          <w:ilvl w:val="0"/>
          <w:numId w:val="46"/>
        </w:numPr>
        <w:spacing w:after="240"/>
        <w:rPr>
          <w:rFonts w:asciiTheme="minorHAnsi" w:hAnsiTheme="minorHAnsi"/>
        </w:rPr>
      </w:pPr>
      <w:r w:rsidRPr="00FF6717">
        <w:rPr>
          <w:rFonts w:asciiTheme="minorHAnsi" w:hAnsiTheme="minorHAnsi"/>
        </w:rPr>
        <w:t>Encourage cross-disciplinary pairings (policy, data science, community).</w:t>
      </w:r>
      <w:r w:rsidRPr="00FF6717">
        <w:rPr>
          <w:rFonts w:asciiTheme="minorHAnsi" w:hAnsiTheme="minorHAnsi"/>
        </w:rPr>
        <w:br/>
      </w:r>
    </w:p>
    <w:p w14:paraId="0C87BB0D" w14:textId="77777777" w:rsidR="00060158" w:rsidRDefault="00060158">
      <w:pPr>
        <w:rPr>
          <w:rFonts w:asciiTheme="minorHAnsi" w:hAnsiTheme="minorHAnsi"/>
          <w:b/>
        </w:rPr>
      </w:pPr>
      <w:r>
        <w:rPr>
          <w:rFonts w:asciiTheme="minorHAnsi" w:hAnsiTheme="minorHAnsi"/>
          <w:b/>
        </w:rPr>
        <w:br w:type="page"/>
      </w:r>
    </w:p>
    <w:p w14:paraId="379A4FBE" w14:textId="4235298C" w:rsidR="00837ACC" w:rsidRPr="00FF6717" w:rsidRDefault="00000000">
      <w:pPr>
        <w:spacing w:before="240" w:after="240"/>
        <w:rPr>
          <w:rFonts w:asciiTheme="minorHAnsi" w:hAnsiTheme="minorHAnsi"/>
          <w:b/>
        </w:rPr>
      </w:pPr>
      <w:r w:rsidRPr="00FF6717">
        <w:rPr>
          <w:rFonts w:asciiTheme="minorHAnsi" w:hAnsiTheme="minorHAnsi"/>
          <w:b/>
        </w:rPr>
        <w:lastRenderedPageBreak/>
        <w:t>Activities:</w:t>
      </w:r>
    </w:p>
    <w:p w14:paraId="35F1EEC9" w14:textId="143F9C03" w:rsidR="00837ACC" w:rsidRPr="00FF6717" w:rsidRDefault="00000000">
      <w:pPr>
        <w:numPr>
          <w:ilvl w:val="0"/>
          <w:numId w:val="36"/>
        </w:numPr>
        <w:spacing w:before="240"/>
        <w:rPr>
          <w:rFonts w:asciiTheme="minorHAnsi" w:hAnsiTheme="minorHAnsi"/>
        </w:rPr>
      </w:pPr>
      <w:r w:rsidRPr="00FF6717">
        <w:rPr>
          <w:rFonts w:asciiTheme="minorHAnsi" w:hAnsiTheme="minorHAnsi"/>
          <w:b/>
        </w:rPr>
        <w:t>Ideation Sprint:</w:t>
      </w:r>
      <w:r w:rsidRPr="00FF6717">
        <w:rPr>
          <w:rFonts w:asciiTheme="minorHAnsi" w:hAnsiTheme="minorHAnsi"/>
        </w:rPr>
        <w:t xml:space="preserve"> Generate multiple prototype ideas, then evaluate against ethics and sustainability criteria.</w:t>
      </w:r>
    </w:p>
    <w:p w14:paraId="1D6268CB" w14:textId="6750E91E" w:rsidR="00837ACC" w:rsidRPr="00FF6717" w:rsidRDefault="00000000">
      <w:pPr>
        <w:numPr>
          <w:ilvl w:val="0"/>
          <w:numId w:val="36"/>
        </w:numPr>
        <w:rPr>
          <w:rFonts w:asciiTheme="minorHAnsi" w:hAnsiTheme="minorHAnsi"/>
        </w:rPr>
      </w:pPr>
      <w:r w:rsidRPr="00FF6717">
        <w:rPr>
          <w:rFonts w:asciiTheme="minorHAnsi" w:hAnsiTheme="minorHAnsi"/>
          <w:b/>
        </w:rPr>
        <w:t>Stakeholder Canvas:</w:t>
      </w:r>
      <w:r w:rsidRPr="00FF6717">
        <w:rPr>
          <w:rFonts w:asciiTheme="minorHAnsi" w:hAnsiTheme="minorHAnsi"/>
        </w:rPr>
        <w:t xml:space="preserve"> Map which </w:t>
      </w:r>
      <w:proofErr w:type="gramStart"/>
      <w:r w:rsidRPr="00FF6717">
        <w:rPr>
          <w:rFonts w:asciiTheme="minorHAnsi" w:hAnsiTheme="minorHAnsi"/>
        </w:rPr>
        <w:t>communities</w:t>
      </w:r>
      <w:proofErr w:type="gramEnd"/>
      <w:r w:rsidRPr="00FF6717">
        <w:rPr>
          <w:rFonts w:asciiTheme="minorHAnsi" w:hAnsiTheme="minorHAnsi"/>
        </w:rPr>
        <w:t xml:space="preserve"> benefit or risk exclusion.</w:t>
      </w:r>
    </w:p>
    <w:p w14:paraId="1636CA40" w14:textId="3D5A72EC" w:rsidR="00F10A8D" w:rsidRPr="00060158" w:rsidRDefault="00000000" w:rsidP="00060158">
      <w:pPr>
        <w:numPr>
          <w:ilvl w:val="0"/>
          <w:numId w:val="36"/>
        </w:numPr>
        <w:spacing w:after="240"/>
        <w:rPr>
          <w:rFonts w:asciiTheme="minorHAnsi" w:hAnsiTheme="minorHAnsi"/>
        </w:rPr>
      </w:pPr>
      <w:r w:rsidRPr="00FF6717">
        <w:rPr>
          <w:rFonts w:asciiTheme="minorHAnsi" w:hAnsiTheme="minorHAnsi"/>
          <w:b/>
        </w:rPr>
        <w:t>Foresight Roundtable:</w:t>
      </w:r>
      <w:r w:rsidRPr="00FF6717">
        <w:rPr>
          <w:rFonts w:asciiTheme="minorHAnsi" w:hAnsiTheme="minorHAnsi"/>
        </w:rPr>
        <w:t xml:space="preserve"> Discuss unintended consequences five years ahead.</w:t>
      </w:r>
    </w:p>
    <w:p w14:paraId="31D28277" w14:textId="73D38F8B" w:rsidR="00837ACC" w:rsidRPr="00FF6717" w:rsidRDefault="00000000">
      <w:pPr>
        <w:spacing w:before="240" w:after="240"/>
        <w:rPr>
          <w:rFonts w:asciiTheme="minorHAnsi" w:hAnsiTheme="minorHAnsi"/>
          <w:b/>
        </w:rPr>
      </w:pPr>
      <w:r w:rsidRPr="00FF6717">
        <w:rPr>
          <w:rFonts w:asciiTheme="minorHAnsi" w:hAnsiTheme="minorHAnsi"/>
          <w:b/>
        </w:rPr>
        <w:t>Reflection:</w:t>
      </w:r>
    </w:p>
    <w:p w14:paraId="73E3E578" w14:textId="260C0F6C" w:rsidR="00837ACC" w:rsidRPr="00FF6717" w:rsidRDefault="00000000">
      <w:pPr>
        <w:numPr>
          <w:ilvl w:val="0"/>
          <w:numId w:val="25"/>
        </w:numPr>
        <w:spacing w:before="240"/>
        <w:rPr>
          <w:rFonts w:asciiTheme="minorHAnsi" w:hAnsiTheme="minorHAnsi"/>
        </w:rPr>
      </w:pPr>
      <w:r w:rsidRPr="00FF6717">
        <w:rPr>
          <w:rFonts w:asciiTheme="minorHAnsi" w:hAnsiTheme="minorHAnsi"/>
        </w:rPr>
        <w:t>What insights or creative possibilities emerged?</w:t>
      </w:r>
    </w:p>
    <w:p w14:paraId="08E72F6C" w14:textId="37B86ED0" w:rsidR="00837ACC" w:rsidRPr="00FF6717" w:rsidRDefault="00000000">
      <w:pPr>
        <w:numPr>
          <w:ilvl w:val="0"/>
          <w:numId w:val="25"/>
        </w:numPr>
        <w:rPr>
          <w:rFonts w:asciiTheme="minorHAnsi" w:hAnsiTheme="minorHAnsi"/>
        </w:rPr>
      </w:pPr>
      <w:r w:rsidRPr="00FF6717">
        <w:rPr>
          <w:rFonts w:asciiTheme="minorHAnsi" w:hAnsiTheme="minorHAnsi"/>
        </w:rPr>
        <w:t>Which assumptions about data or fairness were challenged?</w:t>
      </w:r>
    </w:p>
    <w:p w14:paraId="2812FB42" w14:textId="77777777" w:rsidR="00837ACC" w:rsidRPr="00FF6717" w:rsidRDefault="00000000">
      <w:pPr>
        <w:numPr>
          <w:ilvl w:val="0"/>
          <w:numId w:val="25"/>
        </w:numPr>
        <w:spacing w:after="240"/>
        <w:rPr>
          <w:rFonts w:asciiTheme="minorHAnsi" w:hAnsiTheme="minorHAnsi"/>
        </w:rPr>
      </w:pPr>
      <w:r w:rsidRPr="00FF6717">
        <w:rPr>
          <w:rFonts w:asciiTheme="minorHAnsi" w:hAnsiTheme="minorHAnsi"/>
        </w:rPr>
        <w:t>What downstream effects might require governance attention?</w:t>
      </w:r>
      <w:r w:rsidRPr="00FF6717">
        <w:rPr>
          <w:rFonts w:asciiTheme="minorHAnsi" w:hAnsiTheme="minorHAnsi"/>
        </w:rPr>
        <w:br/>
      </w:r>
    </w:p>
    <w:p w14:paraId="7B3DCF37" w14:textId="77777777" w:rsidR="00837ACC" w:rsidRPr="00FF6717" w:rsidRDefault="00000000">
      <w:pPr>
        <w:spacing w:before="240" w:after="240"/>
        <w:rPr>
          <w:rFonts w:asciiTheme="minorHAnsi" w:hAnsiTheme="minorHAnsi"/>
        </w:rPr>
      </w:pPr>
      <w:r w:rsidRPr="00FF6717">
        <w:rPr>
          <w:rFonts w:asciiTheme="minorHAnsi" w:hAnsiTheme="minorHAnsi"/>
          <w:i/>
        </w:rPr>
        <w:t>Outcome:</w:t>
      </w:r>
      <w:r w:rsidRPr="00FF6717">
        <w:rPr>
          <w:rFonts w:asciiTheme="minorHAnsi" w:hAnsiTheme="minorHAnsi"/>
        </w:rPr>
        <w:t xml:space="preserve"> Innovation is reframed as </w:t>
      </w:r>
      <w:r w:rsidRPr="00FF6717">
        <w:rPr>
          <w:rFonts w:asciiTheme="minorHAnsi" w:hAnsiTheme="minorHAnsi"/>
          <w:i/>
        </w:rPr>
        <w:t>inquiry with consequences</w:t>
      </w:r>
      <w:r w:rsidRPr="00FF6717">
        <w:rPr>
          <w:rFonts w:asciiTheme="minorHAnsi" w:hAnsiTheme="minorHAnsi"/>
        </w:rPr>
        <w:t>—a balance of experimentation, evidence, and public value.</w:t>
      </w:r>
    </w:p>
    <w:p w14:paraId="0D4372AF"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6A4DD2A9">
          <v:rect id="_x0000_i1048" alt="" style="width:451.3pt;height:.05pt;mso-width-percent:0;mso-height-percent:0;mso-width-percent:0;mso-height-percent:0" o:hralign="center" o:hrstd="t" o:hr="t" fillcolor="#a0a0a0" stroked="f"/>
        </w:pict>
      </w:r>
    </w:p>
    <w:p w14:paraId="6F93673B" w14:textId="77777777" w:rsidR="00837ACC" w:rsidRPr="00FF6717" w:rsidRDefault="00000000">
      <w:pPr>
        <w:pStyle w:val="Heading2"/>
        <w:keepNext w:val="0"/>
        <w:keepLines w:val="0"/>
        <w:spacing w:after="80"/>
        <w:rPr>
          <w:rFonts w:asciiTheme="minorHAnsi" w:hAnsiTheme="minorHAnsi"/>
          <w:b/>
          <w:sz w:val="34"/>
          <w:szCs w:val="34"/>
        </w:rPr>
      </w:pPr>
      <w:bookmarkStart w:id="154" w:name="_37k0s1mq7k4d" w:colFirst="0" w:colLast="0"/>
      <w:bookmarkStart w:id="155" w:name="_Toc212108294"/>
      <w:bookmarkEnd w:id="154"/>
      <w:r w:rsidRPr="00FF6717">
        <w:rPr>
          <w:rFonts w:asciiTheme="minorHAnsi" w:hAnsiTheme="minorHAnsi"/>
          <w:b/>
          <w:sz w:val="34"/>
          <w:szCs w:val="34"/>
        </w:rPr>
        <w:t>Domain 4 – Ethics, Equity and Impact (Research Governance)</w:t>
      </w:r>
      <w:bookmarkEnd w:id="155"/>
    </w:p>
    <w:p w14:paraId="04EC4377" w14:textId="77777777" w:rsidR="00837ACC" w:rsidRPr="00FF6717" w:rsidRDefault="00000000">
      <w:pPr>
        <w:spacing w:before="240" w:after="240"/>
        <w:rPr>
          <w:rFonts w:asciiTheme="minorHAnsi" w:hAnsiTheme="minorHAnsi"/>
        </w:rPr>
      </w:pPr>
      <w:r w:rsidRPr="00FF6717">
        <w:rPr>
          <w:rFonts w:asciiTheme="minorHAnsi" w:hAnsiTheme="minorHAnsi"/>
          <w:b/>
        </w:rPr>
        <w:t>Scenario:</w:t>
      </w:r>
      <w:r w:rsidRPr="00FF6717">
        <w:rPr>
          <w:rFonts w:asciiTheme="minorHAnsi" w:hAnsiTheme="minorHAnsi"/>
        </w:rPr>
        <w:t xml:space="preserve"> A multidisciplinary research group uses AI to </w:t>
      </w:r>
      <w:proofErr w:type="spellStart"/>
      <w:r w:rsidRPr="00FF6717">
        <w:rPr>
          <w:rFonts w:asciiTheme="minorHAnsi" w:hAnsiTheme="minorHAnsi"/>
        </w:rPr>
        <w:t>analyse</w:t>
      </w:r>
      <w:proofErr w:type="spellEnd"/>
      <w:r w:rsidRPr="00FF6717">
        <w:rPr>
          <w:rFonts w:asciiTheme="minorHAnsi" w:hAnsiTheme="minorHAnsi"/>
        </w:rPr>
        <w:t xml:space="preserve"> participant data. Concerns arise about bias, consent, and the interpretation of outputs.</w:t>
      </w:r>
    </w:p>
    <w:p w14:paraId="76E4D776" w14:textId="77777777" w:rsidR="00837ACC" w:rsidRPr="00FF6717" w:rsidRDefault="00000000">
      <w:pPr>
        <w:spacing w:before="240" w:after="240"/>
        <w:rPr>
          <w:rFonts w:asciiTheme="minorHAnsi" w:hAnsiTheme="minorHAnsi"/>
          <w:b/>
        </w:rPr>
      </w:pPr>
      <w:r w:rsidRPr="00FF6717">
        <w:rPr>
          <w:rFonts w:asciiTheme="minorHAnsi" w:hAnsiTheme="minorHAnsi"/>
          <w:b/>
        </w:rPr>
        <w:t>Objectives:</w:t>
      </w:r>
    </w:p>
    <w:p w14:paraId="442AC2A7" w14:textId="397FED77" w:rsidR="00837ACC" w:rsidRPr="00FF6717" w:rsidRDefault="00000000">
      <w:pPr>
        <w:numPr>
          <w:ilvl w:val="0"/>
          <w:numId w:val="28"/>
        </w:numPr>
        <w:spacing w:before="240"/>
        <w:rPr>
          <w:rFonts w:asciiTheme="minorHAnsi" w:hAnsiTheme="minorHAnsi"/>
        </w:rPr>
      </w:pPr>
      <w:r w:rsidRPr="00FF6717">
        <w:rPr>
          <w:rFonts w:asciiTheme="minorHAnsi" w:hAnsiTheme="minorHAnsi"/>
        </w:rPr>
        <w:t>Apply principles of justice, inclusion, and accountability to data use.</w:t>
      </w:r>
    </w:p>
    <w:p w14:paraId="377A5304" w14:textId="7BC5C824" w:rsidR="00837ACC" w:rsidRPr="00FF6717" w:rsidRDefault="00000000">
      <w:pPr>
        <w:numPr>
          <w:ilvl w:val="0"/>
          <w:numId w:val="28"/>
        </w:numPr>
        <w:rPr>
          <w:rFonts w:asciiTheme="minorHAnsi" w:hAnsiTheme="minorHAnsi"/>
        </w:rPr>
      </w:pPr>
      <w:r w:rsidRPr="00FF6717">
        <w:rPr>
          <w:rFonts w:asciiTheme="minorHAnsi" w:hAnsiTheme="minorHAnsi"/>
        </w:rPr>
        <w:t>Identify potential harms, exclusions, and mitigation strategies.</w:t>
      </w:r>
    </w:p>
    <w:p w14:paraId="6ACF8BD4" w14:textId="77777777" w:rsidR="00837ACC" w:rsidRPr="00FF6717" w:rsidRDefault="00000000">
      <w:pPr>
        <w:numPr>
          <w:ilvl w:val="0"/>
          <w:numId w:val="28"/>
        </w:numPr>
        <w:spacing w:after="240"/>
        <w:rPr>
          <w:rFonts w:asciiTheme="minorHAnsi" w:hAnsiTheme="minorHAnsi"/>
        </w:rPr>
      </w:pPr>
      <w:r w:rsidRPr="00FF6717">
        <w:rPr>
          <w:rFonts w:asciiTheme="minorHAnsi" w:hAnsiTheme="minorHAnsi"/>
        </w:rPr>
        <w:t>Strengthen consent, provenance, and data-governance communication.</w:t>
      </w:r>
      <w:r w:rsidRPr="00FF6717">
        <w:rPr>
          <w:rFonts w:asciiTheme="minorHAnsi" w:hAnsiTheme="minorHAnsi"/>
        </w:rPr>
        <w:br/>
      </w:r>
    </w:p>
    <w:p w14:paraId="373439E1" w14:textId="77777777" w:rsidR="00837ACC" w:rsidRPr="00FF6717" w:rsidRDefault="00000000">
      <w:pPr>
        <w:spacing w:before="240" w:after="240"/>
        <w:rPr>
          <w:rFonts w:asciiTheme="minorHAnsi" w:hAnsiTheme="minorHAnsi"/>
          <w:b/>
        </w:rPr>
      </w:pPr>
      <w:r w:rsidRPr="00FF6717">
        <w:rPr>
          <w:rFonts w:asciiTheme="minorHAnsi" w:hAnsiTheme="minorHAnsi"/>
          <w:b/>
        </w:rPr>
        <w:t>Facilitation Notes:</w:t>
      </w:r>
    </w:p>
    <w:p w14:paraId="699D3BEF" w14:textId="6D9C0C14" w:rsidR="00837ACC" w:rsidRPr="00FF6717" w:rsidRDefault="00000000">
      <w:pPr>
        <w:numPr>
          <w:ilvl w:val="0"/>
          <w:numId w:val="77"/>
        </w:numPr>
        <w:spacing w:before="240"/>
        <w:rPr>
          <w:rFonts w:asciiTheme="minorHAnsi" w:hAnsiTheme="minorHAnsi"/>
        </w:rPr>
      </w:pPr>
      <w:r w:rsidRPr="00FF6717">
        <w:rPr>
          <w:rFonts w:asciiTheme="minorHAnsi" w:hAnsiTheme="minorHAnsi"/>
        </w:rPr>
        <w:t>Provide a mock ethics-application form for a hypothetical study.</w:t>
      </w:r>
    </w:p>
    <w:p w14:paraId="50113FCD" w14:textId="168856FA" w:rsidR="00837ACC" w:rsidRPr="00FF6717" w:rsidRDefault="00000000">
      <w:pPr>
        <w:numPr>
          <w:ilvl w:val="0"/>
          <w:numId w:val="77"/>
        </w:numPr>
        <w:rPr>
          <w:rFonts w:asciiTheme="minorHAnsi" w:hAnsiTheme="minorHAnsi"/>
        </w:rPr>
      </w:pPr>
      <w:r w:rsidRPr="00FF6717">
        <w:rPr>
          <w:rFonts w:asciiTheme="minorHAnsi" w:hAnsiTheme="minorHAnsi"/>
        </w:rPr>
        <w:t>Discuss bias in dataset construction and model assumptions.</w:t>
      </w:r>
    </w:p>
    <w:p w14:paraId="40C97E9A" w14:textId="77777777" w:rsidR="00837ACC" w:rsidRPr="00FF6717" w:rsidRDefault="00000000">
      <w:pPr>
        <w:numPr>
          <w:ilvl w:val="0"/>
          <w:numId w:val="77"/>
        </w:numPr>
        <w:spacing w:after="240"/>
        <w:rPr>
          <w:rFonts w:asciiTheme="minorHAnsi" w:hAnsiTheme="minorHAnsi"/>
        </w:rPr>
      </w:pPr>
      <w:r w:rsidRPr="00FF6717">
        <w:rPr>
          <w:rFonts w:asciiTheme="minorHAnsi" w:hAnsiTheme="minorHAnsi"/>
        </w:rPr>
        <w:t>Ensure participants consider accessibility and cultural representation.</w:t>
      </w:r>
      <w:r w:rsidRPr="00FF6717">
        <w:rPr>
          <w:rFonts w:asciiTheme="minorHAnsi" w:hAnsiTheme="minorHAnsi"/>
        </w:rPr>
        <w:br/>
      </w:r>
    </w:p>
    <w:p w14:paraId="24FE2A91" w14:textId="77777777" w:rsidR="00060158" w:rsidRDefault="00060158">
      <w:pPr>
        <w:rPr>
          <w:rFonts w:asciiTheme="minorHAnsi" w:hAnsiTheme="minorHAnsi"/>
          <w:b/>
        </w:rPr>
      </w:pPr>
      <w:r>
        <w:rPr>
          <w:rFonts w:asciiTheme="minorHAnsi" w:hAnsiTheme="minorHAnsi"/>
          <w:b/>
        </w:rPr>
        <w:br w:type="page"/>
      </w:r>
    </w:p>
    <w:p w14:paraId="0D0ABFB4" w14:textId="51F7A83E" w:rsidR="00837ACC" w:rsidRPr="00FF6717" w:rsidRDefault="00000000">
      <w:pPr>
        <w:spacing w:before="240" w:after="240"/>
        <w:rPr>
          <w:rFonts w:asciiTheme="minorHAnsi" w:hAnsiTheme="minorHAnsi"/>
          <w:b/>
        </w:rPr>
      </w:pPr>
      <w:r w:rsidRPr="00FF6717">
        <w:rPr>
          <w:rFonts w:asciiTheme="minorHAnsi" w:hAnsiTheme="minorHAnsi"/>
          <w:b/>
        </w:rPr>
        <w:lastRenderedPageBreak/>
        <w:t>Activities:</w:t>
      </w:r>
    </w:p>
    <w:p w14:paraId="70690320" w14:textId="077D641B" w:rsidR="00837ACC" w:rsidRPr="00FF6717" w:rsidRDefault="00000000">
      <w:pPr>
        <w:numPr>
          <w:ilvl w:val="0"/>
          <w:numId w:val="51"/>
        </w:numPr>
        <w:spacing w:before="240"/>
        <w:rPr>
          <w:rFonts w:asciiTheme="minorHAnsi" w:hAnsiTheme="minorHAnsi"/>
        </w:rPr>
      </w:pPr>
      <w:r w:rsidRPr="00FF6717">
        <w:rPr>
          <w:rFonts w:asciiTheme="minorHAnsi" w:hAnsiTheme="minorHAnsi"/>
          <w:b/>
        </w:rPr>
        <w:t>Bias Audit Drill:</w:t>
      </w:r>
      <w:r w:rsidRPr="00FF6717">
        <w:rPr>
          <w:rFonts w:asciiTheme="minorHAnsi" w:hAnsiTheme="minorHAnsi"/>
        </w:rPr>
        <w:t xml:space="preserve"> Review dataset characteristics for representation gaps.</w:t>
      </w:r>
    </w:p>
    <w:p w14:paraId="07A9DF4F" w14:textId="70760485" w:rsidR="00837ACC" w:rsidRPr="00FF6717" w:rsidRDefault="00000000">
      <w:pPr>
        <w:numPr>
          <w:ilvl w:val="0"/>
          <w:numId w:val="51"/>
        </w:numPr>
        <w:rPr>
          <w:rFonts w:asciiTheme="minorHAnsi" w:hAnsiTheme="minorHAnsi"/>
        </w:rPr>
      </w:pPr>
      <w:r w:rsidRPr="00FF6717">
        <w:rPr>
          <w:rFonts w:asciiTheme="minorHAnsi" w:hAnsiTheme="minorHAnsi"/>
          <w:b/>
        </w:rPr>
        <w:t>Consent Redesign:</w:t>
      </w:r>
      <w:r w:rsidRPr="00FF6717">
        <w:rPr>
          <w:rFonts w:asciiTheme="minorHAnsi" w:hAnsiTheme="minorHAnsi"/>
        </w:rPr>
        <w:t xml:space="preserve"> Write a participant-friendly explanation of AI processing.</w:t>
      </w:r>
    </w:p>
    <w:p w14:paraId="1AE896C5" w14:textId="77777777" w:rsidR="00837ACC" w:rsidRPr="00FF6717" w:rsidRDefault="00000000">
      <w:pPr>
        <w:numPr>
          <w:ilvl w:val="0"/>
          <w:numId w:val="51"/>
        </w:numPr>
        <w:spacing w:after="240"/>
        <w:rPr>
          <w:rFonts w:asciiTheme="minorHAnsi" w:hAnsiTheme="minorHAnsi"/>
        </w:rPr>
      </w:pPr>
      <w:r w:rsidRPr="00FF6717">
        <w:rPr>
          <w:rFonts w:asciiTheme="minorHAnsi" w:hAnsiTheme="minorHAnsi"/>
          <w:b/>
        </w:rPr>
        <w:t>Perspective Exchange:</w:t>
      </w:r>
      <w:r w:rsidRPr="00FF6717">
        <w:rPr>
          <w:rFonts w:asciiTheme="minorHAnsi" w:hAnsiTheme="minorHAnsi"/>
        </w:rPr>
        <w:t xml:space="preserve"> Rotate roles—researcher, participant, ethics reviewer—to uncover blind spots.</w:t>
      </w:r>
      <w:r w:rsidRPr="00FF6717">
        <w:rPr>
          <w:rFonts w:asciiTheme="minorHAnsi" w:hAnsiTheme="minorHAnsi"/>
        </w:rPr>
        <w:br/>
      </w:r>
    </w:p>
    <w:p w14:paraId="67ECB877" w14:textId="77777777" w:rsidR="00837ACC" w:rsidRPr="00FF6717" w:rsidRDefault="00000000">
      <w:pPr>
        <w:spacing w:before="240" w:after="240"/>
        <w:rPr>
          <w:rFonts w:asciiTheme="minorHAnsi" w:hAnsiTheme="minorHAnsi"/>
          <w:b/>
        </w:rPr>
      </w:pPr>
      <w:r w:rsidRPr="00FF6717">
        <w:rPr>
          <w:rFonts w:asciiTheme="minorHAnsi" w:hAnsiTheme="minorHAnsi"/>
          <w:b/>
        </w:rPr>
        <w:t>Reflection:</w:t>
      </w:r>
    </w:p>
    <w:p w14:paraId="7F6D9035" w14:textId="7A9862AA" w:rsidR="00837ACC" w:rsidRPr="00FF6717" w:rsidRDefault="00000000">
      <w:pPr>
        <w:numPr>
          <w:ilvl w:val="0"/>
          <w:numId w:val="14"/>
        </w:numPr>
        <w:spacing w:before="240"/>
        <w:rPr>
          <w:rFonts w:asciiTheme="minorHAnsi" w:hAnsiTheme="minorHAnsi"/>
        </w:rPr>
      </w:pPr>
      <w:r w:rsidRPr="00FF6717">
        <w:rPr>
          <w:rFonts w:asciiTheme="minorHAnsi" w:hAnsiTheme="minorHAnsi"/>
        </w:rPr>
        <w:t>Whose perspectives were absent from the design?</w:t>
      </w:r>
    </w:p>
    <w:p w14:paraId="29423F6F" w14:textId="430E19CE" w:rsidR="00837ACC" w:rsidRPr="00FF6717" w:rsidRDefault="00000000">
      <w:pPr>
        <w:numPr>
          <w:ilvl w:val="0"/>
          <w:numId w:val="14"/>
        </w:numPr>
        <w:rPr>
          <w:rFonts w:asciiTheme="minorHAnsi" w:hAnsiTheme="minorHAnsi"/>
        </w:rPr>
      </w:pPr>
      <w:r w:rsidRPr="00FF6717">
        <w:rPr>
          <w:rFonts w:asciiTheme="minorHAnsi" w:hAnsiTheme="minorHAnsi"/>
        </w:rPr>
        <w:t>How can ethical design improve every stage of the research lifecycle?</w:t>
      </w:r>
    </w:p>
    <w:p w14:paraId="6D885AAA" w14:textId="77777777" w:rsidR="00837ACC" w:rsidRPr="00FF6717" w:rsidRDefault="00000000">
      <w:pPr>
        <w:numPr>
          <w:ilvl w:val="0"/>
          <w:numId w:val="14"/>
        </w:numPr>
        <w:spacing w:after="240"/>
        <w:rPr>
          <w:rFonts w:asciiTheme="minorHAnsi" w:hAnsiTheme="minorHAnsi"/>
        </w:rPr>
      </w:pPr>
      <w:r w:rsidRPr="00FF6717">
        <w:rPr>
          <w:rFonts w:asciiTheme="minorHAnsi" w:hAnsiTheme="minorHAnsi"/>
        </w:rPr>
        <w:t>What institutional supports are needed for ongoing fairness monitoring?</w:t>
      </w:r>
      <w:r w:rsidRPr="00FF6717">
        <w:rPr>
          <w:rFonts w:asciiTheme="minorHAnsi" w:hAnsiTheme="minorHAnsi"/>
        </w:rPr>
        <w:br/>
      </w:r>
    </w:p>
    <w:p w14:paraId="230B27B1" w14:textId="77777777" w:rsidR="00837ACC" w:rsidRPr="00FF6717" w:rsidRDefault="00000000">
      <w:pPr>
        <w:spacing w:before="240" w:after="240"/>
        <w:rPr>
          <w:rFonts w:asciiTheme="minorHAnsi" w:hAnsiTheme="minorHAnsi"/>
        </w:rPr>
      </w:pPr>
      <w:r w:rsidRPr="00FF6717">
        <w:rPr>
          <w:rFonts w:asciiTheme="minorHAnsi" w:hAnsiTheme="minorHAnsi"/>
          <w:i/>
        </w:rPr>
        <w:t>Outcome:</w:t>
      </w:r>
      <w:r w:rsidRPr="00FF6717">
        <w:rPr>
          <w:rFonts w:asciiTheme="minorHAnsi" w:hAnsiTheme="minorHAnsi"/>
        </w:rPr>
        <w:t xml:space="preserve"> Teams learn to embed equity and anticipatory ethics directly into the design and governance of research.</w:t>
      </w:r>
    </w:p>
    <w:p w14:paraId="7DFE7568"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C21856D">
          <v:rect id="_x0000_i1047" alt="" style="width:451.3pt;height:.05pt;mso-width-percent:0;mso-height-percent:0;mso-width-percent:0;mso-height-percent:0" o:hralign="center" o:hrstd="t" o:hr="t" fillcolor="#a0a0a0" stroked="f"/>
        </w:pict>
      </w:r>
    </w:p>
    <w:p w14:paraId="25EB1B42" w14:textId="77777777" w:rsidR="00837ACC" w:rsidRPr="00FF6717" w:rsidRDefault="00000000">
      <w:pPr>
        <w:pStyle w:val="Heading2"/>
        <w:keepNext w:val="0"/>
        <w:keepLines w:val="0"/>
        <w:spacing w:after="80"/>
        <w:rPr>
          <w:rFonts w:asciiTheme="minorHAnsi" w:hAnsiTheme="minorHAnsi"/>
          <w:b/>
          <w:sz w:val="34"/>
          <w:szCs w:val="34"/>
        </w:rPr>
      </w:pPr>
      <w:bookmarkStart w:id="156" w:name="_ng38htr5o2xl" w:colFirst="0" w:colLast="0"/>
      <w:bookmarkStart w:id="157" w:name="_Toc212108295"/>
      <w:bookmarkEnd w:id="156"/>
      <w:r w:rsidRPr="00FF6717">
        <w:rPr>
          <w:rFonts w:asciiTheme="minorHAnsi" w:hAnsiTheme="minorHAnsi"/>
          <w:b/>
          <w:sz w:val="34"/>
          <w:szCs w:val="34"/>
        </w:rPr>
        <w:t>Domain 5 – Decision-Making and Governance (Institutional Governance)</w:t>
      </w:r>
      <w:bookmarkEnd w:id="157"/>
    </w:p>
    <w:p w14:paraId="47816BD9" w14:textId="77777777" w:rsidR="00837ACC" w:rsidRPr="00FF6717" w:rsidRDefault="00000000">
      <w:pPr>
        <w:spacing w:before="240" w:after="240"/>
        <w:rPr>
          <w:rFonts w:asciiTheme="minorHAnsi" w:hAnsiTheme="minorHAnsi"/>
        </w:rPr>
      </w:pPr>
      <w:r w:rsidRPr="00FF6717">
        <w:rPr>
          <w:rFonts w:asciiTheme="minorHAnsi" w:hAnsiTheme="minorHAnsi"/>
          <w:b/>
        </w:rPr>
        <w:t>Scenario:</w:t>
      </w:r>
      <w:r w:rsidRPr="00FF6717">
        <w:rPr>
          <w:rFonts w:asciiTheme="minorHAnsi" w:hAnsiTheme="minorHAnsi"/>
        </w:rPr>
        <w:t xml:space="preserve"> A university board considers deploying AI for resource allocation. Members express concern about explainability and accountability.</w:t>
      </w:r>
    </w:p>
    <w:p w14:paraId="4B133880" w14:textId="77777777" w:rsidR="00837ACC" w:rsidRPr="00FF6717" w:rsidRDefault="00000000">
      <w:pPr>
        <w:spacing w:before="240" w:after="240"/>
        <w:rPr>
          <w:rFonts w:asciiTheme="minorHAnsi" w:hAnsiTheme="minorHAnsi"/>
          <w:b/>
        </w:rPr>
      </w:pPr>
      <w:r w:rsidRPr="00FF6717">
        <w:rPr>
          <w:rFonts w:asciiTheme="minorHAnsi" w:hAnsiTheme="minorHAnsi"/>
          <w:b/>
        </w:rPr>
        <w:t>Objectives:</w:t>
      </w:r>
    </w:p>
    <w:p w14:paraId="3B6B6A15" w14:textId="0F00CC08" w:rsidR="00837ACC" w:rsidRPr="00FF6717" w:rsidRDefault="00000000">
      <w:pPr>
        <w:numPr>
          <w:ilvl w:val="0"/>
          <w:numId w:val="75"/>
        </w:numPr>
        <w:spacing w:before="240"/>
        <w:rPr>
          <w:rFonts w:asciiTheme="minorHAnsi" w:hAnsiTheme="minorHAnsi"/>
        </w:rPr>
      </w:pPr>
      <w:r w:rsidRPr="00FF6717">
        <w:rPr>
          <w:rFonts w:asciiTheme="minorHAnsi" w:hAnsiTheme="minorHAnsi"/>
        </w:rPr>
        <w:t>Identify ethical, operational, and reputational risks.</w:t>
      </w:r>
    </w:p>
    <w:p w14:paraId="22D16A78" w14:textId="2C9FFA5E" w:rsidR="00837ACC" w:rsidRPr="00FF6717" w:rsidRDefault="00000000">
      <w:pPr>
        <w:numPr>
          <w:ilvl w:val="0"/>
          <w:numId w:val="75"/>
        </w:numPr>
        <w:rPr>
          <w:rFonts w:asciiTheme="minorHAnsi" w:hAnsiTheme="minorHAnsi"/>
        </w:rPr>
      </w:pPr>
      <w:r w:rsidRPr="00FF6717">
        <w:rPr>
          <w:rFonts w:asciiTheme="minorHAnsi" w:hAnsiTheme="minorHAnsi"/>
        </w:rPr>
        <w:t>Design oversight structures for transparent AI-informed decisions.</w:t>
      </w:r>
    </w:p>
    <w:p w14:paraId="56EE31F8" w14:textId="77777777" w:rsidR="00837ACC" w:rsidRPr="00FF6717" w:rsidRDefault="00000000">
      <w:pPr>
        <w:numPr>
          <w:ilvl w:val="0"/>
          <w:numId w:val="75"/>
        </w:numPr>
        <w:spacing w:after="240"/>
        <w:rPr>
          <w:rFonts w:asciiTheme="minorHAnsi" w:hAnsiTheme="minorHAnsi"/>
        </w:rPr>
      </w:pPr>
      <w:r w:rsidRPr="00FF6717">
        <w:rPr>
          <w:rFonts w:asciiTheme="minorHAnsi" w:hAnsiTheme="minorHAnsi"/>
        </w:rPr>
        <w:t>Strengthen participatory governance through deliberative processes.</w:t>
      </w:r>
      <w:r w:rsidRPr="00FF6717">
        <w:rPr>
          <w:rFonts w:asciiTheme="minorHAnsi" w:hAnsiTheme="minorHAnsi"/>
        </w:rPr>
        <w:br/>
      </w:r>
    </w:p>
    <w:p w14:paraId="0AFFCFAA" w14:textId="77777777" w:rsidR="00837ACC" w:rsidRPr="00FF6717" w:rsidRDefault="00000000">
      <w:pPr>
        <w:spacing w:before="240" w:after="240"/>
        <w:rPr>
          <w:rFonts w:asciiTheme="minorHAnsi" w:hAnsiTheme="minorHAnsi"/>
          <w:b/>
        </w:rPr>
      </w:pPr>
      <w:r w:rsidRPr="00FF6717">
        <w:rPr>
          <w:rFonts w:asciiTheme="minorHAnsi" w:hAnsiTheme="minorHAnsi"/>
          <w:b/>
        </w:rPr>
        <w:t>Facilitation Notes:</w:t>
      </w:r>
    </w:p>
    <w:p w14:paraId="12CE54B3" w14:textId="1054A91D" w:rsidR="00837ACC" w:rsidRPr="00FF6717" w:rsidRDefault="00000000">
      <w:pPr>
        <w:numPr>
          <w:ilvl w:val="0"/>
          <w:numId w:val="6"/>
        </w:numPr>
        <w:spacing w:before="240"/>
        <w:rPr>
          <w:rFonts w:asciiTheme="minorHAnsi" w:hAnsiTheme="minorHAnsi"/>
        </w:rPr>
      </w:pPr>
      <w:r w:rsidRPr="00FF6717">
        <w:rPr>
          <w:rFonts w:asciiTheme="minorHAnsi" w:hAnsiTheme="minorHAnsi"/>
        </w:rPr>
        <w:t>Use a short case (e.g., AI-based workload allocation or funding model).</w:t>
      </w:r>
    </w:p>
    <w:p w14:paraId="10940363" w14:textId="1AE88385" w:rsidR="00837ACC" w:rsidRPr="00FF6717" w:rsidRDefault="00000000">
      <w:pPr>
        <w:numPr>
          <w:ilvl w:val="0"/>
          <w:numId w:val="6"/>
        </w:numPr>
        <w:rPr>
          <w:rFonts w:asciiTheme="minorHAnsi" w:hAnsiTheme="minorHAnsi"/>
        </w:rPr>
      </w:pPr>
      <w:r w:rsidRPr="00FF6717">
        <w:rPr>
          <w:rFonts w:asciiTheme="minorHAnsi" w:hAnsiTheme="minorHAnsi"/>
        </w:rPr>
        <w:t>Assign participants board roles: chair, ethics officer, faculty lead, data scientist.</w:t>
      </w:r>
    </w:p>
    <w:p w14:paraId="1952B4D3" w14:textId="77777777" w:rsidR="00837ACC" w:rsidRPr="00FF6717" w:rsidRDefault="00000000">
      <w:pPr>
        <w:numPr>
          <w:ilvl w:val="0"/>
          <w:numId w:val="6"/>
        </w:numPr>
        <w:spacing w:after="240"/>
        <w:rPr>
          <w:rFonts w:asciiTheme="minorHAnsi" w:hAnsiTheme="minorHAnsi"/>
        </w:rPr>
      </w:pPr>
      <w:r w:rsidRPr="00FF6717">
        <w:rPr>
          <w:rFonts w:asciiTheme="minorHAnsi" w:hAnsiTheme="minorHAnsi"/>
        </w:rPr>
        <w:t>Debrief around competing values—efficiency, fairness, autonomy.</w:t>
      </w:r>
      <w:r w:rsidRPr="00FF6717">
        <w:rPr>
          <w:rFonts w:asciiTheme="minorHAnsi" w:hAnsiTheme="minorHAnsi"/>
        </w:rPr>
        <w:br/>
      </w:r>
    </w:p>
    <w:p w14:paraId="1BEF1D85" w14:textId="77777777" w:rsidR="00060158" w:rsidRDefault="00060158">
      <w:pPr>
        <w:rPr>
          <w:rFonts w:asciiTheme="minorHAnsi" w:hAnsiTheme="minorHAnsi"/>
          <w:b/>
        </w:rPr>
      </w:pPr>
      <w:r>
        <w:rPr>
          <w:rFonts w:asciiTheme="minorHAnsi" w:hAnsiTheme="minorHAnsi"/>
          <w:b/>
        </w:rPr>
        <w:br w:type="page"/>
      </w:r>
    </w:p>
    <w:p w14:paraId="14EFBD8D" w14:textId="45B3C090" w:rsidR="00837ACC" w:rsidRPr="00FF6717" w:rsidRDefault="00000000">
      <w:pPr>
        <w:spacing w:before="240" w:after="240"/>
        <w:rPr>
          <w:rFonts w:asciiTheme="minorHAnsi" w:hAnsiTheme="minorHAnsi"/>
          <w:b/>
        </w:rPr>
      </w:pPr>
      <w:r w:rsidRPr="00FF6717">
        <w:rPr>
          <w:rFonts w:asciiTheme="minorHAnsi" w:hAnsiTheme="minorHAnsi"/>
          <w:b/>
        </w:rPr>
        <w:lastRenderedPageBreak/>
        <w:t>Activities:</w:t>
      </w:r>
    </w:p>
    <w:p w14:paraId="4C4774DB" w14:textId="650A51D1" w:rsidR="00837ACC" w:rsidRPr="00FF6717" w:rsidRDefault="00000000">
      <w:pPr>
        <w:numPr>
          <w:ilvl w:val="0"/>
          <w:numId w:val="9"/>
        </w:numPr>
        <w:spacing w:before="240"/>
        <w:rPr>
          <w:rFonts w:asciiTheme="minorHAnsi" w:hAnsiTheme="minorHAnsi"/>
        </w:rPr>
      </w:pPr>
      <w:r w:rsidRPr="00FF6717">
        <w:rPr>
          <w:rFonts w:asciiTheme="minorHAnsi" w:hAnsiTheme="minorHAnsi"/>
          <w:b/>
        </w:rPr>
        <w:t>Governance Mapping:</w:t>
      </w:r>
      <w:r w:rsidRPr="00FF6717">
        <w:rPr>
          <w:rFonts w:asciiTheme="minorHAnsi" w:hAnsiTheme="minorHAnsi"/>
        </w:rPr>
        <w:t xml:space="preserve"> </w:t>
      </w:r>
      <w:proofErr w:type="spellStart"/>
      <w:r w:rsidRPr="00FF6717">
        <w:rPr>
          <w:rFonts w:asciiTheme="minorHAnsi" w:hAnsiTheme="minorHAnsi"/>
        </w:rPr>
        <w:t>Visualise</w:t>
      </w:r>
      <w:proofErr w:type="spellEnd"/>
      <w:r w:rsidRPr="00FF6717">
        <w:rPr>
          <w:rFonts w:asciiTheme="minorHAnsi" w:hAnsiTheme="minorHAnsi"/>
        </w:rPr>
        <w:t xml:space="preserve"> information flow and validation checkpoints.</w:t>
      </w:r>
    </w:p>
    <w:p w14:paraId="6C5ADCF5" w14:textId="57F1AA39" w:rsidR="00837ACC" w:rsidRPr="00FF6717" w:rsidRDefault="00000000">
      <w:pPr>
        <w:numPr>
          <w:ilvl w:val="0"/>
          <w:numId w:val="9"/>
        </w:numPr>
        <w:rPr>
          <w:rFonts w:asciiTheme="minorHAnsi" w:hAnsiTheme="minorHAnsi"/>
        </w:rPr>
      </w:pPr>
      <w:r w:rsidRPr="00FF6717">
        <w:rPr>
          <w:rFonts w:asciiTheme="minorHAnsi" w:hAnsiTheme="minorHAnsi"/>
          <w:b/>
        </w:rPr>
        <w:t>Risk–Value Matrix:</w:t>
      </w:r>
      <w:r w:rsidRPr="00FF6717">
        <w:rPr>
          <w:rFonts w:asciiTheme="minorHAnsi" w:hAnsiTheme="minorHAnsi"/>
        </w:rPr>
        <w:t xml:space="preserve"> Rank governance priorities using fairness, accountability, transparency criteria.</w:t>
      </w:r>
    </w:p>
    <w:p w14:paraId="74DB9651" w14:textId="77777777" w:rsidR="00837ACC" w:rsidRPr="00FF6717" w:rsidRDefault="00000000">
      <w:pPr>
        <w:numPr>
          <w:ilvl w:val="0"/>
          <w:numId w:val="9"/>
        </w:numPr>
        <w:spacing w:after="240"/>
        <w:rPr>
          <w:rFonts w:asciiTheme="minorHAnsi" w:hAnsiTheme="minorHAnsi"/>
        </w:rPr>
      </w:pPr>
      <w:r w:rsidRPr="00FF6717">
        <w:rPr>
          <w:rFonts w:asciiTheme="minorHAnsi" w:hAnsiTheme="minorHAnsi"/>
          <w:b/>
        </w:rPr>
        <w:t>Audit Trail Simulation:</w:t>
      </w:r>
      <w:r w:rsidRPr="00FF6717">
        <w:rPr>
          <w:rFonts w:asciiTheme="minorHAnsi" w:hAnsiTheme="minorHAnsi"/>
        </w:rPr>
        <w:t xml:space="preserve"> Draft a decision log with justification and human sign-off.</w:t>
      </w:r>
      <w:r w:rsidRPr="00FF6717">
        <w:rPr>
          <w:rFonts w:asciiTheme="minorHAnsi" w:hAnsiTheme="minorHAnsi"/>
        </w:rPr>
        <w:br/>
      </w:r>
    </w:p>
    <w:p w14:paraId="2722903F" w14:textId="77777777" w:rsidR="00837ACC" w:rsidRPr="00FF6717" w:rsidRDefault="00000000">
      <w:pPr>
        <w:spacing w:before="240" w:after="240"/>
        <w:rPr>
          <w:rFonts w:asciiTheme="minorHAnsi" w:hAnsiTheme="minorHAnsi"/>
          <w:b/>
        </w:rPr>
      </w:pPr>
      <w:r w:rsidRPr="00FF6717">
        <w:rPr>
          <w:rFonts w:asciiTheme="minorHAnsi" w:hAnsiTheme="minorHAnsi"/>
          <w:b/>
        </w:rPr>
        <w:t>Reflection:</w:t>
      </w:r>
    </w:p>
    <w:p w14:paraId="74048D3C" w14:textId="6D1C2ABD" w:rsidR="00837ACC" w:rsidRPr="00FF6717" w:rsidRDefault="00000000">
      <w:pPr>
        <w:numPr>
          <w:ilvl w:val="0"/>
          <w:numId w:val="16"/>
        </w:numPr>
        <w:spacing w:before="240"/>
        <w:rPr>
          <w:rFonts w:asciiTheme="minorHAnsi" w:hAnsiTheme="minorHAnsi"/>
        </w:rPr>
      </w:pPr>
      <w:r w:rsidRPr="00FF6717">
        <w:rPr>
          <w:rFonts w:asciiTheme="minorHAnsi" w:hAnsiTheme="minorHAnsi"/>
        </w:rPr>
        <w:t>Where should oversight remain non-delegable to AI?</w:t>
      </w:r>
    </w:p>
    <w:p w14:paraId="6DAB3A85" w14:textId="6CA09349" w:rsidR="00837ACC" w:rsidRPr="00FF6717" w:rsidRDefault="00000000">
      <w:pPr>
        <w:numPr>
          <w:ilvl w:val="0"/>
          <w:numId w:val="16"/>
        </w:numPr>
        <w:rPr>
          <w:rFonts w:asciiTheme="minorHAnsi" w:hAnsiTheme="minorHAnsi"/>
        </w:rPr>
      </w:pPr>
      <w:r w:rsidRPr="00FF6717">
        <w:rPr>
          <w:rFonts w:asciiTheme="minorHAnsi" w:hAnsiTheme="minorHAnsi"/>
        </w:rPr>
        <w:t>What documentation ensures explainability and public accountability?</w:t>
      </w:r>
    </w:p>
    <w:p w14:paraId="5CF0E698" w14:textId="77777777" w:rsidR="00837ACC" w:rsidRPr="00FF6717" w:rsidRDefault="00000000">
      <w:pPr>
        <w:numPr>
          <w:ilvl w:val="0"/>
          <w:numId w:val="16"/>
        </w:numPr>
        <w:spacing w:after="240"/>
        <w:rPr>
          <w:rFonts w:asciiTheme="minorHAnsi" w:hAnsiTheme="minorHAnsi"/>
        </w:rPr>
      </w:pPr>
      <w:r w:rsidRPr="00FF6717">
        <w:rPr>
          <w:rFonts w:asciiTheme="minorHAnsi" w:hAnsiTheme="minorHAnsi"/>
        </w:rPr>
        <w:t>How can participatory governance enhance institutional trust?</w:t>
      </w:r>
      <w:r w:rsidRPr="00FF6717">
        <w:rPr>
          <w:rFonts w:asciiTheme="minorHAnsi" w:hAnsiTheme="minorHAnsi"/>
        </w:rPr>
        <w:br/>
      </w:r>
    </w:p>
    <w:p w14:paraId="20CB2CD0" w14:textId="77777777" w:rsidR="00837ACC" w:rsidRPr="00FF6717" w:rsidRDefault="00000000">
      <w:pPr>
        <w:spacing w:before="240" w:after="240"/>
        <w:rPr>
          <w:rFonts w:asciiTheme="minorHAnsi" w:hAnsiTheme="minorHAnsi"/>
        </w:rPr>
      </w:pPr>
      <w:r w:rsidRPr="00FF6717">
        <w:rPr>
          <w:rFonts w:asciiTheme="minorHAnsi" w:hAnsiTheme="minorHAnsi"/>
          <w:i/>
        </w:rPr>
        <w:t>Outcome:</w:t>
      </w:r>
      <w:r w:rsidRPr="00FF6717">
        <w:rPr>
          <w:rFonts w:asciiTheme="minorHAnsi" w:hAnsiTheme="minorHAnsi"/>
        </w:rPr>
        <w:t xml:space="preserve"> Participants convert abstract governance principles into operational accountability mechanisms.</w:t>
      </w:r>
    </w:p>
    <w:p w14:paraId="2D82E801"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B72CED9">
          <v:rect id="_x0000_i1046" alt="" style="width:451.3pt;height:.05pt;mso-width-percent:0;mso-height-percent:0;mso-width-percent:0;mso-height-percent:0" o:hralign="center" o:hrstd="t" o:hr="t" fillcolor="#a0a0a0" stroked="f"/>
        </w:pict>
      </w:r>
    </w:p>
    <w:p w14:paraId="120B29EF" w14:textId="77777777" w:rsidR="00837ACC" w:rsidRPr="00FF6717" w:rsidRDefault="00000000">
      <w:pPr>
        <w:pStyle w:val="Heading2"/>
        <w:keepNext w:val="0"/>
        <w:keepLines w:val="0"/>
        <w:spacing w:after="80"/>
        <w:rPr>
          <w:rFonts w:asciiTheme="minorHAnsi" w:hAnsiTheme="minorHAnsi"/>
          <w:b/>
          <w:sz w:val="34"/>
          <w:szCs w:val="34"/>
        </w:rPr>
      </w:pPr>
      <w:bookmarkStart w:id="158" w:name="_a2bq1tpoghqo" w:colFirst="0" w:colLast="0"/>
      <w:bookmarkStart w:id="159" w:name="_Toc212108296"/>
      <w:bookmarkEnd w:id="158"/>
      <w:r w:rsidRPr="00FF6717">
        <w:rPr>
          <w:rFonts w:asciiTheme="minorHAnsi" w:hAnsiTheme="minorHAnsi"/>
          <w:b/>
          <w:sz w:val="34"/>
          <w:szCs w:val="34"/>
        </w:rPr>
        <w:t>Domain 6 – Reflection, Learning and Renewal (</w:t>
      </w:r>
      <w:proofErr w:type="spellStart"/>
      <w:r w:rsidRPr="00FF6717">
        <w:rPr>
          <w:rFonts w:asciiTheme="minorHAnsi" w:hAnsiTheme="minorHAnsi"/>
          <w:b/>
          <w:sz w:val="34"/>
          <w:szCs w:val="34"/>
        </w:rPr>
        <w:t>Organisational</w:t>
      </w:r>
      <w:proofErr w:type="spellEnd"/>
      <w:r w:rsidRPr="00FF6717">
        <w:rPr>
          <w:rFonts w:asciiTheme="minorHAnsi" w:hAnsiTheme="minorHAnsi"/>
          <w:b/>
          <w:sz w:val="34"/>
          <w:szCs w:val="34"/>
        </w:rPr>
        <w:t xml:space="preserve"> Learning)</w:t>
      </w:r>
      <w:bookmarkEnd w:id="159"/>
    </w:p>
    <w:p w14:paraId="515478CF" w14:textId="77777777" w:rsidR="00837ACC" w:rsidRPr="00FF6717" w:rsidRDefault="00000000">
      <w:pPr>
        <w:spacing w:before="240" w:after="240"/>
        <w:rPr>
          <w:rFonts w:asciiTheme="minorHAnsi" w:hAnsiTheme="minorHAnsi"/>
        </w:rPr>
      </w:pPr>
      <w:r w:rsidRPr="00FF6717">
        <w:rPr>
          <w:rFonts w:asciiTheme="minorHAnsi" w:hAnsiTheme="minorHAnsi"/>
          <w:b/>
        </w:rPr>
        <w:t>Scenario:</w:t>
      </w:r>
      <w:r w:rsidRPr="00FF6717">
        <w:rPr>
          <w:rFonts w:asciiTheme="minorHAnsi" w:hAnsiTheme="minorHAnsi"/>
        </w:rPr>
        <w:t xml:space="preserve"> A cross-faculty team reviews multiple AI pilots to develop an institutional AI strategy.</w:t>
      </w:r>
    </w:p>
    <w:p w14:paraId="30AB85E0" w14:textId="77777777" w:rsidR="00837ACC" w:rsidRPr="00FF6717" w:rsidRDefault="00000000">
      <w:pPr>
        <w:spacing w:before="240" w:after="240"/>
        <w:rPr>
          <w:rFonts w:asciiTheme="minorHAnsi" w:hAnsiTheme="minorHAnsi"/>
          <w:b/>
        </w:rPr>
      </w:pPr>
      <w:r w:rsidRPr="00FF6717">
        <w:rPr>
          <w:rFonts w:asciiTheme="minorHAnsi" w:hAnsiTheme="minorHAnsi"/>
          <w:b/>
        </w:rPr>
        <w:t>Objectives:</w:t>
      </w:r>
    </w:p>
    <w:p w14:paraId="3F3BB2B3" w14:textId="673F56AC" w:rsidR="00837ACC" w:rsidRPr="00FF6717" w:rsidRDefault="00000000">
      <w:pPr>
        <w:numPr>
          <w:ilvl w:val="0"/>
          <w:numId w:val="7"/>
        </w:numPr>
        <w:spacing w:before="240"/>
        <w:rPr>
          <w:rFonts w:asciiTheme="minorHAnsi" w:hAnsiTheme="minorHAnsi"/>
        </w:rPr>
      </w:pPr>
      <w:proofErr w:type="spellStart"/>
      <w:r w:rsidRPr="00FF6717">
        <w:rPr>
          <w:rFonts w:asciiTheme="minorHAnsi" w:hAnsiTheme="minorHAnsi"/>
        </w:rPr>
        <w:t>Synthesise</w:t>
      </w:r>
      <w:proofErr w:type="spellEnd"/>
      <w:r w:rsidRPr="00FF6717">
        <w:rPr>
          <w:rFonts w:asciiTheme="minorHAnsi" w:hAnsiTheme="minorHAnsi"/>
        </w:rPr>
        <w:t xml:space="preserve"> learning from diverse projects.</w:t>
      </w:r>
    </w:p>
    <w:p w14:paraId="70434C13" w14:textId="03ECE7C5" w:rsidR="00837ACC" w:rsidRPr="00FF6717" w:rsidRDefault="00000000">
      <w:pPr>
        <w:numPr>
          <w:ilvl w:val="0"/>
          <w:numId w:val="7"/>
        </w:numPr>
        <w:rPr>
          <w:rFonts w:asciiTheme="minorHAnsi" w:hAnsiTheme="minorHAnsi"/>
        </w:rPr>
      </w:pPr>
      <w:r w:rsidRPr="00FF6717">
        <w:rPr>
          <w:rFonts w:asciiTheme="minorHAnsi" w:hAnsiTheme="minorHAnsi"/>
        </w:rPr>
        <w:t>Identify shared challenges, ethical themes, and knowledge gaps.</w:t>
      </w:r>
    </w:p>
    <w:p w14:paraId="60CA66F1" w14:textId="77777777" w:rsidR="00837ACC" w:rsidRPr="00FF6717" w:rsidRDefault="00000000">
      <w:pPr>
        <w:numPr>
          <w:ilvl w:val="0"/>
          <w:numId w:val="7"/>
        </w:numPr>
        <w:spacing w:after="240"/>
        <w:rPr>
          <w:rFonts w:asciiTheme="minorHAnsi" w:hAnsiTheme="minorHAnsi"/>
        </w:rPr>
      </w:pPr>
      <w:r w:rsidRPr="00FF6717">
        <w:rPr>
          <w:rFonts w:asciiTheme="minorHAnsi" w:hAnsiTheme="minorHAnsi"/>
        </w:rPr>
        <w:t>Plan structures for continuous improvement and feedback.</w:t>
      </w:r>
      <w:r w:rsidRPr="00FF6717">
        <w:rPr>
          <w:rFonts w:asciiTheme="minorHAnsi" w:hAnsiTheme="minorHAnsi"/>
        </w:rPr>
        <w:br/>
      </w:r>
    </w:p>
    <w:p w14:paraId="4FDC16EC" w14:textId="77777777" w:rsidR="00837ACC" w:rsidRPr="00FF6717" w:rsidRDefault="00000000">
      <w:pPr>
        <w:spacing w:before="240" w:after="240"/>
        <w:rPr>
          <w:rFonts w:asciiTheme="minorHAnsi" w:hAnsiTheme="minorHAnsi"/>
          <w:b/>
        </w:rPr>
      </w:pPr>
      <w:r w:rsidRPr="00FF6717">
        <w:rPr>
          <w:rFonts w:asciiTheme="minorHAnsi" w:hAnsiTheme="minorHAnsi"/>
          <w:b/>
        </w:rPr>
        <w:t>Facilitation Notes:</w:t>
      </w:r>
    </w:p>
    <w:p w14:paraId="496840BD" w14:textId="32841788" w:rsidR="00837ACC" w:rsidRPr="00FF6717" w:rsidRDefault="00000000">
      <w:pPr>
        <w:numPr>
          <w:ilvl w:val="0"/>
          <w:numId w:val="2"/>
        </w:numPr>
        <w:spacing w:before="240"/>
        <w:rPr>
          <w:rFonts w:asciiTheme="minorHAnsi" w:hAnsiTheme="minorHAnsi"/>
        </w:rPr>
      </w:pPr>
      <w:r w:rsidRPr="00FF6717">
        <w:rPr>
          <w:rFonts w:asciiTheme="minorHAnsi" w:hAnsiTheme="minorHAnsi"/>
        </w:rPr>
        <w:t>Collect short summaries of prior pilots (successes, surprises, failures).</w:t>
      </w:r>
    </w:p>
    <w:p w14:paraId="3F8866CE" w14:textId="10878145" w:rsidR="00837ACC" w:rsidRPr="00FF6717" w:rsidRDefault="00000000">
      <w:pPr>
        <w:numPr>
          <w:ilvl w:val="0"/>
          <w:numId w:val="2"/>
        </w:numPr>
        <w:rPr>
          <w:rFonts w:asciiTheme="minorHAnsi" w:hAnsiTheme="minorHAnsi"/>
        </w:rPr>
      </w:pPr>
      <w:r w:rsidRPr="00FF6717">
        <w:rPr>
          <w:rFonts w:asciiTheme="minorHAnsi" w:hAnsiTheme="minorHAnsi"/>
        </w:rPr>
        <w:t xml:space="preserve">Use a structured </w:t>
      </w:r>
      <w:r w:rsidRPr="00FF6717">
        <w:rPr>
          <w:rFonts w:asciiTheme="minorHAnsi" w:hAnsiTheme="minorHAnsi"/>
          <w:b/>
        </w:rPr>
        <w:t>after-action review</w:t>
      </w:r>
      <w:r w:rsidRPr="00FF6717">
        <w:rPr>
          <w:rFonts w:asciiTheme="minorHAnsi" w:hAnsiTheme="minorHAnsi"/>
        </w:rPr>
        <w:t xml:space="preserve"> format: </w:t>
      </w:r>
      <w:r w:rsidRPr="00FF6717">
        <w:rPr>
          <w:rFonts w:asciiTheme="minorHAnsi" w:hAnsiTheme="minorHAnsi"/>
          <w:i/>
        </w:rPr>
        <w:t>Worked / Surprised / Failed / Next.</w:t>
      </w:r>
    </w:p>
    <w:p w14:paraId="6EDCC600" w14:textId="77777777" w:rsidR="00837ACC" w:rsidRPr="00FF6717" w:rsidRDefault="00000000">
      <w:pPr>
        <w:numPr>
          <w:ilvl w:val="0"/>
          <w:numId w:val="2"/>
        </w:numPr>
        <w:spacing w:after="240"/>
        <w:rPr>
          <w:rFonts w:asciiTheme="minorHAnsi" w:hAnsiTheme="minorHAnsi"/>
        </w:rPr>
      </w:pPr>
      <w:r w:rsidRPr="00FF6717">
        <w:rPr>
          <w:rFonts w:asciiTheme="minorHAnsi" w:hAnsiTheme="minorHAnsi"/>
        </w:rPr>
        <w:t>Focus on system-level learning, not performance evaluation.</w:t>
      </w:r>
      <w:r w:rsidRPr="00FF6717">
        <w:rPr>
          <w:rFonts w:asciiTheme="minorHAnsi" w:hAnsiTheme="minorHAnsi"/>
        </w:rPr>
        <w:br/>
      </w:r>
    </w:p>
    <w:p w14:paraId="6ABBC0C4" w14:textId="77777777" w:rsidR="00060158" w:rsidRDefault="00060158">
      <w:pPr>
        <w:rPr>
          <w:rFonts w:asciiTheme="minorHAnsi" w:hAnsiTheme="minorHAnsi"/>
          <w:b/>
        </w:rPr>
      </w:pPr>
      <w:r>
        <w:rPr>
          <w:rFonts w:asciiTheme="minorHAnsi" w:hAnsiTheme="minorHAnsi"/>
          <w:b/>
        </w:rPr>
        <w:br w:type="page"/>
      </w:r>
    </w:p>
    <w:p w14:paraId="26A4CDAF" w14:textId="3F4C3C8D" w:rsidR="00837ACC" w:rsidRPr="00FF6717" w:rsidRDefault="00000000">
      <w:pPr>
        <w:spacing w:before="240" w:after="240"/>
        <w:rPr>
          <w:rFonts w:asciiTheme="minorHAnsi" w:hAnsiTheme="minorHAnsi"/>
          <w:b/>
        </w:rPr>
      </w:pPr>
      <w:r w:rsidRPr="00FF6717">
        <w:rPr>
          <w:rFonts w:asciiTheme="minorHAnsi" w:hAnsiTheme="minorHAnsi"/>
          <w:b/>
        </w:rPr>
        <w:lastRenderedPageBreak/>
        <w:t>Activities:</w:t>
      </w:r>
    </w:p>
    <w:p w14:paraId="1B738AC4" w14:textId="3976E4C5" w:rsidR="00837ACC" w:rsidRPr="00FF6717" w:rsidRDefault="00000000">
      <w:pPr>
        <w:numPr>
          <w:ilvl w:val="0"/>
          <w:numId w:val="24"/>
        </w:numPr>
        <w:spacing w:before="240"/>
        <w:rPr>
          <w:rFonts w:asciiTheme="minorHAnsi" w:hAnsiTheme="minorHAnsi"/>
        </w:rPr>
      </w:pPr>
      <w:r w:rsidRPr="00FF6717">
        <w:rPr>
          <w:rFonts w:asciiTheme="minorHAnsi" w:hAnsiTheme="minorHAnsi"/>
          <w:b/>
        </w:rPr>
        <w:t>Learning Harvest:</w:t>
      </w:r>
      <w:r w:rsidRPr="00FF6717">
        <w:rPr>
          <w:rFonts w:asciiTheme="minorHAnsi" w:hAnsiTheme="minorHAnsi"/>
        </w:rPr>
        <w:t xml:space="preserve"> Group similar lessons and identify systemic patterns.</w:t>
      </w:r>
    </w:p>
    <w:p w14:paraId="3A9F5307" w14:textId="213335F5" w:rsidR="00837ACC" w:rsidRPr="00FF6717" w:rsidRDefault="00000000">
      <w:pPr>
        <w:numPr>
          <w:ilvl w:val="0"/>
          <w:numId w:val="24"/>
        </w:numPr>
        <w:rPr>
          <w:rFonts w:asciiTheme="minorHAnsi" w:hAnsiTheme="minorHAnsi"/>
        </w:rPr>
      </w:pPr>
      <w:r w:rsidRPr="00FF6717">
        <w:rPr>
          <w:rFonts w:asciiTheme="minorHAnsi" w:hAnsiTheme="minorHAnsi"/>
          <w:b/>
        </w:rPr>
        <w:t>Capability Mapping:</w:t>
      </w:r>
      <w:r w:rsidRPr="00FF6717">
        <w:rPr>
          <w:rFonts w:asciiTheme="minorHAnsi" w:hAnsiTheme="minorHAnsi"/>
        </w:rPr>
        <w:t xml:space="preserve"> Link insights to Framework domains to spot maturity levels.</w:t>
      </w:r>
    </w:p>
    <w:p w14:paraId="0D40F482" w14:textId="77777777" w:rsidR="00837ACC" w:rsidRPr="00FF6717" w:rsidRDefault="00000000">
      <w:pPr>
        <w:numPr>
          <w:ilvl w:val="0"/>
          <w:numId w:val="24"/>
        </w:numPr>
        <w:spacing w:after="240"/>
        <w:rPr>
          <w:rFonts w:asciiTheme="minorHAnsi" w:hAnsiTheme="minorHAnsi"/>
        </w:rPr>
      </w:pPr>
      <w:r w:rsidRPr="00FF6717">
        <w:rPr>
          <w:rFonts w:asciiTheme="minorHAnsi" w:hAnsiTheme="minorHAnsi"/>
          <w:b/>
        </w:rPr>
        <w:t>Renewal Charter:</w:t>
      </w:r>
      <w:r w:rsidRPr="00FF6717">
        <w:rPr>
          <w:rFonts w:asciiTheme="minorHAnsi" w:hAnsiTheme="minorHAnsi"/>
        </w:rPr>
        <w:t xml:space="preserve"> Draft an institutional statement on “learning from AI” practices.</w:t>
      </w:r>
      <w:r w:rsidRPr="00FF6717">
        <w:rPr>
          <w:rFonts w:asciiTheme="minorHAnsi" w:hAnsiTheme="minorHAnsi"/>
        </w:rPr>
        <w:br/>
      </w:r>
    </w:p>
    <w:p w14:paraId="0FF0E536" w14:textId="77777777" w:rsidR="00837ACC" w:rsidRPr="00FF6717" w:rsidRDefault="00000000">
      <w:pPr>
        <w:spacing w:before="240" w:after="240"/>
        <w:rPr>
          <w:rFonts w:asciiTheme="minorHAnsi" w:hAnsiTheme="minorHAnsi"/>
          <w:b/>
        </w:rPr>
      </w:pPr>
      <w:r w:rsidRPr="00FF6717">
        <w:rPr>
          <w:rFonts w:asciiTheme="minorHAnsi" w:hAnsiTheme="minorHAnsi"/>
          <w:b/>
        </w:rPr>
        <w:t>Reflection:</w:t>
      </w:r>
    </w:p>
    <w:p w14:paraId="2796151F" w14:textId="44A9AA0E" w:rsidR="00837ACC" w:rsidRPr="00FF6717" w:rsidRDefault="00000000">
      <w:pPr>
        <w:numPr>
          <w:ilvl w:val="0"/>
          <w:numId w:val="5"/>
        </w:numPr>
        <w:spacing w:before="240"/>
        <w:rPr>
          <w:rFonts w:asciiTheme="minorHAnsi" w:hAnsiTheme="minorHAnsi"/>
        </w:rPr>
      </w:pPr>
      <w:r w:rsidRPr="00FF6717">
        <w:rPr>
          <w:rFonts w:asciiTheme="minorHAnsi" w:hAnsiTheme="minorHAnsi"/>
        </w:rPr>
        <w:t>What cross-cutting themes or risks are emerging?</w:t>
      </w:r>
    </w:p>
    <w:p w14:paraId="43B50B32" w14:textId="3BEDC1D0" w:rsidR="00837ACC" w:rsidRPr="00FF6717" w:rsidRDefault="00000000">
      <w:pPr>
        <w:numPr>
          <w:ilvl w:val="0"/>
          <w:numId w:val="5"/>
        </w:numPr>
        <w:rPr>
          <w:rFonts w:asciiTheme="minorHAnsi" w:hAnsiTheme="minorHAnsi"/>
        </w:rPr>
      </w:pPr>
      <w:r w:rsidRPr="00FF6717">
        <w:rPr>
          <w:rFonts w:asciiTheme="minorHAnsi" w:hAnsiTheme="minorHAnsi"/>
        </w:rPr>
        <w:t>How can these lessons shape future AI governance and capability building?</w:t>
      </w:r>
    </w:p>
    <w:p w14:paraId="137B5B34" w14:textId="77777777" w:rsidR="00837ACC" w:rsidRPr="00FF6717" w:rsidRDefault="00000000">
      <w:pPr>
        <w:numPr>
          <w:ilvl w:val="0"/>
          <w:numId w:val="5"/>
        </w:numPr>
        <w:spacing w:after="240"/>
        <w:rPr>
          <w:rFonts w:asciiTheme="minorHAnsi" w:hAnsiTheme="minorHAnsi"/>
        </w:rPr>
      </w:pPr>
      <w:r w:rsidRPr="00FF6717">
        <w:rPr>
          <w:rFonts w:asciiTheme="minorHAnsi" w:hAnsiTheme="minorHAnsi"/>
        </w:rPr>
        <w:t>What mechanisms ensure reflection leads to visible change?</w:t>
      </w:r>
      <w:r w:rsidRPr="00FF6717">
        <w:rPr>
          <w:rFonts w:asciiTheme="minorHAnsi" w:hAnsiTheme="minorHAnsi"/>
        </w:rPr>
        <w:br/>
      </w:r>
    </w:p>
    <w:p w14:paraId="7E668BCA" w14:textId="77777777" w:rsidR="00837ACC" w:rsidRPr="00FF6717" w:rsidRDefault="00000000">
      <w:pPr>
        <w:spacing w:before="240" w:after="240"/>
        <w:rPr>
          <w:rFonts w:asciiTheme="minorHAnsi" w:hAnsiTheme="minorHAnsi"/>
        </w:rPr>
      </w:pPr>
      <w:r w:rsidRPr="00FF6717">
        <w:rPr>
          <w:rFonts w:asciiTheme="minorHAnsi" w:hAnsiTheme="minorHAnsi"/>
          <w:i/>
        </w:rPr>
        <w:t>Outcome:</w:t>
      </w:r>
      <w:r w:rsidRPr="00FF6717">
        <w:rPr>
          <w:rFonts w:asciiTheme="minorHAnsi" w:hAnsiTheme="minorHAnsi"/>
        </w:rPr>
        <w:t xml:space="preserve"> Reflection becomes an institutional process of renewal—an engine for sustainable, values-driven adaptation.</w:t>
      </w:r>
    </w:p>
    <w:p w14:paraId="5B306F92" w14:textId="6B0FE99E" w:rsidR="00F10A8D" w:rsidRPr="00060158" w:rsidRDefault="00105783" w:rsidP="00060158">
      <w:pPr>
        <w:spacing w:before="240" w:after="240"/>
        <w:rPr>
          <w:rFonts w:asciiTheme="minorHAnsi" w:hAnsiTheme="minorHAnsi"/>
        </w:rPr>
      </w:pPr>
      <w:r w:rsidRPr="00105783">
        <w:rPr>
          <w:rFonts w:asciiTheme="minorHAnsi" w:hAnsiTheme="minorHAnsi"/>
          <w:noProof/>
        </w:rPr>
        <w:pict w14:anchorId="3612A64E">
          <v:rect id="_x0000_i1045" alt="" style="width:451.3pt;height:.05pt;mso-width-percent:0;mso-height-percent:0;mso-width-percent:0;mso-height-percent:0" o:hralign="center" o:hrstd="t" o:hr="t" fillcolor="#a0a0a0" stroked="f"/>
        </w:pict>
      </w:r>
      <w:bookmarkStart w:id="160" w:name="_icv96taommaa" w:colFirst="0" w:colLast="0"/>
      <w:bookmarkStart w:id="161" w:name="_Toc212108297"/>
      <w:bookmarkEnd w:id="160"/>
    </w:p>
    <w:p w14:paraId="0E13420E" w14:textId="4EF9AB60"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t>9.1 Implementation Tips</w:t>
      </w:r>
      <w:bookmarkEnd w:id="161"/>
    </w:p>
    <w:p w14:paraId="13D9BA0D" w14:textId="2B312387" w:rsidR="00837ACC" w:rsidRPr="00FF6717" w:rsidRDefault="00000000">
      <w:pPr>
        <w:numPr>
          <w:ilvl w:val="0"/>
          <w:numId w:val="11"/>
        </w:numPr>
        <w:spacing w:before="240"/>
        <w:rPr>
          <w:rFonts w:asciiTheme="minorHAnsi" w:hAnsiTheme="minorHAnsi"/>
        </w:rPr>
      </w:pPr>
      <w:r w:rsidRPr="00FF6717">
        <w:rPr>
          <w:rFonts w:asciiTheme="minorHAnsi" w:hAnsiTheme="minorHAnsi"/>
          <w:b/>
        </w:rPr>
        <w:t>Scale flexibly:</w:t>
      </w:r>
      <w:r w:rsidRPr="00FF6717">
        <w:rPr>
          <w:rFonts w:asciiTheme="minorHAnsi" w:hAnsiTheme="minorHAnsi"/>
        </w:rPr>
        <w:t xml:space="preserve"> Workshops can range from one-hour sessions to full-day retreats. Adjust activities to group size and complexity.</w:t>
      </w:r>
    </w:p>
    <w:p w14:paraId="22C34995" w14:textId="172CB927" w:rsidR="00837ACC" w:rsidRPr="00FF6717" w:rsidRDefault="00000000">
      <w:pPr>
        <w:numPr>
          <w:ilvl w:val="0"/>
          <w:numId w:val="11"/>
        </w:numPr>
        <w:rPr>
          <w:rFonts w:asciiTheme="minorHAnsi" w:hAnsiTheme="minorHAnsi"/>
        </w:rPr>
      </w:pPr>
      <w:r w:rsidRPr="00FF6717">
        <w:rPr>
          <w:rFonts w:asciiTheme="minorHAnsi" w:hAnsiTheme="minorHAnsi"/>
          <w:b/>
        </w:rPr>
        <w:t>Mix roles:</w:t>
      </w:r>
      <w:r w:rsidRPr="00FF6717">
        <w:rPr>
          <w:rFonts w:asciiTheme="minorHAnsi" w:hAnsiTheme="minorHAnsi"/>
        </w:rPr>
        <w:t xml:space="preserve"> Combine educators, technologists, administrators, and students (or equivalent cross-sector stakeholders) to encourage dialogue across boundaries.</w:t>
      </w:r>
    </w:p>
    <w:p w14:paraId="38EAB032" w14:textId="29C7CF1B" w:rsidR="00837ACC" w:rsidRPr="00FF6717" w:rsidRDefault="00000000">
      <w:pPr>
        <w:numPr>
          <w:ilvl w:val="0"/>
          <w:numId w:val="11"/>
        </w:numPr>
        <w:rPr>
          <w:rFonts w:asciiTheme="minorHAnsi" w:hAnsiTheme="minorHAnsi"/>
        </w:rPr>
      </w:pPr>
      <w:r w:rsidRPr="00FF6717">
        <w:rPr>
          <w:rFonts w:asciiTheme="minorHAnsi" w:hAnsiTheme="minorHAnsi"/>
          <w:b/>
        </w:rPr>
        <w:t>Document learning:</w:t>
      </w:r>
      <w:r w:rsidRPr="00FF6717">
        <w:rPr>
          <w:rFonts w:asciiTheme="minorHAnsi" w:hAnsiTheme="minorHAnsi"/>
        </w:rPr>
        <w:t xml:space="preserve"> Capture outcomes as shared artefacts—photos, reflection notes, decision logs—and store them in a common repository.</w:t>
      </w:r>
    </w:p>
    <w:p w14:paraId="1E764A8E" w14:textId="716112A7" w:rsidR="00837ACC" w:rsidRPr="00FF6717" w:rsidRDefault="00000000">
      <w:pPr>
        <w:numPr>
          <w:ilvl w:val="0"/>
          <w:numId w:val="11"/>
        </w:numPr>
        <w:rPr>
          <w:rFonts w:asciiTheme="minorHAnsi" w:hAnsiTheme="minorHAnsi"/>
        </w:rPr>
      </w:pPr>
      <w:r w:rsidRPr="00FF6717">
        <w:rPr>
          <w:rFonts w:asciiTheme="minorHAnsi" w:hAnsiTheme="minorHAnsi"/>
          <w:b/>
        </w:rPr>
        <w:t>Close the loop:</w:t>
      </w:r>
      <w:r w:rsidRPr="00FF6717">
        <w:rPr>
          <w:rFonts w:asciiTheme="minorHAnsi" w:hAnsiTheme="minorHAnsi"/>
        </w:rPr>
        <w:t xml:space="preserve"> Re-run the same scenario or a variant after 6–12 months to assess capability progression.</w:t>
      </w:r>
    </w:p>
    <w:p w14:paraId="3B16DBA3" w14:textId="77777777" w:rsidR="00837ACC" w:rsidRPr="00FF6717" w:rsidRDefault="00000000">
      <w:pPr>
        <w:numPr>
          <w:ilvl w:val="0"/>
          <w:numId w:val="11"/>
        </w:numPr>
        <w:spacing w:after="240"/>
        <w:rPr>
          <w:rFonts w:asciiTheme="minorHAnsi" w:hAnsiTheme="minorHAnsi"/>
        </w:rPr>
      </w:pPr>
      <w:r w:rsidRPr="00FF6717">
        <w:rPr>
          <w:rFonts w:asciiTheme="minorHAnsi" w:hAnsiTheme="minorHAnsi"/>
          <w:b/>
        </w:rPr>
        <w:t>Link to governance:</w:t>
      </w:r>
      <w:r w:rsidRPr="00FF6717">
        <w:rPr>
          <w:rFonts w:asciiTheme="minorHAnsi" w:hAnsiTheme="minorHAnsi"/>
        </w:rPr>
        <w:t xml:space="preserve"> Feed workshop insights into institutional policy reviews, ethics committees, or capability dashboards.</w:t>
      </w:r>
      <w:r w:rsidRPr="00FF6717">
        <w:rPr>
          <w:rFonts w:asciiTheme="minorHAnsi" w:hAnsiTheme="minorHAnsi"/>
        </w:rPr>
        <w:br/>
      </w:r>
    </w:p>
    <w:p w14:paraId="76F4E2F0" w14:textId="77777777" w:rsidR="00837ACC" w:rsidRPr="00FF6717" w:rsidRDefault="00000000">
      <w:pPr>
        <w:spacing w:before="240" w:after="240"/>
        <w:rPr>
          <w:rFonts w:asciiTheme="minorHAnsi" w:hAnsiTheme="minorHAnsi"/>
        </w:rPr>
      </w:pPr>
      <w:r w:rsidRPr="00FF6717">
        <w:rPr>
          <w:rFonts w:asciiTheme="minorHAnsi" w:hAnsiTheme="minorHAnsi"/>
        </w:rPr>
        <w:t xml:space="preserve">When used iteratively, these scenarios become </w:t>
      </w:r>
      <w:r w:rsidRPr="00FF6717">
        <w:rPr>
          <w:rFonts w:asciiTheme="minorHAnsi" w:hAnsiTheme="minorHAnsi"/>
          <w:b/>
        </w:rPr>
        <w:t>living laboratories</w:t>
      </w:r>
      <w:r w:rsidRPr="00FF6717">
        <w:rPr>
          <w:rFonts w:asciiTheme="minorHAnsi" w:hAnsiTheme="minorHAnsi"/>
        </w:rPr>
        <w:t xml:space="preserve"> for ethical foresight and capability development. They transform workshops from awareness-raising exercises into structured cycles of reflection, governance, and renewal—turning everyday AI challenges into opportunities for collective learning and </w:t>
      </w:r>
      <w:proofErr w:type="spellStart"/>
      <w:r w:rsidRPr="00FF6717">
        <w:rPr>
          <w:rFonts w:asciiTheme="minorHAnsi" w:hAnsiTheme="minorHAnsi"/>
        </w:rPr>
        <w:t>organisational</w:t>
      </w:r>
      <w:proofErr w:type="spellEnd"/>
      <w:r w:rsidRPr="00FF6717">
        <w:rPr>
          <w:rFonts w:asciiTheme="minorHAnsi" w:hAnsiTheme="minorHAnsi"/>
        </w:rPr>
        <w:t xml:space="preserve"> evolution.</w:t>
      </w:r>
    </w:p>
    <w:p w14:paraId="2BB31284" w14:textId="77777777" w:rsidR="00837ACC" w:rsidRPr="00FF6717" w:rsidRDefault="00105783">
      <w:pPr>
        <w:spacing w:before="480"/>
        <w:rPr>
          <w:rFonts w:asciiTheme="minorHAnsi" w:hAnsiTheme="minorHAnsi"/>
        </w:rPr>
      </w:pPr>
      <w:r w:rsidRPr="00105783">
        <w:rPr>
          <w:rFonts w:asciiTheme="minorHAnsi" w:hAnsiTheme="minorHAnsi"/>
          <w:noProof/>
        </w:rPr>
        <w:pict w14:anchorId="04198F4C">
          <v:rect id="_x0000_i1044" alt="" style="width:451.3pt;height:.05pt;mso-width-percent:0;mso-height-percent:0;mso-width-percent:0;mso-height-percent:0" o:hralign="center" o:hrstd="t" o:hr="t" fillcolor="#a0a0a0" stroked="f"/>
        </w:pict>
      </w:r>
    </w:p>
    <w:p w14:paraId="0FDA1910" w14:textId="77777777" w:rsidR="00837ACC" w:rsidRPr="00FF6717" w:rsidRDefault="00000000">
      <w:pPr>
        <w:pStyle w:val="Heading1"/>
        <w:keepNext w:val="0"/>
        <w:keepLines w:val="0"/>
        <w:spacing w:before="480"/>
        <w:rPr>
          <w:rFonts w:asciiTheme="minorHAnsi" w:hAnsiTheme="minorHAnsi"/>
          <w:b/>
          <w:sz w:val="46"/>
          <w:szCs w:val="46"/>
        </w:rPr>
      </w:pPr>
      <w:bookmarkStart w:id="162" w:name="_qdwg3u8urcz7" w:colFirst="0" w:colLast="0"/>
      <w:bookmarkStart w:id="163" w:name="_Toc212108298"/>
      <w:bookmarkEnd w:id="162"/>
      <w:r w:rsidRPr="00FF6717">
        <w:rPr>
          <w:rFonts w:asciiTheme="minorHAnsi" w:hAnsiTheme="minorHAnsi"/>
          <w:b/>
          <w:sz w:val="46"/>
          <w:szCs w:val="46"/>
        </w:rPr>
        <w:lastRenderedPageBreak/>
        <w:t>10. Applied Examples: The Framework in Action</w:t>
      </w:r>
      <w:bookmarkEnd w:id="163"/>
    </w:p>
    <w:p w14:paraId="3D003CC0"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following examples illustrate how 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can be applied across education, healthcare, and public-service contexts. Each case shows how the six-domain model operates as a </w:t>
      </w:r>
      <w:r w:rsidRPr="00FF6717">
        <w:rPr>
          <w:rFonts w:asciiTheme="minorHAnsi" w:hAnsiTheme="minorHAnsi"/>
          <w:b/>
        </w:rPr>
        <w:t>living architecture</w:t>
      </w:r>
      <w:r w:rsidRPr="00FF6717">
        <w:rPr>
          <w:rFonts w:asciiTheme="minorHAnsi" w:hAnsiTheme="minorHAnsi"/>
        </w:rPr>
        <w:t>—guiding awareness, design, governance, and reflection from inception to renewal.</w:t>
      </w:r>
    </w:p>
    <w:p w14:paraId="4D276598" w14:textId="77777777" w:rsidR="00837ACC" w:rsidRPr="00FF6717" w:rsidRDefault="00000000">
      <w:pPr>
        <w:spacing w:before="240" w:after="240"/>
        <w:rPr>
          <w:rFonts w:asciiTheme="minorHAnsi" w:hAnsiTheme="minorHAnsi"/>
        </w:rPr>
      </w:pPr>
      <w:r w:rsidRPr="00FF6717">
        <w:rPr>
          <w:rFonts w:asciiTheme="minorHAnsi" w:hAnsiTheme="minorHAnsi"/>
        </w:rPr>
        <w:t xml:space="preserve">Rather than prescriptive models, these examples are </w:t>
      </w:r>
      <w:r w:rsidRPr="00FF6717">
        <w:rPr>
          <w:rFonts w:asciiTheme="minorHAnsi" w:hAnsiTheme="minorHAnsi"/>
          <w:b/>
        </w:rPr>
        <w:t>patterned narratives</w:t>
      </w:r>
      <w:r w:rsidRPr="00FF6717">
        <w:rPr>
          <w:rFonts w:asciiTheme="minorHAnsi" w:hAnsiTheme="minorHAnsi"/>
        </w:rPr>
        <w:t>—evidence that capability matures when ethics, co-agency, and reflection are intentionally designed into daily practice.</w:t>
      </w:r>
    </w:p>
    <w:p w14:paraId="49EF4795" w14:textId="0DF297C5" w:rsidR="00F10A8D" w:rsidRPr="00060158" w:rsidRDefault="00105783" w:rsidP="00060158">
      <w:pPr>
        <w:spacing w:before="240" w:after="240"/>
        <w:rPr>
          <w:rFonts w:asciiTheme="minorHAnsi" w:hAnsiTheme="minorHAnsi"/>
        </w:rPr>
      </w:pPr>
      <w:r w:rsidRPr="00105783">
        <w:rPr>
          <w:rFonts w:asciiTheme="minorHAnsi" w:hAnsiTheme="minorHAnsi"/>
          <w:noProof/>
        </w:rPr>
        <w:pict w14:anchorId="738B65C0">
          <v:rect id="_x0000_i1043" alt="" style="width:451.3pt;height:.05pt;mso-width-percent:0;mso-height-percent:0;mso-width-percent:0;mso-height-percent:0" o:hralign="center" o:hrstd="t" o:hr="t" fillcolor="#a0a0a0" stroked="f"/>
        </w:pict>
      </w:r>
      <w:bookmarkStart w:id="164" w:name="_ar7fu4z3pyvd" w:colFirst="0" w:colLast="0"/>
      <w:bookmarkStart w:id="165" w:name="_Toc212108299"/>
      <w:bookmarkEnd w:id="164"/>
    </w:p>
    <w:p w14:paraId="46DE6A2E" w14:textId="6C350AE1"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t>10.1 Education – Embedding Responsible AI in a New University Module</w:t>
      </w:r>
      <w:bookmarkEnd w:id="165"/>
    </w:p>
    <w:p w14:paraId="5D9C3D67" w14:textId="77777777" w:rsidR="00837ACC" w:rsidRPr="00FF6717" w:rsidRDefault="00000000">
      <w:pPr>
        <w:spacing w:before="240" w:after="240"/>
        <w:rPr>
          <w:rFonts w:asciiTheme="minorHAnsi" w:hAnsiTheme="minorHAnsi"/>
        </w:rPr>
      </w:pPr>
      <w:r w:rsidRPr="00FF6717">
        <w:rPr>
          <w:rFonts w:asciiTheme="minorHAnsi" w:hAnsiTheme="minorHAnsi"/>
          <w:b/>
        </w:rPr>
        <w:t>Context</w:t>
      </w:r>
      <w:r w:rsidRPr="00FF6717">
        <w:rPr>
          <w:rFonts w:asciiTheme="minorHAnsi" w:hAnsiTheme="minorHAnsi"/>
          <w:b/>
        </w:rPr>
        <w:br/>
      </w:r>
      <w:r w:rsidRPr="00FF6717">
        <w:rPr>
          <w:rFonts w:asciiTheme="minorHAnsi" w:hAnsiTheme="minorHAnsi"/>
        </w:rPr>
        <w:t xml:space="preserve"> A School of Social Sciences launches a new module, </w:t>
      </w:r>
      <w:r w:rsidRPr="00FF6717">
        <w:rPr>
          <w:rFonts w:asciiTheme="minorHAnsi" w:hAnsiTheme="minorHAnsi"/>
          <w:i/>
        </w:rPr>
        <w:t>AI, Society and Foresight</w:t>
      </w:r>
      <w:r w:rsidRPr="00FF6717">
        <w:rPr>
          <w:rFonts w:asciiTheme="minorHAnsi" w:hAnsiTheme="minorHAnsi"/>
        </w:rPr>
        <w:t>, aimed at helping students critically explore AI’s social impacts. Staff wish to integrate generative-AI tools for research exploration but are concerned about academic integrity, transparency, and assessment fairness.</w:t>
      </w:r>
    </w:p>
    <w:p w14:paraId="4DEC7853" w14:textId="77777777" w:rsidR="00837ACC" w:rsidRPr="00FF6717" w:rsidRDefault="00000000">
      <w:pPr>
        <w:spacing w:before="240" w:after="240"/>
        <w:rPr>
          <w:rFonts w:asciiTheme="minorHAnsi" w:hAnsiTheme="minorHAnsi"/>
        </w:rPr>
      </w:pPr>
      <w:r w:rsidRPr="00FF6717">
        <w:rPr>
          <w:rFonts w:asciiTheme="minorHAnsi" w:hAnsiTheme="minorHAnsi"/>
          <w:b/>
        </w:rPr>
        <w:t>Process</w:t>
      </w:r>
      <w:r w:rsidRPr="00FF6717">
        <w:rPr>
          <w:rFonts w:asciiTheme="minorHAnsi" w:hAnsiTheme="minorHAnsi"/>
          <w:b/>
        </w:rPr>
        <w:br/>
      </w:r>
      <w:r w:rsidRPr="00FF6717">
        <w:rPr>
          <w:rFonts w:asciiTheme="minorHAnsi" w:hAnsiTheme="minorHAnsi"/>
        </w:rPr>
        <w:t xml:space="preserve"> The module team follows a structured capability pathway:</w:t>
      </w:r>
    </w:p>
    <w:p w14:paraId="03D0F52D" w14:textId="34157453" w:rsidR="00837ACC" w:rsidRPr="00FF6717" w:rsidRDefault="00000000">
      <w:pPr>
        <w:numPr>
          <w:ilvl w:val="0"/>
          <w:numId w:val="45"/>
        </w:numPr>
        <w:spacing w:before="240"/>
        <w:rPr>
          <w:rFonts w:asciiTheme="minorHAnsi" w:hAnsiTheme="minorHAnsi"/>
        </w:rPr>
      </w:pPr>
      <w:r w:rsidRPr="00FF6717">
        <w:rPr>
          <w:rFonts w:asciiTheme="minorHAnsi" w:hAnsiTheme="minorHAnsi"/>
          <w:b/>
        </w:rPr>
        <w:t>Orientation:</w:t>
      </w:r>
      <w:r w:rsidRPr="00FF6717">
        <w:rPr>
          <w:rFonts w:asciiTheme="minorHAnsi" w:hAnsiTheme="minorHAnsi"/>
        </w:rPr>
        <w:t xml:space="preserve"> Begin with </w:t>
      </w:r>
      <w:r w:rsidRPr="00FF6717">
        <w:rPr>
          <w:rFonts w:asciiTheme="minorHAnsi" w:hAnsiTheme="minorHAnsi"/>
          <w:i/>
        </w:rPr>
        <w:t>Ethics, Equity and Impact</w:t>
      </w:r>
      <w:r w:rsidRPr="00FF6717">
        <w:rPr>
          <w:rFonts w:asciiTheme="minorHAnsi" w:hAnsiTheme="minorHAnsi"/>
        </w:rPr>
        <w:t xml:space="preserve">, </w:t>
      </w:r>
      <w:r w:rsidRPr="00FF6717">
        <w:rPr>
          <w:rFonts w:asciiTheme="minorHAnsi" w:hAnsiTheme="minorHAnsi"/>
          <w:i/>
        </w:rPr>
        <w:t>Human–AI Co-Agency</w:t>
      </w:r>
      <w:r w:rsidRPr="00FF6717">
        <w:rPr>
          <w:rFonts w:asciiTheme="minorHAnsi" w:hAnsiTheme="minorHAnsi"/>
        </w:rPr>
        <w:t xml:space="preserve">, and </w:t>
      </w:r>
      <w:r w:rsidRPr="00FF6717">
        <w:rPr>
          <w:rFonts w:asciiTheme="minorHAnsi" w:hAnsiTheme="minorHAnsi"/>
          <w:i/>
        </w:rPr>
        <w:t>Reflection &amp; Renewal</w:t>
      </w:r>
      <w:r w:rsidRPr="00FF6717">
        <w:rPr>
          <w:rFonts w:asciiTheme="minorHAnsi" w:hAnsiTheme="minorHAnsi"/>
        </w:rPr>
        <w:t xml:space="preserve"> domains to clarify boundaries and learning intentions.</w:t>
      </w:r>
    </w:p>
    <w:p w14:paraId="025A7DD8" w14:textId="361C5DF5" w:rsidR="00837ACC" w:rsidRPr="00FF6717" w:rsidRDefault="00000000">
      <w:pPr>
        <w:numPr>
          <w:ilvl w:val="0"/>
          <w:numId w:val="45"/>
        </w:numPr>
        <w:rPr>
          <w:rFonts w:asciiTheme="minorHAnsi" w:hAnsiTheme="minorHAnsi"/>
        </w:rPr>
      </w:pPr>
      <w:r w:rsidRPr="00FF6717">
        <w:rPr>
          <w:rFonts w:asciiTheme="minorHAnsi" w:hAnsiTheme="minorHAnsi"/>
          <w:b/>
        </w:rPr>
        <w:t>Assessment:</w:t>
      </w:r>
      <w:r w:rsidRPr="00FF6717">
        <w:rPr>
          <w:rFonts w:asciiTheme="minorHAnsi" w:hAnsiTheme="minorHAnsi"/>
        </w:rPr>
        <w:t xml:space="preserve"> Apply the </w:t>
      </w:r>
      <w:r w:rsidRPr="00FF6717">
        <w:rPr>
          <w:rFonts w:asciiTheme="minorHAnsi" w:hAnsiTheme="minorHAnsi"/>
          <w:b/>
        </w:rPr>
        <w:t>Self-Assessment Matrix</w:t>
      </w:r>
      <w:r w:rsidRPr="00FF6717">
        <w:rPr>
          <w:rFonts w:asciiTheme="minorHAnsi" w:hAnsiTheme="minorHAnsi"/>
        </w:rPr>
        <w:t xml:space="preserve"> to map collective confidence and identify gaps in governance literacy.</w:t>
      </w:r>
    </w:p>
    <w:p w14:paraId="649A6750" w14:textId="794D569E" w:rsidR="00837ACC" w:rsidRPr="00FF6717" w:rsidRDefault="00000000">
      <w:pPr>
        <w:numPr>
          <w:ilvl w:val="0"/>
          <w:numId w:val="45"/>
        </w:numPr>
        <w:rPr>
          <w:rFonts w:asciiTheme="minorHAnsi" w:hAnsiTheme="minorHAnsi"/>
        </w:rPr>
      </w:pPr>
      <w:r w:rsidRPr="00FF6717">
        <w:rPr>
          <w:rFonts w:asciiTheme="minorHAnsi" w:hAnsiTheme="minorHAnsi"/>
          <w:b/>
        </w:rPr>
        <w:t>Application:</w:t>
      </w:r>
      <w:r w:rsidRPr="00FF6717">
        <w:rPr>
          <w:rFonts w:asciiTheme="minorHAnsi" w:hAnsiTheme="minorHAnsi"/>
        </w:rPr>
        <w:t xml:space="preserve"> Use the </w:t>
      </w:r>
      <w:r w:rsidRPr="00FF6717">
        <w:rPr>
          <w:rFonts w:asciiTheme="minorHAnsi" w:hAnsiTheme="minorHAnsi"/>
          <w:b/>
        </w:rPr>
        <w:t>AI Interaction and Design Toolkit</w:t>
      </w:r>
      <w:r w:rsidRPr="00FF6717">
        <w:rPr>
          <w:rFonts w:asciiTheme="minorHAnsi" w:hAnsiTheme="minorHAnsi"/>
        </w:rPr>
        <w:t xml:space="preserve"> to prototype learning activities—e.g., prompting exercises framed around epistemic critique rather than content generation.</w:t>
      </w:r>
    </w:p>
    <w:p w14:paraId="127A497A" w14:textId="2700EAB4" w:rsidR="00837ACC" w:rsidRPr="00FF6717" w:rsidRDefault="00000000">
      <w:pPr>
        <w:numPr>
          <w:ilvl w:val="0"/>
          <w:numId w:val="45"/>
        </w:numPr>
        <w:rPr>
          <w:rFonts w:asciiTheme="minorHAnsi" w:hAnsiTheme="minorHAnsi"/>
        </w:rPr>
      </w:pPr>
      <w:r w:rsidRPr="00FF6717">
        <w:rPr>
          <w:rFonts w:asciiTheme="minorHAnsi" w:hAnsiTheme="minorHAnsi"/>
          <w:b/>
        </w:rPr>
        <w:t>Governance:</w:t>
      </w:r>
      <w:r w:rsidRPr="00FF6717">
        <w:rPr>
          <w:rFonts w:asciiTheme="minorHAnsi" w:hAnsiTheme="minorHAnsi"/>
        </w:rPr>
        <w:t xml:space="preserve"> Create an </w:t>
      </w:r>
      <w:r w:rsidRPr="00FF6717">
        <w:rPr>
          <w:rFonts w:asciiTheme="minorHAnsi" w:hAnsiTheme="minorHAnsi"/>
          <w:b/>
        </w:rPr>
        <w:t>AI Use Statement</w:t>
      </w:r>
      <w:r w:rsidRPr="00FF6717">
        <w:rPr>
          <w:rFonts w:asciiTheme="minorHAnsi" w:hAnsiTheme="minorHAnsi"/>
        </w:rPr>
        <w:t xml:space="preserve"> that sets out expectations for students and staff, including transparency of tool use and citation norms.</w:t>
      </w:r>
    </w:p>
    <w:p w14:paraId="78617687" w14:textId="77777777" w:rsidR="00837ACC" w:rsidRPr="00FF6717" w:rsidRDefault="00000000">
      <w:pPr>
        <w:numPr>
          <w:ilvl w:val="0"/>
          <w:numId w:val="45"/>
        </w:numPr>
        <w:spacing w:after="240"/>
        <w:rPr>
          <w:rFonts w:asciiTheme="minorHAnsi" w:hAnsiTheme="minorHAnsi"/>
        </w:rPr>
      </w:pPr>
      <w:r w:rsidRPr="00FF6717">
        <w:rPr>
          <w:rFonts w:asciiTheme="minorHAnsi" w:hAnsiTheme="minorHAnsi"/>
          <w:b/>
        </w:rPr>
        <w:t>Reflection:</w:t>
      </w:r>
      <w:r w:rsidRPr="00FF6717">
        <w:rPr>
          <w:rFonts w:asciiTheme="minorHAnsi" w:hAnsiTheme="minorHAnsi"/>
        </w:rPr>
        <w:t xml:space="preserve"> Conclude each teaching block with structured reflective prompts asking students how AI influenced their thinking and reasoning processes.</w:t>
      </w:r>
      <w:r w:rsidRPr="00FF6717">
        <w:rPr>
          <w:rFonts w:asciiTheme="minorHAnsi" w:hAnsiTheme="minorHAnsi"/>
        </w:rPr>
        <w:br/>
      </w:r>
    </w:p>
    <w:p w14:paraId="72676BD5" w14:textId="77777777" w:rsidR="00060158" w:rsidRDefault="00060158">
      <w:pPr>
        <w:rPr>
          <w:rFonts w:asciiTheme="minorHAnsi" w:hAnsiTheme="minorHAnsi"/>
          <w:b/>
        </w:rPr>
      </w:pPr>
      <w:r>
        <w:rPr>
          <w:rFonts w:asciiTheme="minorHAnsi" w:hAnsiTheme="minorHAnsi"/>
          <w:b/>
        </w:rPr>
        <w:br w:type="page"/>
      </w:r>
    </w:p>
    <w:p w14:paraId="4E0D1580" w14:textId="2EB50AAD" w:rsidR="00837ACC" w:rsidRPr="00FF6717" w:rsidRDefault="00000000">
      <w:pPr>
        <w:spacing w:before="240" w:after="240"/>
        <w:rPr>
          <w:rFonts w:asciiTheme="minorHAnsi" w:hAnsiTheme="minorHAnsi"/>
          <w:b/>
        </w:rPr>
      </w:pPr>
      <w:r w:rsidRPr="00FF6717">
        <w:rPr>
          <w:rFonts w:asciiTheme="minorHAnsi" w:hAnsiTheme="minorHAnsi"/>
          <w:b/>
        </w:rPr>
        <w:lastRenderedPageBreak/>
        <w:t>Outcomes</w:t>
      </w:r>
    </w:p>
    <w:p w14:paraId="66FE9E19" w14:textId="6938C63E" w:rsidR="00837ACC" w:rsidRPr="00FF6717" w:rsidRDefault="00000000">
      <w:pPr>
        <w:numPr>
          <w:ilvl w:val="0"/>
          <w:numId w:val="53"/>
        </w:numPr>
        <w:spacing w:before="240"/>
        <w:rPr>
          <w:rFonts w:asciiTheme="minorHAnsi" w:hAnsiTheme="minorHAnsi"/>
        </w:rPr>
      </w:pPr>
      <w:r w:rsidRPr="00FF6717">
        <w:rPr>
          <w:rFonts w:asciiTheme="minorHAnsi" w:hAnsiTheme="minorHAnsi"/>
        </w:rPr>
        <w:t>Learning outcomes explicitly reference ethics, transparency, and co-agency.</w:t>
      </w:r>
    </w:p>
    <w:p w14:paraId="510413AD" w14:textId="421A23F9" w:rsidR="00837ACC" w:rsidRPr="00FF6717" w:rsidRDefault="00000000">
      <w:pPr>
        <w:numPr>
          <w:ilvl w:val="0"/>
          <w:numId w:val="53"/>
        </w:numPr>
        <w:rPr>
          <w:rFonts w:asciiTheme="minorHAnsi" w:hAnsiTheme="minorHAnsi"/>
        </w:rPr>
      </w:pPr>
      <w:r w:rsidRPr="00FF6717">
        <w:rPr>
          <w:rFonts w:asciiTheme="minorHAnsi" w:hAnsiTheme="minorHAnsi"/>
        </w:rPr>
        <w:t xml:space="preserve">Students complete </w:t>
      </w:r>
      <w:proofErr w:type="gramStart"/>
      <w:r w:rsidRPr="00FF6717">
        <w:rPr>
          <w:rFonts w:asciiTheme="minorHAnsi" w:hAnsiTheme="minorHAnsi"/>
          <w:i/>
        </w:rPr>
        <w:t>mini-audits</w:t>
      </w:r>
      <w:proofErr w:type="gramEnd"/>
      <w:r w:rsidRPr="00FF6717">
        <w:rPr>
          <w:rFonts w:asciiTheme="minorHAnsi" w:hAnsiTheme="minorHAnsi"/>
        </w:rPr>
        <w:t xml:space="preserve"> of their own AI use, producing reflexive commentaries alongside assignments.</w:t>
      </w:r>
    </w:p>
    <w:p w14:paraId="2473B196" w14:textId="77777777" w:rsidR="00837ACC" w:rsidRPr="00FF6717" w:rsidRDefault="00000000">
      <w:pPr>
        <w:numPr>
          <w:ilvl w:val="0"/>
          <w:numId w:val="53"/>
        </w:numPr>
        <w:spacing w:after="240"/>
        <w:rPr>
          <w:rFonts w:asciiTheme="minorHAnsi" w:hAnsiTheme="minorHAnsi"/>
        </w:rPr>
      </w:pPr>
      <w:r w:rsidRPr="00FF6717">
        <w:rPr>
          <w:rFonts w:asciiTheme="minorHAnsi" w:hAnsiTheme="minorHAnsi"/>
        </w:rPr>
        <w:t>The module’s governance statement becomes a model for other departments.</w:t>
      </w:r>
      <w:r w:rsidRPr="00FF6717">
        <w:rPr>
          <w:rFonts w:asciiTheme="minorHAnsi" w:hAnsiTheme="minorHAnsi"/>
        </w:rPr>
        <w:br/>
      </w:r>
    </w:p>
    <w:p w14:paraId="057083E3" w14:textId="77777777" w:rsidR="00837ACC" w:rsidRPr="00FF6717" w:rsidRDefault="00000000">
      <w:pPr>
        <w:spacing w:before="240" w:after="240"/>
        <w:rPr>
          <w:rFonts w:asciiTheme="minorHAnsi" w:hAnsiTheme="minorHAnsi"/>
        </w:rPr>
      </w:pPr>
      <w:r w:rsidRPr="00FF6717">
        <w:rPr>
          <w:rFonts w:asciiTheme="minorHAnsi" w:hAnsiTheme="minorHAnsi"/>
          <w:b/>
        </w:rPr>
        <w:t>Reflection</w:t>
      </w:r>
      <w:r w:rsidRPr="00FF6717">
        <w:rPr>
          <w:rFonts w:asciiTheme="minorHAnsi" w:hAnsiTheme="minorHAnsi"/>
          <w:b/>
        </w:rPr>
        <w:br/>
      </w:r>
      <w:r w:rsidRPr="00FF6717">
        <w:rPr>
          <w:rFonts w:asciiTheme="minorHAnsi" w:hAnsiTheme="minorHAnsi"/>
        </w:rPr>
        <w:t xml:space="preserve"> Visible governance improved student trust and engagement. The framework gave staff a common language for cross-disciplinary design, shifting debate from “Should we use AI?” to “How do we use it responsibly and transparently?”</w:t>
      </w:r>
    </w:p>
    <w:p w14:paraId="48805E60" w14:textId="77777777" w:rsidR="00837ACC" w:rsidRPr="00FF6717" w:rsidRDefault="00000000">
      <w:pPr>
        <w:spacing w:before="240" w:after="240"/>
        <w:rPr>
          <w:rFonts w:asciiTheme="minorHAnsi" w:hAnsiTheme="minorHAnsi"/>
        </w:rPr>
      </w:pPr>
      <w:r w:rsidRPr="00FF6717">
        <w:rPr>
          <w:rFonts w:asciiTheme="minorHAnsi" w:hAnsiTheme="minorHAnsi"/>
          <w:i/>
        </w:rPr>
        <w:t>Capability Trajectory:</w:t>
      </w:r>
      <w:r w:rsidRPr="00FF6717">
        <w:rPr>
          <w:rFonts w:asciiTheme="minorHAnsi" w:eastAsia="Arial Unicode MS" w:hAnsiTheme="minorHAnsi" w:cs="Arial Unicode MS"/>
        </w:rPr>
        <w:t xml:space="preserve"> Awareness → Co-Agency → Ethics → Governance → Reflection.</w:t>
      </w:r>
    </w:p>
    <w:p w14:paraId="5E94C0E2" w14:textId="242D0E79" w:rsidR="00F10A8D" w:rsidRPr="00060158" w:rsidRDefault="00105783" w:rsidP="00060158">
      <w:pPr>
        <w:spacing w:before="240" w:after="240"/>
        <w:rPr>
          <w:rFonts w:asciiTheme="minorHAnsi" w:hAnsiTheme="minorHAnsi"/>
        </w:rPr>
      </w:pPr>
      <w:r w:rsidRPr="00105783">
        <w:rPr>
          <w:rFonts w:asciiTheme="minorHAnsi" w:hAnsiTheme="minorHAnsi"/>
          <w:noProof/>
        </w:rPr>
        <w:pict w14:anchorId="28408BE5">
          <v:rect id="_x0000_i1042" alt="" style="width:451.3pt;height:.05pt;mso-width-percent:0;mso-height-percent:0;mso-width-percent:0;mso-height-percent:0" o:hralign="center" o:hrstd="t" o:hr="t" fillcolor="#a0a0a0" stroked="f"/>
        </w:pict>
      </w:r>
      <w:bookmarkStart w:id="166" w:name="_l5cjqrs5mn30" w:colFirst="0" w:colLast="0"/>
      <w:bookmarkStart w:id="167" w:name="_Toc212108300"/>
      <w:bookmarkEnd w:id="166"/>
    </w:p>
    <w:p w14:paraId="5452AA92" w14:textId="7B9A03E7"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t>10.2 Healthcare – Improving Patient Communication</w:t>
      </w:r>
      <w:bookmarkEnd w:id="167"/>
    </w:p>
    <w:p w14:paraId="02669828" w14:textId="77777777" w:rsidR="00837ACC" w:rsidRPr="00FF6717" w:rsidRDefault="00000000">
      <w:pPr>
        <w:spacing w:before="240" w:after="240"/>
        <w:rPr>
          <w:rFonts w:asciiTheme="minorHAnsi" w:hAnsiTheme="minorHAnsi"/>
        </w:rPr>
      </w:pPr>
      <w:r w:rsidRPr="00FF6717">
        <w:rPr>
          <w:rFonts w:asciiTheme="minorHAnsi" w:hAnsiTheme="minorHAnsi"/>
          <w:b/>
        </w:rPr>
        <w:t>Context</w:t>
      </w:r>
      <w:r w:rsidRPr="00FF6717">
        <w:rPr>
          <w:rFonts w:asciiTheme="minorHAnsi" w:hAnsiTheme="minorHAnsi"/>
          <w:b/>
        </w:rPr>
        <w:br/>
      </w:r>
      <w:r w:rsidRPr="00FF6717">
        <w:rPr>
          <w:rFonts w:asciiTheme="minorHAnsi" w:hAnsiTheme="minorHAnsi"/>
        </w:rPr>
        <w:t xml:space="preserve"> A regional healthcare network seeks to update patient-education materials in multiple languages using AI-assisted translation and </w:t>
      </w:r>
      <w:proofErr w:type="spellStart"/>
      <w:r w:rsidRPr="00FF6717">
        <w:rPr>
          <w:rFonts w:asciiTheme="minorHAnsi" w:hAnsiTheme="minorHAnsi"/>
        </w:rPr>
        <w:t>summarisation</w:t>
      </w:r>
      <w:proofErr w:type="spellEnd"/>
      <w:r w:rsidRPr="00FF6717">
        <w:rPr>
          <w:rFonts w:asciiTheme="minorHAnsi" w:hAnsiTheme="minorHAnsi"/>
        </w:rPr>
        <w:t>. Initial trials produce inconsistent tone and inaccurate clinical terminology.</w:t>
      </w:r>
    </w:p>
    <w:p w14:paraId="34E7E656" w14:textId="77777777" w:rsidR="00837ACC" w:rsidRPr="00FF6717" w:rsidRDefault="00000000">
      <w:pPr>
        <w:spacing w:before="240" w:after="240"/>
        <w:rPr>
          <w:rFonts w:asciiTheme="minorHAnsi" w:hAnsiTheme="minorHAnsi"/>
          <w:b/>
        </w:rPr>
      </w:pPr>
      <w:r w:rsidRPr="00FF6717">
        <w:rPr>
          <w:rFonts w:asciiTheme="minorHAnsi" w:hAnsiTheme="minorHAnsi"/>
          <w:b/>
        </w:rPr>
        <w:t>Process</w:t>
      </w:r>
    </w:p>
    <w:p w14:paraId="3F7C46BD" w14:textId="7FE2CD10" w:rsidR="00837ACC" w:rsidRPr="00FF6717" w:rsidRDefault="00000000">
      <w:pPr>
        <w:numPr>
          <w:ilvl w:val="0"/>
          <w:numId w:val="92"/>
        </w:numPr>
        <w:spacing w:before="240"/>
        <w:rPr>
          <w:rFonts w:asciiTheme="minorHAnsi" w:hAnsiTheme="minorHAnsi"/>
        </w:rPr>
      </w:pPr>
      <w:r w:rsidRPr="00FF6717">
        <w:rPr>
          <w:rFonts w:asciiTheme="minorHAnsi" w:hAnsiTheme="minorHAnsi"/>
          <w:b/>
        </w:rPr>
        <w:t>Awareness:</w:t>
      </w:r>
      <w:r w:rsidRPr="00FF6717">
        <w:rPr>
          <w:rFonts w:asciiTheme="minorHAnsi" w:hAnsiTheme="minorHAnsi"/>
        </w:rPr>
        <w:t xml:space="preserve"> Clinicians and communication officers examine AI translation models, identifying linguistic and cultural biases.</w:t>
      </w:r>
    </w:p>
    <w:p w14:paraId="1DB294CF" w14:textId="3AE1D533" w:rsidR="00837ACC" w:rsidRPr="00FF6717" w:rsidRDefault="00000000">
      <w:pPr>
        <w:numPr>
          <w:ilvl w:val="0"/>
          <w:numId w:val="92"/>
        </w:numPr>
        <w:rPr>
          <w:rFonts w:asciiTheme="minorHAnsi" w:hAnsiTheme="minorHAnsi"/>
        </w:rPr>
      </w:pPr>
      <w:r w:rsidRPr="00FF6717">
        <w:rPr>
          <w:rFonts w:asciiTheme="minorHAnsi" w:hAnsiTheme="minorHAnsi"/>
          <w:b/>
        </w:rPr>
        <w:t>Co-Agency:</w:t>
      </w:r>
      <w:r w:rsidRPr="00FF6717">
        <w:rPr>
          <w:rFonts w:asciiTheme="minorHAnsi" w:hAnsiTheme="minorHAnsi"/>
        </w:rPr>
        <w:t xml:space="preserve"> A tri-partnership is formed among clinicians, translators, and patient representatives to ensure mutual oversight.</w:t>
      </w:r>
    </w:p>
    <w:p w14:paraId="67037C00" w14:textId="04BCDF12" w:rsidR="00837ACC" w:rsidRPr="00FF6717" w:rsidRDefault="00000000">
      <w:pPr>
        <w:numPr>
          <w:ilvl w:val="0"/>
          <w:numId w:val="92"/>
        </w:numPr>
        <w:rPr>
          <w:rFonts w:asciiTheme="minorHAnsi" w:hAnsiTheme="minorHAnsi"/>
        </w:rPr>
      </w:pPr>
      <w:r w:rsidRPr="00FF6717">
        <w:rPr>
          <w:rFonts w:asciiTheme="minorHAnsi" w:hAnsiTheme="minorHAnsi"/>
          <w:b/>
        </w:rPr>
        <w:t>Innovation:</w:t>
      </w:r>
      <w:r w:rsidRPr="00FF6717">
        <w:rPr>
          <w:rFonts w:asciiTheme="minorHAnsi" w:hAnsiTheme="minorHAnsi"/>
        </w:rPr>
        <w:t xml:space="preserve"> Teams use the </w:t>
      </w:r>
      <w:r w:rsidRPr="00FF6717">
        <w:rPr>
          <w:rFonts w:asciiTheme="minorHAnsi" w:hAnsiTheme="minorHAnsi"/>
          <w:b/>
        </w:rPr>
        <w:t>AI Interaction Toolkit</w:t>
      </w:r>
      <w:r w:rsidRPr="00FF6717">
        <w:rPr>
          <w:rFonts w:asciiTheme="minorHAnsi" w:hAnsiTheme="minorHAnsi"/>
        </w:rPr>
        <w:t xml:space="preserve"> to design translation workflows that highlight uncertainty and flag terms requiring review.</w:t>
      </w:r>
    </w:p>
    <w:p w14:paraId="0BB8EBB0" w14:textId="5CC66B56" w:rsidR="00837ACC" w:rsidRPr="00FF6717" w:rsidRDefault="00000000">
      <w:pPr>
        <w:numPr>
          <w:ilvl w:val="0"/>
          <w:numId w:val="92"/>
        </w:numPr>
        <w:rPr>
          <w:rFonts w:asciiTheme="minorHAnsi" w:hAnsiTheme="minorHAnsi"/>
        </w:rPr>
      </w:pPr>
      <w:r w:rsidRPr="00FF6717">
        <w:rPr>
          <w:rFonts w:asciiTheme="minorHAnsi" w:hAnsiTheme="minorHAnsi"/>
          <w:b/>
        </w:rPr>
        <w:t>Equity Audit:</w:t>
      </w:r>
      <w:r w:rsidRPr="00FF6717">
        <w:rPr>
          <w:rFonts w:asciiTheme="minorHAnsi" w:hAnsiTheme="minorHAnsi"/>
        </w:rPr>
        <w:t xml:space="preserve"> The </w:t>
      </w:r>
      <w:r w:rsidRPr="00FF6717">
        <w:rPr>
          <w:rFonts w:asciiTheme="minorHAnsi" w:hAnsiTheme="minorHAnsi"/>
          <w:b/>
        </w:rPr>
        <w:t>Ethics &amp; Impact</w:t>
      </w:r>
      <w:r w:rsidRPr="00FF6717">
        <w:rPr>
          <w:rFonts w:asciiTheme="minorHAnsi" w:hAnsiTheme="minorHAnsi"/>
        </w:rPr>
        <w:t xml:space="preserve"> domain guides a readability and accessibility review, ensuring materials suit diverse literacy levels.</w:t>
      </w:r>
    </w:p>
    <w:p w14:paraId="503670B0" w14:textId="77777777" w:rsidR="00837ACC" w:rsidRPr="00FF6717" w:rsidRDefault="00000000">
      <w:pPr>
        <w:numPr>
          <w:ilvl w:val="0"/>
          <w:numId w:val="92"/>
        </w:numPr>
        <w:spacing w:after="240"/>
        <w:rPr>
          <w:rFonts w:asciiTheme="minorHAnsi" w:hAnsiTheme="minorHAnsi"/>
        </w:rPr>
      </w:pPr>
      <w:r w:rsidRPr="00FF6717">
        <w:rPr>
          <w:rFonts w:asciiTheme="minorHAnsi" w:hAnsiTheme="minorHAnsi"/>
          <w:b/>
        </w:rPr>
        <w:t>Reflection:</w:t>
      </w:r>
      <w:r w:rsidRPr="00FF6717">
        <w:rPr>
          <w:rFonts w:asciiTheme="minorHAnsi" w:hAnsiTheme="minorHAnsi"/>
        </w:rPr>
        <w:t xml:space="preserve"> A feedback loop is established, collecting patient responses and clinician edits for continuous refinement.</w:t>
      </w:r>
      <w:r w:rsidRPr="00FF6717">
        <w:rPr>
          <w:rFonts w:asciiTheme="minorHAnsi" w:hAnsiTheme="minorHAnsi"/>
        </w:rPr>
        <w:br/>
      </w:r>
    </w:p>
    <w:p w14:paraId="2642EBE3" w14:textId="77777777" w:rsidR="00060158" w:rsidRDefault="00060158">
      <w:pPr>
        <w:rPr>
          <w:rFonts w:asciiTheme="minorHAnsi" w:hAnsiTheme="minorHAnsi"/>
          <w:b/>
        </w:rPr>
      </w:pPr>
      <w:r>
        <w:rPr>
          <w:rFonts w:asciiTheme="minorHAnsi" w:hAnsiTheme="minorHAnsi"/>
          <w:b/>
        </w:rPr>
        <w:br w:type="page"/>
      </w:r>
    </w:p>
    <w:p w14:paraId="538E0127" w14:textId="6F90EF8D" w:rsidR="00837ACC" w:rsidRPr="00FF6717" w:rsidRDefault="00000000">
      <w:pPr>
        <w:spacing w:before="240" w:after="240"/>
        <w:rPr>
          <w:rFonts w:asciiTheme="minorHAnsi" w:hAnsiTheme="minorHAnsi"/>
          <w:b/>
        </w:rPr>
      </w:pPr>
      <w:r w:rsidRPr="00FF6717">
        <w:rPr>
          <w:rFonts w:asciiTheme="minorHAnsi" w:hAnsiTheme="minorHAnsi"/>
          <w:b/>
        </w:rPr>
        <w:lastRenderedPageBreak/>
        <w:t>Outcomes</w:t>
      </w:r>
    </w:p>
    <w:p w14:paraId="09CF209E" w14:textId="4310AC1E" w:rsidR="00837ACC" w:rsidRPr="00FF6717" w:rsidRDefault="00000000">
      <w:pPr>
        <w:numPr>
          <w:ilvl w:val="0"/>
          <w:numId w:val="80"/>
        </w:numPr>
        <w:spacing w:before="240"/>
        <w:rPr>
          <w:rFonts w:asciiTheme="minorHAnsi" w:hAnsiTheme="minorHAnsi"/>
        </w:rPr>
      </w:pPr>
      <w:r w:rsidRPr="00FF6717">
        <w:rPr>
          <w:rFonts w:asciiTheme="minorHAnsi" w:hAnsiTheme="minorHAnsi"/>
        </w:rPr>
        <w:t>Patient leaflets become culturally sensitive, readable, and medically accurate.</w:t>
      </w:r>
    </w:p>
    <w:p w14:paraId="6A231301" w14:textId="71A7C79F" w:rsidR="00837ACC" w:rsidRPr="00FF6717" w:rsidRDefault="00000000">
      <w:pPr>
        <w:numPr>
          <w:ilvl w:val="0"/>
          <w:numId w:val="80"/>
        </w:numPr>
        <w:rPr>
          <w:rFonts w:asciiTheme="minorHAnsi" w:hAnsiTheme="minorHAnsi"/>
        </w:rPr>
      </w:pPr>
      <w:r w:rsidRPr="00FF6717">
        <w:rPr>
          <w:rFonts w:asciiTheme="minorHAnsi" w:hAnsiTheme="minorHAnsi"/>
        </w:rPr>
        <w:t>Updates occur faster, but every change passes human validation.</w:t>
      </w:r>
    </w:p>
    <w:p w14:paraId="5E9D03C0" w14:textId="77777777" w:rsidR="00837ACC" w:rsidRPr="00FF6717" w:rsidRDefault="00000000">
      <w:pPr>
        <w:numPr>
          <w:ilvl w:val="0"/>
          <w:numId w:val="80"/>
        </w:numPr>
        <w:spacing w:after="240"/>
        <w:rPr>
          <w:rFonts w:asciiTheme="minorHAnsi" w:hAnsiTheme="minorHAnsi"/>
        </w:rPr>
      </w:pPr>
      <w:r w:rsidRPr="00FF6717">
        <w:rPr>
          <w:rFonts w:asciiTheme="minorHAnsi" w:hAnsiTheme="minorHAnsi"/>
        </w:rPr>
        <w:t xml:space="preserve">A shared </w:t>
      </w:r>
      <w:r w:rsidRPr="00FF6717">
        <w:rPr>
          <w:rFonts w:asciiTheme="minorHAnsi" w:hAnsiTheme="minorHAnsi"/>
          <w:b/>
        </w:rPr>
        <w:t>governance log</w:t>
      </w:r>
      <w:r w:rsidRPr="00FF6717">
        <w:rPr>
          <w:rFonts w:asciiTheme="minorHAnsi" w:hAnsiTheme="minorHAnsi"/>
        </w:rPr>
        <w:t xml:space="preserve"> documents translation decisions and model revisions.</w:t>
      </w:r>
      <w:r w:rsidRPr="00FF6717">
        <w:rPr>
          <w:rFonts w:asciiTheme="minorHAnsi" w:hAnsiTheme="minorHAnsi"/>
        </w:rPr>
        <w:br/>
      </w:r>
    </w:p>
    <w:p w14:paraId="48A5B64A" w14:textId="77777777" w:rsidR="00837ACC" w:rsidRPr="00FF6717" w:rsidRDefault="00000000">
      <w:pPr>
        <w:spacing w:before="240" w:after="240"/>
        <w:rPr>
          <w:rFonts w:asciiTheme="minorHAnsi" w:hAnsiTheme="minorHAnsi"/>
        </w:rPr>
      </w:pPr>
      <w:r w:rsidRPr="00FF6717">
        <w:rPr>
          <w:rFonts w:asciiTheme="minorHAnsi" w:hAnsiTheme="minorHAnsi"/>
          <w:b/>
        </w:rPr>
        <w:t>Reflection</w:t>
      </w:r>
      <w:r w:rsidRPr="00FF6717">
        <w:rPr>
          <w:rFonts w:asciiTheme="minorHAnsi" w:hAnsiTheme="minorHAnsi"/>
          <w:b/>
        </w:rPr>
        <w:br/>
      </w:r>
      <w:r w:rsidRPr="00FF6717">
        <w:rPr>
          <w:rFonts w:asciiTheme="minorHAnsi" w:hAnsiTheme="minorHAnsi"/>
        </w:rPr>
        <w:t xml:space="preserve"> Efficiency alone did not build trust—</w:t>
      </w:r>
      <w:r w:rsidRPr="00FF6717">
        <w:rPr>
          <w:rFonts w:asciiTheme="minorHAnsi" w:hAnsiTheme="minorHAnsi"/>
          <w:b/>
        </w:rPr>
        <w:t>participatory oversight</w:t>
      </w:r>
      <w:r w:rsidRPr="00FF6717">
        <w:rPr>
          <w:rFonts w:asciiTheme="minorHAnsi" w:hAnsiTheme="minorHAnsi"/>
        </w:rPr>
        <w:t xml:space="preserve"> did. Embedding human–AI partnership protocols strengthened both quality and confidence.</w:t>
      </w:r>
    </w:p>
    <w:p w14:paraId="184F110C" w14:textId="77777777" w:rsidR="00837ACC" w:rsidRPr="00FF6717" w:rsidRDefault="00000000">
      <w:pPr>
        <w:spacing w:before="240" w:after="240"/>
        <w:rPr>
          <w:rFonts w:asciiTheme="minorHAnsi" w:hAnsiTheme="minorHAnsi"/>
        </w:rPr>
      </w:pPr>
      <w:r w:rsidRPr="00FF6717">
        <w:rPr>
          <w:rFonts w:asciiTheme="minorHAnsi" w:hAnsiTheme="minorHAnsi"/>
          <w:i/>
        </w:rPr>
        <w:t>Capability Trajectory:</w:t>
      </w:r>
      <w:r w:rsidRPr="00FF6717">
        <w:rPr>
          <w:rFonts w:asciiTheme="minorHAnsi" w:eastAsia="Arial Unicode MS" w:hAnsiTheme="minorHAnsi" w:cs="Arial Unicode MS"/>
        </w:rPr>
        <w:t xml:space="preserve"> Awareness → Co-Agency → Ethics → Governance → Reflection &amp; Renewal.</w:t>
      </w:r>
    </w:p>
    <w:p w14:paraId="409E960C" w14:textId="31D5A7CB" w:rsidR="00F10A8D" w:rsidRPr="00060158" w:rsidRDefault="00105783" w:rsidP="00060158">
      <w:pPr>
        <w:spacing w:before="240" w:after="240"/>
        <w:rPr>
          <w:rFonts w:asciiTheme="minorHAnsi" w:hAnsiTheme="minorHAnsi"/>
        </w:rPr>
      </w:pPr>
      <w:r w:rsidRPr="00105783">
        <w:rPr>
          <w:rFonts w:asciiTheme="minorHAnsi" w:hAnsiTheme="minorHAnsi"/>
          <w:noProof/>
        </w:rPr>
        <w:pict w14:anchorId="2B9C1BE5">
          <v:rect id="_x0000_i1041" alt="" style="width:451.3pt;height:.05pt;mso-width-percent:0;mso-height-percent:0;mso-width-percent:0;mso-height-percent:0" o:hralign="center" o:hrstd="t" o:hr="t" fillcolor="#a0a0a0" stroked="f"/>
        </w:pict>
      </w:r>
      <w:bookmarkStart w:id="168" w:name="_mvzxdtrtjtn4" w:colFirst="0" w:colLast="0"/>
      <w:bookmarkStart w:id="169" w:name="_Toc212108301"/>
      <w:bookmarkEnd w:id="168"/>
    </w:p>
    <w:p w14:paraId="3D5383BD" w14:textId="0BB883A2"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t>10.3 Public Services – Data-Informed Policy Design</w:t>
      </w:r>
      <w:bookmarkEnd w:id="169"/>
    </w:p>
    <w:p w14:paraId="47F1C380" w14:textId="77777777" w:rsidR="00837ACC" w:rsidRPr="00FF6717" w:rsidRDefault="00000000">
      <w:pPr>
        <w:spacing w:before="240" w:after="240"/>
        <w:rPr>
          <w:rFonts w:asciiTheme="minorHAnsi" w:hAnsiTheme="minorHAnsi"/>
        </w:rPr>
      </w:pPr>
      <w:r w:rsidRPr="00FF6717">
        <w:rPr>
          <w:rFonts w:asciiTheme="minorHAnsi" w:hAnsiTheme="minorHAnsi"/>
          <w:b/>
        </w:rPr>
        <w:t>Context</w:t>
      </w:r>
      <w:r w:rsidRPr="00FF6717">
        <w:rPr>
          <w:rFonts w:asciiTheme="minorHAnsi" w:hAnsiTheme="minorHAnsi"/>
          <w:b/>
        </w:rPr>
        <w:br/>
      </w:r>
      <w:r w:rsidRPr="00FF6717">
        <w:rPr>
          <w:rFonts w:asciiTheme="minorHAnsi" w:hAnsiTheme="minorHAnsi"/>
        </w:rPr>
        <w:t xml:space="preserve"> A metropolitan transport authority uses AI analytics to plan routes for underserved </w:t>
      </w:r>
      <w:proofErr w:type="spellStart"/>
      <w:r w:rsidRPr="00FF6717">
        <w:rPr>
          <w:rFonts w:asciiTheme="minorHAnsi" w:hAnsiTheme="minorHAnsi"/>
        </w:rPr>
        <w:t>neighbourhoods</w:t>
      </w:r>
      <w:proofErr w:type="spellEnd"/>
      <w:r w:rsidRPr="00FF6717">
        <w:rPr>
          <w:rFonts w:asciiTheme="minorHAnsi" w:hAnsiTheme="minorHAnsi"/>
        </w:rPr>
        <w:t>. Although data accuracy improves, community representatives question how fairness is measured.</w:t>
      </w:r>
    </w:p>
    <w:p w14:paraId="20E5D72D" w14:textId="77777777" w:rsidR="00837ACC" w:rsidRPr="00FF6717" w:rsidRDefault="00000000">
      <w:pPr>
        <w:spacing w:before="240" w:after="240"/>
        <w:rPr>
          <w:rFonts w:asciiTheme="minorHAnsi" w:hAnsiTheme="minorHAnsi"/>
          <w:b/>
        </w:rPr>
      </w:pPr>
      <w:r w:rsidRPr="00FF6717">
        <w:rPr>
          <w:rFonts w:asciiTheme="minorHAnsi" w:hAnsiTheme="minorHAnsi"/>
          <w:b/>
        </w:rPr>
        <w:t>Process</w:t>
      </w:r>
    </w:p>
    <w:p w14:paraId="2C7C8C60" w14:textId="4CA21EF7" w:rsidR="00837ACC" w:rsidRPr="00FF6717" w:rsidRDefault="00000000">
      <w:pPr>
        <w:numPr>
          <w:ilvl w:val="0"/>
          <w:numId w:val="35"/>
        </w:numPr>
        <w:spacing w:before="240"/>
        <w:rPr>
          <w:rFonts w:asciiTheme="minorHAnsi" w:hAnsiTheme="minorHAnsi"/>
        </w:rPr>
      </w:pPr>
      <w:r w:rsidRPr="00FF6717">
        <w:rPr>
          <w:rFonts w:asciiTheme="minorHAnsi" w:hAnsiTheme="minorHAnsi"/>
          <w:b/>
        </w:rPr>
        <w:t>Awareness:</w:t>
      </w:r>
      <w:r w:rsidRPr="00FF6717">
        <w:rPr>
          <w:rFonts w:asciiTheme="minorHAnsi" w:hAnsiTheme="minorHAnsi"/>
        </w:rPr>
        <w:t xml:space="preserve"> Planners examine the provenance and demographic balance of mobility data, </w:t>
      </w:r>
      <w:proofErr w:type="spellStart"/>
      <w:r w:rsidRPr="00FF6717">
        <w:rPr>
          <w:rFonts w:asciiTheme="minorHAnsi" w:hAnsiTheme="minorHAnsi"/>
        </w:rPr>
        <w:t>recognising</w:t>
      </w:r>
      <w:proofErr w:type="spellEnd"/>
      <w:r w:rsidRPr="00FF6717">
        <w:rPr>
          <w:rFonts w:asciiTheme="minorHAnsi" w:hAnsiTheme="minorHAnsi"/>
        </w:rPr>
        <w:t xml:space="preserve"> systemic gaps.</w:t>
      </w:r>
    </w:p>
    <w:p w14:paraId="41220D1A" w14:textId="028ABB7B" w:rsidR="00837ACC" w:rsidRPr="00FF6717" w:rsidRDefault="00000000">
      <w:pPr>
        <w:numPr>
          <w:ilvl w:val="0"/>
          <w:numId w:val="35"/>
        </w:numPr>
        <w:rPr>
          <w:rFonts w:asciiTheme="minorHAnsi" w:hAnsiTheme="minorHAnsi"/>
        </w:rPr>
      </w:pPr>
      <w:r w:rsidRPr="00FF6717">
        <w:rPr>
          <w:rFonts w:asciiTheme="minorHAnsi" w:hAnsiTheme="minorHAnsi"/>
          <w:b/>
        </w:rPr>
        <w:t>Governance:</w:t>
      </w:r>
      <w:r w:rsidRPr="00FF6717">
        <w:rPr>
          <w:rFonts w:asciiTheme="minorHAnsi" w:hAnsiTheme="minorHAnsi"/>
        </w:rPr>
        <w:t xml:space="preserve"> A citizen oversight panel is established to review data assumptions and policy recommendations.</w:t>
      </w:r>
    </w:p>
    <w:p w14:paraId="525D6A32" w14:textId="77777777" w:rsidR="00837ACC" w:rsidRPr="00FF6717" w:rsidRDefault="00000000">
      <w:pPr>
        <w:numPr>
          <w:ilvl w:val="0"/>
          <w:numId w:val="35"/>
        </w:numPr>
        <w:rPr>
          <w:rFonts w:asciiTheme="minorHAnsi" w:hAnsiTheme="minorHAnsi"/>
        </w:rPr>
      </w:pPr>
      <w:r w:rsidRPr="00FF6717">
        <w:rPr>
          <w:rFonts w:asciiTheme="minorHAnsi" w:hAnsiTheme="minorHAnsi"/>
          <w:b/>
        </w:rPr>
        <w:t>Ethics and Equity:</w:t>
      </w:r>
      <w:r w:rsidRPr="00FF6717">
        <w:rPr>
          <w:rFonts w:asciiTheme="minorHAnsi" w:hAnsiTheme="minorHAnsi"/>
        </w:rPr>
        <w:t xml:space="preserve"> The team conducts an </w:t>
      </w:r>
      <w:r w:rsidRPr="00FF6717">
        <w:rPr>
          <w:rFonts w:asciiTheme="minorHAnsi" w:hAnsiTheme="minorHAnsi"/>
          <w:b/>
        </w:rPr>
        <w:t>Equity Audit</w:t>
      </w:r>
      <w:r w:rsidRPr="00FF6717">
        <w:rPr>
          <w:rFonts w:asciiTheme="minorHAnsi" w:hAnsiTheme="minorHAnsi"/>
        </w:rPr>
        <w:t xml:space="preserve"> on model inputs, ensuring representation of low-income and mobility-impaired residents.</w:t>
      </w:r>
      <w:r w:rsidRPr="00FF6717">
        <w:rPr>
          <w:rFonts w:asciiTheme="minorHAnsi" w:hAnsiTheme="minorHAnsi"/>
        </w:rPr>
        <w:br/>
      </w:r>
    </w:p>
    <w:p w14:paraId="64BFF281" w14:textId="1F4717AE" w:rsidR="00837ACC" w:rsidRPr="00FF6717" w:rsidRDefault="00000000">
      <w:pPr>
        <w:numPr>
          <w:ilvl w:val="0"/>
          <w:numId w:val="35"/>
        </w:numPr>
        <w:rPr>
          <w:rFonts w:asciiTheme="minorHAnsi" w:hAnsiTheme="minorHAnsi"/>
        </w:rPr>
      </w:pPr>
      <w:r w:rsidRPr="00FF6717">
        <w:rPr>
          <w:rFonts w:asciiTheme="minorHAnsi" w:hAnsiTheme="minorHAnsi"/>
          <w:b/>
        </w:rPr>
        <w:t>Innovation:</w:t>
      </w:r>
      <w:r w:rsidRPr="00FF6717">
        <w:rPr>
          <w:rFonts w:asciiTheme="minorHAnsi" w:hAnsiTheme="minorHAnsi"/>
        </w:rPr>
        <w:t xml:space="preserve"> Iterative simulations model multiple route scenarios, </w:t>
      </w:r>
      <w:proofErr w:type="spellStart"/>
      <w:r w:rsidRPr="00FF6717">
        <w:rPr>
          <w:rFonts w:asciiTheme="minorHAnsi" w:hAnsiTheme="minorHAnsi"/>
        </w:rPr>
        <w:t>visualising</w:t>
      </w:r>
      <w:proofErr w:type="spellEnd"/>
      <w:r w:rsidRPr="00FF6717">
        <w:rPr>
          <w:rFonts w:asciiTheme="minorHAnsi" w:hAnsiTheme="minorHAnsi"/>
        </w:rPr>
        <w:t xml:space="preserve"> trade-offs between efficiency and accessibility.</w:t>
      </w:r>
    </w:p>
    <w:p w14:paraId="32C71FBF" w14:textId="77777777" w:rsidR="00837ACC" w:rsidRPr="00FF6717" w:rsidRDefault="00000000">
      <w:pPr>
        <w:numPr>
          <w:ilvl w:val="0"/>
          <w:numId w:val="35"/>
        </w:numPr>
        <w:spacing w:after="240"/>
        <w:rPr>
          <w:rFonts w:asciiTheme="minorHAnsi" w:hAnsiTheme="minorHAnsi"/>
        </w:rPr>
      </w:pPr>
      <w:r w:rsidRPr="00FF6717">
        <w:rPr>
          <w:rFonts w:asciiTheme="minorHAnsi" w:hAnsiTheme="minorHAnsi"/>
          <w:b/>
        </w:rPr>
        <w:t>Reflection:</w:t>
      </w:r>
      <w:r w:rsidRPr="00FF6717">
        <w:rPr>
          <w:rFonts w:asciiTheme="minorHAnsi" w:hAnsiTheme="minorHAnsi"/>
        </w:rPr>
        <w:t xml:space="preserve"> Findings are published in an open annual report, inviting public commentary and follow-up reviews.</w:t>
      </w:r>
      <w:r w:rsidRPr="00FF6717">
        <w:rPr>
          <w:rFonts w:asciiTheme="minorHAnsi" w:hAnsiTheme="minorHAnsi"/>
        </w:rPr>
        <w:br/>
      </w:r>
    </w:p>
    <w:p w14:paraId="59221ED2" w14:textId="77777777" w:rsidR="00060158" w:rsidRDefault="00060158">
      <w:pPr>
        <w:rPr>
          <w:rFonts w:asciiTheme="minorHAnsi" w:hAnsiTheme="minorHAnsi"/>
          <w:b/>
        </w:rPr>
      </w:pPr>
      <w:r>
        <w:rPr>
          <w:rFonts w:asciiTheme="minorHAnsi" w:hAnsiTheme="minorHAnsi"/>
          <w:b/>
        </w:rPr>
        <w:br w:type="page"/>
      </w:r>
    </w:p>
    <w:p w14:paraId="1C19B6E9" w14:textId="6C92DC80" w:rsidR="00837ACC" w:rsidRPr="00FF6717" w:rsidRDefault="00000000">
      <w:pPr>
        <w:spacing w:before="240" w:after="240"/>
        <w:rPr>
          <w:rFonts w:asciiTheme="minorHAnsi" w:hAnsiTheme="minorHAnsi"/>
          <w:b/>
        </w:rPr>
      </w:pPr>
      <w:r w:rsidRPr="00FF6717">
        <w:rPr>
          <w:rFonts w:asciiTheme="minorHAnsi" w:hAnsiTheme="minorHAnsi"/>
          <w:b/>
        </w:rPr>
        <w:lastRenderedPageBreak/>
        <w:t>Outcomes</w:t>
      </w:r>
    </w:p>
    <w:p w14:paraId="218AB7ED" w14:textId="05643852" w:rsidR="00837ACC" w:rsidRPr="00FF6717" w:rsidRDefault="00000000">
      <w:pPr>
        <w:numPr>
          <w:ilvl w:val="0"/>
          <w:numId w:val="76"/>
        </w:numPr>
        <w:spacing w:before="240"/>
        <w:rPr>
          <w:rFonts w:asciiTheme="minorHAnsi" w:hAnsiTheme="minorHAnsi"/>
        </w:rPr>
      </w:pPr>
      <w:r w:rsidRPr="00FF6717">
        <w:rPr>
          <w:rFonts w:asciiTheme="minorHAnsi" w:hAnsiTheme="minorHAnsi"/>
        </w:rPr>
        <w:t>Transparent policy briefs demonstrate how algorithmic insights were balanced against social priorities.</w:t>
      </w:r>
    </w:p>
    <w:p w14:paraId="61BECA2D" w14:textId="70D15E8E" w:rsidR="00837ACC" w:rsidRPr="00FF6717" w:rsidRDefault="00000000">
      <w:pPr>
        <w:numPr>
          <w:ilvl w:val="0"/>
          <w:numId w:val="76"/>
        </w:numPr>
        <w:rPr>
          <w:rFonts w:asciiTheme="minorHAnsi" w:hAnsiTheme="minorHAnsi"/>
        </w:rPr>
      </w:pPr>
      <w:r w:rsidRPr="00FF6717">
        <w:rPr>
          <w:rFonts w:asciiTheme="minorHAnsi" w:hAnsiTheme="minorHAnsi"/>
        </w:rPr>
        <w:t>Transport coverage for underserved areas improves measurably.</w:t>
      </w:r>
    </w:p>
    <w:p w14:paraId="6F5EFA55" w14:textId="77777777" w:rsidR="00837ACC" w:rsidRPr="00FF6717" w:rsidRDefault="00000000">
      <w:pPr>
        <w:numPr>
          <w:ilvl w:val="0"/>
          <w:numId w:val="76"/>
        </w:numPr>
        <w:spacing w:after="240"/>
        <w:rPr>
          <w:rFonts w:asciiTheme="minorHAnsi" w:hAnsiTheme="minorHAnsi"/>
        </w:rPr>
      </w:pPr>
      <w:r w:rsidRPr="00FF6717">
        <w:rPr>
          <w:rFonts w:asciiTheme="minorHAnsi" w:hAnsiTheme="minorHAnsi"/>
        </w:rPr>
        <w:t>Public trust increases through visible citizen participation and documentation.</w:t>
      </w:r>
      <w:r w:rsidRPr="00FF6717">
        <w:rPr>
          <w:rFonts w:asciiTheme="minorHAnsi" w:hAnsiTheme="minorHAnsi"/>
        </w:rPr>
        <w:br/>
      </w:r>
    </w:p>
    <w:p w14:paraId="29B694DA" w14:textId="77777777" w:rsidR="00837ACC" w:rsidRPr="00FF6717" w:rsidRDefault="00000000">
      <w:pPr>
        <w:spacing w:before="240" w:after="240"/>
        <w:rPr>
          <w:rFonts w:asciiTheme="minorHAnsi" w:hAnsiTheme="minorHAnsi"/>
        </w:rPr>
      </w:pPr>
      <w:r w:rsidRPr="00FF6717">
        <w:rPr>
          <w:rFonts w:asciiTheme="minorHAnsi" w:hAnsiTheme="minorHAnsi"/>
          <w:b/>
        </w:rPr>
        <w:t>Reflection</w:t>
      </w:r>
      <w:r w:rsidRPr="00FF6717">
        <w:rPr>
          <w:rFonts w:asciiTheme="minorHAnsi" w:hAnsiTheme="minorHAnsi"/>
          <w:b/>
        </w:rPr>
        <w:br/>
      </w:r>
      <w:r w:rsidRPr="00FF6717">
        <w:rPr>
          <w:rFonts w:asciiTheme="minorHAnsi" w:hAnsiTheme="minorHAnsi"/>
        </w:rPr>
        <w:t xml:space="preserve"> The authority discovered that </w:t>
      </w:r>
      <w:r w:rsidRPr="00FF6717">
        <w:rPr>
          <w:rFonts w:asciiTheme="minorHAnsi" w:hAnsiTheme="minorHAnsi"/>
          <w:i/>
        </w:rPr>
        <w:t>transparency itself is a service</w:t>
      </w:r>
      <w:r w:rsidRPr="00FF6717">
        <w:rPr>
          <w:rFonts w:asciiTheme="minorHAnsi" w:hAnsiTheme="minorHAnsi"/>
        </w:rPr>
        <w:t>: by exposing assumptions and trade-offs, they gained legitimacy. Human values—equity, fairness, accountability—became part of the technical workflow.</w:t>
      </w:r>
    </w:p>
    <w:p w14:paraId="5C794057" w14:textId="77777777" w:rsidR="00837ACC" w:rsidRPr="00FF6717" w:rsidRDefault="00000000">
      <w:pPr>
        <w:spacing w:before="240" w:after="240"/>
        <w:rPr>
          <w:rFonts w:asciiTheme="minorHAnsi" w:hAnsiTheme="minorHAnsi"/>
        </w:rPr>
      </w:pPr>
      <w:r w:rsidRPr="00FF6717">
        <w:rPr>
          <w:rFonts w:asciiTheme="minorHAnsi" w:hAnsiTheme="minorHAnsi"/>
          <w:i/>
        </w:rPr>
        <w:t>Capability Trajectory:</w:t>
      </w:r>
      <w:r w:rsidRPr="00FF6717">
        <w:rPr>
          <w:rFonts w:asciiTheme="minorHAnsi" w:eastAsia="Arial Unicode MS" w:hAnsiTheme="minorHAnsi" w:cs="Arial Unicode MS"/>
        </w:rPr>
        <w:t xml:space="preserve"> Awareness → Governance → Ethics → Reflection → Renewal.</w:t>
      </w:r>
    </w:p>
    <w:p w14:paraId="589FBAF0" w14:textId="3DE13A01" w:rsidR="00F10A8D" w:rsidRPr="00060158" w:rsidRDefault="00105783" w:rsidP="00060158">
      <w:pPr>
        <w:spacing w:before="240" w:after="240"/>
        <w:rPr>
          <w:rFonts w:asciiTheme="minorHAnsi" w:hAnsiTheme="minorHAnsi"/>
        </w:rPr>
      </w:pPr>
      <w:r w:rsidRPr="00105783">
        <w:rPr>
          <w:rFonts w:asciiTheme="minorHAnsi" w:hAnsiTheme="minorHAnsi"/>
          <w:noProof/>
        </w:rPr>
        <w:pict w14:anchorId="4686B1E6">
          <v:rect id="_x0000_i1040" alt="" style="width:451.3pt;height:.05pt;mso-width-percent:0;mso-height-percent:0;mso-width-percent:0;mso-height-percent:0" o:hralign="center" o:hrstd="t" o:hr="t" fillcolor="#a0a0a0" stroked="f"/>
        </w:pict>
      </w:r>
      <w:bookmarkStart w:id="170" w:name="_r24x11a2jsae" w:colFirst="0" w:colLast="0"/>
      <w:bookmarkStart w:id="171" w:name="_Toc212108302"/>
      <w:bookmarkEnd w:id="170"/>
    </w:p>
    <w:p w14:paraId="2EC98EA0" w14:textId="1EEF2D0B"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t>Cross-Case Insights</w:t>
      </w:r>
      <w:bookmarkEnd w:id="171"/>
    </w:p>
    <w:p w14:paraId="05715942" w14:textId="77777777" w:rsidR="00837ACC" w:rsidRPr="00FF6717" w:rsidRDefault="00000000">
      <w:pPr>
        <w:spacing w:before="240" w:after="240"/>
        <w:rPr>
          <w:rFonts w:asciiTheme="minorHAnsi" w:hAnsiTheme="minorHAnsi"/>
        </w:rPr>
      </w:pPr>
      <w:r w:rsidRPr="00FF6717">
        <w:rPr>
          <w:rFonts w:asciiTheme="minorHAnsi" w:hAnsiTheme="minorHAnsi"/>
        </w:rPr>
        <w:t>Across all sectors, several recurring themes emerge:</w:t>
      </w:r>
    </w:p>
    <w:p w14:paraId="6879F73D" w14:textId="2B255357" w:rsidR="00837ACC" w:rsidRPr="00FF6717" w:rsidRDefault="00000000">
      <w:pPr>
        <w:numPr>
          <w:ilvl w:val="0"/>
          <w:numId w:val="68"/>
        </w:numPr>
        <w:spacing w:before="240"/>
        <w:rPr>
          <w:rFonts w:asciiTheme="minorHAnsi" w:hAnsiTheme="minorHAnsi"/>
        </w:rPr>
      </w:pPr>
      <w:r w:rsidRPr="00FF6717">
        <w:rPr>
          <w:rFonts w:asciiTheme="minorHAnsi" w:hAnsiTheme="minorHAnsi"/>
          <w:b/>
        </w:rPr>
        <w:t>Ethics as design practice:</w:t>
      </w:r>
      <w:r w:rsidRPr="00FF6717">
        <w:rPr>
          <w:rFonts w:asciiTheme="minorHAnsi" w:hAnsiTheme="minorHAnsi"/>
        </w:rPr>
        <w:t xml:space="preserve"> Teams moved from reactive compliance to proactive value-shaping.</w:t>
      </w:r>
    </w:p>
    <w:p w14:paraId="2A0EDD31" w14:textId="51FAFDB5" w:rsidR="00837ACC" w:rsidRPr="00FF6717" w:rsidRDefault="00000000">
      <w:pPr>
        <w:numPr>
          <w:ilvl w:val="0"/>
          <w:numId w:val="68"/>
        </w:numPr>
        <w:rPr>
          <w:rFonts w:asciiTheme="minorHAnsi" w:hAnsiTheme="minorHAnsi"/>
        </w:rPr>
      </w:pPr>
      <w:r w:rsidRPr="00FF6717">
        <w:rPr>
          <w:rFonts w:asciiTheme="minorHAnsi" w:hAnsiTheme="minorHAnsi"/>
          <w:b/>
        </w:rPr>
        <w:t>Co-agency as cultural infrastructure:</w:t>
      </w:r>
      <w:r w:rsidRPr="00FF6717">
        <w:rPr>
          <w:rFonts w:asciiTheme="minorHAnsi" w:hAnsiTheme="minorHAnsi"/>
        </w:rPr>
        <w:t xml:space="preserve"> Clarity about roles and responsibilities turned abstract ethics into daily routines.</w:t>
      </w:r>
    </w:p>
    <w:p w14:paraId="17486836" w14:textId="24E3DF13" w:rsidR="00837ACC" w:rsidRPr="00FF6717" w:rsidRDefault="00000000">
      <w:pPr>
        <w:numPr>
          <w:ilvl w:val="0"/>
          <w:numId w:val="68"/>
        </w:numPr>
        <w:rPr>
          <w:rFonts w:asciiTheme="minorHAnsi" w:hAnsiTheme="minorHAnsi"/>
        </w:rPr>
      </w:pPr>
      <w:r w:rsidRPr="00FF6717">
        <w:rPr>
          <w:rFonts w:asciiTheme="minorHAnsi" w:hAnsiTheme="minorHAnsi"/>
          <w:b/>
        </w:rPr>
        <w:t>Reflection as renewal:</w:t>
      </w:r>
      <w:r w:rsidRPr="00FF6717">
        <w:rPr>
          <w:rFonts w:asciiTheme="minorHAnsi" w:hAnsiTheme="minorHAnsi"/>
        </w:rPr>
        <w:t xml:space="preserve"> Periodic reviews transformed one-off projects into learning systems.</w:t>
      </w:r>
    </w:p>
    <w:p w14:paraId="4FD29710" w14:textId="77777777" w:rsidR="00837ACC" w:rsidRPr="00FF6717" w:rsidRDefault="00000000">
      <w:pPr>
        <w:numPr>
          <w:ilvl w:val="0"/>
          <w:numId w:val="68"/>
        </w:numPr>
        <w:spacing w:after="240"/>
        <w:rPr>
          <w:rFonts w:asciiTheme="minorHAnsi" w:hAnsiTheme="minorHAnsi"/>
        </w:rPr>
      </w:pPr>
      <w:r w:rsidRPr="00FF6717">
        <w:rPr>
          <w:rFonts w:asciiTheme="minorHAnsi" w:hAnsiTheme="minorHAnsi"/>
          <w:b/>
        </w:rPr>
        <w:t>Transparency as trust:</w:t>
      </w:r>
      <w:r w:rsidRPr="00FF6717">
        <w:rPr>
          <w:rFonts w:asciiTheme="minorHAnsi" w:hAnsiTheme="minorHAnsi"/>
        </w:rPr>
        <w:t xml:space="preserve"> When processes were documented and shared, participation and confidence grew.</w:t>
      </w:r>
      <w:r w:rsidRPr="00FF6717">
        <w:rPr>
          <w:rFonts w:asciiTheme="minorHAnsi" w:hAnsiTheme="minorHAnsi"/>
        </w:rPr>
        <w:br/>
      </w:r>
    </w:p>
    <w:p w14:paraId="5CFA2A89" w14:textId="77777777" w:rsidR="00837ACC" w:rsidRPr="00FF6717" w:rsidRDefault="00000000">
      <w:pPr>
        <w:spacing w:before="240" w:after="240"/>
        <w:rPr>
          <w:rFonts w:asciiTheme="minorHAnsi" w:hAnsiTheme="minorHAnsi"/>
        </w:rPr>
      </w:pPr>
      <w:r w:rsidRPr="00FF6717">
        <w:rPr>
          <w:rFonts w:asciiTheme="minorHAnsi" w:hAnsiTheme="minorHAnsi"/>
        </w:rPr>
        <w:t xml:space="preserve">Collectively, these examples demonstrate that 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is more than a conceptual model—it is a </w:t>
      </w:r>
      <w:r w:rsidRPr="00FF6717">
        <w:rPr>
          <w:rFonts w:asciiTheme="minorHAnsi" w:hAnsiTheme="minorHAnsi"/>
          <w:b/>
        </w:rPr>
        <w:t>practical architecture</w:t>
      </w:r>
      <w:r w:rsidRPr="00FF6717">
        <w:rPr>
          <w:rFonts w:asciiTheme="minorHAnsi" w:hAnsiTheme="minorHAnsi"/>
        </w:rPr>
        <w:t xml:space="preserve"> for capability growth.</w:t>
      </w:r>
      <w:r w:rsidRPr="00FF6717">
        <w:rPr>
          <w:rFonts w:asciiTheme="minorHAnsi" w:hAnsiTheme="minorHAnsi"/>
        </w:rPr>
        <w:br/>
        <w:t xml:space="preserve"> It connects everyday tasks to </w:t>
      </w:r>
      <w:proofErr w:type="spellStart"/>
      <w:r w:rsidRPr="00FF6717">
        <w:rPr>
          <w:rFonts w:asciiTheme="minorHAnsi" w:hAnsiTheme="minorHAnsi"/>
        </w:rPr>
        <w:t>organisational</w:t>
      </w:r>
      <w:proofErr w:type="spellEnd"/>
      <w:r w:rsidRPr="00FF6717">
        <w:rPr>
          <w:rFonts w:asciiTheme="minorHAnsi" w:hAnsiTheme="minorHAnsi"/>
        </w:rPr>
        <w:t xml:space="preserve"> foresight, enabling diverse sectors to engage AI </w:t>
      </w:r>
      <w:r w:rsidRPr="00FF6717">
        <w:rPr>
          <w:rFonts w:asciiTheme="minorHAnsi" w:hAnsiTheme="minorHAnsi"/>
          <w:b/>
        </w:rPr>
        <w:t>responsibly, creatively, and adaptively</w:t>
      </w:r>
      <w:r w:rsidRPr="00FF6717">
        <w:rPr>
          <w:rFonts w:asciiTheme="minorHAnsi" w:hAnsiTheme="minorHAnsi"/>
        </w:rPr>
        <w:t>.</w:t>
      </w:r>
    </w:p>
    <w:p w14:paraId="043EAEED" w14:textId="77777777" w:rsidR="00837ACC" w:rsidRPr="00FF6717" w:rsidRDefault="00837ACC">
      <w:pPr>
        <w:spacing w:before="240" w:after="240"/>
        <w:rPr>
          <w:rFonts w:asciiTheme="minorHAnsi" w:hAnsiTheme="minorHAnsi"/>
        </w:rPr>
      </w:pPr>
    </w:p>
    <w:p w14:paraId="73C975D0" w14:textId="77777777" w:rsidR="00837ACC" w:rsidRPr="00FF6717" w:rsidRDefault="00105783">
      <w:pPr>
        <w:spacing w:before="480"/>
        <w:rPr>
          <w:rFonts w:asciiTheme="minorHAnsi" w:hAnsiTheme="minorHAnsi"/>
        </w:rPr>
      </w:pPr>
      <w:r w:rsidRPr="00105783">
        <w:rPr>
          <w:rFonts w:asciiTheme="minorHAnsi" w:hAnsiTheme="minorHAnsi"/>
          <w:noProof/>
        </w:rPr>
        <w:pict w14:anchorId="56E3360E">
          <v:rect id="_x0000_i1039" alt="" style="width:451.3pt;height:.05pt;mso-width-percent:0;mso-height-percent:0;mso-width-percent:0;mso-height-percent:0" o:hralign="center" o:hrstd="t" o:hr="t" fillcolor="#a0a0a0" stroked="f"/>
        </w:pict>
      </w:r>
    </w:p>
    <w:p w14:paraId="7E4E3F64" w14:textId="77777777" w:rsidR="00060158" w:rsidRDefault="00060158">
      <w:pPr>
        <w:rPr>
          <w:rFonts w:asciiTheme="minorHAnsi" w:hAnsiTheme="minorHAnsi"/>
          <w:b/>
          <w:sz w:val="46"/>
          <w:szCs w:val="46"/>
        </w:rPr>
      </w:pPr>
      <w:bookmarkStart w:id="172" w:name="_z9nichsiblz0" w:colFirst="0" w:colLast="0"/>
      <w:bookmarkStart w:id="173" w:name="_Toc212108303"/>
      <w:bookmarkEnd w:id="172"/>
      <w:r>
        <w:rPr>
          <w:rFonts w:asciiTheme="minorHAnsi" w:hAnsiTheme="minorHAnsi"/>
          <w:b/>
          <w:sz w:val="46"/>
          <w:szCs w:val="46"/>
        </w:rPr>
        <w:br w:type="page"/>
      </w:r>
    </w:p>
    <w:p w14:paraId="12B9A3DA" w14:textId="047B03D2"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11. Governance and Ethics Templates</w:t>
      </w:r>
      <w:bookmarkEnd w:id="173"/>
    </w:p>
    <w:p w14:paraId="76CF9C43" w14:textId="77777777" w:rsidR="00837ACC" w:rsidRPr="00FF6717" w:rsidRDefault="00000000">
      <w:pPr>
        <w:spacing w:before="240" w:after="240"/>
        <w:rPr>
          <w:rFonts w:asciiTheme="minorHAnsi" w:hAnsiTheme="minorHAnsi"/>
        </w:rPr>
      </w:pPr>
      <w:r w:rsidRPr="00FF6717">
        <w:rPr>
          <w:rFonts w:asciiTheme="minorHAnsi" w:hAnsiTheme="minorHAnsi"/>
          <w:b/>
        </w:rPr>
        <w:t>Governance</w:t>
      </w:r>
      <w:r w:rsidRPr="00FF6717">
        <w:rPr>
          <w:rFonts w:asciiTheme="minorHAnsi" w:hAnsiTheme="minorHAnsi"/>
        </w:rPr>
        <w:t xml:space="preserve"> is the connective architecture of responsible AI use.</w:t>
      </w:r>
      <w:r w:rsidRPr="00FF6717">
        <w:rPr>
          <w:rFonts w:asciiTheme="minorHAnsi" w:hAnsiTheme="minorHAnsi"/>
        </w:rPr>
        <w:br/>
        <w:t xml:space="preserve"> It ensures transparency, participation, and value alignment across systems, decisions, and institutional cultures. Within 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governance is not simply a compliance mechanism — it is a </w:t>
      </w:r>
      <w:r w:rsidRPr="00FF6717">
        <w:rPr>
          <w:rFonts w:asciiTheme="minorHAnsi" w:hAnsiTheme="minorHAnsi"/>
          <w:b/>
        </w:rPr>
        <w:t>design discipline</w:t>
      </w:r>
      <w:r w:rsidRPr="00FF6717">
        <w:rPr>
          <w:rFonts w:asciiTheme="minorHAnsi" w:hAnsiTheme="minorHAnsi"/>
        </w:rPr>
        <w:t xml:space="preserve"> that links ethics, innovation, and learning into a coherent cycle of accountability and renewal.</w:t>
      </w:r>
    </w:p>
    <w:p w14:paraId="15AAADC7" w14:textId="77777777" w:rsidR="00837ACC" w:rsidRPr="00FF6717" w:rsidRDefault="00000000">
      <w:pPr>
        <w:spacing w:before="240" w:after="240"/>
        <w:rPr>
          <w:rFonts w:asciiTheme="minorHAnsi" w:hAnsiTheme="minorHAnsi"/>
        </w:rPr>
      </w:pPr>
      <w:r w:rsidRPr="00FF6717">
        <w:rPr>
          <w:rFonts w:asciiTheme="minorHAnsi" w:hAnsiTheme="minorHAnsi"/>
        </w:rPr>
        <w:t>The following templates provide practical scaffolding for building this connective architecture. They can be adapted for education, research, healthcare, public services, or corporate contexts.</w:t>
      </w:r>
      <w:r w:rsidRPr="00FF6717">
        <w:rPr>
          <w:rFonts w:asciiTheme="minorHAnsi" w:hAnsiTheme="minorHAnsi"/>
        </w:rPr>
        <w:br/>
        <w:t xml:space="preserve"> Each template functions both as a </w:t>
      </w:r>
      <w:r w:rsidRPr="00FF6717">
        <w:rPr>
          <w:rFonts w:asciiTheme="minorHAnsi" w:hAnsiTheme="minorHAnsi"/>
          <w:b/>
        </w:rPr>
        <w:t>living document</w:t>
      </w:r>
      <w:r w:rsidRPr="00FF6717">
        <w:rPr>
          <w:rFonts w:asciiTheme="minorHAnsi" w:hAnsiTheme="minorHAnsi"/>
        </w:rPr>
        <w:t xml:space="preserve"> and a </w:t>
      </w:r>
      <w:r w:rsidRPr="00FF6717">
        <w:rPr>
          <w:rFonts w:asciiTheme="minorHAnsi" w:hAnsiTheme="minorHAnsi"/>
          <w:b/>
        </w:rPr>
        <w:t>learning instrument</w:t>
      </w:r>
      <w:r w:rsidRPr="00FF6717">
        <w:rPr>
          <w:rFonts w:asciiTheme="minorHAnsi" w:hAnsiTheme="minorHAnsi"/>
        </w:rPr>
        <w:t>, inviting critical dialogue, evidence gathering, and continual improvement.</w:t>
      </w:r>
    </w:p>
    <w:p w14:paraId="0456C087" w14:textId="0A6D0FC3" w:rsidR="00F10A8D" w:rsidRPr="00060158" w:rsidRDefault="00105783" w:rsidP="00060158">
      <w:pPr>
        <w:spacing w:before="240" w:after="240"/>
        <w:rPr>
          <w:rFonts w:asciiTheme="minorHAnsi" w:hAnsiTheme="minorHAnsi"/>
        </w:rPr>
      </w:pPr>
      <w:r w:rsidRPr="00105783">
        <w:rPr>
          <w:rFonts w:asciiTheme="minorHAnsi" w:hAnsiTheme="minorHAnsi"/>
          <w:noProof/>
        </w:rPr>
        <w:pict w14:anchorId="2A0A6FF2">
          <v:rect id="_x0000_i1038" alt="" style="width:451.3pt;height:.05pt;mso-width-percent:0;mso-height-percent:0;mso-width-percent:0;mso-height-percent:0" o:hralign="center" o:hrstd="t" o:hr="t" fillcolor="#a0a0a0" stroked="f"/>
        </w:pict>
      </w:r>
      <w:bookmarkStart w:id="174" w:name="_96f8lty7lzs8" w:colFirst="0" w:colLast="0"/>
      <w:bookmarkStart w:id="175" w:name="_Toc212108304"/>
      <w:bookmarkEnd w:id="174"/>
    </w:p>
    <w:p w14:paraId="642919CD" w14:textId="02D36F05"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t>11.1 Template A – AI Governance Protocol</w:t>
      </w:r>
      <w:bookmarkEnd w:id="175"/>
    </w:p>
    <w:p w14:paraId="17CFBC98" w14:textId="77777777" w:rsidR="00837ACC" w:rsidRPr="00FF6717" w:rsidRDefault="00000000">
      <w:pPr>
        <w:spacing w:before="240" w:after="240"/>
        <w:rPr>
          <w:rFonts w:asciiTheme="minorHAnsi" w:hAnsiTheme="minorHAnsi"/>
        </w:rPr>
      </w:pPr>
      <w:r w:rsidRPr="00FF6717">
        <w:rPr>
          <w:rFonts w:asciiTheme="minorHAnsi" w:hAnsiTheme="minorHAnsi"/>
          <w:b/>
        </w:rPr>
        <w:t>Purpose:</w:t>
      </w:r>
      <w:r w:rsidRPr="00FF6717">
        <w:rPr>
          <w:rFonts w:asciiTheme="minorHAnsi" w:hAnsiTheme="minorHAnsi"/>
          <w:b/>
        </w:rPr>
        <w:br/>
      </w:r>
      <w:r w:rsidRPr="00FF6717">
        <w:rPr>
          <w:rFonts w:asciiTheme="minorHAnsi" w:hAnsiTheme="minorHAnsi"/>
        </w:rPr>
        <w:t xml:space="preserve"> To establish clear structures, accountability, and review processes for all AI-related activities, systems, or decisions within an </w:t>
      </w:r>
      <w:proofErr w:type="spellStart"/>
      <w:r w:rsidRPr="00FF6717">
        <w:rPr>
          <w:rFonts w:asciiTheme="minorHAnsi" w:hAnsiTheme="minorHAnsi"/>
        </w:rPr>
        <w:t>organisation</w:t>
      </w:r>
      <w:proofErr w:type="spellEnd"/>
      <w:r w:rsidRPr="00FF6717">
        <w:rPr>
          <w:rFonts w:asciiTheme="minorHAnsi" w:hAnsiTheme="minorHAnsi"/>
        </w:rPr>
        <w:t xml:space="preserve"> or project.</w:t>
      </w:r>
    </w:p>
    <w:p w14:paraId="1782D502" w14:textId="77777777" w:rsidR="00837ACC" w:rsidRPr="00FF6717" w:rsidRDefault="00000000">
      <w:pPr>
        <w:spacing w:before="240" w:after="240"/>
        <w:rPr>
          <w:rFonts w:asciiTheme="minorHAnsi" w:hAnsiTheme="minorHAnsi"/>
        </w:rPr>
      </w:pPr>
      <w:r w:rsidRPr="00FF6717">
        <w:rPr>
          <w:rFonts w:asciiTheme="minorHAnsi" w:hAnsiTheme="minorHAnsi"/>
        </w:rPr>
        <w:t>This protocol creates a shared record of purpose, oversight, and ethical assurance — turning abstract principles into actionable, auditable commitments.</w:t>
      </w:r>
    </w:p>
    <w:p w14:paraId="113273A3"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76" w:name="_4ohcj9f4etuz" w:colFirst="0" w:colLast="0"/>
      <w:bookmarkStart w:id="177" w:name="_Toc212108305"/>
      <w:bookmarkEnd w:id="176"/>
      <w:r w:rsidRPr="00FF6717">
        <w:rPr>
          <w:rFonts w:asciiTheme="minorHAnsi" w:hAnsiTheme="minorHAnsi"/>
          <w:b/>
          <w:color w:val="000000"/>
          <w:sz w:val="26"/>
          <w:szCs w:val="26"/>
        </w:rPr>
        <w:t>Sections</w:t>
      </w:r>
      <w:bookmarkEnd w:id="177"/>
    </w:p>
    <w:p w14:paraId="578AF9BF" w14:textId="77777777" w:rsidR="00837ACC" w:rsidRPr="00FF6717" w:rsidRDefault="00000000">
      <w:pPr>
        <w:numPr>
          <w:ilvl w:val="0"/>
          <w:numId w:val="48"/>
        </w:numPr>
        <w:spacing w:before="240"/>
        <w:rPr>
          <w:rFonts w:asciiTheme="minorHAnsi" w:hAnsiTheme="minorHAnsi"/>
        </w:rPr>
      </w:pPr>
      <w:r w:rsidRPr="00FF6717">
        <w:rPr>
          <w:rFonts w:asciiTheme="minorHAnsi" w:hAnsiTheme="minorHAnsi"/>
          <w:b/>
        </w:rPr>
        <w:t>Scope and Purpose</w:t>
      </w:r>
      <w:r w:rsidRPr="00FF6717">
        <w:rPr>
          <w:rFonts w:asciiTheme="minorHAnsi" w:hAnsiTheme="minorHAnsi"/>
          <w:b/>
        </w:rPr>
        <w:br/>
      </w:r>
    </w:p>
    <w:p w14:paraId="099C03CF" w14:textId="54F198F8" w:rsidR="00837ACC" w:rsidRPr="00FF6717" w:rsidRDefault="00000000">
      <w:pPr>
        <w:numPr>
          <w:ilvl w:val="1"/>
          <w:numId w:val="48"/>
        </w:numPr>
        <w:rPr>
          <w:rFonts w:asciiTheme="minorHAnsi" w:hAnsiTheme="minorHAnsi"/>
        </w:rPr>
      </w:pPr>
      <w:r w:rsidRPr="00FF6717">
        <w:rPr>
          <w:rFonts w:asciiTheme="minorHAnsi" w:hAnsiTheme="minorHAnsi"/>
        </w:rPr>
        <w:t>Define the system(s) covered, including their purpose, scope, and intended benefits.</w:t>
      </w:r>
    </w:p>
    <w:p w14:paraId="414AD37F" w14:textId="53863D5B" w:rsidR="00837ACC" w:rsidRPr="00FF6717" w:rsidRDefault="00000000">
      <w:pPr>
        <w:numPr>
          <w:ilvl w:val="1"/>
          <w:numId w:val="48"/>
        </w:numPr>
        <w:rPr>
          <w:rFonts w:asciiTheme="minorHAnsi" w:hAnsiTheme="minorHAnsi"/>
        </w:rPr>
      </w:pPr>
      <w:r w:rsidRPr="00FF6717">
        <w:rPr>
          <w:rFonts w:asciiTheme="minorHAnsi" w:hAnsiTheme="minorHAnsi"/>
        </w:rPr>
        <w:t>Name responsible owners, custodians, or leads for ethical, technical, and legal oversight.</w:t>
      </w:r>
    </w:p>
    <w:p w14:paraId="6EA08AEC" w14:textId="77777777" w:rsidR="00837ACC" w:rsidRPr="00FF6717" w:rsidRDefault="00000000">
      <w:pPr>
        <w:numPr>
          <w:ilvl w:val="1"/>
          <w:numId w:val="48"/>
        </w:numPr>
        <w:rPr>
          <w:rFonts w:asciiTheme="minorHAnsi" w:hAnsiTheme="minorHAnsi"/>
        </w:rPr>
      </w:pPr>
      <w:r w:rsidRPr="00FF6717">
        <w:rPr>
          <w:rFonts w:asciiTheme="minorHAnsi" w:hAnsiTheme="minorHAnsi"/>
        </w:rPr>
        <w:t>Clarify alignment with institutional strategy, data governance, and social mission.</w:t>
      </w:r>
      <w:r w:rsidRPr="00FF6717">
        <w:rPr>
          <w:rFonts w:asciiTheme="minorHAnsi" w:hAnsiTheme="minorHAnsi"/>
        </w:rPr>
        <w:br/>
      </w:r>
    </w:p>
    <w:p w14:paraId="1FFE6D22" w14:textId="77777777" w:rsidR="00837ACC" w:rsidRPr="00FF6717" w:rsidRDefault="00000000">
      <w:pPr>
        <w:numPr>
          <w:ilvl w:val="0"/>
          <w:numId w:val="48"/>
        </w:numPr>
        <w:rPr>
          <w:rFonts w:asciiTheme="minorHAnsi" w:hAnsiTheme="minorHAnsi"/>
        </w:rPr>
      </w:pPr>
      <w:r w:rsidRPr="00FF6717">
        <w:rPr>
          <w:rFonts w:asciiTheme="minorHAnsi" w:hAnsiTheme="minorHAnsi"/>
          <w:b/>
        </w:rPr>
        <w:t>Ethically Informed Use-Case Review</w:t>
      </w:r>
      <w:r w:rsidRPr="00FF6717">
        <w:rPr>
          <w:rFonts w:asciiTheme="minorHAnsi" w:hAnsiTheme="minorHAnsi"/>
          <w:b/>
        </w:rPr>
        <w:br/>
      </w:r>
    </w:p>
    <w:p w14:paraId="7EAD6C51" w14:textId="5FECAF0A" w:rsidR="00837ACC" w:rsidRPr="00FF6717" w:rsidRDefault="00000000">
      <w:pPr>
        <w:numPr>
          <w:ilvl w:val="1"/>
          <w:numId w:val="48"/>
        </w:numPr>
        <w:rPr>
          <w:rFonts w:asciiTheme="minorHAnsi" w:hAnsiTheme="minorHAnsi"/>
        </w:rPr>
      </w:pPr>
      <w:proofErr w:type="spellStart"/>
      <w:r w:rsidRPr="00FF6717">
        <w:rPr>
          <w:rFonts w:asciiTheme="minorHAnsi" w:hAnsiTheme="minorHAnsi"/>
        </w:rPr>
        <w:t>Summarise</w:t>
      </w:r>
      <w:proofErr w:type="spellEnd"/>
      <w:r w:rsidRPr="00FF6717">
        <w:rPr>
          <w:rFonts w:asciiTheme="minorHAnsi" w:hAnsiTheme="minorHAnsi"/>
        </w:rPr>
        <w:t xml:space="preserve"> purpose, expected benefits, and potential harms or risks.</w:t>
      </w:r>
    </w:p>
    <w:p w14:paraId="5E215DC1" w14:textId="1603EA74" w:rsidR="00837ACC" w:rsidRPr="00FF6717" w:rsidRDefault="00000000">
      <w:pPr>
        <w:numPr>
          <w:ilvl w:val="1"/>
          <w:numId w:val="48"/>
        </w:numPr>
        <w:rPr>
          <w:rFonts w:asciiTheme="minorHAnsi" w:hAnsiTheme="minorHAnsi"/>
        </w:rPr>
      </w:pPr>
      <w:r w:rsidRPr="00FF6717">
        <w:rPr>
          <w:rFonts w:asciiTheme="minorHAnsi" w:hAnsiTheme="minorHAnsi"/>
        </w:rPr>
        <w:t>Identify human oversight checkpoints across the workflow.</w:t>
      </w:r>
    </w:p>
    <w:p w14:paraId="41169865" w14:textId="2F46131F" w:rsidR="00837ACC" w:rsidRPr="00FF6717" w:rsidRDefault="00000000">
      <w:pPr>
        <w:numPr>
          <w:ilvl w:val="1"/>
          <w:numId w:val="48"/>
        </w:numPr>
        <w:rPr>
          <w:rFonts w:asciiTheme="minorHAnsi" w:hAnsiTheme="minorHAnsi"/>
        </w:rPr>
      </w:pPr>
      <w:r w:rsidRPr="00FF6717">
        <w:rPr>
          <w:rFonts w:asciiTheme="minorHAnsi" w:hAnsiTheme="minorHAnsi"/>
        </w:rPr>
        <w:t>Record mitigations, contingency plans, and criteria for safe deactivation.</w:t>
      </w:r>
    </w:p>
    <w:p w14:paraId="1AE12805" w14:textId="77777777" w:rsidR="00837ACC" w:rsidRPr="00FF6717" w:rsidRDefault="00000000">
      <w:pPr>
        <w:numPr>
          <w:ilvl w:val="1"/>
          <w:numId w:val="48"/>
        </w:numPr>
        <w:rPr>
          <w:rFonts w:asciiTheme="minorHAnsi" w:hAnsiTheme="minorHAnsi"/>
        </w:rPr>
      </w:pPr>
      <w:r w:rsidRPr="00FF6717">
        <w:rPr>
          <w:rFonts w:asciiTheme="minorHAnsi" w:hAnsiTheme="minorHAnsi"/>
        </w:rPr>
        <w:t>Include reference to applicable codes (e.g., institutional ethics policy, GDPR, UNESCO, OECD).</w:t>
      </w:r>
      <w:r w:rsidRPr="00FF6717">
        <w:rPr>
          <w:rFonts w:asciiTheme="minorHAnsi" w:hAnsiTheme="minorHAnsi"/>
        </w:rPr>
        <w:br/>
      </w:r>
    </w:p>
    <w:p w14:paraId="4AC90CAD" w14:textId="77777777" w:rsidR="00837ACC" w:rsidRPr="00FF6717" w:rsidRDefault="00000000">
      <w:pPr>
        <w:numPr>
          <w:ilvl w:val="0"/>
          <w:numId w:val="48"/>
        </w:numPr>
        <w:rPr>
          <w:rFonts w:asciiTheme="minorHAnsi" w:hAnsiTheme="minorHAnsi"/>
        </w:rPr>
      </w:pPr>
      <w:r w:rsidRPr="00FF6717">
        <w:rPr>
          <w:rFonts w:asciiTheme="minorHAnsi" w:hAnsiTheme="minorHAnsi"/>
          <w:b/>
        </w:rPr>
        <w:lastRenderedPageBreak/>
        <w:t>Role Mapping</w:t>
      </w:r>
      <w:r w:rsidRPr="00FF6717">
        <w:rPr>
          <w:rFonts w:asciiTheme="minorHAnsi" w:hAnsiTheme="minorHAnsi"/>
          <w:b/>
        </w:rPr>
        <w:br/>
      </w:r>
    </w:p>
    <w:p w14:paraId="1DF81FEB" w14:textId="2E5861D5" w:rsidR="00837ACC" w:rsidRPr="00FF6717" w:rsidRDefault="00000000">
      <w:pPr>
        <w:numPr>
          <w:ilvl w:val="1"/>
          <w:numId w:val="48"/>
        </w:numPr>
        <w:rPr>
          <w:rFonts w:asciiTheme="minorHAnsi" w:hAnsiTheme="minorHAnsi"/>
        </w:rPr>
      </w:pPr>
      <w:r w:rsidRPr="00FF6717">
        <w:rPr>
          <w:rFonts w:asciiTheme="minorHAnsi" w:hAnsiTheme="minorHAnsi"/>
        </w:rPr>
        <w:t>Map decision authority and responsibility across all stages of AI deployment.</w:t>
      </w:r>
    </w:p>
    <w:p w14:paraId="52ED3065" w14:textId="0FADEC7E" w:rsidR="00837ACC" w:rsidRPr="00FF6717" w:rsidRDefault="00000000">
      <w:pPr>
        <w:numPr>
          <w:ilvl w:val="1"/>
          <w:numId w:val="48"/>
        </w:numPr>
        <w:rPr>
          <w:rFonts w:asciiTheme="minorHAnsi" w:hAnsiTheme="minorHAnsi"/>
        </w:rPr>
      </w:pPr>
      <w:r w:rsidRPr="00FF6717">
        <w:rPr>
          <w:rFonts w:asciiTheme="minorHAnsi" w:hAnsiTheme="minorHAnsi"/>
        </w:rPr>
        <w:t>Identify consultation pathways: ethical, legal, and technical.</w:t>
      </w:r>
    </w:p>
    <w:p w14:paraId="70666B1B" w14:textId="77777777" w:rsidR="00837ACC" w:rsidRPr="00FF6717" w:rsidRDefault="00000000">
      <w:pPr>
        <w:numPr>
          <w:ilvl w:val="1"/>
          <w:numId w:val="48"/>
        </w:numPr>
        <w:rPr>
          <w:rFonts w:asciiTheme="minorHAnsi" w:hAnsiTheme="minorHAnsi"/>
        </w:rPr>
      </w:pPr>
      <w:r w:rsidRPr="00FF6717">
        <w:rPr>
          <w:rFonts w:asciiTheme="minorHAnsi" w:hAnsiTheme="minorHAnsi"/>
        </w:rPr>
        <w:t>Specify how role information is communicated to internal and external stakeholders.</w:t>
      </w:r>
      <w:r w:rsidRPr="00FF6717">
        <w:rPr>
          <w:rFonts w:asciiTheme="minorHAnsi" w:hAnsiTheme="minorHAnsi"/>
        </w:rPr>
        <w:br/>
      </w:r>
    </w:p>
    <w:p w14:paraId="2427D18A" w14:textId="77777777" w:rsidR="00837ACC" w:rsidRPr="00FF6717" w:rsidRDefault="00000000">
      <w:pPr>
        <w:numPr>
          <w:ilvl w:val="0"/>
          <w:numId w:val="48"/>
        </w:numPr>
        <w:rPr>
          <w:rFonts w:asciiTheme="minorHAnsi" w:hAnsiTheme="minorHAnsi"/>
        </w:rPr>
      </w:pPr>
      <w:r w:rsidRPr="00FF6717">
        <w:rPr>
          <w:rFonts w:asciiTheme="minorHAnsi" w:hAnsiTheme="minorHAnsi"/>
          <w:b/>
        </w:rPr>
        <w:t>Transparency and Explainability</w:t>
      </w:r>
      <w:r w:rsidRPr="00FF6717">
        <w:rPr>
          <w:rFonts w:asciiTheme="minorHAnsi" w:hAnsiTheme="minorHAnsi"/>
          <w:b/>
        </w:rPr>
        <w:br/>
      </w:r>
    </w:p>
    <w:p w14:paraId="269E4FCF" w14:textId="1E565586" w:rsidR="00837ACC" w:rsidRPr="00FF6717" w:rsidRDefault="00000000">
      <w:pPr>
        <w:numPr>
          <w:ilvl w:val="1"/>
          <w:numId w:val="48"/>
        </w:numPr>
        <w:rPr>
          <w:rFonts w:asciiTheme="minorHAnsi" w:hAnsiTheme="minorHAnsi"/>
        </w:rPr>
      </w:pPr>
      <w:r w:rsidRPr="00FF6717">
        <w:rPr>
          <w:rFonts w:asciiTheme="minorHAnsi" w:hAnsiTheme="minorHAnsi"/>
        </w:rPr>
        <w:t>Document data provenance, model lineage, and interpretability processes.</w:t>
      </w:r>
    </w:p>
    <w:p w14:paraId="22688647" w14:textId="711BAE8C" w:rsidR="00837ACC" w:rsidRPr="00FF6717" w:rsidRDefault="00000000">
      <w:pPr>
        <w:numPr>
          <w:ilvl w:val="1"/>
          <w:numId w:val="48"/>
        </w:numPr>
        <w:rPr>
          <w:rFonts w:asciiTheme="minorHAnsi" w:hAnsiTheme="minorHAnsi"/>
        </w:rPr>
      </w:pPr>
      <w:r w:rsidRPr="00FF6717">
        <w:rPr>
          <w:rFonts w:asciiTheme="minorHAnsi" w:hAnsiTheme="minorHAnsi"/>
        </w:rPr>
        <w:t xml:space="preserve">Maintain </w:t>
      </w:r>
      <w:r w:rsidRPr="00FF6717">
        <w:rPr>
          <w:rFonts w:asciiTheme="minorHAnsi" w:hAnsiTheme="minorHAnsi"/>
          <w:i/>
        </w:rPr>
        <w:t>decision logs</w:t>
      </w:r>
      <w:r w:rsidRPr="00FF6717">
        <w:rPr>
          <w:rFonts w:asciiTheme="minorHAnsi" w:hAnsiTheme="minorHAnsi"/>
        </w:rPr>
        <w:t xml:space="preserve"> describing when, how, and why AI input influenced outcomes.</w:t>
      </w:r>
    </w:p>
    <w:p w14:paraId="1EF40F9C" w14:textId="77777777" w:rsidR="00837ACC" w:rsidRPr="00FF6717" w:rsidRDefault="00000000">
      <w:pPr>
        <w:numPr>
          <w:ilvl w:val="1"/>
          <w:numId w:val="48"/>
        </w:numPr>
        <w:rPr>
          <w:rFonts w:asciiTheme="minorHAnsi" w:hAnsiTheme="minorHAnsi"/>
        </w:rPr>
      </w:pPr>
      <w:r w:rsidRPr="00FF6717">
        <w:rPr>
          <w:rFonts w:asciiTheme="minorHAnsi" w:hAnsiTheme="minorHAnsi"/>
        </w:rPr>
        <w:t>Provide accessible explanations for affected individuals or oversight bodies.</w:t>
      </w:r>
      <w:r w:rsidRPr="00FF6717">
        <w:rPr>
          <w:rFonts w:asciiTheme="minorHAnsi" w:hAnsiTheme="minorHAnsi"/>
        </w:rPr>
        <w:br/>
      </w:r>
    </w:p>
    <w:p w14:paraId="1407A7E5" w14:textId="77777777" w:rsidR="00837ACC" w:rsidRPr="00FF6717" w:rsidRDefault="00000000">
      <w:pPr>
        <w:numPr>
          <w:ilvl w:val="0"/>
          <w:numId w:val="48"/>
        </w:numPr>
        <w:rPr>
          <w:rFonts w:asciiTheme="minorHAnsi" w:hAnsiTheme="minorHAnsi"/>
        </w:rPr>
      </w:pPr>
      <w:r w:rsidRPr="00FF6717">
        <w:rPr>
          <w:rFonts w:asciiTheme="minorHAnsi" w:hAnsiTheme="minorHAnsi"/>
          <w:b/>
        </w:rPr>
        <w:t>Review and Escalation</w:t>
      </w:r>
      <w:r w:rsidRPr="00FF6717">
        <w:rPr>
          <w:rFonts w:asciiTheme="minorHAnsi" w:hAnsiTheme="minorHAnsi"/>
          <w:b/>
        </w:rPr>
        <w:br/>
      </w:r>
    </w:p>
    <w:p w14:paraId="04C0B5F7" w14:textId="4E042BE4" w:rsidR="00837ACC" w:rsidRPr="00FF6717" w:rsidRDefault="00000000">
      <w:pPr>
        <w:numPr>
          <w:ilvl w:val="1"/>
          <w:numId w:val="48"/>
        </w:numPr>
        <w:rPr>
          <w:rFonts w:asciiTheme="minorHAnsi" w:hAnsiTheme="minorHAnsi"/>
        </w:rPr>
      </w:pPr>
      <w:r w:rsidRPr="00FF6717">
        <w:rPr>
          <w:rFonts w:asciiTheme="minorHAnsi" w:hAnsiTheme="minorHAnsi"/>
        </w:rPr>
        <w:t>Define triggers for review (e.g., performance anomalies, user complaints, ethical red flags).</w:t>
      </w:r>
    </w:p>
    <w:p w14:paraId="701179ED" w14:textId="1114AD69" w:rsidR="00837ACC" w:rsidRPr="00FF6717" w:rsidRDefault="00000000">
      <w:pPr>
        <w:numPr>
          <w:ilvl w:val="1"/>
          <w:numId w:val="48"/>
        </w:numPr>
        <w:rPr>
          <w:rFonts w:asciiTheme="minorHAnsi" w:hAnsiTheme="minorHAnsi"/>
        </w:rPr>
      </w:pPr>
      <w:r w:rsidRPr="00FF6717">
        <w:rPr>
          <w:rFonts w:asciiTheme="minorHAnsi" w:hAnsiTheme="minorHAnsi"/>
        </w:rPr>
        <w:t>Outline escalation lines to relevant governance bodies or senior management.</w:t>
      </w:r>
    </w:p>
    <w:p w14:paraId="697F77F3" w14:textId="77777777" w:rsidR="00837ACC" w:rsidRPr="00FF6717" w:rsidRDefault="00000000">
      <w:pPr>
        <w:numPr>
          <w:ilvl w:val="1"/>
          <w:numId w:val="48"/>
        </w:numPr>
        <w:rPr>
          <w:rFonts w:asciiTheme="minorHAnsi" w:hAnsiTheme="minorHAnsi"/>
        </w:rPr>
      </w:pPr>
      <w:r w:rsidRPr="00FF6717">
        <w:rPr>
          <w:rFonts w:asciiTheme="minorHAnsi" w:hAnsiTheme="minorHAnsi"/>
        </w:rPr>
        <w:t>Establish criteria for halting, reconfiguring, or withdrawing systems.</w:t>
      </w:r>
      <w:r w:rsidRPr="00FF6717">
        <w:rPr>
          <w:rFonts w:asciiTheme="minorHAnsi" w:hAnsiTheme="minorHAnsi"/>
        </w:rPr>
        <w:br/>
      </w:r>
    </w:p>
    <w:p w14:paraId="5A29930C" w14:textId="77777777" w:rsidR="00837ACC" w:rsidRPr="00FF6717" w:rsidRDefault="00000000">
      <w:pPr>
        <w:numPr>
          <w:ilvl w:val="0"/>
          <w:numId w:val="48"/>
        </w:numPr>
        <w:rPr>
          <w:rFonts w:asciiTheme="minorHAnsi" w:hAnsiTheme="minorHAnsi"/>
        </w:rPr>
      </w:pPr>
      <w:r w:rsidRPr="00FF6717">
        <w:rPr>
          <w:rFonts w:asciiTheme="minorHAnsi" w:hAnsiTheme="minorHAnsi"/>
          <w:b/>
        </w:rPr>
        <w:t>Feedback and Learning</w:t>
      </w:r>
      <w:r w:rsidRPr="00FF6717">
        <w:rPr>
          <w:rFonts w:asciiTheme="minorHAnsi" w:hAnsiTheme="minorHAnsi"/>
          <w:b/>
        </w:rPr>
        <w:br/>
      </w:r>
    </w:p>
    <w:p w14:paraId="07FB112C" w14:textId="614D57FB" w:rsidR="00837ACC" w:rsidRPr="00FF6717" w:rsidRDefault="00000000">
      <w:pPr>
        <w:numPr>
          <w:ilvl w:val="1"/>
          <w:numId w:val="48"/>
        </w:numPr>
        <w:rPr>
          <w:rFonts w:asciiTheme="minorHAnsi" w:hAnsiTheme="minorHAnsi"/>
        </w:rPr>
      </w:pPr>
      <w:r w:rsidRPr="00FF6717">
        <w:rPr>
          <w:rFonts w:asciiTheme="minorHAnsi" w:hAnsiTheme="minorHAnsi"/>
        </w:rPr>
        <w:t>Integrate lessons from audits, user feedback, or reflective workshops.</w:t>
      </w:r>
    </w:p>
    <w:p w14:paraId="45CE8858" w14:textId="6F3512EB" w:rsidR="00837ACC" w:rsidRPr="00FF6717" w:rsidRDefault="00000000">
      <w:pPr>
        <w:numPr>
          <w:ilvl w:val="1"/>
          <w:numId w:val="48"/>
        </w:numPr>
        <w:rPr>
          <w:rFonts w:asciiTheme="minorHAnsi" w:hAnsiTheme="minorHAnsi"/>
        </w:rPr>
      </w:pPr>
      <w:r w:rsidRPr="00FF6717">
        <w:rPr>
          <w:rFonts w:asciiTheme="minorHAnsi" w:hAnsiTheme="minorHAnsi"/>
        </w:rPr>
        <w:t>Record when and how changes were implemented.</w:t>
      </w:r>
    </w:p>
    <w:p w14:paraId="1F517D20" w14:textId="77777777" w:rsidR="00837ACC" w:rsidRPr="00FF6717" w:rsidRDefault="00000000">
      <w:pPr>
        <w:numPr>
          <w:ilvl w:val="1"/>
          <w:numId w:val="48"/>
        </w:numPr>
        <w:spacing w:after="240"/>
        <w:rPr>
          <w:rFonts w:asciiTheme="minorHAnsi" w:hAnsiTheme="minorHAnsi"/>
        </w:rPr>
      </w:pPr>
      <w:r w:rsidRPr="00FF6717">
        <w:rPr>
          <w:rFonts w:asciiTheme="minorHAnsi" w:hAnsiTheme="minorHAnsi"/>
        </w:rPr>
        <w:t>Specify review frequency (e.g., quarterly, annually) and responsible reviewer(s).</w:t>
      </w:r>
      <w:r w:rsidRPr="00FF6717">
        <w:rPr>
          <w:rFonts w:asciiTheme="minorHAnsi" w:hAnsiTheme="minorHAnsi"/>
        </w:rPr>
        <w:br/>
      </w:r>
    </w:p>
    <w:p w14:paraId="1439F059" w14:textId="77777777" w:rsidR="00837ACC" w:rsidRPr="00FF6717" w:rsidRDefault="00000000">
      <w:pPr>
        <w:spacing w:before="240" w:after="240"/>
        <w:rPr>
          <w:rFonts w:asciiTheme="minorHAnsi" w:hAnsiTheme="minorHAnsi"/>
          <w:b/>
        </w:rPr>
      </w:pPr>
      <w:r w:rsidRPr="00FF6717">
        <w:rPr>
          <w:rFonts w:asciiTheme="minorHAnsi" w:hAnsiTheme="minorHAnsi"/>
          <w:b/>
        </w:rPr>
        <w:t>Optional Add-Ons</w:t>
      </w:r>
    </w:p>
    <w:p w14:paraId="0DC630E5" w14:textId="6223C04C" w:rsidR="00837ACC" w:rsidRPr="00FF6717" w:rsidRDefault="00000000">
      <w:pPr>
        <w:numPr>
          <w:ilvl w:val="0"/>
          <w:numId w:val="62"/>
        </w:numPr>
        <w:spacing w:before="240"/>
        <w:rPr>
          <w:rFonts w:asciiTheme="minorHAnsi" w:hAnsiTheme="minorHAnsi"/>
        </w:rPr>
      </w:pPr>
      <w:r w:rsidRPr="00FF6717">
        <w:rPr>
          <w:rFonts w:asciiTheme="minorHAnsi" w:hAnsiTheme="minorHAnsi"/>
        </w:rPr>
        <w:t xml:space="preserve">Link to institutional </w:t>
      </w:r>
      <w:r w:rsidRPr="00FF6717">
        <w:rPr>
          <w:rFonts w:asciiTheme="minorHAnsi" w:hAnsiTheme="minorHAnsi"/>
          <w:b/>
        </w:rPr>
        <w:t>risk registers</w:t>
      </w:r>
      <w:r w:rsidRPr="00FF6717">
        <w:rPr>
          <w:rFonts w:asciiTheme="minorHAnsi" w:hAnsiTheme="minorHAnsi"/>
        </w:rPr>
        <w:t xml:space="preserve"> or </w:t>
      </w:r>
      <w:r w:rsidRPr="00FF6717">
        <w:rPr>
          <w:rFonts w:asciiTheme="minorHAnsi" w:hAnsiTheme="minorHAnsi"/>
          <w:b/>
        </w:rPr>
        <w:t>ethics committee</w:t>
      </w:r>
      <w:r w:rsidRPr="00FF6717">
        <w:rPr>
          <w:rFonts w:asciiTheme="minorHAnsi" w:hAnsiTheme="minorHAnsi"/>
        </w:rPr>
        <w:t xml:space="preserve"> documentation.</w:t>
      </w:r>
    </w:p>
    <w:p w14:paraId="074E7B44" w14:textId="10951847" w:rsidR="00837ACC" w:rsidRPr="00FF6717" w:rsidRDefault="00000000">
      <w:pPr>
        <w:numPr>
          <w:ilvl w:val="0"/>
          <w:numId w:val="62"/>
        </w:numPr>
        <w:rPr>
          <w:rFonts w:asciiTheme="minorHAnsi" w:hAnsiTheme="minorHAnsi"/>
        </w:rPr>
      </w:pPr>
      <w:r w:rsidRPr="00FF6717">
        <w:rPr>
          <w:rFonts w:asciiTheme="minorHAnsi" w:hAnsiTheme="minorHAnsi"/>
        </w:rPr>
        <w:t xml:space="preserve">Include an internal </w:t>
      </w:r>
      <w:r w:rsidRPr="00FF6717">
        <w:rPr>
          <w:rFonts w:asciiTheme="minorHAnsi" w:hAnsiTheme="minorHAnsi"/>
          <w:b/>
        </w:rPr>
        <w:t>self-assessment checklist</w:t>
      </w:r>
      <w:r w:rsidRPr="00FF6717">
        <w:rPr>
          <w:rFonts w:asciiTheme="minorHAnsi" w:hAnsiTheme="minorHAnsi"/>
        </w:rPr>
        <w:t xml:space="preserve"> aligned with the six framework domains.</w:t>
      </w:r>
    </w:p>
    <w:p w14:paraId="68DB8A69" w14:textId="77777777" w:rsidR="00837ACC" w:rsidRPr="00FF6717" w:rsidRDefault="00000000">
      <w:pPr>
        <w:numPr>
          <w:ilvl w:val="0"/>
          <w:numId w:val="62"/>
        </w:numPr>
        <w:spacing w:after="240"/>
        <w:rPr>
          <w:rFonts w:asciiTheme="minorHAnsi" w:hAnsiTheme="minorHAnsi"/>
        </w:rPr>
      </w:pPr>
      <w:r w:rsidRPr="00FF6717">
        <w:rPr>
          <w:rFonts w:asciiTheme="minorHAnsi" w:hAnsiTheme="minorHAnsi"/>
        </w:rPr>
        <w:t>Add a “Lessons Learned Log” for continuous improvement and CPD integration.</w:t>
      </w:r>
      <w:r w:rsidRPr="00FF6717">
        <w:rPr>
          <w:rFonts w:asciiTheme="minorHAnsi" w:hAnsiTheme="minorHAnsi"/>
        </w:rPr>
        <w:br/>
      </w:r>
    </w:p>
    <w:p w14:paraId="4959CC83" w14:textId="77777777" w:rsidR="00837ACC" w:rsidRPr="00FF6717" w:rsidRDefault="00000000">
      <w:pPr>
        <w:spacing w:before="240" w:after="240"/>
        <w:rPr>
          <w:rFonts w:asciiTheme="minorHAnsi" w:hAnsiTheme="minorHAnsi"/>
        </w:rPr>
      </w:pPr>
      <w:r w:rsidRPr="00FF6717">
        <w:rPr>
          <w:rFonts w:asciiTheme="minorHAnsi" w:hAnsiTheme="minorHAnsi"/>
          <w:b/>
        </w:rPr>
        <w:t>Outcome:</w:t>
      </w:r>
      <w:r w:rsidRPr="00FF6717">
        <w:rPr>
          <w:rFonts w:asciiTheme="minorHAnsi" w:hAnsiTheme="minorHAnsi"/>
          <w:b/>
        </w:rPr>
        <w:br/>
      </w:r>
      <w:r w:rsidRPr="00FF6717">
        <w:rPr>
          <w:rFonts w:asciiTheme="minorHAnsi" w:hAnsiTheme="minorHAnsi"/>
        </w:rPr>
        <w:t xml:space="preserve"> When completed collaboratively, this protocol creates a </w:t>
      </w:r>
      <w:r w:rsidRPr="00FF6717">
        <w:rPr>
          <w:rFonts w:asciiTheme="minorHAnsi" w:hAnsiTheme="minorHAnsi"/>
          <w:b/>
        </w:rPr>
        <w:t>living governance record</w:t>
      </w:r>
      <w:r w:rsidRPr="00FF6717">
        <w:rPr>
          <w:rFonts w:asciiTheme="minorHAnsi" w:hAnsiTheme="minorHAnsi"/>
        </w:rPr>
        <w:t xml:space="preserve"> — a transparent narrative of ethical stewardship that strengthens institutional trust and public legitimacy.</w:t>
      </w:r>
    </w:p>
    <w:p w14:paraId="1507ACC9"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2CC4BD4">
          <v:rect id="_x0000_i1037" alt="" style="width:451.3pt;height:.05pt;mso-width-percent:0;mso-height-percent:0;mso-width-percent:0;mso-height-percent:0" o:hralign="center" o:hrstd="t" o:hr="t" fillcolor="#a0a0a0" stroked="f"/>
        </w:pict>
      </w:r>
    </w:p>
    <w:p w14:paraId="19963B01" w14:textId="77777777" w:rsidR="00060158" w:rsidRDefault="00060158">
      <w:pPr>
        <w:rPr>
          <w:rFonts w:asciiTheme="minorHAnsi" w:hAnsiTheme="minorHAnsi"/>
          <w:b/>
          <w:sz w:val="34"/>
          <w:szCs w:val="34"/>
        </w:rPr>
      </w:pPr>
      <w:bookmarkStart w:id="178" w:name="_700e2g3hzsen" w:colFirst="0" w:colLast="0"/>
      <w:bookmarkStart w:id="179" w:name="_Toc212108306"/>
      <w:bookmarkEnd w:id="178"/>
      <w:r>
        <w:rPr>
          <w:rFonts w:asciiTheme="minorHAnsi" w:hAnsiTheme="minorHAnsi"/>
          <w:b/>
          <w:sz w:val="34"/>
          <w:szCs w:val="34"/>
        </w:rPr>
        <w:br w:type="page"/>
      </w:r>
    </w:p>
    <w:p w14:paraId="627C63C6" w14:textId="1502702D"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11.2 Template B – Equity-Focused AI Audit Tool</w:t>
      </w:r>
      <w:bookmarkEnd w:id="179"/>
    </w:p>
    <w:p w14:paraId="590C8B14" w14:textId="77777777" w:rsidR="00837ACC" w:rsidRPr="00FF6717" w:rsidRDefault="00000000">
      <w:pPr>
        <w:spacing w:before="240" w:after="240"/>
        <w:rPr>
          <w:rFonts w:asciiTheme="minorHAnsi" w:hAnsiTheme="minorHAnsi"/>
        </w:rPr>
      </w:pPr>
      <w:r w:rsidRPr="00FF6717">
        <w:rPr>
          <w:rFonts w:asciiTheme="minorHAnsi" w:hAnsiTheme="minorHAnsi"/>
          <w:b/>
        </w:rPr>
        <w:t>Purpose:</w:t>
      </w:r>
      <w:r w:rsidRPr="00FF6717">
        <w:rPr>
          <w:rFonts w:asciiTheme="minorHAnsi" w:hAnsiTheme="minorHAnsi"/>
          <w:b/>
        </w:rPr>
        <w:br/>
      </w:r>
      <w:r w:rsidRPr="00FF6717">
        <w:rPr>
          <w:rFonts w:asciiTheme="minorHAnsi" w:hAnsiTheme="minorHAnsi"/>
        </w:rPr>
        <w:t xml:space="preserve"> To assess and strengthen inclusion, fairness, and justice in the design, deployment, and review of AI systems or decisions.</w:t>
      </w:r>
    </w:p>
    <w:p w14:paraId="51406A89" w14:textId="77777777" w:rsidR="00837ACC" w:rsidRPr="00FF6717" w:rsidRDefault="00000000">
      <w:pPr>
        <w:spacing w:before="240" w:after="240"/>
        <w:rPr>
          <w:rFonts w:asciiTheme="minorHAnsi" w:hAnsiTheme="minorHAnsi"/>
        </w:rPr>
      </w:pPr>
      <w:r w:rsidRPr="00FF6717">
        <w:rPr>
          <w:rFonts w:asciiTheme="minorHAnsi" w:hAnsiTheme="minorHAnsi"/>
        </w:rPr>
        <w:t xml:space="preserve">This audit tool </w:t>
      </w:r>
      <w:proofErr w:type="spellStart"/>
      <w:r w:rsidRPr="00FF6717">
        <w:rPr>
          <w:rFonts w:asciiTheme="minorHAnsi" w:hAnsiTheme="minorHAnsi"/>
        </w:rPr>
        <w:t>operationalises</w:t>
      </w:r>
      <w:proofErr w:type="spellEnd"/>
      <w:r w:rsidRPr="00FF6717">
        <w:rPr>
          <w:rFonts w:asciiTheme="minorHAnsi" w:hAnsiTheme="minorHAnsi"/>
        </w:rPr>
        <w:t xml:space="preserve"> the </w:t>
      </w:r>
      <w:r w:rsidRPr="00FF6717">
        <w:rPr>
          <w:rFonts w:asciiTheme="minorHAnsi" w:hAnsiTheme="minorHAnsi"/>
          <w:i/>
        </w:rPr>
        <w:t>Ethics, Equity and Impact</w:t>
      </w:r>
      <w:r w:rsidRPr="00FF6717">
        <w:rPr>
          <w:rFonts w:asciiTheme="minorHAnsi" w:hAnsiTheme="minorHAnsi"/>
        </w:rPr>
        <w:t xml:space="preserve"> domain, translating principles into concrete evaluative criteria. It can be applied to specific projects, datasets, workflows, or </w:t>
      </w:r>
      <w:proofErr w:type="spellStart"/>
      <w:r w:rsidRPr="00FF6717">
        <w:rPr>
          <w:rFonts w:asciiTheme="minorHAnsi" w:hAnsiTheme="minorHAnsi"/>
        </w:rPr>
        <w:t>organisational</w:t>
      </w:r>
      <w:proofErr w:type="spellEnd"/>
      <w:r w:rsidRPr="00FF6717">
        <w:rPr>
          <w:rFonts w:asciiTheme="minorHAnsi" w:hAnsiTheme="minorHAnsi"/>
        </w:rPr>
        <w:t xml:space="preserve"> policies.</w:t>
      </w:r>
    </w:p>
    <w:p w14:paraId="2F43F5AB"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80" w:name="_21f8cljbz1jc" w:colFirst="0" w:colLast="0"/>
      <w:bookmarkStart w:id="181" w:name="_Toc212108307"/>
      <w:bookmarkEnd w:id="180"/>
      <w:r w:rsidRPr="00FF6717">
        <w:rPr>
          <w:rFonts w:asciiTheme="minorHAnsi" w:hAnsiTheme="minorHAnsi"/>
          <w:b/>
          <w:color w:val="000000"/>
          <w:sz w:val="26"/>
          <w:szCs w:val="26"/>
        </w:rPr>
        <w:t>Sections</w:t>
      </w:r>
      <w:bookmarkEnd w:id="181"/>
    </w:p>
    <w:p w14:paraId="5D346A2D" w14:textId="77777777" w:rsidR="00837ACC" w:rsidRPr="00FF6717" w:rsidRDefault="00000000">
      <w:pPr>
        <w:numPr>
          <w:ilvl w:val="0"/>
          <w:numId w:val="23"/>
        </w:numPr>
        <w:spacing w:before="240"/>
        <w:rPr>
          <w:rFonts w:asciiTheme="minorHAnsi" w:hAnsiTheme="minorHAnsi"/>
        </w:rPr>
      </w:pPr>
      <w:r w:rsidRPr="00FF6717">
        <w:rPr>
          <w:rFonts w:asciiTheme="minorHAnsi" w:hAnsiTheme="minorHAnsi"/>
          <w:b/>
        </w:rPr>
        <w:t>Representation and Access</w:t>
      </w:r>
      <w:r w:rsidRPr="00FF6717">
        <w:rPr>
          <w:rFonts w:asciiTheme="minorHAnsi" w:hAnsiTheme="minorHAnsi"/>
          <w:b/>
        </w:rPr>
        <w:br/>
      </w:r>
    </w:p>
    <w:p w14:paraId="3EDA1E02" w14:textId="42D10827" w:rsidR="00837ACC" w:rsidRPr="00FF6717" w:rsidRDefault="00000000">
      <w:pPr>
        <w:numPr>
          <w:ilvl w:val="1"/>
          <w:numId w:val="23"/>
        </w:numPr>
        <w:rPr>
          <w:rFonts w:asciiTheme="minorHAnsi" w:hAnsiTheme="minorHAnsi"/>
        </w:rPr>
      </w:pPr>
      <w:r w:rsidRPr="00FF6717">
        <w:rPr>
          <w:rFonts w:asciiTheme="minorHAnsi" w:hAnsiTheme="minorHAnsi"/>
        </w:rPr>
        <w:t>Who benefits, and who may be excluded or harmed?</w:t>
      </w:r>
    </w:p>
    <w:p w14:paraId="50BE0E83" w14:textId="68328806" w:rsidR="00837ACC" w:rsidRPr="00FF6717" w:rsidRDefault="00000000">
      <w:pPr>
        <w:numPr>
          <w:ilvl w:val="1"/>
          <w:numId w:val="23"/>
        </w:numPr>
        <w:rPr>
          <w:rFonts w:asciiTheme="minorHAnsi" w:hAnsiTheme="minorHAnsi"/>
        </w:rPr>
      </w:pPr>
      <w:r w:rsidRPr="00FF6717">
        <w:rPr>
          <w:rFonts w:asciiTheme="minorHAnsi" w:hAnsiTheme="minorHAnsi"/>
        </w:rPr>
        <w:t xml:space="preserve">Does the system ensure equitable access for underrepresented or </w:t>
      </w:r>
      <w:proofErr w:type="spellStart"/>
      <w:r w:rsidRPr="00FF6717">
        <w:rPr>
          <w:rFonts w:asciiTheme="minorHAnsi" w:hAnsiTheme="minorHAnsi"/>
        </w:rPr>
        <w:t>marginalised</w:t>
      </w:r>
      <w:proofErr w:type="spellEnd"/>
      <w:r w:rsidRPr="00FF6717">
        <w:rPr>
          <w:rFonts w:asciiTheme="minorHAnsi" w:hAnsiTheme="minorHAnsi"/>
        </w:rPr>
        <w:t xml:space="preserve"> groups?</w:t>
      </w:r>
    </w:p>
    <w:p w14:paraId="263FA4FD" w14:textId="77777777" w:rsidR="00837ACC" w:rsidRPr="00FF6717" w:rsidRDefault="00000000">
      <w:pPr>
        <w:numPr>
          <w:ilvl w:val="1"/>
          <w:numId w:val="23"/>
        </w:numPr>
        <w:rPr>
          <w:rFonts w:asciiTheme="minorHAnsi" w:hAnsiTheme="minorHAnsi"/>
        </w:rPr>
      </w:pPr>
      <w:r w:rsidRPr="00FF6717">
        <w:rPr>
          <w:rFonts w:asciiTheme="minorHAnsi" w:hAnsiTheme="minorHAnsi"/>
        </w:rPr>
        <w:t>Are accessibility and language needs explicitly considered?</w:t>
      </w:r>
      <w:r w:rsidRPr="00FF6717">
        <w:rPr>
          <w:rFonts w:asciiTheme="minorHAnsi" w:hAnsiTheme="minorHAnsi"/>
        </w:rPr>
        <w:br/>
      </w:r>
    </w:p>
    <w:p w14:paraId="72A938E0" w14:textId="77777777" w:rsidR="00837ACC" w:rsidRPr="00FF6717" w:rsidRDefault="00000000">
      <w:pPr>
        <w:numPr>
          <w:ilvl w:val="0"/>
          <w:numId w:val="23"/>
        </w:numPr>
        <w:rPr>
          <w:rFonts w:asciiTheme="minorHAnsi" w:hAnsiTheme="minorHAnsi"/>
        </w:rPr>
      </w:pPr>
      <w:r w:rsidRPr="00FF6717">
        <w:rPr>
          <w:rFonts w:asciiTheme="minorHAnsi" w:hAnsiTheme="minorHAnsi"/>
          <w:b/>
        </w:rPr>
        <w:t>Participatory Design and Input</w:t>
      </w:r>
      <w:r w:rsidRPr="00FF6717">
        <w:rPr>
          <w:rFonts w:asciiTheme="minorHAnsi" w:hAnsiTheme="minorHAnsi"/>
          <w:b/>
        </w:rPr>
        <w:br/>
      </w:r>
    </w:p>
    <w:p w14:paraId="60F7E7B4" w14:textId="33830FA5" w:rsidR="00837ACC" w:rsidRPr="00FF6717" w:rsidRDefault="00000000">
      <w:pPr>
        <w:numPr>
          <w:ilvl w:val="1"/>
          <w:numId w:val="23"/>
        </w:numPr>
        <w:rPr>
          <w:rFonts w:asciiTheme="minorHAnsi" w:hAnsiTheme="minorHAnsi"/>
        </w:rPr>
      </w:pPr>
      <w:r w:rsidRPr="00FF6717">
        <w:rPr>
          <w:rFonts w:asciiTheme="minorHAnsi" w:hAnsiTheme="minorHAnsi"/>
        </w:rPr>
        <w:t>Who shaped requirements, data selection, and system evaluation?</w:t>
      </w:r>
    </w:p>
    <w:p w14:paraId="2180C7AC" w14:textId="45FBFA0B" w:rsidR="00837ACC" w:rsidRPr="00FF6717" w:rsidRDefault="00000000">
      <w:pPr>
        <w:numPr>
          <w:ilvl w:val="1"/>
          <w:numId w:val="23"/>
        </w:numPr>
        <w:rPr>
          <w:rFonts w:asciiTheme="minorHAnsi" w:hAnsiTheme="minorHAnsi"/>
        </w:rPr>
      </w:pPr>
      <w:r w:rsidRPr="00FF6717">
        <w:rPr>
          <w:rFonts w:asciiTheme="minorHAnsi" w:hAnsiTheme="minorHAnsi"/>
        </w:rPr>
        <w:t>Are lived experiences and community knowledge represented?</w:t>
      </w:r>
    </w:p>
    <w:p w14:paraId="6478DECF" w14:textId="77777777" w:rsidR="00837ACC" w:rsidRPr="00FF6717" w:rsidRDefault="00000000">
      <w:pPr>
        <w:numPr>
          <w:ilvl w:val="1"/>
          <w:numId w:val="23"/>
        </w:numPr>
        <w:rPr>
          <w:rFonts w:asciiTheme="minorHAnsi" w:hAnsiTheme="minorHAnsi"/>
        </w:rPr>
      </w:pPr>
      <w:r w:rsidRPr="00FF6717">
        <w:rPr>
          <w:rFonts w:asciiTheme="minorHAnsi" w:hAnsiTheme="minorHAnsi"/>
        </w:rPr>
        <w:t>Were stakeholders consulted in ways that allowed genuine influence?</w:t>
      </w:r>
      <w:r w:rsidRPr="00FF6717">
        <w:rPr>
          <w:rFonts w:asciiTheme="minorHAnsi" w:hAnsiTheme="minorHAnsi"/>
        </w:rPr>
        <w:br/>
      </w:r>
    </w:p>
    <w:p w14:paraId="0C08966D" w14:textId="77777777" w:rsidR="00837ACC" w:rsidRPr="00FF6717" w:rsidRDefault="00000000">
      <w:pPr>
        <w:numPr>
          <w:ilvl w:val="0"/>
          <w:numId w:val="23"/>
        </w:numPr>
        <w:rPr>
          <w:rFonts w:asciiTheme="minorHAnsi" w:hAnsiTheme="minorHAnsi"/>
        </w:rPr>
      </w:pPr>
      <w:r w:rsidRPr="00FF6717">
        <w:rPr>
          <w:rFonts w:asciiTheme="minorHAnsi" w:hAnsiTheme="minorHAnsi"/>
          <w:b/>
        </w:rPr>
        <w:t>Data and Model Sensitivities</w:t>
      </w:r>
      <w:r w:rsidRPr="00FF6717">
        <w:rPr>
          <w:rFonts w:asciiTheme="minorHAnsi" w:hAnsiTheme="minorHAnsi"/>
          <w:b/>
        </w:rPr>
        <w:br/>
      </w:r>
    </w:p>
    <w:p w14:paraId="407F844D" w14:textId="6EB44E50" w:rsidR="00837ACC" w:rsidRPr="00FF6717" w:rsidRDefault="00000000">
      <w:pPr>
        <w:numPr>
          <w:ilvl w:val="1"/>
          <w:numId w:val="23"/>
        </w:numPr>
        <w:rPr>
          <w:rFonts w:asciiTheme="minorHAnsi" w:hAnsiTheme="minorHAnsi"/>
        </w:rPr>
      </w:pPr>
      <w:r w:rsidRPr="00FF6717">
        <w:rPr>
          <w:rFonts w:asciiTheme="minorHAnsi" w:hAnsiTheme="minorHAnsi"/>
        </w:rPr>
        <w:t>Identify known limitations, biases, or blind spots in training data and model design.</w:t>
      </w:r>
    </w:p>
    <w:p w14:paraId="77035A5B" w14:textId="162D367F" w:rsidR="00837ACC" w:rsidRPr="00FF6717" w:rsidRDefault="00000000">
      <w:pPr>
        <w:numPr>
          <w:ilvl w:val="1"/>
          <w:numId w:val="23"/>
        </w:numPr>
        <w:rPr>
          <w:rFonts w:asciiTheme="minorHAnsi" w:hAnsiTheme="minorHAnsi"/>
        </w:rPr>
      </w:pPr>
      <w:r w:rsidRPr="00FF6717">
        <w:rPr>
          <w:rFonts w:asciiTheme="minorHAnsi" w:hAnsiTheme="minorHAnsi"/>
        </w:rPr>
        <w:t>Describe monitoring and correction mechanisms for bias and drift.</w:t>
      </w:r>
    </w:p>
    <w:p w14:paraId="56AE53D6" w14:textId="77777777" w:rsidR="00837ACC" w:rsidRPr="00FF6717" w:rsidRDefault="00000000">
      <w:pPr>
        <w:numPr>
          <w:ilvl w:val="1"/>
          <w:numId w:val="23"/>
        </w:numPr>
        <w:rPr>
          <w:rFonts w:asciiTheme="minorHAnsi" w:hAnsiTheme="minorHAnsi"/>
        </w:rPr>
      </w:pPr>
      <w:r w:rsidRPr="00FF6717">
        <w:rPr>
          <w:rFonts w:asciiTheme="minorHAnsi" w:hAnsiTheme="minorHAnsi"/>
        </w:rPr>
        <w:t>Ensure transparency of model updates and validation methods.</w:t>
      </w:r>
      <w:r w:rsidRPr="00FF6717">
        <w:rPr>
          <w:rFonts w:asciiTheme="minorHAnsi" w:hAnsiTheme="minorHAnsi"/>
        </w:rPr>
        <w:br/>
      </w:r>
    </w:p>
    <w:p w14:paraId="78D31F77" w14:textId="77777777" w:rsidR="00837ACC" w:rsidRPr="00FF6717" w:rsidRDefault="00000000">
      <w:pPr>
        <w:numPr>
          <w:ilvl w:val="0"/>
          <w:numId w:val="23"/>
        </w:numPr>
        <w:rPr>
          <w:rFonts w:asciiTheme="minorHAnsi" w:hAnsiTheme="minorHAnsi"/>
        </w:rPr>
      </w:pPr>
      <w:r w:rsidRPr="00FF6717">
        <w:rPr>
          <w:rFonts w:asciiTheme="minorHAnsi" w:hAnsiTheme="minorHAnsi"/>
          <w:b/>
        </w:rPr>
        <w:t>Feedback and Challenge Mechanisms</w:t>
      </w:r>
      <w:r w:rsidRPr="00FF6717">
        <w:rPr>
          <w:rFonts w:asciiTheme="minorHAnsi" w:hAnsiTheme="minorHAnsi"/>
          <w:b/>
        </w:rPr>
        <w:br/>
      </w:r>
    </w:p>
    <w:p w14:paraId="566B198E" w14:textId="5F905B1C" w:rsidR="00837ACC" w:rsidRPr="00FF6717" w:rsidRDefault="00000000">
      <w:pPr>
        <w:numPr>
          <w:ilvl w:val="1"/>
          <w:numId w:val="23"/>
        </w:numPr>
        <w:rPr>
          <w:rFonts w:asciiTheme="minorHAnsi" w:hAnsiTheme="minorHAnsi"/>
        </w:rPr>
      </w:pPr>
      <w:r w:rsidRPr="00FF6717">
        <w:rPr>
          <w:rFonts w:asciiTheme="minorHAnsi" w:hAnsiTheme="minorHAnsi"/>
        </w:rPr>
        <w:t>Are contestation routes available for affected users or communities?</w:t>
      </w:r>
    </w:p>
    <w:p w14:paraId="65C04A0E" w14:textId="40042B1F" w:rsidR="00837ACC" w:rsidRPr="00FF6717" w:rsidRDefault="00000000">
      <w:pPr>
        <w:numPr>
          <w:ilvl w:val="1"/>
          <w:numId w:val="23"/>
        </w:numPr>
        <w:rPr>
          <w:rFonts w:asciiTheme="minorHAnsi" w:hAnsiTheme="minorHAnsi"/>
        </w:rPr>
      </w:pPr>
      <w:r w:rsidRPr="00FF6717">
        <w:rPr>
          <w:rFonts w:asciiTheme="minorHAnsi" w:hAnsiTheme="minorHAnsi"/>
        </w:rPr>
        <w:t xml:space="preserve">How is feedback collected, </w:t>
      </w:r>
      <w:proofErr w:type="spellStart"/>
      <w:r w:rsidRPr="00FF6717">
        <w:rPr>
          <w:rFonts w:asciiTheme="minorHAnsi" w:hAnsiTheme="minorHAnsi"/>
        </w:rPr>
        <w:t>analysed</w:t>
      </w:r>
      <w:proofErr w:type="spellEnd"/>
      <w:r w:rsidRPr="00FF6717">
        <w:rPr>
          <w:rFonts w:asciiTheme="minorHAnsi" w:hAnsiTheme="minorHAnsi"/>
        </w:rPr>
        <w:t>, and acted upon?</w:t>
      </w:r>
    </w:p>
    <w:p w14:paraId="1CE5E363" w14:textId="77777777" w:rsidR="00837ACC" w:rsidRPr="00FF6717" w:rsidRDefault="00000000">
      <w:pPr>
        <w:numPr>
          <w:ilvl w:val="1"/>
          <w:numId w:val="23"/>
        </w:numPr>
        <w:rPr>
          <w:rFonts w:asciiTheme="minorHAnsi" w:hAnsiTheme="minorHAnsi"/>
        </w:rPr>
      </w:pPr>
      <w:r w:rsidRPr="00FF6717">
        <w:rPr>
          <w:rFonts w:asciiTheme="minorHAnsi" w:hAnsiTheme="minorHAnsi"/>
        </w:rPr>
        <w:t>Are appeal outcomes visible and traceable?</w:t>
      </w:r>
      <w:r w:rsidRPr="00FF6717">
        <w:rPr>
          <w:rFonts w:asciiTheme="minorHAnsi" w:hAnsiTheme="minorHAnsi"/>
        </w:rPr>
        <w:br/>
      </w:r>
    </w:p>
    <w:p w14:paraId="3A5120CF" w14:textId="77777777" w:rsidR="00837ACC" w:rsidRPr="00FF6717" w:rsidRDefault="00000000">
      <w:pPr>
        <w:numPr>
          <w:ilvl w:val="0"/>
          <w:numId w:val="23"/>
        </w:numPr>
        <w:rPr>
          <w:rFonts w:asciiTheme="minorHAnsi" w:hAnsiTheme="minorHAnsi"/>
        </w:rPr>
      </w:pPr>
      <w:r w:rsidRPr="00FF6717">
        <w:rPr>
          <w:rFonts w:asciiTheme="minorHAnsi" w:hAnsiTheme="minorHAnsi"/>
          <w:b/>
        </w:rPr>
        <w:t>Power and Shared Governance</w:t>
      </w:r>
      <w:r w:rsidRPr="00FF6717">
        <w:rPr>
          <w:rFonts w:asciiTheme="minorHAnsi" w:hAnsiTheme="minorHAnsi"/>
          <w:b/>
        </w:rPr>
        <w:br/>
      </w:r>
    </w:p>
    <w:p w14:paraId="556488DA" w14:textId="7AF717F4" w:rsidR="00837ACC" w:rsidRPr="00FF6717" w:rsidRDefault="00000000">
      <w:pPr>
        <w:numPr>
          <w:ilvl w:val="1"/>
          <w:numId w:val="23"/>
        </w:numPr>
        <w:rPr>
          <w:rFonts w:asciiTheme="minorHAnsi" w:hAnsiTheme="minorHAnsi"/>
        </w:rPr>
      </w:pPr>
      <w:r w:rsidRPr="00FF6717">
        <w:rPr>
          <w:rFonts w:asciiTheme="minorHAnsi" w:hAnsiTheme="minorHAnsi"/>
        </w:rPr>
        <w:t>Map decision-making authority across stakeholders.</w:t>
      </w:r>
    </w:p>
    <w:p w14:paraId="0CE3035E" w14:textId="745EE7B8" w:rsidR="00837ACC" w:rsidRPr="00FF6717" w:rsidRDefault="00000000">
      <w:pPr>
        <w:numPr>
          <w:ilvl w:val="1"/>
          <w:numId w:val="23"/>
        </w:numPr>
        <w:rPr>
          <w:rFonts w:asciiTheme="minorHAnsi" w:hAnsiTheme="minorHAnsi"/>
        </w:rPr>
      </w:pPr>
      <w:r w:rsidRPr="00FF6717">
        <w:rPr>
          <w:rFonts w:asciiTheme="minorHAnsi" w:hAnsiTheme="minorHAnsi"/>
        </w:rPr>
        <w:t>Are impacted groups included in advisory, audit, or co-design processes?</w:t>
      </w:r>
    </w:p>
    <w:p w14:paraId="0C22DA2E" w14:textId="22E99F61" w:rsidR="00F10A8D" w:rsidRPr="00060158" w:rsidRDefault="00000000" w:rsidP="00060158">
      <w:pPr>
        <w:numPr>
          <w:ilvl w:val="1"/>
          <w:numId w:val="23"/>
        </w:numPr>
        <w:spacing w:after="240"/>
        <w:rPr>
          <w:rFonts w:asciiTheme="minorHAnsi" w:hAnsiTheme="minorHAnsi"/>
        </w:rPr>
      </w:pPr>
      <w:r w:rsidRPr="00FF6717">
        <w:rPr>
          <w:rFonts w:asciiTheme="minorHAnsi" w:hAnsiTheme="minorHAnsi"/>
        </w:rPr>
        <w:t>What safeguards exist to prevent concentration of power or exclusion?</w:t>
      </w:r>
      <w:r w:rsidRPr="00FF6717">
        <w:rPr>
          <w:rFonts w:asciiTheme="minorHAnsi" w:hAnsiTheme="minorHAnsi"/>
        </w:rPr>
        <w:br/>
      </w:r>
      <w:bookmarkStart w:id="182" w:name="_wax71rnuz958" w:colFirst="0" w:colLast="0"/>
      <w:bookmarkStart w:id="183" w:name="_Toc212108308"/>
      <w:bookmarkEnd w:id="182"/>
    </w:p>
    <w:p w14:paraId="61AE915B" w14:textId="0F24A6E2" w:rsidR="00837ACC" w:rsidRPr="00FF6717" w:rsidRDefault="00000000">
      <w:pPr>
        <w:pStyle w:val="Heading3"/>
        <w:keepNext w:val="0"/>
        <w:keepLines w:val="0"/>
        <w:spacing w:before="280"/>
        <w:rPr>
          <w:rFonts w:asciiTheme="minorHAnsi" w:hAnsiTheme="minorHAnsi"/>
          <w:b/>
          <w:color w:val="000000"/>
          <w:sz w:val="26"/>
          <w:szCs w:val="26"/>
        </w:rPr>
      </w:pPr>
      <w:r w:rsidRPr="00FF6717">
        <w:rPr>
          <w:rFonts w:asciiTheme="minorHAnsi" w:hAnsiTheme="minorHAnsi"/>
          <w:b/>
          <w:color w:val="000000"/>
          <w:sz w:val="26"/>
          <w:szCs w:val="26"/>
        </w:rPr>
        <w:lastRenderedPageBreak/>
        <w:t>Scoring (optional)</w:t>
      </w:r>
      <w:bookmarkEnd w:id="183"/>
    </w:p>
    <w:p w14:paraId="010B4148" w14:textId="77777777" w:rsidR="00837ACC" w:rsidRPr="00FF6717" w:rsidRDefault="00000000">
      <w:pPr>
        <w:spacing w:before="240" w:after="240"/>
        <w:rPr>
          <w:rFonts w:asciiTheme="minorHAnsi" w:hAnsiTheme="minorHAnsi"/>
        </w:rPr>
      </w:pPr>
      <w:r w:rsidRPr="00FF6717">
        <w:rPr>
          <w:rFonts w:asciiTheme="minorHAnsi" w:hAnsiTheme="minorHAnsi"/>
        </w:rPr>
        <w:t>Use a four-level developmental scale to guide qualitative discussion rather than compliance grading:</w:t>
      </w:r>
    </w:p>
    <w:tbl>
      <w:tblPr>
        <w:tblStyle w:val="a"/>
        <w:tblW w:w="972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5"/>
        <w:gridCol w:w="2460"/>
        <w:gridCol w:w="6345"/>
      </w:tblGrid>
      <w:tr w:rsidR="00837ACC" w:rsidRPr="00FF6717" w14:paraId="4DCCC4BF" w14:textId="77777777" w:rsidTr="003528A3">
        <w:trPr>
          <w:trHeight w:val="515"/>
        </w:trPr>
        <w:tc>
          <w:tcPr>
            <w:tcW w:w="915" w:type="dxa"/>
            <w:tcMar>
              <w:top w:w="100" w:type="dxa"/>
              <w:left w:w="100" w:type="dxa"/>
              <w:bottom w:w="100" w:type="dxa"/>
              <w:right w:w="100" w:type="dxa"/>
            </w:tcMar>
          </w:tcPr>
          <w:p w14:paraId="27D405E1" w14:textId="77777777" w:rsidR="00837ACC" w:rsidRPr="00FF6717" w:rsidRDefault="00000000">
            <w:pPr>
              <w:spacing w:before="240" w:after="240"/>
              <w:jc w:val="center"/>
              <w:rPr>
                <w:rFonts w:asciiTheme="minorHAnsi" w:hAnsiTheme="minorHAnsi"/>
              </w:rPr>
            </w:pPr>
            <w:r w:rsidRPr="00FF6717">
              <w:rPr>
                <w:rFonts w:asciiTheme="minorHAnsi" w:hAnsiTheme="minorHAnsi"/>
                <w:b/>
              </w:rPr>
              <w:t>Score</w:t>
            </w:r>
          </w:p>
        </w:tc>
        <w:tc>
          <w:tcPr>
            <w:tcW w:w="2460" w:type="dxa"/>
            <w:tcMar>
              <w:top w:w="100" w:type="dxa"/>
              <w:left w:w="100" w:type="dxa"/>
              <w:bottom w:w="100" w:type="dxa"/>
              <w:right w:w="100" w:type="dxa"/>
            </w:tcMar>
          </w:tcPr>
          <w:p w14:paraId="0BF24E5A" w14:textId="77777777" w:rsidR="00837ACC" w:rsidRPr="00FF6717" w:rsidRDefault="00000000">
            <w:pPr>
              <w:spacing w:before="240" w:after="240"/>
              <w:jc w:val="center"/>
              <w:rPr>
                <w:rFonts w:asciiTheme="minorHAnsi" w:hAnsiTheme="minorHAnsi"/>
              </w:rPr>
            </w:pPr>
            <w:r w:rsidRPr="00FF6717">
              <w:rPr>
                <w:rFonts w:asciiTheme="minorHAnsi" w:hAnsiTheme="minorHAnsi"/>
                <w:b/>
              </w:rPr>
              <w:t>Descriptor</w:t>
            </w:r>
          </w:p>
        </w:tc>
        <w:tc>
          <w:tcPr>
            <w:tcW w:w="6345" w:type="dxa"/>
            <w:tcMar>
              <w:top w:w="100" w:type="dxa"/>
              <w:left w:w="100" w:type="dxa"/>
              <w:bottom w:w="100" w:type="dxa"/>
              <w:right w:w="100" w:type="dxa"/>
            </w:tcMar>
          </w:tcPr>
          <w:p w14:paraId="69B487DB" w14:textId="77777777" w:rsidR="00837ACC" w:rsidRPr="00FF6717" w:rsidRDefault="00000000">
            <w:pPr>
              <w:spacing w:before="240" w:after="240"/>
              <w:jc w:val="center"/>
              <w:rPr>
                <w:rFonts w:asciiTheme="minorHAnsi" w:hAnsiTheme="minorHAnsi"/>
              </w:rPr>
            </w:pPr>
            <w:r w:rsidRPr="00FF6717">
              <w:rPr>
                <w:rFonts w:asciiTheme="minorHAnsi" w:hAnsiTheme="minorHAnsi"/>
                <w:b/>
              </w:rPr>
              <w:t>Meaning</w:t>
            </w:r>
          </w:p>
        </w:tc>
      </w:tr>
      <w:tr w:rsidR="00837ACC" w:rsidRPr="00FF6717" w14:paraId="488F853C" w14:textId="77777777" w:rsidTr="003528A3">
        <w:trPr>
          <w:trHeight w:val="515"/>
        </w:trPr>
        <w:tc>
          <w:tcPr>
            <w:tcW w:w="915" w:type="dxa"/>
            <w:tcMar>
              <w:top w:w="100" w:type="dxa"/>
              <w:left w:w="100" w:type="dxa"/>
              <w:bottom w:w="100" w:type="dxa"/>
              <w:right w:w="100" w:type="dxa"/>
            </w:tcMar>
          </w:tcPr>
          <w:p w14:paraId="43A4B000" w14:textId="77777777" w:rsidR="00837ACC" w:rsidRPr="00FF6717" w:rsidRDefault="00000000">
            <w:pPr>
              <w:spacing w:before="240" w:after="240"/>
              <w:rPr>
                <w:rFonts w:asciiTheme="minorHAnsi" w:hAnsiTheme="minorHAnsi"/>
              </w:rPr>
            </w:pPr>
            <w:r w:rsidRPr="00FF6717">
              <w:rPr>
                <w:rFonts w:asciiTheme="minorHAnsi" w:hAnsiTheme="minorHAnsi"/>
              </w:rPr>
              <w:t>1</w:t>
            </w:r>
          </w:p>
        </w:tc>
        <w:tc>
          <w:tcPr>
            <w:tcW w:w="2460" w:type="dxa"/>
            <w:tcMar>
              <w:top w:w="100" w:type="dxa"/>
              <w:left w:w="100" w:type="dxa"/>
              <w:bottom w:w="100" w:type="dxa"/>
              <w:right w:w="100" w:type="dxa"/>
            </w:tcMar>
          </w:tcPr>
          <w:p w14:paraId="2000B6F6" w14:textId="77777777" w:rsidR="00837ACC" w:rsidRPr="00FF6717" w:rsidRDefault="00000000">
            <w:pPr>
              <w:spacing w:before="240" w:after="240"/>
              <w:rPr>
                <w:rFonts w:asciiTheme="minorHAnsi" w:hAnsiTheme="minorHAnsi"/>
              </w:rPr>
            </w:pPr>
            <w:r w:rsidRPr="00FF6717">
              <w:rPr>
                <w:rFonts w:asciiTheme="minorHAnsi" w:hAnsiTheme="minorHAnsi"/>
                <w:b/>
              </w:rPr>
              <w:t>Not Addressed</w:t>
            </w:r>
          </w:p>
        </w:tc>
        <w:tc>
          <w:tcPr>
            <w:tcW w:w="6345" w:type="dxa"/>
            <w:tcMar>
              <w:top w:w="100" w:type="dxa"/>
              <w:left w:w="100" w:type="dxa"/>
              <w:bottom w:w="100" w:type="dxa"/>
              <w:right w:w="100" w:type="dxa"/>
            </w:tcMar>
          </w:tcPr>
          <w:p w14:paraId="5677AF5E" w14:textId="77777777" w:rsidR="00837ACC" w:rsidRPr="00FF6717" w:rsidRDefault="00000000">
            <w:pPr>
              <w:spacing w:before="240" w:after="240"/>
              <w:rPr>
                <w:rFonts w:asciiTheme="minorHAnsi" w:hAnsiTheme="minorHAnsi"/>
              </w:rPr>
            </w:pPr>
            <w:r w:rsidRPr="00FF6717">
              <w:rPr>
                <w:rFonts w:asciiTheme="minorHAnsi" w:hAnsiTheme="minorHAnsi"/>
              </w:rPr>
              <w:t>Area not yet considered or documented.</w:t>
            </w:r>
          </w:p>
        </w:tc>
      </w:tr>
      <w:tr w:rsidR="00837ACC" w:rsidRPr="00FF6717" w14:paraId="782B4751" w14:textId="77777777" w:rsidTr="003528A3">
        <w:trPr>
          <w:trHeight w:val="515"/>
        </w:trPr>
        <w:tc>
          <w:tcPr>
            <w:tcW w:w="915" w:type="dxa"/>
            <w:tcMar>
              <w:top w:w="100" w:type="dxa"/>
              <w:left w:w="100" w:type="dxa"/>
              <w:bottom w:w="100" w:type="dxa"/>
              <w:right w:w="100" w:type="dxa"/>
            </w:tcMar>
          </w:tcPr>
          <w:p w14:paraId="44F731B4" w14:textId="77777777" w:rsidR="00837ACC" w:rsidRPr="00FF6717" w:rsidRDefault="00000000">
            <w:pPr>
              <w:spacing w:before="240" w:after="240"/>
              <w:rPr>
                <w:rFonts w:asciiTheme="minorHAnsi" w:hAnsiTheme="minorHAnsi"/>
              </w:rPr>
            </w:pPr>
            <w:r w:rsidRPr="00FF6717">
              <w:rPr>
                <w:rFonts w:asciiTheme="minorHAnsi" w:hAnsiTheme="minorHAnsi"/>
              </w:rPr>
              <w:t>2</w:t>
            </w:r>
          </w:p>
        </w:tc>
        <w:tc>
          <w:tcPr>
            <w:tcW w:w="2460" w:type="dxa"/>
            <w:tcMar>
              <w:top w:w="100" w:type="dxa"/>
              <w:left w:w="100" w:type="dxa"/>
              <w:bottom w:w="100" w:type="dxa"/>
              <w:right w:w="100" w:type="dxa"/>
            </w:tcMar>
          </w:tcPr>
          <w:p w14:paraId="5A3A973D" w14:textId="77777777" w:rsidR="00837ACC" w:rsidRPr="00FF6717" w:rsidRDefault="00000000">
            <w:pPr>
              <w:spacing w:before="240" w:after="240"/>
              <w:rPr>
                <w:rFonts w:asciiTheme="minorHAnsi" w:hAnsiTheme="minorHAnsi"/>
              </w:rPr>
            </w:pPr>
            <w:r w:rsidRPr="00FF6717">
              <w:rPr>
                <w:rFonts w:asciiTheme="minorHAnsi" w:hAnsiTheme="minorHAnsi"/>
                <w:b/>
              </w:rPr>
              <w:t>Emerging</w:t>
            </w:r>
          </w:p>
        </w:tc>
        <w:tc>
          <w:tcPr>
            <w:tcW w:w="6345" w:type="dxa"/>
            <w:tcMar>
              <w:top w:w="100" w:type="dxa"/>
              <w:left w:w="100" w:type="dxa"/>
              <w:bottom w:w="100" w:type="dxa"/>
              <w:right w:w="100" w:type="dxa"/>
            </w:tcMar>
          </w:tcPr>
          <w:p w14:paraId="14C8D8A1" w14:textId="77777777" w:rsidR="00837ACC" w:rsidRPr="00FF6717" w:rsidRDefault="00000000">
            <w:pPr>
              <w:spacing w:before="240" w:after="240"/>
              <w:rPr>
                <w:rFonts w:asciiTheme="minorHAnsi" w:hAnsiTheme="minorHAnsi"/>
              </w:rPr>
            </w:pPr>
            <w:r w:rsidRPr="00FF6717">
              <w:rPr>
                <w:rFonts w:asciiTheme="minorHAnsi" w:hAnsiTheme="minorHAnsi"/>
              </w:rPr>
              <w:t>Some awareness; plans forming but no implementation.</w:t>
            </w:r>
          </w:p>
        </w:tc>
      </w:tr>
      <w:tr w:rsidR="00837ACC" w:rsidRPr="00FF6717" w14:paraId="2EA98B79" w14:textId="77777777" w:rsidTr="003528A3">
        <w:trPr>
          <w:trHeight w:val="515"/>
        </w:trPr>
        <w:tc>
          <w:tcPr>
            <w:tcW w:w="915" w:type="dxa"/>
            <w:tcMar>
              <w:top w:w="100" w:type="dxa"/>
              <w:left w:w="100" w:type="dxa"/>
              <w:bottom w:w="100" w:type="dxa"/>
              <w:right w:w="100" w:type="dxa"/>
            </w:tcMar>
          </w:tcPr>
          <w:p w14:paraId="2F5BDC6C" w14:textId="77777777" w:rsidR="00837ACC" w:rsidRPr="00FF6717" w:rsidRDefault="00000000">
            <w:pPr>
              <w:spacing w:before="240" w:after="240"/>
              <w:rPr>
                <w:rFonts w:asciiTheme="minorHAnsi" w:hAnsiTheme="minorHAnsi"/>
              </w:rPr>
            </w:pPr>
            <w:r w:rsidRPr="00FF6717">
              <w:rPr>
                <w:rFonts w:asciiTheme="minorHAnsi" w:hAnsiTheme="minorHAnsi"/>
              </w:rPr>
              <w:t>3</w:t>
            </w:r>
          </w:p>
        </w:tc>
        <w:tc>
          <w:tcPr>
            <w:tcW w:w="2460" w:type="dxa"/>
            <w:tcMar>
              <w:top w:w="100" w:type="dxa"/>
              <w:left w:w="100" w:type="dxa"/>
              <w:bottom w:w="100" w:type="dxa"/>
              <w:right w:w="100" w:type="dxa"/>
            </w:tcMar>
          </w:tcPr>
          <w:p w14:paraId="7223E795" w14:textId="77777777" w:rsidR="00837ACC" w:rsidRPr="00FF6717" w:rsidRDefault="00000000">
            <w:pPr>
              <w:spacing w:before="240" w:after="240"/>
              <w:rPr>
                <w:rFonts w:asciiTheme="minorHAnsi" w:hAnsiTheme="minorHAnsi"/>
              </w:rPr>
            </w:pPr>
            <w:r w:rsidRPr="00FF6717">
              <w:rPr>
                <w:rFonts w:asciiTheme="minorHAnsi" w:hAnsiTheme="minorHAnsi"/>
                <w:b/>
              </w:rPr>
              <w:t>Adequate</w:t>
            </w:r>
          </w:p>
        </w:tc>
        <w:tc>
          <w:tcPr>
            <w:tcW w:w="6345" w:type="dxa"/>
            <w:tcMar>
              <w:top w:w="100" w:type="dxa"/>
              <w:left w:w="100" w:type="dxa"/>
              <w:bottom w:w="100" w:type="dxa"/>
              <w:right w:w="100" w:type="dxa"/>
            </w:tcMar>
          </w:tcPr>
          <w:p w14:paraId="667842DA" w14:textId="77777777" w:rsidR="00837ACC" w:rsidRPr="00FF6717" w:rsidRDefault="00000000">
            <w:pPr>
              <w:spacing w:before="240" w:after="240"/>
              <w:rPr>
                <w:rFonts w:asciiTheme="minorHAnsi" w:hAnsiTheme="minorHAnsi"/>
              </w:rPr>
            </w:pPr>
            <w:r w:rsidRPr="00FF6717">
              <w:rPr>
                <w:rFonts w:asciiTheme="minorHAnsi" w:hAnsiTheme="minorHAnsi"/>
              </w:rPr>
              <w:t>Processes established and monitored.</w:t>
            </w:r>
          </w:p>
        </w:tc>
      </w:tr>
      <w:tr w:rsidR="00837ACC" w:rsidRPr="00FF6717" w14:paraId="74BD4B4C" w14:textId="77777777" w:rsidTr="003528A3">
        <w:trPr>
          <w:trHeight w:val="785"/>
        </w:trPr>
        <w:tc>
          <w:tcPr>
            <w:tcW w:w="915" w:type="dxa"/>
            <w:tcMar>
              <w:top w:w="100" w:type="dxa"/>
              <w:left w:w="100" w:type="dxa"/>
              <w:bottom w:w="100" w:type="dxa"/>
              <w:right w:w="100" w:type="dxa"/>
            </w:tcMar>
          </w:tcPr>
          <w:p w14:paraId="39587879" w14:textId="77777777" w:rsidR="00837ACC" w:rsidRPr="00FF6717" w:rsidRDefault="00000000">
            <w:pPr>
              <w:spacing w:before="240" w:after="240"/>
              <w:rPr>
                <w:rFonts w:asciiTheme="minorHAnsi" w:hAnsiTheme="minorHAnsi"/>
              </w:rPr>
            </w:pPr>
            <w:r w:rsidRPr="00FF6717">
              <w:rPr>
                <w:rFonts w:asciiTheme="minorHAnsi" w:hAnsiTheme="minorHAnsi"/>
              </w:rPr>
              <w:t>4</w:t>
            </w:r>
          </w:p>
        </w:tc>
        <w:tc>
          <w:tcPr>
            <w:tcW w:w="2460" w:type="dxa"/>
            <w:tcMar>
              <w:top w:w="100" w:type="dxa"/>
              <w:left w:w="100" w:type="dxa"/>
              <w:bottom w:w="100" w:type="dxa"/>
              <w:right w:w="100" w:type="dxa"/>
            </w:tcMar>
          </w:tcPr>
          <w:p w14:paraId="121299CB" w14:textId="77777777" w:rsidR="00837ACC" w:rsidRPr="00FF6717" w:rsidRDefault="00000000">
            <w:pPr>
              <w:spacing w:before="240" w:after="240"/>
              <w:rPr>
                <w:rFonts w:asciiTheme="minorHAnsi" w:hAnsiTheme="minorHAnsi"/>
              </w:rPr>
            </w:pPr>
            <w:r w:rsidRPr="00FF6717">
              <w:rPr>
                <w:rFonts w:asciiTheme="minorHAnsi" w:hAnsiTheme="minorHAnsi"/>
                <w:b/>
              </w:rPr>
              <w:t>Exemplary &amp; Ongoing</w:t>
            </w:r>
          </w:p>
        </w:tc>
        <w:tc>
          <w:tcPr>
            <w:tcW w:w="6345" w:type="dxa"/>
            <w:tcMar>
              <w:top w:w="100" w:type="dxa"/>
              <w:left w:w="100" w:type="dxa"/>
              <w:bottom w:w="100" w:type="dxa"/>
              <w:right w:w="100" w:type="dxa"/>
            </w:tcMar>
          </w:tcPr>
          <w:p w14:paraId="6EA2C06F" w14:textId="77777777" w:rsidR="00837ACC" w:rsidRPr="00FF6717" w:rsidRDefault="00000000">
            <w:pPr>
              <w:spacing w:before="240" w:after="240"/>
              <w:rPr>
                <w:rFonts w:asciiTheme="minorHAnsi" w:hAnsiTheme="minorHAnsi"/>
              </w:rPr>
            </w:pPr>
            <w:r w:rsidRPr="00FF6717">
              <w:rPr>
                <w:rFonts w:asciiTheme="minorHAnsi" w:hAnsiTheme="minorHAnsi"/>
              </w:rPr>
              <w:t>Practices embedded and regularly reviewed through lived feedback.</w:t>
            </w:r>
          </w:p>
        </w:tc>
      </w:tr>
    </w:tbl>
    <w:p w14:paraId="1CFE8EE2"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84" w:name="_6scac3ltkwf4" w:colFirst="0" w:colLast="0"/>
      <w:bookmarkStart w:id="185" w:name="_Toc212108309"/>
      <w:bookmarkEnd w:id="184"/>
      <w:r w:rsidRPr="00FF6717">
        <w:rPr>
          <w:rFonts w:asciiTheme="minorHAnsi" w:hAnsiTheme="minorHAnsi"/>
          <w:b/>
          <w:color w:val="000000"/>
          <w:sz w:val="26"/>
          <w:szCs w:val="26"/>
        </w:rPr>
        <w:t>Deliverables</w:t>
      </w:r>
      <w:bookmarkEnd w:id="185"/>
    </w:p>
    <w:p w14:paraId="6CBC39B5" w14:textId="77EC7640" w:rsidR="00837ACC" w:rsidRPr="00FF6717" w:rsidRDefault="00000000">
      <w:pPr>
        <w:numPr>
          <w:ilvl w:val="0"/>
          <w:numId w:val="4"/>
        </w:numPr>
        <w:spacing w:before="240"/>
        <w:rPr>
          <w:rFonts w:asciiTheme="minorHAnsi" w:hAnsiTheme="minorHAnsi"/>
        </w:rPr>
      </w:pPr>
      <w:r w:rsidRPr="00FF6717">
        <w:rPr>
          <w:rFonts w:asciiTheme="minorHAnsi" w:hAnsiTheme="minorHAnsi"/>
          <w:b/>
        </w:rPr>
        <w:t>Audit Summary Report</w:t>
      </w:r>
      <w:r w:rsidRPr="00FF6717">
        <w:rPr>
          <w:rFonts w:asciiTheme="minorHAnsi" w:hAnsiTheme="minorHAnsi"/>
        </w:rPr>
        <w:t xml:space="preserve"> highlighting strengths, gaps, and recommendations.</w:t>
      </w:r>
    </w:p>
    <w:p w14:paraId="0BFECB25" w14:textId="4581718E" w:rsidR="00837ACC" w:rsidRPr="00FF6717" w:rsidRDefault="00000000">
      <w:pPr>
        <w:numPr>
          <w:ilvl w:val="0"/>
          <w:numId w:val="4"/>
        </w:numPr>
        <w:rPr>
          <w:rFonts w:asciiTheme="minorHAnsi" w:hAnsiTheme="minorHAnsi"/>
        </w:rPr>
      </w:pPr>
      <w:r w:rsidRPr="00FF6717">
        <w:rPr>
          <w:rFonts w:asciiTheme="minorHAnsi" w:hAnsiTheme="minorHAnsi"/>
          <w:b/>
        </w:rPr>
        <w:t>Mitigation Plan</w:t>
      </w:r>
      <w:r w:rsidRPr="00FF6717">
        <w:rPr>
          <w:rFonts w:asciiTheme="minorHAnsi" w:hAnsiTheme="minorHAnsi"/>
        </w:rPr>
        <w:t xml:space="preserve"> outlining remedial actions, timelines, and responsible parties.</w:t>
      </w:r>
    </w:p>
    <w:p w14:paraId="48C3FD9E" w14:textId="77777777" w:rsidR="00837ACC" w:rsidRPr="00FF6717" w:rsidRDefault="00000000">
      <w:pPr>
        <w:numPr>
          <w:ilvl w:val="0"/>
          <w:numId w:val="4"/>
        </w:numPr>
        <w:spacing w:after="240"/>
        <w:rPr>
          <w:rFonts w:asciiTheme="minorHAnsi" w:hAnsiTheme="minorHAnsi"/>
        </w:rPr>
      </w:pPr>
      <w:r w:rsidRPr="00FF6717">
        <w:rPr>
          <w:rFonts w:asciiTheme="minorHAnsi" w:hAnsiTheme="minorHAnsi"/>
          <w:b/>
        </w:rPr>
        <w:t>Integration Notes</w:t>
      </w:r>
      <w:r w:rsidRPr="00FF6717">
        <w:rPr>
          <w:rFonts w:asciiTheme="minorHAnsi" w:hAnsiTheme="minorHAnsi"/>
        </w:rPr>
        <w:t xml:space="preserve"> connecting audit findings to CPD </w:t>
      </w:r>
      <w:proofErr w:type="spellStart"/>
      <w:r w:rsidRPr="00FF6717">
        <w:rPr>
          <w:rFonts w:asciiTheme="minorHAnsi" w:hAnsiTheme="minorHAnsi"/>
        </w:rPr>
        <w:t>programmes</w:t>
      </w:r>
      <w:proofErr w:type="spellEnd"/>
      <w:r w:rsidRPr="00FF6717">
        <w:rPr>
          <w:rFonts w:asciiTheme="minorHAnsi" w:hAnsiTheme="minorHAnsi"/>
        </w:rPr>
        <w:t>, ethics reviews, or policy updates.</w:t>
      </w:r>
      <w:r w:rsidRPr="00FF6717">
        <w:rPr>
          <w:rFonts w:asciiTheme="minorHAnsi" w:hAnsiTheme="minorHAnsi"/>
        </w:rPr>
        <w:br/>
      </w:r>
    </w:p>
    <w:p w14:paraId="21E57290" w14:textId="77777777" w:rsidR="00837ACC" w:rsidRPr="00FF6717" w:rsidRDefault="00000000">
      <w:pPr>
        <w:spacing w:before="240" w:after="240"/>
        <w:rPr>
          <w:rFonts w:asciiTheme="minorHAnsi" w:hAnsiTheme="minorHAnsi"/>
        </w:rPr>
      </w:pPr>
      <w:r w:rsidRPr="00FF6717">
        <w:rPr>
          <w:rFonts w:asciiTheme="minorHAnsi" w:hAnsiTheme="minorHAnsi"/>
          <w:b/>
        </w:rPr>
        <w:t>Outcome:</w:t>
      </w:r>
      <w:r w:rsidRPr="00FF6717">
        <w:rPr>
          <w:rFonts w:asciiTheme="minorHAnsi" w:hAnsiTheme="minorHAnsi"/>
          <w:b/>
        </w:rPr>
        <w:br/>
      </w:r>
      <w:r w:rsidRPr="00FF6717">
        <w:rPr>
          <w:rFonts w:asciiTheme="minorHAnsi" w:hAnsiTheme="minorHAnsi"/>
        </w:rPr>
        <w:t xml:space="preserve"> Used iteratively, the Equity-Focused AI Audit becomes an engine of </w:t>
      </w:r>
      <w:r w:rsidRPr="00FF6717">
        <w:rPr>
          <w:rFonts w:asciiTheme="minorHAnsi" w:hAnsiTheme="minorHAnsi"/>
          <w:b/>
        </w:rPr>
        <w:t>inclusive accountability</w:t>
      </w:r>
      <w:r w:rsidRPr="00FF6717">
        <w:rPr>
          <w:rFonts w:asciiTheme="minorHAnsi" w:hAnsiTheme="minorHAnsi"/>
        </w:rPr>
        <w:t>, enabling systems and institutions to evolve toward justice, accessibility, and participatory design.</w:t>
      </w:r>
    </w:p>
    <w:p w14:paraId="7A68C1D2"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070CA242">
          <v:rect id="_x0000_i1036" alt="" style="width:451.3pt;height:.05pt;mso-width-percent:0;mso-height-percent:0;mso-width-percent:0;mso-height-percent:0" o:hralign="center" o:hrstd="t" o:hr="t" fillcolor="#a0a0a0" stroked="f"/>
        </w:pict>
      </w:r>
    </w:p>
    <w:p w14:paraId="45005B53" w14:textId="77777777" w:rsidR="00F10A8D" w:rsidRDefault="00F10A8D">
      <w:pPr>
        <w:rPr>
          <w:rFonts w:asciiTheme="minorHAnsi" w:hAnsiTheme="minorHAnsi"/>
          <w:b/>
          <w:sz w:val="34"/>
          <w:szCs w:val="34"/>
        </w:rPr>
      </w:pPr>
      <w:bookmarkStart w:id="186" w:name="_pwoa7kly77wh" w:colFirst="0" w:colLast="0"/>
      <w:bookmarkStart w:id="187" w:name="_Toc212108310"/>
      <w:bookmarkEnd w:id="186"/>
      <w:r>
        <w:rPr>
          <w:rFonts w:asciiTheme="minorHAnsi" w:hAnsiTheme="minorHAnsi"/>
          <w:b/>
          <w:sz w:val="34"/>
          <w:szCs w:val="34"/>
        </w:rPr>
        <w:br w:type="page"/>
      </w:r>
    </w:p>
    <w:p w14:paraId="1FE08862" w14:textId="3018DDC3"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11.3 Using These Templates</w:t>
      </w:r>
      <w:bookmarkEnd w:id="187"/>
    </w:p>
    <w:p w14:paraId="03DCCB15" w14:textId="77777777" w:rsidR="00837ACC" w:rsidRPr="00FF6717" w:rsidRDefault="00000000">
      <w:pPr>
        <w:spacing w:before="240" w:after="240"/>
        <w:rPr>
          <w:rFonts w:asciiTheme="minorHAnsi" w:hAnsiTheme="minorHAnsi"/>
        </w:rPr>
      </w:pPr>
      <w:r w:rsidRPr="00FF6717">
        <w:rPr>
          <w:rFonts w:asciiTheme="minorHAnsi" w:hAnsiTheme="minorHAnsi"/>
        </w:rPr>
        <w:t xml:space="preserve">Governance and ethics templates are most effective when integrated </w:t>
      </w:r>
      <w:r w:rsidRPr="00FF6717">
        <w:rPr>
          <w:rFonts w:asciiTheme="minorHAnsi" w:hAnsiTheme="minorHAnsi"/>
          <w:b/>
        </w:rPr>
        <w:t>early</w:t>
      </w:r>
      <w:r w:rsidRPr="00FF6717">
        <w:rPr>
          <w:rFonts w:asciiTheme="minorHAnsi" w:hAnsiTheme="minorHAnsi"/>
        </w:rPr>
        <w:t xml:space="preserve"> — during the design or concept stage — rather than retrofitted after deployment. They function as </w:t>
      </w:r>
      <w:r w:rsidRPr="00FF6717">
        <w:rPr>
          <w:rFonts w:asciiTheme="minorHAnsi" w:hAnsiTheme="minorHAnsi"/>
          <w:i/>
        </w:rPr>
        <w:t>conversation frameworks</w:t>
      </w:r>
      <w:r w:rsidRPr="00FF6717">
        <w:rPr>
          <w:rFonts w:asciiTheme="minorHAnsi" w:hAnsiTheme="minorHAnsi"/>
        </w:rPr>
        <w:t xml:space="preserve"> as much as compliance records.</w:t>
      </w:r>
    </w:p>
    <w:p w14:paraId="48678FF0"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88" w:name="_k6042dhji82e" w:colFirst="0" w:colLast="0"/>
      <w:bookmarkStart w:id="189" w:name="_Toc212108311"/>
      <w:bookmarkEnd w:id="188"/>
      <w:r w:rsidRPr="00FF6717">
        <w:rPr>
          <w:rFonts w:asciiTheme="minorHAnsi" w:hAnsiTheme="minorHAnsi"/>
          <w:b/>
          <w:color w:val="000000"/>
          <w:sz w:val="26"/>
          <w:szCs w:val="26"/>
        </w:rPr>
        <w:t>Practical Integration Strategies</w:t>
      </w:r>
      <w:bookmarkEnd w:id="189"/>
    </w:p>
    <w:p w14:paraId="4809C394" w14:textId="11EE3B9E" w:rsidR="00837ACC" w:rsidRPr="00FF6717" w:rsidRDefault="00000000">
      <w:pPr>
        <w:numPr>
          <w:ilvl w:val="0"/>
          <w:numId w:val="21"/>
        </w:numPr>
        <w:spacing w:before="240"/>
        <w:rPr>
          <w:rFonts w:asciiTheme="minorHAnsi" w:hAnsiTheme="minorHAnsi"/>
        </w:rPr>
      </w:pPr>
      <w:r w:rsidRPr="00FF6717">
        <w:rPr>
          <w:rFonts w:asciiTheme="minorHAnsi" w:hAnsiTheme="minorHAnsi"/>
          <w:b/>
        </w:rPr>
        <w:t>Workshops:</w:t>
      </w:r>
      <w:r w:rsidRPr="00FF6717">
        <w:rPr>
          <w:rFonts w:asciiTheme="minorHAnsi" w:hAnsiTheme="minorHAnsi"/>
        </w:rPr>
        <w:t xml:space="preserve"> Use the templates in multidisciplinary sessions to surface assumptions and align priorities.</w:t>
      </w:r>
    </w:p>
    <w:p w14:paraId="39A0D2FE" w14:textId="7B71C681" w:rsidR="00837ACC" w:rsidRPr="00FF6717" w:rsidRDefault="00000000">
      <w:pPr>
        <w:numPr>
          <w:ilvl w:val="0"/>
          <w:numId w:val="21"/>
        </w:numPr>
        <w:rPr>
          <w:rFonts w:asciiTheme="minorHAnsi" w:hAnsiTheme="minorHAnsi"/>
        </w:rPr>
      </w:pPr>
      <w:r w:rsidRPr="00FF6717">
        <w:rPr>
          <w:rFonts w:asciiTheme="minorHAnsi" w:hAnsiTheme="minorHAnsi"/>
          <w:b/>
        </w:rPr>
        <w:t>Project Reviews:</w:t>
      </w:r>
      <w:r w:rsidRPr="00FF6717">
        <w:rPr>
          <w:rFonts w:asciiTheme="minorHAnsi" w:hAnsiTheme="minorHAnsi"/>
        </w:rPr>
        <w:t xml:space="preserve"> Apply them before key decision points (e.g., procurement, launch, scaling).</w:t>
      </w:r>
    </w:p>
    <w:p w14:paraId="69CB2606" w14:textId="56D94636" w:rsidR="00837ACC" w:rsidRPr="00FF6717" w:rsidRDefault="00000000">
      <w:pPr>
        <w:numPr>
          <w:ilvl w:val="0"/>
          <w:numId w:val="21"/>
        </w:numPr>
        <w:rPr>
          <w:rFonts w:asciiTheme="minorHAnsi" w:hAnsiTheme="minorHAnsi"/>
        </w:rPr>
      </w:pPr>
      <w:r w:rsidRPr="00FF6717">
        <w:rPr>
          <w:rFonts w:asciiTheme="minorHAnsi" w:hAnsiTheme="minorHAnsi"/>
          <w:b/>
        </w:rPr>
        <w:t>Governance Boards:</w:t>
      </w:r>
      <w:r w:rsidRPr="00FF6717">
        <w:rPr>
          <w:rFonts w:asciiTheme="minorHAnsi" w:hAnsiTheme="minorHAnsi"/>
        </w:rPr>
        <w:t xml:space="preserve"> Incorporate them into agendas as standing items to embed foresight in oversight.</w:t>
      </w:r>
    </w:p>
    <w:p w14:paraId="317EA685" w14:textId="68676F7D" w:rsidR="00837ACC" w:rsidRPr="00FF6717" w:rsidRDefault="00000000">
      <w:pPr>
        <w:numPr>
          <w:ilvl w:val="0"/>
          <w:numId w:val="21"/>
        </w:numPr>
        <w:rPr>
          <w:rFonts w:asciiTheme="minorHAnsi" w:hAnsiTheme="minorHAnsi"/>
        </w:rPr>
      </w:pPr>
      <w:r w:rsidRPr="00FF6717">
        <w:rPr>
          <w:rFonts w:asciiTheme="minorHAnsi" w:hAnsiTheme="minorHAnsi"/>
          <w:b/>
        </w:rPr>
        <w:t>Training and CPD:</w:t>
      </w:r>
      <w:r w:rsidRPr="00FF6717">
        <w:rPr>
          <w:rFonts w:asciiTheme="minorHAnsi" w:hAnsiTheme="minorHAnsi"/>
        </w:rPr>
        <w:t xml:space="preserve"> Include case-based exercises using these templates for reflective learning.</w:t>
      </w:r>
    </w:p>
    <w:p w14:paraId="62C71D32" w14:textId="77777777" w:rsidR="00837ACC" w:rsidRPr="00FF6717" w:rsidRDefault="00000000">
      <w:pPr>
        <w:numPr>
          <w:ilvl w:val="0"/>
          <w:numId w:val="21"/>
        </w:numPr>
        <w:spacing w:after="240"/>
        <w:rPr>
          <w:rFonts w:asciiTheme="minorHAnsi" w:hAnsiTheme="minorHAnsi"/>
        </w:rPr>
      </w:pPr>
      <w:r w:rsidRPr="00FF6717">
        <w:rPr>
          <w:rFonts w:asciiTheme="minorHAnsi" w:hAnsiTheme="minorHAnsi"/>
          <w:b/>
        </w:rPr>
        <w:t>Iteration:</w:t>
      </w:r>
      <w:r w:rsidRPr="00FF6717">
        <w:rPr>
          <w:rFonts w:asciiTheme="minorHAnsi" w:hAnsiTheme="minorHAnsi"/>
        </w:rPr>
        <w:t xml:space="preserve"> Revisit documents regularly—treat them as dynamic artefacts reflecting </w:t>
      </w:r>
      <w:proofErr w:type="spellStart"/>
      <w:r w:rsidRPr="00FF6717">
        <w:rPr>
          <w:rFonts w:asciiTheme="minorHAnsi" w:hAnsiTheme="minorHAnsi"/>
        </w:rPr>
        <w:t>organisational</w:t>
      </w:r>
      <w:proofErr w:type="spellEnd"/>
      <w:r w:rsidRPr="00FF6717">
        <w:rPr>
          <w:rFonts w:asciiTheme="minorHAnsi" w:hAnsiTheme="minorHAnsi"/>
        </w:rPr>
        <w:t xml:space="preserve"> learning.</w:t>
      </w:r>
      <w:r w:rsidRPr="00FF6717">
        <w:rPr>
          <w:rFonts w:asciiTheme="minorHAnsi" w:hAnsiTheme="minorHAnsi"/>
        </w:rPr>
        <w:br/>
      </w:r>
    </w:p>
    <w:p w14:paraId="0BB8020D" w14:textId="77777777" w:rsidR="00837ACC" w:rsidRPr="00FF6717" w:rsidRDefault="00000000">
      <w:pPr>
        <w:pStyle w:val="Heading3"/>
        <w:keepNext w:val="0"/>
        <w:keepLines w:val="0"/>
        <w:spacing w:before="280"/>
        <w:rPr>
          <w:rFonts w:asciiTheme="minorHAnsi" w:hAnsiTheme="minorHAnsi"/>
          <w:b/>
          <w:color w:val="000000"/>
          <w:sz w:val="26"/>
          <w:szCs w:val="26"/>
        </w:rPr>
      </w:pPr>
      <w:bookmarkStart w:id="190" w:name="_d24d6rse9ihn" w:colFirst="0" w:colLast="0"/>
      <w:bookmarkStart w:id="191" w:name="_Toc212108312"/>
      <w:bookmarkEnd w:id="190"/>
      <w:r w:rsidRPr="00FF6717">
        <w:rPr>
          <w:rFonts w:asciiTheme="minorHAnsi" w:hAnsiTheme="minorHAnsi"/>
          <w:b/>
          <w:color w:val="000000"/>
          <w:sz w:val="26"/>
          <w:szCs w:val="26"/>
        </w:rPr>
        <w:t>Cultural Principles for Effective Governance</w:t>
      </w:r>
      <w:bookmarkEnd w:id="191"/>
    </w:p>
    <w:p w14:paraId="2D335C01" w14:textId="632D0180" w:rsidR="00837ACC" w:rsidRPr="00FF6717" w:rsidRDefault="00000000">
      <w:pPr>
        <w:numPr>
          <w:ilvl w:val="0"/>
          <w:numId w:val="89"/>
        </w:numPr>
        <w:spacing w:before="240"/>
        <w:rPr>
          <w:rFonts w:asciiTheme="minorHAnsi" w:hAnsiTheme="minorHAnsi"/>
        </w:rPr>
      </w:pPr>
      <w:r w:rsidRPr="00FF6717">
        <w:rPr>
          <w:rFonts w:asciiTheme="minorHAnsi" w:hAnsiTheme="minorHAnsi"/>
          <w:b/>
        </w:rPr>
        <w:t>Co-ownership:</w:t>
      </w:r>
      <w:r w:rsidRPr="00FF6717">
        <w:rPr>
          <w:rFonts w:asciiTheme="minorHAnsi" w:hAnsiTheme="minorHAnsi"/>
        </w:rPr>
        <w:t xml:space="preserve"> Share responsibility across disciplines and hierarchies, avoiding siloed oversight.</w:t>
      </w:r>
    </w:p>
    <w:p w14:paraId="265D5D71" w14:textId="509F6557" w:rsidR="00837ACC" w:rsidRPr="00FF6717" w:rsidRDefault="00000000">
      <w:pPr>
        <w:numPr>
          <w:ilvl w:val="0"/>
          <w:numId w:val="89"/>
        </w:numPr>
        <w:rPr>
          <w:rFonts w:asciiTheme="minorHAnsi" w:hAnsiTheme="minorHAnsi"/>
        </w:rPr>
      </w:pPr>
      <w:r w:rsidRPr="00FF6717">
        <w:rPr>
          <w:rFonts w:asciiTheme="minorHAnsi" w:hAnsiTheme="minorHAnsi"/>
          <w:b/>
        </w:rPr>
        <w:t>Transparency:</w:t>
      </w:r>
      <w:r w:rsidRPr="00FF6717">
        <w:rPr>
          <w:rFonts w:asciiTheme="minorHAnsi" w:hAnsiTheme="minorHAnsi"/>
        </w:rPr>
        <w:t xml:space="preserve"> Keep governance documentation open wherever possible; secrecy undermines legitimacy.</w:t>
      </w:r>
    </w:p>
    <w:p w14:paraId="66D6920A" w14:textId="0DFF8C48" w:rsidR="00837ACC" w:rsidRPr="00FF6717" w:rsidRDefault="00000000">
      <w:pPr>
        <w:numPr>
          <w:ilvl w:val="0"/>
          <w:numId w:val="89"/>
        </w:numPr>
        <w:rPr>
          <w:rFonts w:asciiTheme="minorHAnsi" w:hAnsiTheme="minorHAnsi"/>
        </w:rPr>
      </w:pPr>
      <w:r w:rsidRPr="00FF6717">
        <w:rPr>
          <w:rFonts w:asciiTheme="minorHAnsi" w:hAnsiTheme="minorHAnsi"/>
          <w:b/>
        </w:rPr>
        <w:t>Dialogue over audit:</w:t>
      </w:r>
      <w:r w:rsidRPr="00FF6717">
        <w:rPr>
          <w:rFonts w:asciiTheme="minorHAnsi" w:hAnsiTheme="minorHAnsi"/>
        </w:rPr>
        <w:t xml:space="preserve"> Use these tools to support ethical reasoning, not to generate punitive metrics.</w:t>
      </w:r>
    </w:p>
    <w:p w14:paraId="50AD693E" w14:textId="77777777" w:rsidR="00837ACC" w:rsidRPr="00FF6717" w:rsidRDefault="00000000">
      <w:pPr>
        <w:numPr>
          <w:ilvl w:val="0"/>
          <w:numId w:val="89"/>
        </w:numPr>
        <w:spacing w:after="240"/>
        <w:rPr>
          <w:rFonts w:asciiTheme="minorHAnsi" w:hAnsiTheme="minorHAnsi"/>
        </w:rPr>
      </w:pPr>
      <w:r w:rsidRPr="00FF6717">
        <w:rPr>
          <w:rFonts w:asciiTheme="minorHAnsi" w:hAnsiTheme="minorHAnsi"/>
          <w:b/>
        </w:rPr>
        <w:t>Continuous foresight:</w:t>
      </w:r>
      <w:r w:rsidRPr="00FF6717">
        <w:rPr>
          <w:rFonts w:asciiTheme="minorHAnsi" w:hAnsiTheme="minorHAnsi"/>
        </w:rPr>
        <w:t xml:space="preserve"> View governance as a </w:t>
      </w:r>
      <w:r w:rsidRPr="00FF6717">
        <w:rPr>
          <w:rFonts w:asciiTheme="minorHAnsi" w:hAnsiTheme="minorHAnsi"/>
          <w:i/>
        </w:rPr>
        <w:t>learning process</w:t>
      </w:r>
      <w:r w:rsidRPr="00FF6717">
        <w:rPr>
          <w:rFonts w:asciiTheme="minorHAnsi" w:hAnsiTheme="minorHAnsi"/>
        </w:rPr>
        <w:t xml:space="preserve"> that evolves alongside technology and context.</w:t>
      </w:r>
      <w:r w:rsidRPr="00FF6717">
        <w:rPr>
          <w:rFonts w:asciiTheme="minorHAnsi" w:hAnsiTheme="minorHAnsi"/>
        </w:rPr>
        <w:br/>
      </w:r>
    </w:p>
    <w:p w14:paraId="27AB40AC" w14:textId="77777777" w:rsidR="00837ACC" w:rsidRPr="00FF6717" w:rsidRDefault="00000000">
      <w:pPr>
        <w:spacing w:before="240" w:after="240"/>
        <w:rPr>
          <w:rFonts w:asciiTheme="minorHAnsi" w:hAnsiTheme="minorHAnsi"/>
        </w:rPr>
      </w:pPr>
      <w:r w:rsidRPr="00FF6717">
        <w:rPr>
          <w:rFonts w:asciiTheme="minorHAnsi" w:hAnsiTheme="minorHAnsi"/>
        </w:rPr>
        <w:t xml:space="preserve">When these templates are used consistently, governance becomes </w:t>
      </w:r>
      <w:r w:rsidRPr="00FF6717">
        <w:rPr>
          <w:rFonts w:asciiTheme="minorHAnsi" w:hAnsiTheme="minorHAnsi"/>
          <w:b/>
        </w:rPr>
        <w:t>developmental, not defensive</w:t>
      </w:r>
      <w:r w:rsidRPr="00FF6717">
        <w:rPr>
          <w:rFonts w:asciiTheme="minorHAnsi" w:hAnsiTheme="minorHAnsi"/>
        </w:rPr>
        <w:t>—a participatory practice of care and accountability that strengthens both human agency and institutional integrity.</w:t>
      </w:r>
    </w:p>
    <w:p w14:paraId="6FDCD575" w14:textId="77777777" w:rsidR="00837ACC" w:rsidRPr="00FF6717" w:rsidRDefault="00837ACC">
      <w:pPr>
        <w:spacing w:before="240" w:after="240"/>
        <w:rPr>
          <w:rFonts w:asciiTheme="minorHAnsi" w:hAnsiTheme="minorHAnsi"/>
        </w:rPr>
      </w:pPr>
    </w:p>
    <w:p w14:paraId="05F5D495" w14:textId="77777777" w:rsidR="00837ACC" w:rsidRPr="00FF6717" w:rsidRDefault="00105783">
      <w:pPr>
        <w:spacing w:before="480"/>
        <w:rPr>
          <w:rFonts w:asciiTheme="minorHAnsi" w:hAnsiTheme="minorHAnsi"/>
        </w:rPr>
      </w:pPr>
      <w:r w:rsidRPr="00105783">
        <w:rPr>
          <w:rFonts w:asciiTheme="minorHAnsi" w:hAnsiTheme="minorHAnsi"/>
          <w:noProof/>
        </w:rPr>
        <w:pict w14:anchorId="1E20193C">
          <v:rect id="_x0000_i1035" alt="" style="width:451.3pt;height:.05pt;mso-width-percent:0;mso-height-percent:0;mso-width-percent:0;mso-height-percent:0" o:hralign="center" o:hrstd="t" o:hr="t" fillcolor="#a0a0a0" stroked="f"/>
        </w:pict>
      </w:r>
    </w:p>
    <w:p w14:paraId="07D03F85" w14:textId="77777777" w:rsidR="00F10A8D" w:rsidRDefault="00F10A8D">
      <w:pPr>
        <w:rPr>
          <w:rFonts w:asciiTheme="minorHAnsi" w:hAnsiTheme="minorHAnsi"/>
          <w:b/>
          <w:sz w:val="46"/>
          <w:szCs w:val="46"/>
        </w:rPr>
      </w:pPr>
      <w:bookmarkStart w:id="192" w:name="_hy736etu0u7y" w:colFirst="0" w:colLast="0"/>
      <w:bookmarkStart w:id="193" w:name="_Toc212108313"/>
      <w:bookmarkEnd w:id="192"/>
      <w:r>
        <w:rPr>
          <w:rFonts w:asciiTheme="minorHAnsi" w:hAnsiTheme="minorHAnsi"/>
          <w:b/>
          <w:sz w:val="46"/>
          <w:szCs w:val="46"/>
        </w:rPr>
        <w:br w:type="page"/>
      </w:r>
    </w:p>
    <w:p w14:paraId="42E8FAF9" w14:textId="39BC4C84" w:rsidR="00837ACC" w:rsidRPr="00FF6717" w:rsidRDefault="00000000">
      <w:pPr>
        <w:pStyle w:val="Heading1"/>
        <w:keepNext w:val="0"/>
        <w:keepLines w:val="0"/>
        <w:spacing w:before="480"/>
        <w:rPr>
          <w:rFonts w:asciiTheme="minorHAnsi" w:hAnsiTheme="minorHAnsi"/>
          <w:b/>
          <w:sz w:val="46"/>
          <w:szCs w:val="46"/>
        </w:rPr>
      </w:pPr>
      <w:r w:rsidRPr="00FF6717">
        <w:rPr>
          <w:rFonts w:asciiTheme="minorHAnsi" w:hAnsiTheme="minorHAnsi"/>
          <w:b/>
          <w:sz w:val="46"/>
          <w:szCs w:val="46"/>
        </w:rPr>
        <w:lastRenderedPageBreak/>
        <w:t>12. Resources and Further Development</w:t>
      </w:r>
      <w:bookmarkEnd w:id="193"/>
    </w:p>
    <w:p w14:paraId="7EF0E7B0"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b/>
        </w:rPr>
        <w:t>CloudPedagogy</w:t>
      </w:r>
      <w:proofErr w:type="spellEnd"/>
      <w:r w:rsidRPr="00FF6717">
        <w:rPr>
          <w:rFonts w:asciiTheme="minorHAnsi" w:hAnsiTheme="minorHAnsi"/>
          <w:b/>
        </w:rPr>
        <w:t xml:space="preserve"> AI Capability Framework</w:t>
      </w:r>
      <w:r w:rsidRPr="00FF6717">
        <w:rPr>
          <w:rFonts w:asciiTheme="minorHAnsi" w:hAnsiTheme="minorHAnsi"/>
        </w:rPr>
        <w:t xml:space="preserve"> is designed as a </w:t>
      </w:r>
      <w:r w:rsidRPr="00FF6717">
        <w:rPr>
          <w:rFonts w:asciiTheme="minorHAnsi" w:hAnsiTheme="minorHAnsi"/>
          <w:i/>
        </w:rPr>
        <w:t>living resource</w:t>
      </w:r>
      <w:r w:rsidRPr="00FF6717">
        <w:rPr>
          <w:rFonts w:asciiTheme="minorHAnsi" w:hAnsiTheme="minorHAnsi"/>
        </w:rPr>
        <w:t>—a structure that matures through practice, collaboration, and reflection.</w:t>
      </w:r>
      <w:r w:rsidRPr="00FF6717">
        <w:rPr>
          <w:rFonts w:asciiTheme="minorHAnsi" w:hAnsiTheme="minorHAnsi"/>
        </w:rPr>
        <w:br/>
        <w:t xml:space="preserve"> Its strength lies not only in the conceptual model but in the community that applies, critiques, and extends it.</w:t>
      </w:r>
      <w:r w:rsidRPr="00FF6717">
        <w:rPr>
          <w:rFonts w:asciiTheme="minorHAnsi" w:hAnsiTheme="minorHAnsi"/>
        </w:rPr>
        <w:br/>
        <w:t xml:space="preserve"> This section outlines the ongoing and future resources that will support adoption, capacity-building, and evidence-based improvement across sectors.</w:t>
      </w:r>
    </w:p>
    <w:p w14:paraId="7AF544D8"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85CFAF3">
          <v:rect id="_x0000_i1034" alt="" style="width:451.3pt;height:.05pt;mso-width-percent:0;mso-height-percent:0;mso-width-percent:0;mso-height-percent:0" o:hralign="center" o:hrstd="t" o:hr="t" fillcolor="#a0a0a0" stroked="f"/>
        </w:pict>
      </w:r>
    </w:p>
    <w:p w14:paraId="2E5F00B1" w14:textId="77777777" w:rsidR="00837ACC" w:rsidRPr="00FF6717" w:rsidRDefault="00000000">
      <w:pPr>
        <w:pStyle w:val="Heading2"/>
        <w:keepNext w:val="0"/>
        <w:keepLines w:val="0"/>
        <w:spacing w:after="80"/>
        <w:rPr>
          <w:rFonts w:asciiTheme="minorHAnsi" w:hAnsiTheme="minorHAnsi"/>
          <w:b/>
          <w:sz w:val="34"/>
          <w:szCs w:val="34"/>
        </w:rPr>
      </w:pPr>
      <w:bookmarkStart w:id="194" w:name="_g3rmki4sazar" w:colFirst="0" w:colLast="0"/>
      <w:bookmarkStart w:id="195" w:name="_Toc212108314"/>
      <w:bookmarkEnd w:id="194"/>
      <w:r w:rsidRPr="00FF6717">
        <w:rPr>
          <w:rFonts w:asciiTheme="minorHAnsi" w:hAnsiTheme="minorHAnsi"/>
          <w:b/>
          <w:sz w:val="34"/>
          <w:szCs w:val="34"/>
        </w:rPr>
        <w:t>12.1 In Development</w:t>
      </w:r>
      <w:bookmarkEnd w:id="195"/>
    </w:p>
    <w:p w14:paraId="0DAA4146" w14:textId="77777777" w:rsidR="00837ACC" w:rsidRPr="00FF6717" w:rsidRDefault="00000000">
      <w:pPr>
        <w:spacing w:before="240" w:after="240"/>
        <w:rPr>
          <w:rFonts w:asciiTheme="minorHAnsi" w:hAnsiTheme="minorHAnsi"/>
        </w:rPr>
      </w:pPr>
      <w:proofErr w:type="spellStart"/>
      <w:r w:rsidRPr="00FF6717">
        <w:rPr>
          <w:rFonts w:asciiTheme="minorHAnsi" w:hAnsiTheme="minorHAnsi"/>
        </w:rPr>
        <w:t>CloudPedagogy</w:t>
      </w:r>
      <w:proofErr w:type="spellEnd"/>
      <w:r w:rsidRPr="00FF6717">
        <w:rPr>
          <w:rFonts w:asciiTheme="minorHAnsi" w:hAnsiTheme="minorHAnsi"/>
        </w:rPr>
        <w:t xml:space="preserve"> is continuously expanding the Framework’s ecosystem of applied resources to ensure accessibility, adaptability, and measurable growth in capability.</w:t>
      </w:r>
    </w:p>
    <w:p w14:paraId="5796CC08" w14:textId="77777777" w:rsidR="00837ACC" w:rsidRPr="00FF6717" w:rsidRDefault="00000000">
      <w:pPr>
        <w:spacing w:before="240" w:after="240"/>
        <w:rPr>
          <w:rFonts w:asciiTheme="minorHAnsi" w:hAnsiTheme="minorHAnsi"/>
          <w:b/>
        </w:rPr>
      </w:pPr>
      <w:r w:rsidRPr="00FF6717">
        <w:rPr>
          <w:rFonts w:asciiTheme="minorHAnsi" w:hAnsiTheme="minorHAnsi"/>
          <w:b/>
        </w:rPr>
        <w:t xml:space="preserve">1. Digital Badges and </w:t>
      </w:r>
      <w:proofErr w:type="spellStart"/>
      <w:r w:rsidRPr="00FF6717">
        <w:rPr>
          <w:rFonts w:asciiTheme="minorHAnsi" w:hAnsiTheme="minorHAnsi"/>
          <w:b/>
        </w:rPr>
        <w:t>Microcredentials</w:t>
      </w:r>
      <w:proofErr w:type="spellEnd"/>
    </w:p>
    <w:p w14:paraId="4F1E3230" w14:textId="1FB5592F" w:rsidR="00837ACC" w:rsidRPr="00FF6717" w:rsidRDefault="00000000">
      <w:pPr>
        <w:numPr>
          <w:ilvl w:val="0"/>
          <w:numId w:val="20"/>
        </w:numPr>
        <w:spacing w:before="240"/>
        <w:rPr>
          <w:rFonts w:asciiTheme="minorHAnsi" w:hAnsiTheme="minorHAnsi"/>
        </w:rPr>
      </w:pPr>
      <w:r w:rsidRPr="00FF6717">
        <w:rPr>
          <w:rFonts w:asciiTheme="minorHAnsi" w:hAnsiTheme="minorHAnsi"/>
        </w:rPr>
        <w:t>Recognition aligned to each of the six domains, rewarding demonstrated practice rather than passive completion.</w:t>
      </w:r>
    </w:p>
    <w:p w14:paraId="547828C3" w14:textId="0B2B2E4E" w:rsidR="00837ACC" w:rsidRPr="00FF6717" w:rsidRDefault="00000000">
      <w:pPr>
        <w:numPr>
          <w:ilvl w:val="0"/>
          <w:numId w:val="20"/>
        </w:numPr>
        <w:rPr>
          <w:rFonts w:asciiTheme="minorHAnsi" w:hAnsiTheme="minorHAnsi"/>
        </w:rPr>
      </w:pPr>
      <w:r w:rsidRPr="00FF6717">
        <w:rPr>
          <w:rFonts w:asciiTheme="minorHAnsi" w:hAnsiTheme="minorHAnsi"/>
        </w:rPr>
        <w:t xml:space="preserve">Criteria linked to the </w:t>
      </w:r>
      <w:r w:rsidRPr="00FF6717">
        <w:rPr>
          <w:rFonts w:asciiTheme="minorHAnsi" w:hAnsiTheme="minorHAnsi"/>
          <w:b/>
        </w:rPr>
        <w:t>Self-Assessment Matrix</w:t>
      </w:r>
      <w:r w:rsidRPr="00FF6717">
        <w:rPr>
          <w:rFonts w:asciiTheme="minorHAnsi" w:hAnsiTheme="minorHAnsi"/>
        </w:rPr>
        <w:t xml:space="preserve"> and </w:t>
      </w:r>
      <w:r w:rsidRPr="00FF6717">
        <w:rPr>
          <w:rFonts w:asciiTheme="minorHAnsi" w:hAnsiTheme="minorHAnsi"/>
          <w:b/>
        </w:rPr>
        <w:t>Reflection Toolkit</w:t>
      </w:r>
      <w:r w:rsidRPr="00FF6717">
        <w:rPr>
          <w:rFonts w:asciiTheme="minorHAnsi" w:hAnsiTheme="minorHAnsi"/>
        </w:rPr>
        <w:t xml:space="preserve"> outcomes.</w:t>
      </w:r>
    </w:p>
    <w:p w14:paraId="20C0AC11" w14:textId="77777777" w:rsidR="00837ACC" w:rsidRPr="00FF6717" w:rsidRDefault="00000000">
      <w:pPr>
        <w:numPr>
          <w:ilvl w:val="0"/>
          <w:numId w:val="20"/>
        </w:numPr>
        <w:spacing w:after="240"/>
        <w:rPr>
          <w:rFonts w:asciiTheme="minorHAnsi" w:hAnsiTheme="minorHAnsi"/>
        </w:rPr>
      </w:pPr>
      <w:r w:rsidRPr="00FF6717">
        <w:rPr>
          <w:rFonts w:asciiTheme="minorHAnsi" w:hAnsiTheme="minorHAnsi"/>
        </w:rPr>
        <w:t>Stackable across roles (educator, researcher, policymaker, practitioner) to form professional-learning pathways.</w:t>
      </w:r>
      <w:r w:rsidRPr="00FF6717">
        <w:rPr>
          <w:rFonts w:asciiTheme="minorHAnsi" w:hAnsiTheme="minorHAnsi"/>
        </w:rPr>
        <w:br/>
      </w:r>
    </w:p>
    <w:p w14:paraId="1A95B8E2" w14:textId="77777777" w:rsidR="00837ACC" w:rsidRPr="00FF6717" w:rsidRDefault="00000000">
      <w:pPr>
        <w:spacing w:before="240" w:after="240"/>
        <w:rPr>
          <w:rFonts w:asciiTheme="minorHAnsi" w:hAnsiTheme="minorHAnsi"/>
          <w:b/>
        </w:rPr>
      </w:pPr>
      <w:r w:rsidRPr="00FF6717">
        <w:rPr>
          <w:rFonts w:asciiTheme="minorHAnsi" w:hAnsiTheme="minorHAnsi"/>
          <w:b/>
        </w:rPr>
        <w:t>2. Pilot Case Studies and Sector Examples</w:t>
      </w:r>
    </w:p>
    <w:p w14:paraId="7CE26C1F" w14:textId="129C0BBA" w:rsidR="00837ACC" w:rsidRPr="00FF6717" w:rsidRDefault="00000000">
      <w:pPr>
        <w:numPr>
          <w:ilvl w:val="0"/>
          <w:numId w:val="40"/>
        </w:numPr>
        <w:spacing w:before="240"/>
        <w:rPr>
          <w:rFonts w:asciiTheme="minorHAnsi" w:hAnsiTheme="minorHAnsi"/>
        </w:rPr>
      </w:pPr>
      <w:r w:rsidRPr="00FF6717">
        <w:rPr>
          <w:rFonts w:asciiTheme="minorHAnsi" w:hAnsiTheme="minorHAnsi"/>
        </w:rPr>
        <w:t>Documented pilots from universities, healthcare systems, NGOs, and public agencies.</w:t>
      </w:r>
    </w:p>
    <w:p w14:paraId="155AE00B" w14:textId="077AAA8D" w:rsidR="00837ACC" w:rsidRPr="00FF6717" w:rsidRDefault="00000000">
      <w:pPr>
        <w:numPr>
          <w:ilvl w:val="0"/>
          <w:numId w:val="40"/>
        </w:numPr>
        <w:rPr>
          <w:rFonts w:asciiTheme="minorHAnsi" w:hAnsiTheme="minorHAnsi"/>
        </w:rPr>
      </w:pPr>
      <w:r w:rsidRPr="00FF6717">
        <w:rPr>
          <w:rFonts w:asciiTheme="minorHAnsi" w:hAnsiTheme="minorHAnsi"/>
        </w:rPr>
        <w:t>Each case will illustrate domain interdependence, ethical decision-making, and iterative capability growth.</w:t>
      </w:r>
    </w:p>
    <w:p w14:paraId="5A51C65C" w14:textId="77777777" w:rsidR="00837ACC" w:rsidRPr="00FF6717" w:rsidRDefault="00000000">
      <w:pPr>
        <w:numPr>
          <w:ilvl w:val="0"/>
          <w:numId w:val="40"/>
        </w:numPr>
        <w:spacing w:after="240"/>
        <w:rPr>
          <w:rFonts w:asciiTheme="minorHAnsi" w:hAnsiTheme="minorHAnsi"/>
        </w:rPr>
      </w:pPr>
      <w:r w:rsidRPr="00FF6717">
        <w:rPr>
          <w:rFonts w:asciiTheme="minorHAnsi" w:hAnsiTheme="minorHAnsi"/>
        </w:rPr>
        <w:t>Summaries published as open exemplars to inspire adaptation across cultures and disciplines.</w:t>
      </w:r>
      <w:r w:rsidRPr="00FF6717">
        <w:rPr>
          <w:rFonts w:asciiTheme="minorHAnsi" w:hAnsiTheme="minorHAnsi"/>
        </w:rPr>
        <w:br/>
      </w:r>
    </w:p>
    <w:p w14:paraId="0E339263" w14:textId="77777777" w:rsidR="00837ACC" w:rsidRPr="00FF6717" w:rsidRDefault="00000000">
      <w:pPr>
        <w:spacing w:before="240" w:after="240"/>
        <w:rPr>
          <w:rFonts w:asciiTheme="minorHAnsi" w:hAnsiTheme="minorHAnsi"/>
          <w:b/>
        </w:rPr>
      </w:pPr>
      <w:r w:rsidRPr="00FF6717">
        <w:rPr>
          <w:rFonts w:asciiTheme="minorHAnsi" w:hAnsiTheme="minorHAnsi"/>
          <w:b/>
        </w:rPr>
        <w:t>3. Facilitator Kits and Workshop Packs</w:t>
      </w:r>
    </w:p>
    <w:p w14:paraId="6B83A712" w14:textId="07ED9DBF" w:rsidR="00837ACC" w:rsidRPr="00FF6717" w:rsidRDefault="00000000">
      <w:pPr>
        <w:numPr>
          <w:ilvl w:val="0"/>
          <w:numId w:val="17"/>
        </w:numPr>
        <w:spacing w:before="240"/>
        <w:rPr>
          <w:rFonts w:asciiTheme="minorHAnsi" w:hAnsiTheme="minorHAnsi"/>
        </w:rPr>
      </w:pPr>
      <w:r w:rsidRPr="00FF6717">
        <w:rPr>
          <w:rFonts w:asciiTheme="minorHAnsi" w:hAnsiTheme="minorHAnsi"/>
        </w:rPr>
        <w:t>Slide decks, scenario cards, and reflection templates to help teams run their own workshops.</w:t>
      </w:r>
    </w:p>
    <w:p w14:paraId="34AD45D7" w14:textId="41C9568B" w:rsidR="00837ACC" w:rsidRPr="00FF6717" w:rsidRDefault="00000000">
      <w:pPr>
        <w:numPr>
          <w:ilvl w:val="0"/>
          <w:numId w:val="17"/>
        </w:numPr>
        <w:rPr>
          <w:rFonts w:asciiTheme="minorHAnsi" w:hAnsiTheme="minorHAnsi"/>
        </w:rPr>
      </w:pPr>
      <w:r w:rsidRPr="00FF6717">
        <w:rPr>
          <w:rFonts w:asciiTheme="minorHAnsi" w:hAnsiTheme="minorHAnsi"/>
        </w:rPr>
        <w:t>Pre-structured agendas (1 hour / half-day / full-day formats).</w:t>
      </w:r>
    </w:p>
    <w:p w14:paraId="765D1CF2" w14:textId="77777777" w:rsidR="00837ACC" w:rsidRPr="00FF6717" w:rsidRDefault="00000000">
      <w:pPr>
        <w:numPr>
          <w:ilvl w:val="0"/>
          <w:numId w:val="17"/>
        </w:numPr>
        <w:spacing w:after="240"/>
        <w:rPr>
          <w:rFonts w:asciiTheme="minorHAnsi" w:hAnsiTheme="minorHAnsi"/>
        </w:rPr>
      </w:pPr>
      <w:r w:rsidRPr="00FF6717">
        <w:rPr>
          <w:rFonts w:asciiTheme="minorHAnsi" w:hAnsiTheme="minorHAnsi"/>
        </w:rPr>
        <w:t xml:space="preserve">Guidance for embedding the six-domain language within CPD or institutional-change </w:t>
      </w:r>
      <w:proofErr w:type="spellStart"/>
      <w:r w:rsidRPr="00FF6717">
        <w:rPr>
          <w:rFonts w:asciiTheme="minorHAnsi" w:hAnsiTheme="minorHAnsi"/>
        </w:rPr>
        <w:t>programmes</w:t>
      </w:r>
      <w:proofErr w:type="spellEnd"/>
      <w:r w:rsidRPr="00FF6717">
        <w:rPr>
          <w:rFonts w:asciiTheme="minorHAnsi" w:hAnsiTheme="minorHAnsi"/>
        </w:rPr>
        <w:t>.</w:t>
      </w:r>
      <w:r w:rsidRPr="00FF6717">
        <w:rPr>
          <w:rFonts w:asciiTheme="minorHAnsi" w:hAnsiTheme="minorHAnsi"/>
        </w:rPr>
        <w:br/>
      </w:r>
    </w:p>
    <w:p w14:paraId="6D2C79EE" w14:textId="77777777" w:rsidR="00837ACC" w:rsidRPr="00FF6717" w:rsidRDefault="00000000">
      <w:pPr>
        <w:spacing w:before="240" w:after="240"/>
        <w:rPr>
          <w:rFonts w:asciiTheme="minorHAnsi" w:hAnsiTheme="minorHAnsi"/>
          <w:b/>
        </w:rPr>
      </w:pPr>
      <w:r w:rsidRPr="00FF6717">
        <w:rPr>
          <w:rFonts w:asciiTheme="minorHAnsi" w:hAnsiTheme="minorHAnsi"/>
          <w:b/>
        </w:rPr>
        <w:lastRenderedPageBreak/>
        <w:t>4. Open-Source Templates</w:t>
      </w:r>
    </w:p>
    <w:p w14:paraId="5E4E8FA1" w14:textId="6409E823" w:rsidR="00837ACC" w:rsidRPr="00FF6717" w:rsidRDefault="00000000">
      <w:pPr>
        <w:numPr>
          <w:ilvl w:val="0"/>
          <w:numId w:val="56"/>
        </w:numPr>
        <w:spacing w:before="240"/>
        <w:rPr>
          <w:rFonts w:asciiTheme="minorHAnsi" w:hAnsiTheme="minorHAnsi"/>
        </w:rPr>
      </w:pPr>
      <w:r w:rsidRPr="00FF6717">
        <w:rPr>
          <w:rFonts w:asciiTheme="minorHAnsi" w:hAnsiTheme="minorHAnsi"/>
        </w:rPr>
        <w:t>Editable versions of all matrices, toolkits, and audit forms (CC BY-NC-SA 4.0).</w:t>
      </w:r>
    </w:p>
    <w:p w14:paraId="06E8EA2F" w14:textId="6B1B7827" w:rsidR="00837ACC" w:rsidRPr="00FF6717" w:rsidRDefault="00000000">
      <w:pPr>
        <w:numPr>
          <w:ilvl w:val="0"/>
          <w:numId w:val="56"/>
        </w:numPr>
        <w:rPr>
          <w:rFonts w:asciiTheme="minorHAnsi" w:hAnsiTheme="minorHAnsi"/>
        </w:rPr>
      </w:pPr>
      <w:r w:rsidRPr="00FF6717">
        <w:rPr>
          <w:rFonts w:asciiTheme="minorHAnsi" w:hAnsiTheme="minorHAnsi"/>
        </w:rPr>
        <w:t>Modular components for integration with existing governance, learning, or policy systems.</w:t>
      </w:r>
    </w:p>
    <w:p w14:paraId="306CC69F" w14:textId="77777777" w:rsidR="00837ACC" w:rsidRPr="00FF6717" w:rsidRDefault="00000000">
      <w:pPr>
        <w:numPr>
          <w:ilvl w:val="0"/>
          <w:numId w:val="56"/>
        </w:numPr>
        <w:spacing w:after="240"/>
        <w:rPr>
          <w:rFonts w:asciiTheme="minorHAnsi" w:hAnsiTheme="minorHAnsi"/>
        </w:rPr>
      </w:pPr>
      <w:r w:rsidRPr="00FF6717">
        <w:rPr>
          <w:rFonts w:asciiTheme="minorHAnsi" w:hAnsiTheme="minorHAnsi"/>
        </w:rPr>
        <w:t>Shared via</w:t>
      </w:r>
      <w:hyperlink r:id="rId8">
        <w:r w:rsidRPr="00FF6717">
          <w:rPr>
            <w:rFonts w:asciiTheme="minorHAnsi" w:hAnsiTheme="minorHAnsi"/>
          </w:rPr>
          <w:t xml:space="preserve"> </w:t>
        </w:r>
      </w:hyperlink>
      <w:hyperlink r:id="rId9">
        <w:r w:rsidRPr="00FF6717">
          <w:rPr>
            <w:rFonts w:asciiTheme="minorHAnsi" w:hAnsiTheme="minorHAnsi"/>
            <w:color w:val="1155CC"/>
            <w:u w:val="single"/>
          </w:rPr>
          <w:t>cloudpedagogy.com</w:t>
        </w:r>
      </w:hyperlink>
      <w:r w:rsidRPr="00FF6717">
        <w:rPr>
          <w:rFonts w:asciiTheme="minorHAnsi" w:hAnsiTheme="minorHAnsi"/>
        </w:rPr>
        <w:t xml:space="preserve"> and GitHub for community co-development.</w:t>
      </w:r>
      <w:r w:rsidRPr="00FF6717">
        <w:rPr>
          <w:rFonts w:asciiTheme="minorHAnsi" w:hAnsiTheme="minorHAnsi"/>
        </w:rPr>
        <w:br/>
      </w:r>
    </w:p>
    <w:p w14:paraId="580C886B" w14:textId="77777777" w:rsidR="00837ACC" w:rsidRPr="00FF6717" w:rsidRDefault="00000000">
      <w:pPr>
        <w:spacing w:before="240" w:after="240"/>
        <w:rPr>
          <w:rFonts w:asciiTheme="minorHAnsi" w:hAnsiTheme="minorHAnsi"/>
          <w:b/>
        </w:rPr>
      </w:pPr>
      <w:r w:rsidRPr="00FF6717">
        <w:rPr>
          <w:rFonts w:asciiTheme="minorHAnsi" w:hAnsiTheme="minorHAnsi"/>
          <w:b/>
        </w:rPr>
        <w:t>5. Integrated Intelligent Tools (Planned)</w:t>
      </w:r>
    </w:p>
    <w:p w14:paraId="73DA55B9" w14:textId="17DD7086" w:rsidR="00837ACC" w:rsidRPr="00FF6717" w:rsidRDefault="00000000">
      <w:pPr>
        <w:numPr>
          <w:ilvl w:val="0"/>
          <w:numId w:val="42"/>
        </w:numPr>
        <w:spacing w:before="240"/>
        <w:rPr>
          <w:rFonts w:asciiTheme="minorHAnsi" w:hAnsiTheme="minorHAnsi"/>
        </w:rPr>
      </w:pPr>
      <w:r w:rsidRPr="00FF6717">
        <w:rPr>
          <w:rFonts w:asciiTheme="minorHAnsi" w:hAnsiTheme="minorHAnsi"/>
        </w:rPr>
        <w:t xml:space="preserve">Interactive dashboards for </w:t>
      </w:r>
      <w:proofErr w:type="spellStart"/>
      <w:r w:rsidRPr="00FF6717">
        <w:rPr>
          <w:rFonts w:asciiTheme="minorHAnsi" w:hAnsiTheme="minorHAnsi"/>
        </w:rPr>
        <w:t>visualising</w:t>
      </w:r>
      <w:proofErr w:type="spellEnd"/>
      <w:r w:rsidRPr="00FF6717">
        <w:rPr>
          <w:rFonts w:asciiTheme="minorHAnsi" w:hAnsiTheme="minorHAnsi"/>
        </w:rPr>
        <w:t xml:space="preserve"> capability progression across teams.</w:t>
      </w:r>
    </w:p>
    <w:p w14:paraId="1A1786C8" w14:textId="25327E00" w:rsidR="00837ACC" w:rsidRPr="00FF6717" w:rsidRDefault="00000000">
      <w:pPr>
        <w:numPr>
          <w:ilvl w:val="0"/>
          <w:numId w:val="42"/>
        </w:numPr>
        <w:rPr>
          <w:rFonts w:asciiTheme="minorHAnsi" w:hAnsiTheme="minorHAnsi"/>
        </w:rPr>
      </w:pPr>
      <w:r w:rsidRPr="00FF6717">
        <w:rPr>
          <w:rFonts w:asciiTheme="minorHAnsi" w:hAnsiTheme="minorHAnsi"/>
        </w:rPr>
        <w:t xml:space="preserve">AI-supported </w:t>
      </w:r>
      <w:r w:rsidRPr="00FF6717">
        <w:rPr>
          <w:rFonts w:asciiTheme="minorHAnsi" w:hAnsiTheme="minorHAnsi"/>
          <w:b/>
        </w:rPr>
        <w:t>scenario simulators</w:t>
      </w:r>
      <w:r w:rsidRPr="00FF6717">
        <w:rPr>
          <w:rFonts w:asciiTheme="minorHAnsi" w:hAnsiTheme="minorHAnsi"/>
        </w:rPr>
        <w:t xml:space="preserve"> for foresight and ethical decision practice.</w:t>
      </w:r>
    </w:p>
    <w:p w14:paraId="139A61C7" w14:textId="77777777" w:rsidR="00837ACC" w:rsidRPr="00FF6717" w:rsidRDefault="00000000">
      <w:pPr>
        <w:numPr>
          <w:ilvl w:val="0"/>
          <w:numId w:val="42"/>
        </w:numPr>
        <w:spacing w:after="240"/>
        <w:rPr>
          <w:rFonts w:asciiTheme="minorHAnsi" w:hAnsiTheme="minorHAnsi"/>
        </w:rPr>
      </w:pPr>
      <w:r w:rsidRPr="00FF6717">
        <w:rPr>
          <w:rFonts w:asciiTheme="minorHAnsi" w:hAnsiTheme="minorHAnsi"/>
        </w:rPr>
        <w:t xml:space="preserve">Reflective-learning engines linking framework domains to real-time </w:t>
      </w:r>
      <w:proofErr w:type="spellStart"/>
      <w:r w:rsidRPr="00FF6717">
        <w:rPr>
          <w:rFonts w:asciiTheme="minorHAnsi" w:hAnsiTheme="minorHAnsi"/>
        </w:rPr>
        <w:t>organisational</w:t>
      </w:r>
      <w:proofErr w:type="spellEnd"/>
      <w:r w:rsidRPr="00FF6717">
        <w:rPr>
          <w:rFonts w:asciiTheme="minorHAnsi" w:hAnsiTheme="minorHAnsi"/>
        </w:rPr>
        <w:t xml:space="preserve"> feedback.</w:t>
      </w:r>
      <w:r w:rsidRPr="00FF6717">
        <w:rPr>
          <w:rFonts w:asciiTheme="minorHAnsi" w:hAnsiTheme="minorHAnsi"/>
        </w:rPr>
        <w:br/>
      </w:r>
    </w:p>
    <w:p w14:paraId="24A5CED6" w14:textId="77777777" w:rsidR="00837ACC" w:rsidRPr="00FF6717" w:rsidRDefault="00000000">
      <w:pPr>
        <w:spacing w:before="240" w:after="240"/>
        <w:rPr>
          <w:rFonts w:asciiTheme="minorHAnsi" w:hAnsiTheme="minorHAnsi"/>
        </w:rPr>
      </w:pPr>
      <w:r w:rsidRPr="00FF6717">
        <w:rPr>
          <w:rFonts w:asciiTheme="minorHAnsi" w:hAnsiTheme="minorHAnsi"/>
        </w:rPr>
        <w:t>Together, these resources transform the Framework from a static publication into an evolving infrastructure for responsible and creative AI engagement.</w:t>
      </w:r>
    </w:p>
    <w:p w14:paraId="07FC9C6C"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7D8FE7E5">
          <v:rect id="_x0000_i1033" alt="" style="width:451.3pt;height:.05pt;mso-width-percent:0;mso-height-percent:0;mso-width-percent:0;mso-height-percent:0" o:hralign="center" o:hrstd="t" o:hr="t" fillcolor="#a0a0a0" stroked="f"/>
        </w:pict>
      </w:r>
    </w:p>
    <w:p w14:paraId="010982F3" w14:textId="77777777" w:rsidR="00837ACC" w:rsidRPr="00FF6717" w:rsidRDefault="00000000">
      <w:pPr>
        <w:pStyle w:val="Heading2"/>
        <w:keepNext w:val="0"/>
        <w:keepLines w:val="0"/>
        <w:spacing w:after="80"/>
        <w:rPr>
          <w:rFonts w:asciiTheme="minorHAnsi" w:hAnsiTheme="minorHAnsi"/>
          <w:b/>
          <w:sz w:val="34"/>
          <w:szCs w:val="34"/>
        </w:rPr>
      </w:pPr>
      <w:bookmarkStart w:id="196" w:name="_orn23n1dzyaf" w:colFirst="0" w:colLast="0"/>
      <w:bookmarkStart w:id="197" w:name="_Toc212108315"/>
      <w:bookmarkEnd w:id="196"/>
      <w:r w:rsidRPr="00FF6717">
        <w:rPr>
          <w:rFonts w:asciiTheme="minorHAnsi" w:hAnsiTheme="minorHAnsi"/>
          <w:b/>
          <w:sz w:val="34"/>
          <w:szCs w:val="34"/>
        </w:rPr>
        <w:t>12.2 Invitation to Collaborate</w:t>
      </w:r>
      <w:bookmarkEnd w:id="197"/>
    </w:p>
    <w:p w14:paraId="64F16217"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Framework’s value grows through </w:t>
      </w:r>
      <w:r w:rsidRPr="00FF6717">
        <w:rPr>
          <w:rFonts w:asciiTheme="minorHAnsi" w:hAnsiTheme="minorHAnsi"/>
          <w:i/>
        </w:rPr>
        <w:t>collective authorship</w:t>
      </w:r>
      <w:r w:rsidRPr="00FF6717">
        <w:rPr>
          <w:rFonts w:asciiTheme="minorHAnsi" w:hAnsiTheme="minorHAnsi"/>
        </w:rPr>
        <w:t>.</w:t>
      </w:r>
      <w:r w:rsidRPr="00FF6717">
        <w:rPr>
          <w:rFonts w:asciiTheme="minorHAnsi" w:hAnsiTheme="minorHAnsi"/>
        </w:rPr>
        <w:br/>
        <w:t xml:space="preserve"> </w:t>
      </w:r>
      <w:proofErr w:type="spellStart"/>
      <w:r w:rsidRPr="00FF6717">
        <w:rPr>
          <w:rFonts w:asciiTheme="minorHAnsi" w:hAnsiTheme="minorHAnsi"/>
        </w:rPr>
        <w:t>CloudPedagogy</w:t>
      </w:r>
      <w:proofErr w:type="spellEnd"/>
      <w:r w:rsidRPr="00FF6717">
        <w:rPr>
          <w:rFonts w:asciiTheme="minorHAnsi" w:hAnsiTheme="minorHAnsi"/>
        </w:rPr>
        <w:t xml:space="preserve"> invites institutions, practitioners, and researchers to:</w:t>
      </w:r>
    </w:p>
    <w:p w14:paraId="1B4D06F1" w14:textId="1D189E1E" w:rsidR="00837ACC" w:rsidRPr="00FF6717" w:rsidRDefault="00000000">
      <w:pPr>
        <w:numPr>
          <w:ilvl w:val="0"/>
          <w:numId w:val="54"/>
        </w:numPr>
        <w:spacing w:before="240"/>
        <w:rPr>
          <w:rFonts w:asciiTheme="minorHAnsi" w:hAnsiTheme="minorHAnsi"/>
        </w:rPr>
      </w:pPr>
      <w:r w:rsidRPr="00FF6717">
        <w:rPr>
          <w:rFonts w:asciiTheme="minorHAnsi" w:hAnsiTheme="minorHAnsi"/>
          <w:b/>
        </w:rPr>
        <w:t>Contribute case studies</w:t>
      </w:r>
      <w:r w:rsidRPr="00FF6717">
        <w:rPr>
          <w:rFonts w:asciiTheme="minorHAnsi" w:hAnsiTheme="minorHAnsi"/>
        </w:rPr>
        <w:t xml:space="preserve"> demonstrating use of the Framework in local or national contexts.</w:t>
      </w:r>
    </w:p>
    <w:p w14:paraId="751010C8" w14:textId="5476AFC0" w:rsidR="00837ACC" w:rsidRPr="00FF6717" w:rsidRDefault="00000000">
      <w:pPr>
        <w:numPr>
          <w:ilvl w:val="0"/>
          <w:numId w:val="54"/>
        </w:numPr>
        <w:rPr>
          <w:rFonts w:asciiTheme="minorHAnsi" w:hAnsiTheme="minorHAnsi"/>
        </w:rPr>
      </w:pPr>
      <w:r w:rsidRPr="00FF6717">
        <w:rPr>
          <w:rFonts w:asciiTheme="minorHAnsi" w:hAnsiTheme="minorHAnsi"/>
          <w:b/>
        </w:rPr>
        <w:t>Co-develop new components</w:t>
      </w:r>
      <w:r w:rsidRPr="00FF6717">
        <w:rPr>
          <w:rFonts w:asciiTheme="minorHAnsi" w:hAnsiTheme="minorHAnsi"/>
        </w:rPr>
        <w:t xml:space="preserve"> such as domain-specific matrices or culturally adapted reflection guides.</w:t>
      </w:r>
    </w:p>
    <w:p w14:paraId="0460C292" w14:textId="68414432" w:rsidR="00837ACC" w:rsidRPr="00FF6717" w:rsidRDefault="00000000">
      <w:pPr>
        <w:numPr>
          <w:ilvl w:val="0"/>
          <w:numId w:val="54"/>
        </w:numPr>
        <w:rPr>
          <w:rFonts w:asciiTheme="minorHAnsi" w:hAnsiTheme="minorHAnsi"/>
        </w:rPr>
      </w:pPr>
      <w:r w:rsidRPr="00FF6717">
        <w:rPr>
          <w:rFonts w:asciiTheme="minorHAnsi" w:hAnsiTheme="minorHAnsi"/>
          <w:b/>
        </w:rPr>
        <w:t xml:space="preserve">Translate or </w:t>
      </w:r>
      <w:proofErr w:type="spellStart"/>
      <w:r w:rsidRPr="00FF6717">
        <w:rPr>
          <w:rFonts w:asciiTheme="minorHAnsi" w:hAnsiTheme="minorHAnsi"/>
          <w:b/>
        </w:rPr>
        <w:t>localise</w:t>
      </w:r>
      <w:proofErr w:type="spellEnd"/>
      <w:r w:rsidRPr="00FF6717">
        <w:rPr>
          <w:rFonts w:asciiTheme="minorHAnsi" w:hAnsiTheme="minorHAnsi"/>
        </w:rPr>
        <w:t xml:space="preserve"> materials for multilingual and cross-sector audiences.</w:t>
      </w:r>
    </w:p>
    <w:p w14:paraId="0F14FC89" w14:textId="77777777" w:rsidR="00837ACC" w:rsidRPr="00FF6717" w:rsidRDefault="00000000">
      <w:pPr>
        <w:numPr>
          <w:ilvl w:val="0"/>
          <w:numId w:val="54"/>
        </w:numPr>
        <w:spacing w:after="240"/>
        <w:rPr>
          <w:rFonts w:asciiTheme="minorHAnsi" w:hAnsiTheme="minorHAnsi"/>
        </w:rPr>
      </w:pPr>
      <w:r w:rsidRPr="00FF6717">
        <w:rPr>
          <w:rFonts w:asciiTheme="minorHAnsi" w:hAnsiTheme="minorHAnsi"/>
          <w:b/>
        </w:rPr>
        <w:t>Pilot digital-badge systems</w:t>
      </w:r>
      <w:r w:rsidRPr="00FF6717">
        <w:rPr>
          <w:rFonts w:asciiTheme="minorHAnsi" w:hAnsiTheme="minorHAnsi"/>
        </w:rPr>
        <w:t xml:space="preserve"> or run </w:t>
      </w:r>
      <w:r w:rsidRPr="00FF6717">
        <w:rPr>
          <w:rFonts w:asciiTheme="minorHAnsi" w:hAnsiTheme="minorHAnsi"/>
          <w:b/>
        </w:rPr>
        <w:t>community workshops</w:t>
      </w:r>
      <w:r w:rsidRPr="00FF6717">
        <w:rPr>
          <w:rFonts w:asciiTheme="minorHAnsi" w:hAnsiTheme="minorHAnsi"/>
        </w:rPr>
        <w:t xml:space="preserve"> for shared evaluation.</w:t>
      </w:r>
      <w:r w:rsidRPr="00FF6717">
        <w:rPr>
          <w:rFonts w:asciiTheme="minorHAnsi" w:hAnsiTheme="minorHAnsi"/>
        </w:rPr>
        <w:br/>
      </w:r>
    </w:p>
    <w:p w14:paraId="3328CEAA" w14:textId="77777777" w:rsidR="00837ACC" w:rsidRPr="00FF6717" w:rsidRDefault="00000000">
      <w:pPr>
        <w:spacing w:before="240" w:after="240"/>
        <w:rPr>
          <w:rFonts w:asciiTheme="minorHAnsi" w:hAnsiTheme="minorHAnsi"/>
        </w:rPr>
      </w:pPr>
      <w:r w:rsidRPr="00FF6717">
        <w:rPr>
          <w:rFonts w:asciiTheme="minorHAnsi" w:hAnsiTheme="minorHAnsi"/>
          <w:b/>
        </w:rPr>
        <w:t>Contact:</w:t>
      </w:r>
      <w:r w:rsidRPr="00FF6717">
        <w:rPr>
          <w:rFonts w:asciiTheme="minorHAnsi" w:hAnsiTheme="minorHAnsi"/>
          <w:b/>
        </w:rPr>
        <w:br/>
      </w:r>
      <w:r w:rsidRPr="00FF6717">
        <w:rPr>
          <w:rFonts w:asciiTheme="minorHAnsi" w:hAnsiTheme="minorHAnsi"/>
        </w:rPr>
        <w:t xml:space="preserve"> </w:t>
      </w:r>
      <w:r w:rsidRPr="00FF6717">
        <w:rPr>
          <w:rFonts w:ascii="Apple Color Emoji" w:hAnsi="Apple Color Emoji" w:cs="Apple Color Emoji"/>
        </w:rPr>
        <w:t>🌐</w:t>
      </w:r>
      <w:hyperlink r:id="rId10">
        <w:r w:rsidRPr="00FF6717">
          <w:rPr>
            <w:rFonts w:asciiTheme="minorHAnsi" w:hAnsiTheme="minorHAnsi"/>
          </w:rPr>
          <w:t xml:space="preserve"> </w:t>
        </w:r>
      </w:hyperlink>
      <w:hyperlink r:id="rId11">
        <w:r w:rsidRPr="00FF6717">
          <w:rPr>
            <w:rFonts w:asciiTheme="minorHAnsi" w:hAnsiTheme="minorHAnsi"/>
            <w:color w:val="1155CC"/>
            <w:u w:val="single"/>
          </w:rPr>
          <w:t>cloudpedagogy.com</w:t>
        </w:r>
        <w:r w:rsidRPr="00FF6717">
          <w:rPr>
            <w:rFonts w:asciiTheme="minorHAnsi" w:hAnsiTheme="minorHAnsi"/>
            <w:color w:val="1155CC"/>
            <w:u w:val="single"/>
          </w:rPr>
          <w:br/>
        </w:r>
      </w:hyperlink>
      <w:r w:rsidRPr="00FF6717">
        <w:rPr>
          <w:rFonts w:asciiTheme="minorHAnsi" w:hAnsiTheme="minorHAnsi"/>
        </w:rPr>
        <w:t xml:space="preserve"> </w:t>
      </w:r>
      <w:r w:rsidRPr="00FF6717">
        <w:rPr>
          <w:rFonts w:ascii="Apple Color Emoji" w:hAnsi="Apple Color Emoji" w:cs="Apple Color Emoji"/>
        </w:rPr>
        <w:t>📧</w:t>
      </w:r>
      <w:r w:rsidRPr="00FF6717">
        <w:rPr>
          <w:rFonts w:asciiTheme="minorHAnsi" w:hAnsiTheme="minorHAnsi"/>
        </w:rPr>
        <w:t xml:space="preserve"> info@cloudpedagogy.com</w:t>
      </w:r>
      <w:r w:rsidRPr="00FF6717">
        <w:rPr>
          <w:rFonts w:asciiTheme="minorHAnsi" w:hAnsiTheme="minorHAnsi"/>
        </w:rPr>
        <w:br/>
        <w:t xml:space="preserve"> </w:t>
      </w:r>
      <w:r w:rsidRPr="00FF6717">
        <w:rPr>
          <w:rFonts w:ascii="Apple Color Emoji" w:hAnsi="Apple Color Emoji" w:cs="Apple Color Emoji"/>
        </w:rPr>
        <w:t>📧</w:t>
      </w:r>
      <w:r w:rsidRPr="00FF6717">
        <w:rPr>
          <w:rFonts w:asciiTheme="minorHAnsi" w:hAnsiTheme="minorHAnsi"/>
        </w:rPr>
        <w:t xml:space="preserve"> (Project Lead) jonathan@cloudpedagogy.com</w:t>
      </w:r>
    </w:p>
    <w:p w14:paraId="3F8D20C1" w14:textId="77777777" w:rsidR="00837ACC" w:rsidRPr="00FF6717" w:rsidRDefault="00000000">
      <w:pPr>
        <w:spacing w:before="240" w:after="240"/>
        <w:rPr>
          <w:rFonts w:asciiTheme="minorHAnsi" w:hAnsiTheme="minorHAnsi"/>
        </w:rPr>
      </w:pPr>
      <w:r w:rsidRPr="00FF6717">
        <w:rPr>
          <w:rFonts w:asciiTheme="minorHAnsi" w:hAnsiTheme="minorHAnsi"/>
        </w:rPr>
        <w:t>Collaboration is guided by open principles—shared learning, transparent crediting, and reciprocal improvement.</w:t>
      </w:r>
    </w:p>
    <w:p w14:paraId="242E7384"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3FE6D96">
          <v:rect id="_x0000_i1032" alt="" style="width:451.3pt;height:.05pt;mso-width-percent:0;mso-height-percent:0;mso-width-percent:0;mso-height-percent:0" o:hralign="center" o:hrstd="t" o:hr="t" fillcolor="#a0a0a0" stroked="f"/>
        </w:pict>
      </w:r>
    </w:p>
    <w:p w14:paraId="2FBC73BF" w14:textId="77777777" w:rsidR="00F10A8D" w:rsidRDefault="00F10A8D">
      <w:pPr>
        <w:rPr>
          <w:rFonts w:asciiTheme="minorHAnsi" w:hAnsiTheme="minorHAnsi"/>
          <w:b/>
          <w:sz w:val="34"/>
          <w:szCs w:val="34"/>
        </w:rPr>
      </w:pPr>
      <w:bookmarkStart w:id="198" w:name="_g4hsapez5up8" w:colFirst="0" w:colLast="0"/>
      <w:bookmarkStart w:id="199" w:name="_Toc212108316"/>
      <w:bookmarkEnd w:id="198"/>
      <w:r>
        <w:rPr>
          <w:rFonts w:asciiTheme="minorHAnsi" w:hAnsiTheme="minorHAnsi"/>
          <w:b/>
          <w:sz w:val="34"/>
          <w:szCs w:val="34"/>
        </w:rPr>
        <w:br w:type="page"/>
      </w:r>
    </w:p>
    <w:p w14:paraId="25125BE8" w14:textId="5B218371"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 xml:space="preserve">12.3 Integration within the </w:t>
      </w:r>
      <w:proofErr w:type="spellStart"/>
      <w:r w:rsidRPr="00FF6717">
        <w:rPr>
          <w:rFonts w:asciiTheme="minorHAnsi" w:hAnsiTheme="minorHAnsi"/>
          <w:b/>
          <w:sz w:val="34"/>
          <w:szCs w:val="34"/>
        </w:rPr>
        <w:t>CloudPedagogy</w:t>
      </w:r>
      <w:proofErr w:type="spellEnd"/>
      <w:r w:rsidRPr="00FF6717">
        <w:rPr>
          <w:rFonts w:asciiTheme="minorHAnsi" w:hAnsiTheme="minorHAnsi"/>
          <w:b/>
          <w:sz w:val="34"/>
          <w:szCs w:val="34"/>
        </w:rPr>
        <w:t xml:space="preserve"> Platform</w:t>
      </w:r>
      <w:bookmarkEnd w:id="199"/>
    </w:p>
    <w:p w14:paraId="4C5C9BA9" w14:textId="77777777" w:rsidR="00837ACC" w:rsidRPr="00FF6717" w:rsidRDefault="00000000">
      <w:pPr>
        <w:spacing w:before="240" w:after="240"/>
        <w:rPr>
          <w:rFonts w:asciiTheme="minorHAnsi" w:hAnsiTheme="minorHAnsi"/>
        </w:rPr>
      </w:pPr>
      <w:r w:rsidRPr="00FF6717">
        <w:rPr>
          <w:rFonts w:asciiTheme="minorHAnsi" w:hAnsiTheme="minorHAnsi"/>
        </w:rPr>
        <w:t xml:space="preserve">All Framework resources are embedded within the </w:t>
      </w:r>
      <w:proofErr w:type="spellStart"/>
      <w:r w:rsidRPr="00FF6717">
        <w:rPr>
          <w:rFonts w:asciiTheme="minorHAnsi" w:hAnsiTheme="minorHAnsi"/>
          <w:b/>
        </w:rPr>
        <w:t>CloudPedagogy</w:t>
      </w:r>
      <w:proofErr w:type="spellEnd"/>
      <w:r w:rsidRPr="00FF6717">
        <w:rPr>
          <w:rFonts w:asciiTheme="minorHAnsi" w:hAnsiTheme="minorHAnsi"/>
          <w:b/>
        </w:rPr>
        <w:t xml:space="preserve"> learning ecosystem</w:t>
      </w:r>
      <w:r w:rsidRPr="00FF6717">
        <w:rPr>
          <w:rFonts w:asciiTheme="minorHAnsi" w:hAnsiTheme="minorHAnsi"/>
        </w:rPr>
        <w:t>, designed for flexible, self-paced, and community-based engagement:</w:t>
      </w:r>
    </w:p>
    <w:p w14:paraId="17CC8E12" w14:textId="2AE21E23" w:rsidR="00837ACC" w:rsidRPr="00FF6717" w:rsidRDefault="00000000">
      <w:pPr>
        <w:numPr>
          <w:ilvl w:val="0"/>
          <w:numId w:val="78"/>
        </w:numPr>
        <w:spacing w:before="240"/>
        <w:rPr>
          <w:rFonts w:asciiTheme="minorHAnsi" w:hAnsiTheme="minorHAnsi"/>
        </w:rPr>
      </w:pPr>
      <w:r w:rsidRPr="00FF6717">
        <w:rPr>
          <w:rFonts w:asciiTheme="minorHAnsi" w:hAnsiTheme="minorHAnsi"/>
          <w:b/>
        </w:rPr>
        <w:t>Self-paced courses</w:t>
      </w:r>
      <w:r w:rsidRPr="00FF6717">
        <w:rPr>
          <w:rFonts w:asciiTheme="minorHAnsi" w:hAnsiTheme="minorHAnsi"/>
        </w:rPr>
        <w:t xml:space="preserve"> aligned to each domain, providing structured progression from orientation to mastery.</w:t>
      </w:r>
    </w:p>
    <w:p w14:paraId="1D72FCB1" w14:textId="3FAAF4BD" w:rsidR="00837ACC" w:rsidRPr="00FF6717" w:rsidRDefault="00000000">
      <w:pPr>
        <w:numPr>
          <w:ilvl w:val="0"/>
          <w:numId w:val="78"/>
        </w:numPr>
        <w:rPr>
          <w:rFonts w:asciiTheme="minorHAnsi" w:hAnsiTheme="minorHAnsi"/>
        </w:rPr>
      </w:pPr>
      <w:r w:rsidRPr="00FF6717">
        <w:rPr>
          <w:rFonts w:asciiTheme="minorHAnsi" w:hAnsiTheme="minorHAnsi"/>
          <w:b/>
        </w:rPr>
        <w:t>Downloadable toolkits and scenario cards</w:t>
      </w:r>
      <w:r w:rsidRPr="00FF6717">
        <w:rPr>
          <w:rFonts w:asciiTheme="minorHAnsi" w:hAnsiTheme="minorHAnsi"/>
        </w:rPr>
        <w:t xml:space="preserve"> for immediate institutional use.</w:t>
      </w:r>
    </w:p>
    <w:p w14:paraId="5F54D5F6" w14:textId="1C7BD034" w:rsidR="00837ACC" w:rsidRPr="00FF6717" w:rsidRDefault="00000000">
      <w:pPr>
        <w:numPr>
          <w:ilvl w:val="0"/>
          <w:numId w:val="78"/>
        </w:numPr>
        <w:rPr>
          <w:rFonts w:asciiTheme="minorHAnsi" w:hAnsiTheme="minorHAnsi"/>
        </w:rPr>
      </w:pPr>
      <w:r w:rsidRPr="00FF6717">
        <w:rPr>
          <w:rFonts w:asciiTheme="minorHAnsi" w:hAnsiTheme="minorHAnsi"/>
          <w:b/>
        </w:rPr>
        <w:t>Optional certification</w:t>
      </w:r>
      <w:r w:rsidRPr="00FF6717">
        <w:rPr>
          <w:rFonts w:asciiTheme="minorHAnsi" w:hAnsiTheme="minorHAnsi"/>
        </w:rPr>
        <w:t xml:space="preserve"> and </w:t>
      </w:r>
      <w:r w:rsidRPr="00FF6717">
        <w:rPr>
          <w:rFonts w:asciiTheme="minorHAnsi" w:hAnsiTheme="minorHAnsi"/>
          <w:b/>
        </w:rPr>
        <w:t>reflective portfolios</w:t>
      </w:r>
      <w:r w:rsidRPr="00FF6717">
        <w:rPr>
          <w:rFonts w:asciiTheme="minorHAnsi" w:hAnsiTheme="minorHAnsi"/>
        </w:rPr>
        <w:t xml:space="preserve"> documenting evidence of growth.</w:t>
      </w:r>
    </w:p>
    <w:p w14:paraId="54A11908" w14:textId="77777777" w:rsidR="00837ACC" w:rsidRPr="00FF6717" w:rsidRDefault="00000000">
      <w:pPr>
        <w:numPr>
          <w:ilvl w:val="0"/>
          <w:numId w:val="78"/>
        </w:numPr>
        <w:spacing w:after="240"/>
        <w:rPr>
          <w:rFonts w:asciiTheme="minorHAnsi" w:hAnsiTheme="minorHAnsi"/>
        </w:rPr>
      </w:pPr>
      <w:r w:rsidRPr="00FF6717">
        <w:rPr>
          <w:rFonts w:asciiTheme="minorHAnsi" w:hAnsiTheme="minorHAnsi"/>
        </w:rPr>
        <w:t xml:space="preserve">Future integration with </w:t>
      </w:r>
      <w:r w:rsidRPr="00FF6717">
        <w:rPr>
          <w:rFonts w:asciiTheme="minorHAnsi" w:hAnsiTheme="minorHAnsi"/>
          <w:b/>
        </w:rPr>
        <w:t>AI-supported learning tools</w:t>
      </w:r>
      <w:r w:rsidRPr="00FF6717">
        <w:rPr>
          <w:rFonts w:asciiTheme="minorHAnsi" w:hAnsiTheme="minorHAnsi"/>
        </w:rPr>
        <w:t xml:space="preserve"> that enable dynamic assessment and feedback.</w:t>
      </w:r>
      <w:r w:rsidRPr="00FF6717">
        <w:rPr>
          <w:rFonts w:asciiTheme="minorHAnsi" w:hAnsiTheme="minorHAnsi"/>
        </w:rPr>
        <w:br/>
      </w:r>
    </w:p>
    <w:p w14:paraId="434A1981" w14:textId="77777777" w:rsidR="00837ACC" w:rsidRPr="00FF6717" w:rsidRDefault="00000000">
      <w:pPr>
        <w:spacing w:before="240" w:after="240"/>
        <w:rPr>
          <w:rFonts w:asciiTheme="minorHAnsi" w:hAnsiTheme="minorHAnsi"/>
          <w:b/>
        </w:rPr>
      </w:pPr>
      <w:r w:rsidRPr="00FF6717">
        <w:rPr>
          <w:rFonts w:asciiTheme="minorHAnsi" w:hAnsiTheme="minorHAnsi"/>
        </w:rPr>
        <w:t>Together these features embody the Framework’s developmental pathway:</w:t>
      </w:r>
      <w:r w:rsidRPr="00FF6717">
        <w:rPr>
          <w:rFonts w:asciiTheme="minorHAnsi" w:hAnsiTheme="minorHAnsi"/>
        </w:rPr>
        <w:br/>
        <w:t xml:space="preserve"> </w:t>
      </w:r>
      <w:r w:rsidRPr="00FF6717">
        <w:rPr>
          <w:rFonts w:asciiTheme="minorHAnsi" w:eastAsia="Arial Unicode MS" w:hAnsiTheme="minorHAnsi" w:cs="Arial Unicode MS"/>
          <w:b/>
        </w:rPr>
        <w:t>Orient → Assess → Apply → Reflect → Iterate.</w:t>
      </w:r>
    </w:p>
    <w:p w14:paraId="0CC13C4A"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01A390A4">
          <v:rect id="_x0000_i1031" alt="" style="width:451.3pt;height:.05pt;mso-width-percent:0;mso-height-percent:0;mso-width-percent:0;mso-height-percent:0" o:hralign="center" o:hrstd="t" o:hr="t" fillcolor="#a0a0a0" stroked="f"/>
        </w:pict>
      </w:r>
    </w:p>
    <w:p w14:paraId="6C328EDD" w14:textId="77777777" w:rsidR="00837ACC" w:rsidRPr="00FF6717" w:rsidRDefault="00000000">
      <w:pPr>
        <w:pStyle w:val="Heading2"/>
        <w:keepNext w:val="0"/>
        <w:keepLines w:val="0"/>
        <w:spacing w:after="80"/>
        <w:rPr>
          <w:rFonts w:asciiTheme="minorHAnsi" w:hAnsiTheme="minorHAnsi"/>
          <w:b/>
          <w:sz w:val="34"/>
          <w:szCs w:val="34"/>
        </w:rPr>
      </w:pPr>
      <w:bookmarkStart w:id="200" w:name="_5mszxjm05gu2" w:colFirst="0" w:colLast="0"/>
      <w:bookmarkStart w:id="201" w:name="_Toc212108317"/>
      <w:bookmarkEnd w:id="200"/>
      <w:r w:rsidRPr="00FF6717">
        <w:rPr>
          <w:rFonts w:asciiTheme="minorHAnsi" w:hAnsiTheme="minorHAnsi"/>
          <w:b/>
          <w:sz w:val="34"/>
          <w:szCs w:val="34"/>
        </w:rPr>
        <w:t>12.4 Attribution and Licensing</w:t>
      </w:r>
      <w:bookmarkEnd w:id="201"/>
    </w:p>
    <w:p w14:paraId="6A9FA606" w14:textId="77777777" w:rsidR="00837ACC" w:rsidRPr="00FF6717" w:rsidRDefault="00000000">
      <w:pPr>
        <w:spacing w:before="240" w:after="240"/>
        <w:rPr>
          <w:rFonts w:asciiTheme="minorHAnsi" w:hAnsiTheme="minorHAnsi"/>
        </w:rPr>
      </w:pPr>
      <w:r w:rsidRPr="00FF6717">
        <w:rPr>
          <w:rFonts w:asciiTheme="minorHAnsi" w:hAnsiTheme="minorHAnsi"/>
        </w:rPr>
        <w:t xml:space="preserve">© 2026 </w:t>
      </w:r>
      <w:proofErr w:type="spellStart"/>
      <w:r w:rsidRPr="00FF6717">
        <w:rPr>
          <w:rFonts w:asciiTheme="minorHAnsi" w:hAnsiTheme="minorHAnsi"/>
        </w:rPr>
        <w:t>CloudPedagogy</w:t>
      </w:r>
      <w:proofErr w:type="spellEnd"/>
      <w:r w:rsidRPr="00FF6717">
        <w:rPr>
          <w:rFonts w:asciiTheme="minorHAnsi" w:hAnsiTheme="minorHAnsi"/>
        </w:rPr>
        <w:t xml:space="preserve">. Licensed under CC BY-NC-SA 4.0 (Attribution – </w:t>
      </w:r>
      <w:proofErr w:type="spellStart"/>
      <w:r w:rsidRPr="00FF6717">
        <w:rPr>
          <w:rFonts w:asciiTheme="minorHAnsi" w:hAnsiTheme="minorHAnsi"/>
        </w:rPr>
        <w:t>NonCommercial</w:t>
      </w:r>
      <w:proofErr w:type="spellEnd"/>
      <w:r w:rsidRPr="00FF6717">
        <w:rPr>
          <w:rFonts w:asciiTheme="minorHAnsi" w:hAnsiTheme="minorHAnsi"/>
        </w:rPr>
        <w:t xml:space="preserve"> – </w:t>
      </w:r>
      <w:proofErr w:type="spellStart"/>
      <w:r w:rsidRPr="00FF6717">
        <w:rPr>
          <w:rFonts w:asciiTheme="minorHAnsi" w:hAnsiTheme="minorHAnsi"/>
        </w:rPr>
        <w:t>ShareAlike</w:t>
      </w:r>
      <w:proofErr w:type="spellEnd"/>
      <w:r w:rsidRPr="00FF6717">
        <w:rPr>
          <w:rFonts w:asciiTheme="minorHAnsi" w:hAnsiTheme="minorHAnsi"/>
        </w:rPr>
        <w:t>).</w:t>
      </w:r>
    </w:p>
    <w:p w14:paraId="09B12A0C" w14:textId="77777777" w:rsidR="00837ACC" w:rsidRPr="00FF6717" w:rsidRDefault="00000000">
      <w:pPr>
        <w:spacing w:before="240" w:after="240"/>
        <w:rPr>
          <w:rFonts w:asciiTheme="minorHAnsi" w:hAnsiTheme="minorHAnsi"/>
        </w:rPr>
      </w:pPr>
      <w:r w:rsidRPr="00FF6717">
        <w:rPr>
          <w:rFonts w:asciiTheme="minorHAnsi" w:hAnsiTheme="minorHAnsi"/>
        </w:rPr>
        <w:t>This Framework builds upon and extends key international initiatives:</w:t>
      </w:r>
    </w:p>
    <w:p w14:paraId="6CA6B71E" w14:textId="54EF10B0" w:rsidR="00837ACC" w:rsidRPr="00FF6717" w:rsidRDefault="00000000">
      <w:pPr>
        <w:numPr>
          <w:ilvl w:val="0"/>
          <w:numId w:val="33"/>
        </w:numPr>
        <w:spacing w:before="240"/>
        <w:rPr>
          <w:rFonts w:asciiTheme="minorHAnsi" w:hAnsiTheme="minorHAnsi"/>
        </w:rPr>
      </w:pPr>
      <w:proofErr w:type="spellStart"/>
      <w:r w:rsidRPr="00FF6717">
        <w:rPr>
          <w:rFonts w:asciiTheme="minorHAnsi" w:hAnsiTheme="minorHAnsi"/>
          <w:b/>
        </w:rPr>
        <w:t>Jisc</w:t>
      </w:r>
      <w:proofErr w:type="spellEnd"/>
      <w:r w:rsidRPr="00FF6717">
        <w:rPr>
          <w:rFonts w:asciiTheme="minorHAnsi" w:hAnsiTheme="minorHAnsi"/>
          <w:b/>
        </w:rPr>
        <w:t xml:space="preserve"> Digital Capabilities (UK)</w:t>
      </w:r>
    </w:p>
    <w:p w14:paraId="52CBF2E8" w14:textId="726019CF" w:rsidR="00837ACC" w:rsidRPr="00FF6717" w:rsidRDefault="00000000">
      <w:pPr>
        <w:numPr>
          <w:ilvl w:val="0"/>
          <w:numId w:val="33"/>
        </w:numPr>
        <w:rPr>
          <w:rFonts w:asciiTheme="minorHAnsi" w:hAnsiTheme="minorHAnsi"/>
        </w:rPr>
      </w:pPr>
      <w:proofErr w:type="spellStart"/>
      <w:r w:rsidRPr="00FF6717">
        <w:rPr>
          <w:rFonts w:asciiTheme="minorHAnsi" w:hAnsiTheme="minorHAnsi"/>
          <w:b/>
        </w:rPr>
        <w:t>DigComp</w:t>
      </w:r>
      <w:proofErr w:type="spellEnd"/>
      <w:r w:rsidRPr="00FF6717">
        <w:rPr>
          <w:rFonts w:asciiTheme="minorHAnsi" w:hAnsiTheme="minorHAnsi"/>
          <w:b/>
        </w:rPr>
        <w:t xml:space="preserve"> (EU)</w:t>
      </w:r>
    </w:p>
    <w:p w14:paraId="7532959B" w14:textId="77777777" w:rsidR="00837ACC" w:rsidRPr="00FF6717" w:rsidRDefault="00000000">
      <w:pPr>
        <w:numPr>
          <w:ilvl w:val="0"/>
          <w:numId w:val="33"/>
        </w:numPr>
        <w:spacing w:after="240"/>
        <w:rPr>
          <w:rFonts w:asciiTheme="minorHAnsi" w:hAnsiTheme="minorHAnsi"/>
        </w:rPr>
      </w:pPr>
      <w:r w:rsidRPr="00FF6717">
        <w:rPr>
          <w:rFonts w:asciiTheme="minorHAnsi" w:hAnsiTheme="minorHAnsi"/>
          <w:b/>
        </w:rPr>
        <w:t>EDUCAUSE Digital Dexterity and AI Literacy (US)</w:t>
      </w:r>
      <w:r w:rsidRPr="00FF6717">
        <w:rPr>
          <w:rFonts w:asciiTheme="minorHAnsi" w:hAnsiTheme="minorHAnsi"/>
          <w:b/>
        </w:rPr>
        <w:br/>
      </w:r>
    </w:p>
    <w:p w14:paraId="30A247A8" w14:textId="77777777" w:rsidR="00837ACC" w:rsidRPr="00FF6717" w:rsidRDefault="00000000">
      <w:pPr>
        <w:spacing w:before="240" w:after="240"/>
        <w:rPr>
          <w:rFonts w:asciiTheme="minorHAnsi" w:hAnsiTheme="minorHAnsi"/>
        </w:rPr>
      </w:pPr>
      <w:proofErr w:type="spellStart"/>
      <w:r w:rsidRPr="00FF6717">
        <w:rPr>
          <w:rFonts w:asciiTheme="minorHAnsi" w:hAnsiTheme="minorHAnsi"/>
        </w:rPr>
        <w:t>CloudPedagogy</w:t>
      </w:r>
      <w:proofErr w:type="spellEnd"/>
      <w:r w:rsidRPr="00FF6717">
        <w:rPr>
          <w:rFonts w:asciiTheme="minorHAnsi" w:hAnsiTheme="minorHAnsi"/>
        </w:rPr>
        <w:t xml:space="preserve"> expands these models into the domains of </w:t>
      </w:r>
      <w:r w:rsidRPr="00FF6717">
        <w:rPr>
          <w:rFonts w:asciiTheme="minorHAnsi" w:hAnsiTheme="minorHAnsi"/>
          <w:b/>
        </w:rPr>
        <w:t>AI literacy</w:t>
      </w:r>
      <w:r w:rsidRPr="00FF6717">
        <w:rPr>
          <w:rFonts w:asciiTheme="minorHAnsi" w:hAnsiTheme="minorHAnsi"/>
        </w:rPr>
        <w:t xml:space="preserve">, </w:t>
      </w:r>
      <w:r w:rsidRPr="00FF6717">
        <w:rPr>
          <w:rFonts w:asciiTheme="minorHAnsi" w:hAnsiTheme="minorHAnsi"/>
          <w:b/>
        </w:rPr>
        <w:t>governance</w:t>
      </w:r>
      <w:r w:rsidRPr="00FF6717">
        <w:rPr>
          <w:rFonts w:asciiTheme="minorHAnsi" w:hAnsiTheme="minorHAnsi"/>
        </w:rPr>
        <w:t xml:space="preserve">, and </w:t>
      </w:r>
      <w:r w:rsidRPr="00FF6717">
        <w:rPr>
          <w:rFonts w:asciiTheme="minorHAnsi" w:hAnsiTheme="minorHAnsi"/>
          <w:b/>
        </w:rPr>
        <w:t>generative capability</w:t>
      </w:r>
      <w:r w:rsidRPr="00FF6717">
        <w:rPr>
          <w:rFonts w:asciiTheme="minorHAnsi" w:hAnsiTheme="minorHAnsi"/>
        </w:rPr>
        <w:t>, offering a developmental architecture for human-</w:t>
      </w:r>
      <w:proofErr w:type="spellStart"/>
      <w:r w:rsidRPr="00FF6717">
        <w:rPr>
          <w:rFonts w:asciiTheme="minorHAnsi" w:hAnsiTheme="minorHAnsi"/>
        </w:rPr>
        <w:t>centred</w:t>
      </w:r>
      <w:proofErr w:type="spellEnd"/>
      <w:r w:rsidRPr="00FF6717">
        <w:rPr>
          <w:rFonts w:asciiTheme="minorHAnsi" w:hAnsiTheme="minorHAnsi"/>
        </w:rPr>
        <w:t xml:space="preserve"> AI practice.</w:t>
      </w:r>
    </w:p>
    <w:p w14:paraId="5CA3C488"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44AA1CCC">
          <v:rect id="_x0000_i1030" alt="" style="width:451.3pt;height:.05pt;mso-width-percent:0;mso-height-percent:0;mso-width-percent:0;mso-height-percent:0" o:hralign="center" o:hrstd="t" o:hr="t" fillcolor="#a0a0a0" stroked="f"/>
        </w:pict>
      </w:r>
    </w:p>
    <w:p w14:paraId="0986C7EB" w14:textId="77777777" w:rsidR="00F10A8D" w:rsidRDefault="00F10A8D">
      <w:pPr>
        <w:rPr>
          <w:rFonts w:asciiTheme="minorHAnsi" w:hAnsiTheme="minorHAnsi"/>
          <w:b/>
          <w:sz w:val="34"/>
          <w:szCs w:val="34"/>
        </w:rPr>
      </w:pPr>
      <w:bookmarkStart w:id="202" w:name="_wi3noiiky6au" w:colFirst="0" w:colLast="0"/>
      <w:bookmarkStart w:id="203" w:name="_Toc212108318"/>
      <w:bookmarkEnd w:id="202"/>
      <w:r>
        <w:rPr>
          <w:rFonts w:asciiTheme="minorHAnsi" w:hAnsiTheme="minorHAnsi"/>
          <w:b/>
          <w:sz w:val="34"/>
          <w:szCs w:val="34"/>
        </w:rPr>
        <w:br w:type="page"/>
      </w:r>
    </w:p>
    <w:p w14:paraId="11B780B5" w14:textId="6BB13D3A" w:rsidR="00837ACC" w:rsidRPr="00FF6717" w:rsidRDefault="00000000">
      <w:pPr>
        <w:pStyle w:val="Heading2"/>
        <w:keepNext w:val="0"/>
        <w:keepLines w:val="0"/>
        <w:spacing w:after="80"/>
        <w:rPr>
          <w:rFonts w:asciiTheme="minorHAnsi" w:hAnsiTheme="minorHAnsi"/>
          <w:b/>
          <w:sz w:val="34"/>
          <w:szCs w:val="34"/>
        </w:rPr>
      </w:pPr>
      <w:r w:rsidRPr="00FF6717">
        <w:rPr>
          <w:rFonts w:asciiTheme="minorHAnsi" w:hAnsiTheme="minorHAnsi"/>
          <w:b/>
          <w:sz w:val="34"/>
          <w:szCs w:val="34"/>
        </w:rPr>
        <w:lastRenderedPageBreak/>
        <w:t>12.5 Closing Note</w:t>
      </w:r>
      <w:bookmarkEnd w:id="203"/>
    </w:p>
    <w:p w14:paraId="47D1576D" w14:textId="77777777" w:rsidR="00837ACC" w:rsidRPr="00FF6717" w:rsidRDefault="00000000">
      <w:pPr>
        <w:spacing w:before="240" w:after="240"/>
        <w:rPr>
          <w:rFonts w:asciiTheme="minorHAnsi" w:hAnsiTheme="minorHAnsi"/>
        </w:rPr>
      </w:pPr>
      <w:r w:rsidRPr="00FF6717">
        <w:rPr>
          <w:rFonts w:asciiTheme="minorHAnsi" w:hAnsiTheme="minorHAnsi"/>
        </w:rPr>
        <w:t xml:space="preserve">AI capability is not a fixed competence but a </w:t>
      </w:r>
      <w:r w:rsidRPr="00FF6717">
        <w:rPr>
          <w:rFonts w:asciiTheme="minorHAnsi" w:hAnsiTheme="minorHAnsi"/>
          <w:i/>
        </w:rPr>
        <w:t>practice of inquiry, ethics, and renewal</w:t>
      </w:r>
      <w:r w:rsidRPr="00FF6717">
        <w:rPr>
          <w:rFonts w:asciiTheme="minorHAnsi" w:hAnsiTheme="minorHAnsi"/>
        </w:rPr>
        <w:t>.</w:t>
      </w:r>
      <w:r w:rsidRPr="00FF6717">
        <w:rPr>
          <w:rFonts w:asciiTheme="minorHAnsi" w:hAnsiTheme="minorHAnsi"/>
        </w:rPr>
        <w:br/>
        <w:t xml:space="preserve"> As intelligent systems evolve, so too must the ways we learn, decide, and govern.</w:t>
      </w:r>
      <w:r w:rsidRPr="00FF6717">
        <w:rPr>
          <w:rFonts w:asciiTheme="minorHAnsi" w:hAnsiTheme="minorHAnsi"/>
        </w:rPr>
        <w:br/>
        <w:t xml:space="preserve"> The challenge—and opportunity—lies in cultivating reflective intelligence that matches technological complexity with human foresight, empathy, and creativity.</w:t>
      </w:r>
    </w:p>
    <w:p w14:paraId="4513C8DD" w14:textId="77777777" w:rsidR="00837ACC" w:rsidRPr="00FF6717" w:rsidRDefault="00000000">
      <w:pPr>
        <w:spacing w:before="240" w:after="240"/>
        <w:rPr>
          <w:rFonts w:asciiTheme="minorHAnsi" w:hAnsiTheme="minorHAnsi"/>
        </w:rPr>
      </w:pPr>
      <w:r w:rsidRPr="00FF6717">
        <w:rPr>
          <w:rFonts w:asciiTheme="minorHAnsi" w:hAnsiTheme="minorHAnsi"/>
        </w:rPr>
        <w:t xml:space="preserve">The </w:t>
      </w:r>
      <w:proofErr w:type="spellStart"/>
      <w:r w:rsidRPr="00FF6717">
        <w:rPr>
          <w:rFonts w:asciiTheme="minorHAnsi" w:hAnsiTheme="minorHAnsi"/>
        </w:rPr>
        <w:t>CloudPedagogy</w:t>
      </w:r>
      <w:proofErr w:type="spellEnd"/>
      <w:r w:rsidRPr="00FF6717">
        <w:rPr>
          <w:rFonts w:asciiTheme="minorHAnsi" w:hAnsiTheme="minorHAnsi"/>
        </w:rPr>
        <w:t xml:space="preserve"> AI Capability Framework offers a foundation, not a conclusion: a shared vocabulary for building futures that remain equitable, intelligible, and humane.</w:t>
      </w:r>
      <w:r w:rsidRPr="00FF6717">
        <w:rPr>
          <w:rFonts w:asciiTheme="minorHAnsi" w:hAnsiTheme="minorHAnsi"/>
        </w:rPr>
        <w:br/>
        <w:t xml:space="preserve"> Use it. Adapt it. Evolve it in your context.</w:t>
      </w:r>
    </w:p>
    <w:p w14:paraId="230D9F14"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38642F68">
          <v:rect id="_x0000_i1029" alt="" style="width:451.3pt;height:.05pt;mso-width-percent:0;mso-height-percent:0;mso-width-percent:0;mso-height-percent:0" o:hralign="center" o:hrstd="t" o:hr="t" fillcolor="#a0a0a0" stroked="f"/>
        </w:pict>
      </w:r>
    </w:p>
    <w:p w14:paraId="5C9C7F1B" w14:textId="77777777" w:rsidR="00837ACC" w:rsidRPr="00FF6717" w:rsidRDefault="00000000">
      <w:pPr>
        <w:pStyle w:val="Heading2"/>
        <w:keepNext w:val="0"/>
        <w:keepLines w:val="0"/>
        <w:spacing w:after="80"/>
        <w:rPr>
          <w:rFonts w:asciiTheme="minorHAnsi" w:hAnsiTheme="minorHAnsi"/>
          <w:b/>
          <w:sz w:val="34"/>
          <w:szCs w:val="34"/>
        </w:rPr>
      </w:pPr>
      <w:bookmarkStart w:id="204" w:name="_nzgvwng2wd" w:colFirst="0" w:colLast="0"/>
      <w:bookmarkStart w:id="205" w:name="_Toc212108319"/>
      <w:bookmarkEnd w:id="204"/>
      <w:r w:rsidRPr="00FF6717">
        <w:rPr>
          <w:rFonts w:asciiTheme="minorHAnsi" w:hAnsiTheme="minorHAnsi"/>
          <w:b/>
          <w:sz w:val="34"/>
          <w:szCs w:val="34"/>
        </w:rPr>
        <w:t>12.6 Measuring Impact (Suggested Indicators)</w:t>
      </w:r>
      <w:bookmarkEnd w:id="205"/>
    </w:p>
    <w:p w14:paraId="7AC51B87" w14:textId="77777777" w:rsidR="00837ACC" w:rsidRPr="00FF6717" w:rsidRDefault="00000000">
      <w:pPr>
        <w:spacing w:before="240" w:after="240"/>
        <w:rPr>
          <w:rFonts w:asciiTheme="minorHAnsi" w:hAnsiTheme="minorHAnsi"/>
        </w:rPr>
      </w:pPr>
      <w:r w:rsidRPr="00FF6717">
        <w:rPr>
          <w:rFonts w:asciiTheme="minorHAnsi" w:hAnsiTheme="minorHAnsi"/>
        </w:rPr>
        <w:t xml:space="preserve">To evaluate both capability growth and </w:t>
      </w:r>
      <w:proofErr w:type="spellStart"/>
      <w:r w:rsidRPr="00FF6717">
        <w:rPr>
          <w:rFonts w:asciiTheme="minorHAnsi" w:hAnsiTheme="minorHAnsi"/>
        </w:rPr>
        <w:t>organisational</w:t>
      </w:r>
      <w:proofErr w:type="spellEnd"/>
      <w:r w:rsidRPr="00FF6717">
        <w:rPr>
          <w:rFonts w:asciiTheme="minorHAnsi" w:hAnsiTheme="minorHAnsi"/>
        </w:rPr>
        <w:t xml:space="preserve"> learning, institutions may track the following indicators:</w:t>
      </w:r>
    </w:p>
    <w:p w14:paraId="76BDF962" w14:textId="77777777" w:rsidR="00837ACC" w:rsidRPr="00FF6717" w:rsidRDefault="00000000">
      <w:pPr>
        <w:numPr>
          <w:ilvl w:val="0"/>
          <w:numId w:val="27"/>
        </w:numPr>
        <w:spacing w:before="240"/>
        <w:rPr>
          <w:rFonts w:asciiTheme="minorHAnsi" w:hAnsiTheme="minorHAnsi"/>
        </w:rPr>
      </w:pPr>
      <w:r w:rsidRPr="00FF6717">
        <w:rPr>
          <w:rFonts w:asciiTheme="minorHAnsi" w:hAnsiTheme="minorHAnsi"/>
          <w:b/>
        </w:rPr>
        <w:t>Engagement and Reach</w:t>
      </w:r>
      <w:r w:rsidRPr="00FF6717">
        <w:rPr>
          <w:rFonts w:asciiTheme="minorHAnsi" w:hAnsiTheme="minorHAnsi"/>
          <w:b/>
        </w:rPr>
        <w:br/>
      </w:r>
      <w:r w:rsidRPr="00FF6717">
        <w:rPr>
          <w:rFonts w:asciiTheme="minorHAnsi" w:hAnsiTheme="minorHAnsi"/>
        </w:rPr>
        <w:t xml:space="preserve">  • % of teams completing the Self-Assessment Matrix every 6–12 months.</w:t>
      </w:r>
      <w:r w:rsidRPr="00FF6717">
        <w:rPr>
          <w:rFonts w:asciiTheme="minorHAnsi" w:hAnsiTheme="minorHAnsi"/>
        </w:rPr>
        <w:br/>
      </w:r>
    </w:p>
    <w:p w14:paraId="711521A7" w14:textId="77777777" w:rsidR="00837ACC" w:rsidRPr="00FF6717" w:rsidRDefault="00000000">
      <w:pPr>
        <w:numPr>
          <w:ilvl w:val="0"/>
          <w:numId w:val="27"/>
        </w:numPr>
        <w:rPr>
          <w:rFonts w:asciiTheme="minorHAnsi" w:hAnsiTheme="minorHAnsi"/>
        </w:rPr>
      </w:pPr>
      <w:r w:rsidRPr="00FF6717">
        <w:rPr>
          <w:rFonts w:asciiTheme="minorHAnsi" w:hAnsiTheme="minorHAnsi"/>
          <w:b/>
        </w:rPr>
        <w:t>Applied Practice</w:t>
      </w:r>
      <w:r w:rsidRPr="00FF6717">
        <w:rPr>
          <w:rFonts w:asciiTheme="minorHAnsi" w:hAnsiTheme="minorHAnsi"/>
          <w:b/>
        </w:rPr>
        <w:br/>
      </w:r>
      <w:r w:rsidRPr="00FF6717">
        <w:rPr>
          <w:rFonts w:asciiTheme="minorHAnsi" w:hAnsiTheme="minorHAnsi"/>
        </w:rPr>
        <w:t xml:space="preserve">  • Number of scenario-based workshops piloted and documented.</w:t>
      </w:r>
      <w:r w:rsidRPr="00FF6717">
        <w:rPr>
          <w:rFonts w:asciiTheme="minorHAnsi" w:hAnsiTheme="minorHAnsi"/>
        </w:rPr>
        <w:br/>
      </w:r>
    </w:p>
    <w:p w14:paraId="52B90A03" w14:textId="77777777" w:rsidR="00837ACC" w:rsidRPr="00FF6717" w:rsidRDefault="00000000">
      <w:pPr>
        <w:numPr>
          <w:ilvl w:val="0"/>
          <w:numId w:val="27"/>
        </w:numPr>
        <w:rPr>
          <w:rFonts w:asciiTheme="minorHAnsi" w:hAnsiTheme="minorHAnsi"/>
        </w:rPr>
      </w:pPr>
      <w:r w:rsidRPr="00FF6717">
        <w:rPr>
          <w:rFonts w:asciiTheme="minorHAnsi" w:hAnsiTheme="minorHAnsi"/>
          <w:b/>
        </w:rPr>
        <w:t>Governance Maturity</w:t>
      </w:r>
      <w:r w:rsidRPr="00FF6717">
        <w:rPr>
          <w:rFonts w:asciiTheme="minorHAnsi" w:hAnsiTheme="minorHAnsi"/>
          <w:b/>
        </w:rPr>
        <w:br/>
      </w:r>
      <w:r w:rsidRPr="00FF6717">
        <w:rPr>
          <w:rFonts w:asciiTheme="minorHAnsi" w:hAnsiTheme="minorHAnsi"/>
        </w:rPr>
        <w:t xml:space="preserve">  • Presence of AI Use Statements, decision logs, and oversight records across projects.</w:t>
      </w:r>
      <w:r w:rsidRPr="00FF6717">
        <w:rPr>
          <w:rFonts w:asciiTheme="minorHAnsi" w:hAnsiTheme="minorHAnsi"/>
        </w:rPr>
        <w:br/>
      </w:r>
    </w:p>
    <w:p w14:paraId="1FC20928" w14:textId="77777777" w:rsidR="00837ACC" w:rsidRPr="00FF6717" w:rsidRDefault="00000000">
      <w:pPr>
        <w:numPr>
          <w:ilvl w:val="0"/>
          <w:numId w:val="27"/>
        </w:numPr>
        <w:rPr>
          <w:rFonts w:asciiTheme="minorHAnsi" w:hAnsiTheme="minorHAnsi"/>
        </w:rPr>
      </w:pPr>
      <w:r w:rsidRPr="00FF6717">
        <w:rPr>
          <w:rFonts w:asciiTheme="minorHAnsi" w:hAnsiTheme="minorHAnsi"/>
          <w:b/>
        </w:rPr>
        <w:t>Equity and Ethics Integration</w:t>
      </w:r>
      <w:r w:rsidRPr="00FF6717">
        <w:rPr>
          <w:rFonts w:asciiTheme="minorHAnsi" w:hAnsiTheme="minorHAnsi"/>
          <w:b/>
        </w:rPr>
        <w:br/>
      </w:r>
      <w:r w:rsidRPr="00FF6717">
        <w:rPr>
          <w:rFonts w:asciiTheme="minorHAnsi" w:hAnsiTheme="minorHAnsi"/>
        </w:rPr>
        <w:t xml:space="preserve">  • Number of equity-audit actions closed per review cycle.</w:t>
      </w:r>
      <w:r w:rsidRPr="00FF6717">
        <w:rPr>
          <w:rFonts w:asciiTheme="minorHAnsi" w:hAnsiTheme="minorHAnsi"/>
        </w:rPr>
        <w:br/>
      </w:r>
    </w:p>
    <w:p w14:paraId="71E604DE" w14:textId="77777777" w:rsidR="00837ACC" w:rsidRPr="00FF6717" w:rsidRDefault="00000000">
      <w:pPr>
        <w:numPr>
          <w:ilvl w:val="0"/>
          <w:numId w:val="27"/>
        </w:numPr>
        <w:rPr>
          <w:rFonts w:asciiTheme="minorHAnsi" w:hAnsiTheme="minorHAnsi"/>
        </w:rPr>
      </w:pPr>
      <w:r w:rsidRPr="00FF6717">
        <w:rPr>
          <w:rFonts w:asciiTheme="minorHAnsi" w:hAnsiTheme="minorHAnsi"/>
          <w:b/>
        </w:rPr>
        <w:t>Capability Confidence</w:t>
      </w:r>
      <w:r w:rsidRPr="00FF6717">
        <w:rPr>
          <w:rFonts w:asciiTheme="minorHAnsi" w:hAnsiTheme="minorHAnsi"/>
          <w:b/>
        </w:rPr>
        <w:br/>
      </w:r>
      <w:r w:rsidRPr="00FF6717">
        <w:rPr>
          <w:rFonts w:asciiTheme="minorHAnsi" w:hAnsiTheme="minorHAnsi"/>
        </w:rPr>
        <w:t xml:space="preserve">  • Pre/post assessment shifts in staff confidence within each domain.</w:t>
      </w:r>
      <w:r w:rsidRPr="00FF6717">
        <w:rPr>
          <w:rFonts w:asciiTheme="minorHAnsi" w:hAnsiTheme="minorHAnsi"/>
        </w:rPr>
        <w:br/>
      </w:r>
    </w:p>
    <w:p w14:paraId="2055A17A" w14:textId="77777777" w:rsidR="00837ACC" w:rsidRPr="00FF6717" w:rsidRDefault="00000000">
      <w:pPr>
        <w:numPr>
          <w:ilvl w:val="0"/>
          <w:numId w:val="27"/>
        </w:numPr>
        <w:spacing w:after="240"/>
        <w:rPr>
          <w:rFonts w:asciiTheme="minorHAnsi" w:hAnsiTheme="minorHAnsi"/>
        </w:rPr>
      </w:pPr>
      <w:r w:rsidRPr="00FF6717">
        <w:rPr>
          <w:rFonts w:asciiTheme="minorHAnsi" w:hAnsiTheme="minorHAnsi"/>
          <w:b/>
        </w:rPr>
        <w:t>Learning Sustainability</w:t>
      </w:r>
      <w:r w:rsidRPr="00FF6717">
        <w:rPr>
          <w:rFonts w:asciiTheme="minorHAnsi" w:hAnsiTheme="minorHAnsi"/>
          <w:b/>
        </w:rPr>
        <w:br/>
      </w:r>
      <w:r w:rsidRPr="00FF6717">
        <w:rPr>
          <w:rFonts w:asciiTheme="minorHAnsi" w:hAnsiTheme="minorHAnsi"/>
        </w:rPr>
        <w:t xml:space="preserve">  • Proportion of governance reviews completed on schedule with documented learning updates.</w:t>
      </w:r>
      <w:r w:rsidRPr="00FF6717">
        <w:rPr>
          <w:rFonts w:asciiTheme="minorHAnsi" w:hAnsiTheme="minorHAnsi"/>
        </w:rPr>
        <w:br/>
      </w:r>
    </w:p>
    <w:p w14:paraId="10207D4C" w14:textId="77777777" w:rsidR="00837ACC" w:rsidRPr="00FF6717" w:rsidRDefault="00000000">
      <w:pPr>
        <w:spacing w:before="240" w:after="240"/>
        <w:rPr>
          <w:rFonts w:asciiTheme="minorHAnsi" w:hAnsiTheme="minorHAnsi"/>
        </w:rPr>
      </w:pPr>
      <w:r w:rsidRPr="00FF6717">
        <w:rPr>
          <w:rFonts w:asciiTheme="minorHAnsi" w:hAnsiTheme="minorHAnsi"/>
        </w:rPr>
        <w:t xml:space="preserve">These indicators should be interpreted </w:t>
      </w:r>
      <w:r w:rsidRPr="00FF6717">
        <w:rPr>
          <w:rFonts w:asciiTheme="minorHAnsi" w:hAnsiTheme="minorHAnsi"/>
          <w:i/>
        </w:rPr>
        <w:t>developmentally</w:t>
      </w:r>
      <w:r w:rsidRPr="00FF6717">
        <w:rPr>
          <w:rFonts w:asciiTheme="minorHAnsi" w:hAnsiTheme="minorHAnsi"/>
        </w:rPr>
        <w:t xml:space="preserve">, </w:t>
      </w:r>
      <w:proofErr w:type="spellStart"/>
      <w:r w:rsidRPr="00FF6717">
        <w:rPr>
          <w:rFonts w:asciiTheme="minorHAnsi" w:hAnsiTheme="minorHAnsi"/>
        </w:rPr>
        <w:t>signalling</w:t>
      </w:r>
      <w:proofErr w:type="spellEnd"/>
      <w:r w:rsidRPr="00FF6717">
        <w:rPr>
          <w:rFonts w:asciiTheme="minorHAnsi" w:hAnsiTheme="minorHAnsi"/>
        </w:rPr>
        <w:t xml:space="preserve"> progress in culture and reflection rather than compliance performance.</w:t>
      </w:r>
    </w:p>
    <w:p w14:paraId="49737405" w14:textId="77777777" w:rsidR="00837ACC" w:rsidRPr="00FF6717" w:rsidRDefault="00105783">
      <w:pPr>
        <w:spacing w:before="240" w:after="240"/>
        <w:rPr>
          <w:rFonts w:asciiTheme="minorHAnsi" w:hAnsiTheme="minorHAnsi"/>
        </w:rPr>
      </w:pPr>
      <w:r w:rsidRPr="00105783">
        <w:rPr>
          <w:rFonts w:asciiTheme="minorHAnsi" w:hAnsiTheme="minorHAnsi"/>
          <w:noProof/>
        </w:rPr>
        <w:pict w14:anchorId="052D049A">
          <v:rect id="_x0000_i1028" alt="" style="width:451.3pt;height:.05pt;mso-width-percent:0;mso-height-percent:0;mso-width-percent:0;mso-height-percent:0" o:hralign="center" o:hrstd="t" o:hr="t" fillcolor="#a0a0a0" stroked="f"/>
        </w:pict>
      </w:r>
    </w:p>
    <w:p w14:paraId="6D36D27C" w14:textId="77777777" w:rsidR="00837ACC" w:rsidRPr="00FF6717" w:rsidRDefault="00000000">
      <w:pPr>
        <w:pStyle w:val="Heading2"/>
        <w:keepNext w:val="0"/>
        <w:keepLines w:val="0"/>
        <w:spacing w:after="80"/>
        <w:rPr>
          <w:rFonts w:asciiTheme="minorHAnsi" w:hAnsiTheme="minorHAnsi"/>
          <w:b/>
          <w:sz w:val="34"/>
          <w:szCs w:val="34"/>
        </w:rPr>
      </w:pPr>
      <w:bookmarkStart w:id="206" w:name="_vlhmantv3xce" w:colFirst="0" w:colLast="0"/>
      <w:bookmarkStart w:id="207" w:name="_Toc212108320"/>
      <w:bookmarkEnd w:id="206"/>
      <w:r w:rsidRPr="00FF6717">
        <w:rPr>
          <w:rFonts w:asciiTheme="minorHAnsi" w:hAnsiTheme="minorHAnsi"/>
          <w:b/>
          <w:sz w:val="34"/>
          <w:szCs w:val="34"/>
        </w:rPr>
        <w:lastRenderedPageBreak/>
        <w:t>12.7 How to Cite</w:t>
      </w:r>
      <w:bookmarkEnd w:id="207"/>
    </w:p>
    <w:p w14:paraId="08A37B63" w14:textId="6C78A1A6" w:rsidR="00837ACC" w:rsidRPr="00FF6717" w:rsidRDefault="00000000">
      <w:pPr>
        <w:spacing w:before="240" w:after="240"/>
        <w:rPr>
          <w:rFonts w:asciiTheme="minorHAnsi" w:hAnsiTheme="minorHAnsi"/>
        </w:rPr>
      </w:pPr>
      <w:r w:rsidRPr="00FF6717">
        <w:rPr>
          <w:rFonts w:asciiTheme="minorHAnsi" w:hAnsiTheme="minorHAnsi"/>
        </w:rPr>
        <w:t xml:space="preserve">Wong, J. (2026). </w:t>
      </w:r>
      <w:proofErr w:type="spellStart"/>
      <w:r w:rsidRPr="00FF6717">
        <w:rPr>
          <w:rFonts w:asciiTheme="minorHAnsi" w:hAnsiTheme="minorHAnsi"/>
          <w:i/>
        </w:rPr>
        <w:t>CloudPedagogy</w:t>
      </w:r>
      <w:proofErr w:type="spellEnd"/>
      <w:r w:rsidRPr="00FF6717">
        <w:rPr>
          <w:rFonts w:asciiTheme="minorHAnsi" w:hAnsiTheme="minorHAnsi"/>
          <w:i/>
        </w:rPr>
        <w:t xml:space="preserve"> AI Capability Framework (2026 Edition).</w:t>
      </w:r>
      <w:r w:rsidRPr="00FF6717">
        <w:rPr>
          <w:rFonts w:asciiTheme="minorHAnsi" w:hAnsiTheme="minorHAnsi"/>
        </w:rPr>
        <w:t xml:space="preserve"> </w:t>
      </w:r>
      <w:proofErr w:type="spellStart"/>
      <w:r w:rsidRPr="00FF6717">
        <w:rPr>
          <w:rFonts w:asciiTheme="minorHAnsi" w:hAnsiTheme="minorHAnsi"/>
        </w:rPr>
        <w:t>CloudPedagogy</w:t>
      </w:r>
      <w:proofErr w:type="spellEnd"/>
      <w:r w:rsidRPr="00FF6717">
        <w:rPr>
          <w:rFonts w:asciiTheme="minorHAnsi" w:hAnsiTheme="minorHAnsi"/>
        </w:rPr>
        <w:t>. CC BY-NC-SA 4.0.</w:t>
      </w:r>
    </w:p>
    <w:p w14:paraId="02C14854" w14:textId="77777777" w:rsidR="00837ACC" w:rsidRPr="00FF6717" w:rsidRDefault="00105783">
      <w:pPr>
        <w:spacing w:before="480"/>
        <w:rPr>
          <w:rFonts w:asciiTheme="minorHAnsi" w:hAnsiTheme="minorHAnsi"/>
        </w:rPr>
      </w:pPr>
      <w:r w:rsidRPr="00105783">
        <w:rPr>
          <w:rFonts w:asciiTheme="minorHAnsi" w:hAnsiTheme="minorHAnsi"/>
          <w:noProof/>
        </w:rPr>
        <w:pict w14:anchorId="7F130E98">
          <v:rect id="_x0000_i1027" alt="" style="width:451.3pt;height:.05pt;mso-width-percent:0;mso-height-percent:0;mso-width-percent:0;mso-height-percent:0" o:hralign="center" o:hrstd="t" o:hr="t" fillcolor="#a0a0a0" stroked="f"/>
        </w:pict>
      </w:r>
    </w:p>
    <w:p w14:paraId="0EB244A0" w14:textId="77777777" w:rsidR="00F10A8D" w:rsidRDefault="00F10A8D">
      <w:pPr>
        <w:rPr>
          <w:rFonts w:asciiTheme="minorHAnsi" w:hAnsiTheme="minorHAnsi"/>
          <w:b/>
          <w:sz w:val="46"/>
          <w:szCs w:val="46"/>
        </w:rPr>
      </w:pPr>
      <w:bookmarkStart w:id="208" w:name="_z0adzw4ovn23" w:colFirst="0" w:colLast="0"/>
      <w:bookmarkStart w:id="209" w:name="_Toc212108321"/>
      <w:bookmarkEnd w:id="208"/>
      <w:r>
        <w:rPr>
          <w:rFonts w:asciiTheme="minorHAnsi" w:hAnsiTheme="minorHAnsi"/>
          <w:b/>
          <w:sz w:val="46"/>
          <w:szCs w:val="46"/>
        </w:rPr>
        <w:br w:type="page"/>
      </w:r>
    </w:p>
    <w:p w14:paraId="4C007D4E" w14:textId="12B040CA" w:rsidR="00837ACC" w:rsidRPr="00FF6717" w:rsidRDefault="00000000">
      <w:pPr>
        <w:pStyle w:val="Heading1"/>
        <w:keepNext w:val="0"/>
        <w:keepLines w:val="0"/>
        <w:spacing w:before="480"/>
        <w:rPr>
          <w:rFonts w:asciiTheme="minorHAnsi" w:hAnsiTheme="minorHAnsi"/>
          <w:b/>
          <w:i/>
          <w:sz w:val="46"/>
          <w:szCs w:val="46"/>
        </w:rPr>
      </w:pPr>
      <w:r w:rsidRPr="00FF6717">
        <w:rPr>
          <w:rFonts w:asciiTheme="minorHAnsi" w:hAnsiTheme="minorHAnsi"/>
          <w:b/>
          <w:sz w:val="46"/>
          <w:szCs w:val="46"/>
        </w:rPr>
        <w:lastRenderedPageBreak/>
        <w:t>13. Glossary</w:t>
      </w:r>
      <w:bookmarkEnd w:id="209"/>
    </w:p>
    <w:p w14:paraId="49D3FB6B" w14:textId="77777777" w:rsidR="00837ACC" w:rsidRPr="00FF6717" w:rsidRDefault="00000000">
      <w:pPr>
        <w:spacing w:before="240" w:after="240"/>
        <w:rPr>
          <w:rFonts w:asciiTheme="minorHAnsi" w:hAnsiTheme="minorHAnsi"/>
        </w:rPr>
      </w:pPr>
      <w:r w:rsidRPr="00FF6717">
        <w:rPr>
          <w:rFonts w:asciiTheme="minorHAnsi" w:hAnsiTheme="minorHAnsi"/>
        </w:rPr>
        <w:t xml:space="preserve">This glossary defines key terms used throughout the </w:t>
      </w:r>
      <w:proofErr w:type="spellStart"/>
      <w:r w:rsidRPr="00FF6717">
        <w:rPr>
          <w:rFonts w:asciiTheme="minorHAnsi" w:hAnsiTheme="minorHAnsi"/>
          <w:b/>
        </w:rPr>
        <w:t>CloudPedagogy</w:t>
      </w:r>
      <w:proofErr w:type="spellEnd"/>
      <w:r w:rsidRPr="00FF6717">
        <w:rPr>
          <w:rFonts w:asciiTheme="minorHAnsi" w:hAnsiTheme="minorHAnsi"/>
          <w:b/>
        </w:rPr>
        <w:t xml:space="preserve"> AI Capability Framework (2026 Edition)</w:t>
      </w:r>
      <w:r w:rsidRPr="00FF6717">
        <w:rPr>
          <w:rFonts w:asciiTheme="minorHAnsi" w:hAnsiTheme="minorHAnsi"/>
        </w:rPr>
        <w:t>. Each term is framed to reflect the developmental and ethical intent of the Framework—</w:t>
      </w:r>
      <w:proofErr w:type="spellStart"/>
      <w:r w:rsidRPr="00FF6717">
        <w:rPr>
          <w:rFonts w:asciiTheme="minorHAnsi" w:hAnsiTheme="minorHAnsi"/>
        </w:rPr>
        <w:t>emphasising</w:t>
      </w:r>
      <w:proofErr w:type="spellEnd"/>
      <w:r w:rsidRPr="00FF6717">
        <w:rPr>
          <w:rFonts w:asciiTheme="minorHAnsi" w:hAnsiTheme="minorHAnsi"/>
        </w:rPr>
        <w:t xml:space="preserve"> human–AI relationships, transparency, and systemic understanding rather than purely technical description.</w:t>
      </w:r>
    </w:p>
    <w:p w14:paraId="64611FCB" w14:textId="77777777" w:rsidR="00837ACC" w:rsidRPr="00FF6717" w:rsidRDefault="00105783">
      <w:pPr>
        <w:spacing w:before="480"/>
        <w:rPr>
          <w:rFonts w:asciiTheme="minorHAnsi" w:hAnsiTheme="minorHAnsi"/>
        </w:rPr>
      </w:pPr>
      <w:r w:rsidRPr="00105783">
        <w:rPr>
          <w:rFonts w:asciiTheme="minorHAnsi" w:hAnsiTheme="minorHAnsi"/>
          <w:noProof/>
        </w:rPr>
        <w:pict w14:anchorId="6208E727">
          <v:rect id="_x0000_i1026" alt="" style="width:451.3pt;height:.05pt;mso-width-percent:0;mso-height-percent:0;mso-width-percent:0;mso-height-percent:0" o:hralign="center" o:hrstd="t" o:hr="t" fillcolor="#a0a0a0" stroked="f"/>
        </w:pict>
      </w:r>
    </w:p>
    <w:p w14:paraId="7D0DAC79" w14:textId="77777777" w:rsidR="00837ACC" w:rsidRPr="00FF6717" w:rsidRDefault="00000000">
      <w:pPr>
        <w:spacing w:before="240" w:after="240"/>
        <w:rPr>
          <w:rFonts w:asciiTheme="minorHAnsi" w:hAnsiTheme="minorHAnsi"/>
        </w:rPr>
      </w:pPr>
      <w:r w:rsidRPr="00FF6717">
        <w:rPr>
          <w:rFonts w:asciiTheme="minorHAnsi" w:hAnsiTheme="minorHAnsi"/>
          <w:b/>
        </w:rPr>
        <w:t>AI system</w:t>
      </w:r>
      <w:r w:rsidRPr="00FF6717">
        <w:rPr>
          <w:rFonts w:asciiTheme="minorHAnsi" w:hAnsiTheme="minorHAnsi"/>
          <w:b/>
        </w:rPr>
        <w:br/>
      </w:r>
      <w:r w:rsidRPr="00FF6717">
        <w:rPr>
          <w:rFonts w:asciiTheme="minorHAnsi" w:hAnsiTheme="minorHAnsi"/>
        </w:rPr>
        <w:t xml:space="preserve"> Any software or hardware capable of perception, reasoning, or action that influences human or </w:t>
      </w:r>
      <w:proofErr w:type="spellStart"/>
      <w:r w:rsidRPr="00FF6717">
        <w:rPr>
          <w:rFonts w:asciiTheme="minorHAnsi" w:hAnsiTheme="minorHAnsi"/>
        </w:rPr>
        <w:t>organisational</w:t>
      </w:r>
      <w:proofErr w:type="spellEnd"/>
      <w:r w:rsidRPr="00FF6717">
        <w:rPr>
          <w:rFonts w:asciiTheme="minorHAnsi" w:hAnsiTheme="minorHAnsi"/>
        </w:rPr>
        <w:t xml:space="preserve"> outcomes.</w:t>
      </w:r>
      <w:r w:rsidRPr="00FF6717">
        <w:rPr>
          <w:rFonts w:asciiTheme="minorHAnsi" w:hAnsiTheme="minorHAnsi"/>
        </w:rPr>
        <w:br/>
        <w:t xml:space="preserve"> Includes generative, predictive, agentic, multimodal, and hybrid forms of artificial intelligence.</w:t>
      </w:r>
    </w:p>
    <w:p w14:paraId="109E9638" w14:textId="77777777" w:rsidR="00837ACC" w:rsidRPr="00FF6717" w:rsidRDefault="00000000">
      <w:pPr>
        <w:spacing w:before="240" w:after="240"/>
        <w:rPr>
          <w:rFonts w:asciiTheme="minorHAnsi" w:hAnsiTheme="minorHAnsi"/>
        </w:rPr>
      </w:pPr>
      <w:r w:rsidRPr="00FF6717">
        <w:rPr>
          <w:rFonts w:asciiTheme="minorHAnsi" w:hAnsiTheme="minorHAnsi"/>
          <w:b/>
        </w:rPr>
        <w:t>AI interaction design</w:t>
      </w:r>
      <w:r w:rsidRPr="00FF6717">
        <w:rPr>
          <w:rFonts w:asciiTheme="minorHAnsi" w:hAnsiTheme="minorHAnsi"/>
          <w:b/>
        </w:rPr>
        <w:br/>
      </w:r>
      <w:r w:rsidRPr="00FF6717">
        <w:rPr>
          <w:rFonts w:asciiTheme="minorHAnsi" w:hAnsiTheme="minorHAnsi"/>
        </w:rPr>
        <w:t xml:space="preserve"> The intentional practice of shaping inputs, configurations, and feedback processes to enable meaningful, auditable, and ethically aligned engagement with AI systems.</w:t>
      </w:r>
      <w:r w:rsidRPr="00FF6717">
        <w:rPr>
          <w:rFonts w:asciiTheme="minorHAnsi" w:hAnsiTheme="minorHAnsi"/>
        </w:rPr>
        <w:br/>
        <w:t xml:space="preserve"> Extends beyond “prompting” to include interpretability, co-agency, and reflective oversight.</w:t>
      </w:r>
    </w:p>
    <w:p w14:paraId="2EF5AA5A" w14:textId="77777777" w:rsidR="00837ACC" w:rsidRPr="00FF6717" w:rsidRDefault="00000000">
      <w:pPr>
        <w:spacing w:before="240" w:after="240"/>
        <w:rPr>
          <w:rFonts w:asciiTheme="minorHAnsi" w:hAnsiTheme="minorHAnsi"/>
        </w:rPr>
      </w:pPr>
      <w:r w:rsidRPr="00FF6717">
        <w:rPr>
          <w:rFonts w:asciiTheme="minorHAnsi" w:hAnsiTheme="minorHAnsi"/>
          <w:b/>
        </w:rPr>
        <w:t>AI capability (capability)</w:t>
      </w:r>
      <w:r w:rsidRPr="00FF6717">
        <w:rPr>
          <w:rFonts w:asciiTheme="minorHAnsi" w:hAnsiTheme="minorHAnsi"/>
          <w:b/>
        </w:rPr>
        <w:br/>
      </w:r>
      <w:r w:rsidRPr="00FF6717">
        <w:rPr>
          <w:rFonts w:asciiTheme="minorHAnsi" w:hAnsiTheme="minorHAnsi"/>
        </w:rPr>
        <w:t xml:space="preserve"> The developmental ability to understand, shape, and govern AI systems with ethical, creative, and systemic awareness.</w:t>
      </w:r>
      <w:r w:rsidRPr="00FF6717">
        <w:rPr>
          <w:rFonts w:asciiTheme="minorHAnsi" w:hAnsiTheme="minorHAnsi"/>
        </w:rPr>
        <w:br/>
        <w:t xml:space="preserve"> In the Framework, capability evolves across six interdependent domains rather than through fixed skill acquisition.</w:t>
      </w:r>
    </w:p>
    <w:p w14:paraId="21950787" w14:textId="77777777" w:rsidR="00837ACC" w:rsidRPr="00FF6717" w:rsidRDefault="00000000">
      <w:pPr>
        <w:spacing w:before="240" w:after="240"/>
        <w:rPr>
          <w:rFonts w:asciiTheme="minorHAnsi" w:hAnsiTheme="minorHAnsi"/>
        </w:rPr>
      </w:pPr>
      <w:r w:rsidRPr="00FF6717">
        <w:rPr>
          <w:rFonts w:asciiTheme="minorHAnsi" w:hAnsiTheme="minorHAnsi"/>
          <w:b/>
        </w:rPr>
        <w:t>AI awareness</w:t>
      </w:r>
      <w:r w:rsidRPr="00FF6717">
        <w:rPr>
          <w:rFonts w:asciiTheme="minorHAnsi" w:hAnsiTheme="minorHAnsi"/>
          <w:b/>
        </w:rPr>
        <w:br/>
      </w:r>
      <w:r w:rsidRPr="00FF6717">
        <w:rPr>
          <w:rFonts w:asciiTheme="minorHAnsi" w:hAnsiTheme="minorHAnsi"/>
        </w:rPr>
        <w:t xml:space="preserve"> Foundational literacy about how AI systems perceive, reason, and decide, including recognition of their assumptions, limitations, and social implications.</w:t>
      </w:r>
      <w:r w:rsidRPr="00FF6717">
        <w:rPr>
          <w:rFonts w:asciiTheme="minorHAnsi" w:hAnsiTheme="minorHAnsi"/>
        </w:rPr>
        <w:br/>
        <w:t xml:space="preserve"> Serves as the entry point for critical engagement and informed decision-making.</w:t>
      </w:r>
    </w:p>
    <w:p w14:paraId="6D4E8ECC" w14:textId="77777777" w:rsidR="00837ACC" w:rsidRPr="00FF6717" w:rsidRDefault="00000000">
      <w:pPr>
        <w:spacing w:before="240" w:after="240"/>
        <w:rPr>
          <w:rFonts w:asciiTheme="minorHAnsi" w:hAnsiTheme="minorHAnsi"/>
        </w:rPr>
      </w:pPr>
      <w:r w:rsidRPr="00FF6717">
        <w:rPr>
          <w:rFonts w:asciiTheme="minorHAnsi" w:hAnsiTheme="minorHAnsi"/>
          <w:b/>
        </w:rPr>
        <w:t>Co-agency (human–AI)</w:t>
      </w:r>
      <w:r w:rsidRPr="00FF6717">
        <w:rPr>
          <w:rFonts w:asciiTheme="minorHAnsi" w:hAnsiTheme="minorHAnsi"/>
          <w:b/>
        </w:rPr>
        <w:br/>
      </w:r>
      <w:r w:rsidRPr="00FF6717">
        <w:rPr>
          <w:rFonts w:asciiTheme="minorHAnsi" w:hAnsiTheme="minorHAnsi"/>
        </w:rPr>
        <w:t xml:space="preserve"> The purposeful distribution of roles, responsibilities, and decision authority between humans and AI systems.</w:t>
      </w:r>
      <w:r w:rsidRPr="00FF6717">
        <w:rPr>
          <w:rFonts w:asciiTheme="minorHAnsi" w:hAnsiTheme="minorHAnsi"/>
        </w:rPr>
        <w:br/>
        <w:t xml:space="preserve"> Co-agency ensures that human judgement, context, and ethics remain central while leveraging machine capabilities for augmentation and insight.</w:t>
      </w:r>
    </w:p>
    <w:p w14:paraId="79C91042" w14:textId="77777777" w:rsidR="00837ACC" w:rsidRPr="00FF6717" w:rsidRDefault="00000000">
      <w:pPr>
        <w:spacing w:before="240" w:after="240"/>
        <w:rPr>
          <w:rFonts w:asciiTheme="minorHAnsi" w:hAnsiTheme="minorHAnsi"/>
        </w:rPr>
      </w:pPr>
      <w:r w:rsidRPr="00FF6717">
        <w:rPr>
          <w:rFonts w:asciiTheme="minorHAnsi" w:hAnsiTheme="minorHAnsi"/>
          <w:b/>
        </w:rPr>
        <w:t>Interpretability</w:t>
      </w:r>
      <w:r w:rsidRPr="00FF6717">
        <w:rPr>
          <w:rFonts w:asciiTheme="minorHAnsi" w:hAnsiTheme="minorHAnsi"/>
          <w:b/>
        </w:rPr>
        <w:br/>
      </w:r>
      <w:r w:rsidRPr="00FF6717">
        <w:rPr>
          <w:rFonts w:asciiTheme="minorHAnsi" w:hAnsiTheme="minorHAnsi"/>
        </w:rPr>
        <w:t xml:space="preserve"> The extent to which an AI system’s inner reasoning, data use, and decision outputs can be understood and explained by humans.</w:t>
      </w:r>
      <w:r w:rsidRPr="00FF6717">
        <w:rPr>
          <w:rFonts w:asciiTheme="minorHAnsi" w:hAnsiTheme="minorHAnsi"/>
        </w:rPr>
        <w:br/>
        <w:t xml:space="preserve"> A foundation for transparency, trust, and responsible governance.</w:t>
      </w:r>
    </w:p>
    <w:p w14:paraId="3181A040" w14:textId="77777777" w:rsidR="00837ACC" w:rsidRPr="00FF6717" w:rsidRDefault="00000000">
      <w:pPr>
        <w:spacing w:before="240" w:after="240"/>
        <w:rPr>
          <w:rFonts w:asciiTheme="minorHAnsi" w:hAnsiTheme="minorHAnsi"/>
        </w:rPr>
      </w:pPr>
      <w:r w:rsidRPr="00FF6717">
        <w:rPr>
          <w:rFonts w:asciiTheme="minorHAnsi" w:hAnsiTheme="minorHAnsi"/>
          <w:b/>
        </w:rPr>
        <w:t>Traceability</w:t>
      </w:r>
      <w:r w:rsidRPr="00FF6717">
        <w:rPr>
          <w:rFonts w:asciiTheme="minorHAnsi" w:hAnsiTheme="minorHAnsi"/>
          <w:b/>
        </w:rPr>
        <w:br/>
      </w:r>
      <w:r w:rsidRPr="00FF6717">
        <w:rPr>
          <w:rFonts w:asciiTheme="minorHAnsi" w:hAnsiTheme="minorHAnsi"/>
        </w:rPr>
        <w:t xml:space="preserve"> The ability to reconstruct the sequence of inputs, data sources, configurations, and decisions that </w:t>
      </w:r>
      <w:r w:rsidRPr="00FF6717">
        <w:rPr>
          <w:rFonts w:asciiTheme="minorHAnsi" w:hAnsiTheme="minorHAnsi"/>
        </w:rPr>
        <w:lastRenderedPageBreak/>
        <w:t>led to a particular outcome.</w:t>
      </w:r>
      <w:r w:rsidRPr="00FF6717">
        <w:rPr>
          <w:rFonts w:asciiTheme="minorHAnsi" w:hAnsiTheme="minorHAnsi"/>
        </w:rPr>
        <w:br/>
        <w:t xml:space="preserve"> Enables auditability, accountability, and ethical review.</w:t>
      </w:r>
    </w:p>
    <w:p w14:paraId="54ED7CDC" w14:textId="77777777" w:rsidR="00837ACC" w:rsidRPr="00FF6717" w:rsidRDefault="00000000">
      <w:pPr>
        <w:spacing w:before="240" w:after="240"/>
        <w:rPr>
          <w:rFonts w:asciiTheme="minorHAnsi" w:hAnsiTheme="minorHAnsi"/>
        </w:rPr>
      </w:pPr>
      <w:r w:rsidRPr="00FF6717">
        <w:rPr>
          <w:rFonts w:asciiTheme="minorHAnsi" w:hAnsiTheme="minorHAnsi"/>
          <w:b/>
        </w:rPr>
        <w:t>Transparency</w:t>
      </w:r>
      <w:r w:rsidRPr="00FF6717">
        <w:rPr>
          <w:rFonts w:asciiTheme="minorHAnsi" w:hAnsiTheme="minorHAnsi"/>
          <w:b/>
        </w:rPr>
        <w:br/>
      </w:r>
      <w:r w:rsidRPr="00FF6717">
        <w:rPr>
          <w:rFonts w:asciiTheme="minorHAnsi" w:hAnsiTheme="minorHAnsi"/>
        </w:rPr>
        <w:t xml:space="preserve"> The degree to which AI processes, data sources, and decision pathways are visible, explainable, and open to scrutiny by stakeholders.</w:t>
      </w:r>
      <w:r w:rsidRPr="00FF6717">
        <w:rPr>
          <w:rFonts w:asciiTheme="minorHAnsi" w:hAnsiTheme="minorHAnsi"/>
        </w:rPr>
        <w:br/>
        <w:t xml:space="preserve"> Transparency strengthens legitimacy and public trust.</w:t>
      </w:r>
    </w:p>
    <w:p w14:paraId="35DBD3F2" w14:textId="77777777" w:rsidR="00837ACC" w:rsidRPr="00FF6717" w:rsidRDefault="00000000">
      <w:pPr>
        <w:spacing w:before="240" w:after="240"/>
        <w:rPr>
          <w:rFonts w:asciiTheme="minorHAnsi" w:hAnsiTheme="minorHAnsi"/>
        </w:rPr>
      </w:pPr>
      <w:r w:rsidRPr="00FF6717">
        <w:rPr>
          <w:rFonts w:asciiTheme="minorHAnsi" w:hAnsiTheme="minorHAnsi"/>
          <w:b/>
        </w:rPr>
        <w:t>Ethics (AI ethics)</w:t>
      </w:r>
      <w:r w:rsidRPr="00FF6717">
        <w:rPr>
          <w:rFonts w:asciiTheme="minorHAnsi" w:hAnsiTheme="minorHAnsi"/>
          <w:b/>
        </w:rPr>
        <w:br/>
      </w:r>
      <w:r w:rsidRPr="00FF6717">
        <w:rPr>
          <w:rFonts w:asciiTheme="minorHAnsi" w:hAnsiTheme="minorHAnsi"/>
        </w:rPr>
        <w:t xml:space="preserve"> The continuous practice of aligning AI design and use with human values, fairness, and accountability.</w:t>
      </w:r>
      <w:r w:rsidRPr="00FF6717">
        <w:rPr>
          <w:rFonts w:asciiTheme="minorHAnsi" w:hAnsiTheme="minorHAnsi"/>
        </w:rPr>
        <w:br/>
        <w:t xml:space="preserve"> Extends beyond compliance to anticipatory and participatory foresight.</w:t>
      </w:r>
    </w:p>
    <w:p w14:paraId="4D5EC474" w14:textId="77777777" w:rsidR="00837ACC" w:rsidRPr="00FF6717" w:rsidRDefault="00000000">
      <w:pPr>
        <w:spacing w:before="240" w:after="240"/>
        <w:rPr>
          <w:rFonts w:asciiTheme="minorHAnsi" w:hAnsiTheme="minorHAnsi"/>
        </w:rPr>
      </w:pPr>
      <w:r w:rsidRPr="00FF6717">
        <w:rPr>
          <w:rFonts w:asciiTheme="minorHAnsi" w:hAnsiTheme="minorHAnsi"/>
          <w:b/>
        </w:rPr>
        <w:t>Equity audit</w:t>
      </w:r>
      <w:r w:rsidRPr="00FF6717">
        <w:rPr>
          <w:rFonts w:asciiTheme="minorHAnsi" w:hAnsiTheme="minorHAnsi"/>
          <w:b/>
        </w:rPr>
        <w:br/>
      </w:r>
      <w:r w:rsidRPr="00FF6717">
        <w:rPr>
          <w:rFonts w:asciiTheme="minorHAnsi" w:hAnsiTheme="minorHAnsi"/>
        </w:rPr>
        <w:t xml:space="preserve"> A structured process for assessing fairness, inclusion, and justice across the lifecycle of AI design, deployment, and evaluation.</w:t>
      </w:r>
      <w:r w:rsidRPr="00FF6717">
        <w:rPr>
          <w:rFonts w:asciiTheme="minorHAnsi" w:hAnsiTheme="minorHAnsi"/>
        </w:rPr>
        <w:br/>
        <w:t xml:space="preserve"> Identifies who benefits, who is excluded, and how structural inequalities may be mitigated.</w:t>
      </w:r>
    </w:p>
    <w:p w14:paraId="47A3724D" w14:textId="77777777" w:rsidR="00837ACC" w:rsidRPr="00FF6717" w:rsidRDefault="00000000">
      <w:pPr>
        <w:spacing w:before="240" w:after="240"/>
        <w:rPr>
          <w:rFonts w:asciiTheme="minorHAnsi" w:hAnsiTheme="minorHAnsi"/>
        </w:rPr>
      </w:pPr>
      <w:r w:rsidRPr="00FF6717">
        <w:rPr>
          <w:rFonts w:asciiTheme="minorHAnsi" w:hAnsiTheme="minorHAnsi"/>
          <w:b/>
        </w:rPr>
        <w:t>Governance (AI governance)</w:t>
      </w:r>
      <w:r w:rsidRPr="00FF6717">
        <w:rPr>
          <w:rFonts w:asciiTheme="minorHAnsi" w:hAnsiTheme="minorHAnsi"/>
          <w:b/>
        </w:rPr>
        <w:br/>
      </w:r>
      <w:r w:rsidRPr="00FF6717">
        <w:rPr>
          <w:rFonts w:asciiTheme="minorHAnsi" w:hAnsiTheme="minorHAnsi"/>
        </w:rPr>
        <w:t xml:space="preserve"> The structures, policies, and participatory processes that ensure accountable, transparent, and values-aligned oversight of AI systems.</w:t>
      </w:r>
      <w:r w:rsidRPr="00FF6717">
        <w:rPr>
          <w:rFonts w:asciiTheme="minorHAnsi" w:hAnsiTheme="minorHAnsi"/>
        </w:rPr>
        <w:br/>
        <w:t xml:space="preserve"> Encompasses ethical review, documentation, escalation, and continuous learning.</w:t>
      </w:r>
    </w:p>
    <w:p w14:paraId="6464DDD8" w14:textId="77777777" w:rsidR="00837ACC" w:rsidRPr="00FF6717" w:rsidRDefault="00000000">
      <w:pPr>
        <w:spacing w:before="240" w:after="240"/>
        <w:rPr>
          <w:rFonts w:asciiTheme="minorHAnsi" w:hAnsiTheme="minorHAnsi"/>
        </w:rPr>
      </w:pPr>
      <w:r w:rsidRPr="00FF6717">
        <w:rPr>
          <w:rFonts w:asciiTheme="minorHAnsi" w:hAnsiTheme="minorHAnsi"/>
          <w:b/>
        </w:rPr>
        <w:t>Governance artefact</w:t>
      </w:r>
      <w:r w:rsidRPr="00FF6717">
        <w:rPr>
          <w:rFonts w:asciiTheme="minorHAnsi" w:hAnsiTheme="minorHAnsi"/>
          <w:b/>
        </w:rPr>
        <w:br/>
      </w:r>
      <w:r w:rsidRPr="00FF6717">
        <w:rPr>
          <w:rFonts w:asciiTheme="minorHAnsi" w:hAnsiTheme="minorHAnsi"/>
        </w:rPr>
        <w:t xml:space="preserve"> A tangible record or mechanism—such as an AI Use Statement, audit log, or oversight protocol—that documents how AI-influenced decisions are guided, reviewed, and justified.</w:t>
      </w:r>
    </w:p>
    <w:p w14:paraId="0C9F9A90" w14:textId="77777777" w:rsidR="00837ACC" w:rsidRPr="00FF6717" w:rsidRDefault="00000000">
      <w:pPr>
        <w:spacing w:before="240" w:after="240"/>
        <w:rPr>
          <w:rFonts w:asciiTheme="minorHAnsi" w:hAnsiTheme="minorHAnsi"/>
        </w:rPr>
      </w:pPr>
      <w:r w:rsidRPr="00FF6717">
        <w:rPr>
          <w:rFonts w:asciiTheme="minorHAnsi" w:hAnsiTheme="minorHAnsi"/>
          <w:b/>
        </w:rPr>
        <w:t>Innovation (applied practice and innovation)</w:t>
      </w:r>
      <w:r w:rsidRPr="00FF6717">
        <w:rPr>
          <w:rFonts w:asciiTheme="minorHAnsi" w:hAnsiTheme="minorHAnsi"/>
          <w:b/>
        </w:rPr>
        <w:br/>
      </w:r>
      <w:r w:rsidRPr="00FF6717">
        <w:rPr>
          <w:rFonts w:asciiTheme="minorHAnsi" w:hAnsiTheme="minorHAnsi"/>
        </w:rPr>
        <w:t xml:space="preserve"> The process of experimenting and creating with AI responsibly.</w:t>
      </w:r>
      <w:r w:rsidRPr="00FF6717">
        <w:rPr>
          <w:rFonts w:asciiTheme="minorHAnsi" w:hAnsiTheme="minorHAnsi"/>
        </w:rPr>
        <w:br/>
        <w:t xml:space="preserve"> Combines curiosity, ethics, and contextual adaptation to generate new insights, services, or practices while safeguarding inclusion and accountability.</w:t>
      </w:r>
    </w:p>
    <w:p w14:paraId="61F939C9" w14:textId="77777777" w:rsidR="00837ACC" w:rsidRPr="00FF6717" w:rsidRDefault="00000000">
      <w:pPr>
        <w:spacing w:before="240" w:after="240"/>
        <w:rPr>
          <w:rFonts w:asciiTheme="minorHAnsi" w:hAnsiTheme="minorHAnsi"/>
        </w:rPr>
      </w:pPr>
      <w:r w:rsidRPr="00FF6717">
        <w:rPr>
          <w:rFonts w:asciiTheme="minorHAnsi" w:hAnsiTheme="minorHAnsi"/>
          <w:b/>
        </w:rPr>
        <w:t>Foresight</w:t>
      </w:r>
      <w:r w:rsidRPr="00FF6717">
        <w:rPr>
          <w:rFonts w:asciiTheme="minorHAnsi" w:hAnsiTheme="minorHAnsi"/>
          <w:b/>
        </w:rPr>
        <w:br/>
      </w:r>
      <w:r w:rsidRPr="00FF6717">
        <w:rPr>
          <w:rFonts w:asciiTheme="minorHAnsi" w:hAnsiTheme="minorHAnsi"/>
        </w:rPr>
        <w:t xml:space="preserve"> The capacity to anticipate future consequences, opportunities, and ethical implications of AI systems.</w:t>
      </w:r>
      <w:r w:rsidRPr="00FF6717">
        <w:rPr>
          <w:rFonts w:asciiTheme="minorHAnsi" w:hAnsiTheme="minorHAnsi"/>
        </w:rPr>
        <w:br/>
        <w:t xml:space="preserve"> Supports proactive design, strategic planning, and sustainable decision-making.</w:t>
      </w:r>
    </w:p>
    <w:p w14:paraId="312ACC0E" w14:textId="77777777" w:rsidR="00837ACC" w:rsidRPr="00FF6717" w:rsidRDefault="00000000">
      <w:pPr>
        <w:spacing w:before="240" w:after="240"/>
        <w:rPr>
          <w:rFonts w:asciiTheme="minorHAnsi" w:hAnsiTheme="minorHAnsi"/>
        </w:rPr>
      </w:pPr>
      <w:r w:rsidRPr="00FF6717">
        <w:rPr>
          <w:rFonts w:asciiTheme="minorHAnsi" w:hAnsiTheme="minorHAnsi"/>
          <w:b/>
        </w:rPr>
        <w:t>Ecological learning</w:t>
      </w:r>
      <w:r w:rsidRPr="00FF6717">
        <w:rPr>
          <w:rFonts w:asciiTheme="minorHAnsi" w:hAnsiTheme="minorHAnsi"/>
          <w:b/>
        </w:rPr>
        <w:br/>
      </w:r>
      <w:r w:rsidRPr="00FF6717">
        <w:rPr>
          <w:rFonts w:asciiTheme="minorHAnsi" w:hAnsiTheme="minorHAnsi"/>
        </w:rPr>
        <w:t xml:space="preserve"> An approach to capability development that views knowledge as relational, adaptive, and situated within systems of people, tools, and contexts.</w:t>
      </w:r>
      <w:r w:rsidRPr="00FF6717">
        <w:rPr>
          <w:rFonts w:asciiTheme="minorHAnsi" w:hAnsiTheme="minorHAnsi"/>
        </w:rPr>
        <w:br/>
        <w:t xml:space="preserve"> Serves as a philosophical foundation for reflection and renewal.</w:t>
      </w:r>
    </w:p>
    <w:p w14:paraId="51E30E7A" w14:textId="77777777" w:rsidR="00837ACC" w:rsidRPr="00FF6717" w:rsidRDefault="00000000">
      <w:pPr>
        <w:spacing w:before="240" w:after="240"/>
        <w:rPr>
          <w:rFonts w:asciiTheme="minorHAnsi" w:hAnsiTheme="minorHAnsi"/>
        </w:rPr>
      </w:pPr>
      <w:r w:rsidRPr="00FF6717">
        <w:rPr>
          <w:rFonts w:asciiTheme="minorHAnsi" w:hAnsiTheme="minorHAnsi"/>
          <w:b/>
        </w:rPr>
        <w:t>Learning ecosystem</w:t>
      </w:r>
      <w:r w:rsidRPr="00FF6717">
        <w:rPr>
          <w:rFonts w:asciiTheme="minorHAnsi" w:hAnsiTheme="minorHAnsi"/>
          <w:b/>
        </w:rPr>
        <w:br/>
      </w:r>
      <w:r w:rsidRPr="00FF6717">
        <w:rPr>
          <w:rFonts w:asciiTheme="minorHAnsi" w:hAnsiTheme="minorHAnsi"/>
        </w:rPr>
        <w:t xml:space="preserve"> The interconnected network of people, processes, technologies, and feedback loops through which </w:t>
      </w:r>
      <w:proofErr w:type="spellStart"/>
      <w:r w:rsidRPr="00FF6717">
        <w:rPr>
          <w:rFonts w:asciiTheme="minorHAnsi" w:hAnsiTheme="minorHAnsi"/>
        </w:rPr>
        <w:lastRenderedPageBreak/>
        <w:t>organisations</w:t>
      </w:r>
      <w:proofErr w:type="spellEnd"/>
      <w:r w:rsidRPr="00FF6717">
        <w:rPr>
          <w:rFonts w:asciiTheme="minorHAnsi" w:hAnsiTheme="minorHAnsi"/>
        </w:rPr>
        <w:t xml:space="preserve"> learn and adapt in response to AI.</w:t>
      </w:r>
      <w:r w:rsidRPr="00FF6717">
        <w:rPr>
          <w:rFonts w:asciiTheme="minorHAnsi" w:hAnsiTheme="minorHAnsi"/>
        </w:rPr>
        <w:br/>
        <w:t xml:space="preserve"> Transforms individual reflection into collective capability.</w:t>
      </w:r>
    </w:p>
    <w:p w14:paraId="0EAF2C8C" w14:textId="77777777" w:rsidR="00837ACC" w:rsidRPr="00FF6717" w:rsidRDefault="00000000">
      <w:pPr>
        <w:spacing w:before="240" w:after="240"/>
        <w:rPr>
          <w:rFonts w:asciiTheme="minorHAnsi" w:hAnsiTheme="minorHAnsi"/>
        </w:rPr>
      </w:pPr>
      <w:r w:rsidRPr="00FF6717">
        <w:rPr>
          <w:rFonts w:asciiTheme="minorHAnsi" w:hAnsiTheme="minorHAnsi"/>
          <w:b/>
        </w:rPr>
        <w:t>Design thinking</w:t>
      </w:r>
      <w:r w:rsidRPr="00FF6717">
        <w:rPr>
          <w:rFonts w:asciiTheme="minorHAnsi" w:hAnsiTheme="minorHAnsi"/>
          <w:b/>
        </w:rPr>
        <w:br/>
      </w:r>
      <w:r w:rsidRPr="00FF6717">
        <w:rPr>
          <w:rFonts w:asciiTheme="minorHAnsi" w:hAnsiTheme="minorHAnsi"/>
        </w:rPr>
        <w:t xml:space="preserve"> A human-</w:t>
      </w:r>
      <w:proofErr w:type="spellStart"/>
      <w:r w:rsidRPr="00FF6717">
        <w:rPr>
          <w:rFonts w:asciiTheme="minorHAnsi" w:hAnsiTheme="minorHAnsi"/>
        </w:rPr>
        <w:t>centred</w:t>
      </w:r>
      <w:proofErr w:type="spellEnd"/>
      <w:r w:rsidRPr="00FF6717">
        <w:rPr>
          <w:rFonts w:asciiTheme="minorHAnsi" w:hAnsiTheme="minorHAnsi"/>
        </w:rPr>
        <w:t xml:space="preserve"> methodology for creative problem-solving, </w:t>
      </w:r>
      <w:proofErr w:type="spellStart"/>
      <w:r w:rsidRPr="00FF6717">
        <w:rPr>
          <w:rFonts w:asciiTheme="minorHAnsi" w:hAnsiTheme="minorHAnsi"/>
        </w:rPr>
        <w:t>emphasising</w:t>
      </w:r>
      <w:proofErr w:type="spellEnd"/>
      <w:r w:rsidRPr="00FF6717">
        <w:rPr>
          <w:rFonts w:asciiTheme="minorHAnsi" w:hAnsiTheme="minorHAnsi"/>
        </w:rPr>
        <w:t xml:space="preserve"> empathy, prototyping, iteration, and testing.</w:t>
      </w:r>
      <w:r w:rsidRPr="00FF6717">
        <w:rPr>
          <w:rFonts w:asciiTheme="minorHAnsi" w:hAnsiTheme="minorHAnsi"/>
        </w:rPr>
        <w:br/>
        <w:t xml:space="preserve"> Within the Framework, design thinking provides the mode through which AI capability becomes reflective and adaptive.</w:t>
      </w:r>
    </w:p>
    <w:p w14:paraId="714CC29C" w14:textId="77777777" w:rsidR="00837ACC" w:rsidRPr="00FF6717" w:rsidRDefault="00000000">
      <w:pPr>
        <w:spacing w:before="240" w:after="240"/>
        <w:rPr>
          <w:rFonts w:asciiTheme="minorHAnsi" w:hAnsiTheme="minorHAnsi"/>
        </w:rPr>
      </w:pPr>
      <w:r w:rsidRPr="00FF6717">
        <w:rPr>
          <w:rFonts w:asciiTheme="minorHAnsi" w:hAnsiTheme="minorHAnsi"/>
          <w:b/>
        </w:rPr>
        <w:t>Reflective intelligence</w:t>
      </w:r>
      <w:r w:rsidRPr="00FF6717">
        <w:rPr>
          <w:rFonts w:asciiTheme="minorHAnsi" w:hAnsiTheme="minorHAnsi"/>
          <w:b/>
        </w:rPr>
        <w:br/>
      </w:r>
      <w:r w:rsidRPr="00FF6717">
        <w:rPr>
          <w:rFonts w:asciiTheme="minorHAnsi" w:hAnsiTheme="minorHAnsi"/>
        </w:rPr>
        <w:t xml:space="preserve"> The capacity to question, </w:t>
      </w:r>
      <w:proofErr w:type="spellStart"/>
      <w:r w:rsidRPr="00FF6717">
        <w:rPr>
          <w:rFonts w:asciiTheme="minorHAnsi" w:hAnsiTheme="minorHAnsi"/>
        </w:rPr>
        <w:t>analyse</w:t>
      </w:r>
      <w:proofErr w:type="spellEnd"/>
      <w:r w:rsidRPr="00FF6717">
        <w:rPr>
          <w:rFonts w:asciiTheme="minorHAnsi" w:hAnsiTheme="minorHAnsi"/>
        </w:rPr>
        <w:t>, and adapt one’s use of AI over time.</w:t>
      </w:r>
      <w:r w:rsidRPr="00FF6717">
        <w:rPr>
          <w:rFonts w:asciiTheme="minorHAnsi" w:hAnsiTheme="minorHAnsi"/>
        </w:rPr>
        <w:br/>
        <w:t xml:space="preserve"> Anchors continuous improvement, ethical foresight, and renewal across all six domains.</w:t>
      </w:r>
    </w:p>
    <w:p w14:paraId="28D2CD04" w14:textId="77777777" w:rsidR="00837ACC" w:rsidRPr="00FF6717" w:rsidRDefault="00000000">
      <w:pPr>
        <w:spacing w:before="240" w:after="240"/>
        <w:rPr>
          <w:rFonts w:asciiTheme="minorHAnsi" w:hAnsiTheme="minorHAnsi"/>
        </w:rPr>
      </w:pPr>
      <w:r w:rsidRPr="00FF6717">
        <w:rPr>
          <w:rFonts w:asciiTheme="minorHAnsi" w:hAnsiTheme="minorHAnsi"/>
          <w:b/>
        </w:rPr>
        <w:t>Values-in-practice</w:t>
      </w:r>
      <w:r w:rsidRPr="00FF6717">
        <w:rPr>
          <w:rFonts w:asciiTheme="minorHAnsi" w:hAnsiTheme="minorHAnsi"/>
          <w:b/>
        </w:rPr>
        <w:br/>
      </w:r>
      <w:r w:rsidRPr="00FF6717">
        <w:rPr>
          <w:rFonts w:asciiTheme="minorHAnsi" w:hAnsiTheme="minorHAnsi"/>
        </w:rPr>
        <w:t xml:space="preserve"> The lived enactment of ethical, cultural, and </w:t>
      </w:r>
      <w:proofErr w:type="spellStart"/>
      <w:r w:rsidRPr="00FF6717">
        <w:rPr>
          <w:rFonts w:asciiTheme="minorHAnsi" w:hAnsiTheme="minorHAnsi"/>
        </w:rPr>
        <w:t>organisational</w:t>
      </w:r>
      <w:proofErr w:type="spellEnd"/>
      <w:r w:rsidRPr="00FF6717">
        <w:rPr>
          <w:rFonts w:asciiTheme="minorHAnsi" w:hAnsiTheme="minorHAnsi"/>
        </w:rPr>
        <w:t xml:space="preserve"> principles in daily AI-enabled work.</w:t>
      </w:r>
      <w:r w:rsidRPr="00FF6717">
        <w:rPr>
          <w:rFonts w:asciiTheme="minorHAnsi" w:hAnsiTheme="minorHAnsi"/>
        </w:rPr>
        <w:br/>
        <w:t xml:space="preserve"> Translates institutional values—such as equity, care, or transparency—into observable </w:t>
      </w:r>
      <w:proofErr w:type="spellStart"/>
      <w:r w:rsidRPr="00FF6717">
        <w:rPr>
          <w:rFonts w:asciiTheme="minorHAnsi" w:hAnsiTheme="minorHAnsi"/>
        </w:rPr>
        <w:t>behaviour</w:t>
      </w:r>
      <w:proofErr w:type="spellEnd"/>
      <w:r w:rsidRPr="00FF6717">
        <w:rPr>
          <w:rFonts w:asciiTheme="minorHAnsi" w:hAnsiTheme="minorHAnsi"/>
        </w:rPr>
        <w:t xml:space="preserve"> and decision-making patterns.</w:t>
      </w:r>
    </w:p>
    <w:p w14:paraId="3A0FCCF9" w14:textId="77777777" w:rsidR="00837ACC" w:rsidRPr="00FF6717" w:rsidRDefault="00837ACC">
      <w:pPr>
        <w:spacing w:before="240" w:after="240"/>
        <w:rPr>
          <w:rFonts w:asciiTheme="minorHAnsi" w:hAnsiTheme="minorHAnsi"/>
        </w:rPr>
      </w:pPr>
    </w:p>
    <w:p w14:paraId="0B3740FB" w14:textId="77777777" w:rsidR="00837ACC" w:rsidRPr="00FF6717" w:rsidRDefault="00105783">
      <w:pPr>
        <w:spacing w:before="480"/>
        <w:rPr>
          <w:rFonts w:asciiTheme="minorHAnsi" w:hAnsiTheme="minorHAnsi"/>
        </w:rPr>
      </w:pPr>
      <w:r w:rsidRPr="00105783">
        <w:rPr>
          <w:rFonts w:asciiTheme="minorHAnsi" w:hAnsiTheme="minorHAnsi"/>
          <w:noProof/>
        </w:rPr>
        <w:pict w14:anchorId="5D7C30CF">
          <v:rect id="_x0000_i1025" alt="" style="width:451.3pt;height:.05pt;mso-width-percent:0;mso-height-percent:0;mso-width-percent:0;mso-height-percent:0" o:hralign="center" o:hrstd="t" o:hr="t" fillcolor="#a0a0a0" stroked="f"/>
        </w:pict>
      </w:r>
    </w:p>
    <w:p w14:paraId="61C48C76" w14:textId="77777777" w:rsidR="00837ACC" w:rsidRPr="00FF6717" w:rsidRDefault="00000000">
      <w:pPr>
        <w:spacing w:before="240" w:after="240"/>
        <w:rPr>
          <w:rFonts w:asciiTheme="minorHAnsi" w:hAnsiTheme="minorHAnsi"/>
        </w:rPr>
      </w:pPr>
      <w:r w:rsidRPr="00FF6717">
        <w:rPr>
          <w:rFonts w:asciiTheme="minorHAnsi" w:hAnsiTheme="minorHAnsi"/>
          <w:b/>
        </w:rPr>
        <w:t>Note:</w:t>
      </w:r>
      <w:r w:rsidRPr="00FF6717">
        <w:rPr>
          <w:rFonts w:asciiTheme="minorHAnsi" w:hAnsiTheme="minorHAnsi"/>
          <w:b/>
        </w:rPr>
        <w:br/>
      </w:r>
      <w:r w:rsidRPr="00FF6717">
        <w:rPr>
          <w:rFonts w:asciiTheme="minorHAnsi" w:hAnsiTheme="minorHAnsi"/>
        </w:rPr>
        <w:t xml:space="preserve"> This glossary is non-exhaustive and intended to evolve with each Framework edition. Users are encouraged to expand or adapt definitions for local, disciplinary, or linguistic contexts.</w:t>
      </w:r>
    </w:p>
    <w:p w14:paraId="4C4D7C4F" w14:textId="77777777" w:rsidR="00837ACC" w:rsidRPr="00FF6717" w:rsidRDefault="00837ACC">
      <w:pPr>
        <w:spacing w:before="480"/>
        <w:rPr>
          <w:rFonts w:asciiTheme="minorHAnsi" w:hAnsiTheme="minorHAnsi"/>
        </w:rPr>
      </w:pPr>
    </w:p>
    <w:p w14:paraId="53A6BCB0" w14:textId="77777777" w:rsidR="00837ACC" w:rsidRPr="00FF6717" w:rsidRDefault="00837ACC">
      <w:pPr>
        <w:pStyle w:val="Heading1"/>
        <w:keepNext w:val="0"/>
        <w:keepLines w:val="0"/>
        <w:spacing w:before="480"/>
        <w:rPr>
          <w:rFonts w:asciiTheme="minorHAnsi" w:hAnsiTheme="minorHAnsi"/>
          <w:b/>
          <w:sz w:val="46"/>
          <w:szCs w:val="46"/>
        </w:rPr>
      </w:pPr>
      <w:bookmarkStart w:id="210" w:name="_dq994yku8vqq" w:colFirst="0" w:colLast="0"/>
      <w:bookmarkEnd w:id="210"/>
    </w:p>
    <w:p w14:paraId="3EA18B8C" w14:textId="77777777" w:rsidR="00837ACC" w:rsidRPr="00FF6717" w:rsidRDefault="00837ACC">
      <w:pPr>
        <w:rPr>
          <w:rFonts w:asciiTheme="minorHAnsi" w:hAnsiTheme="minorHAnsi"/>
        </w:rPr>
      </w:pPr>
    </w:p>
    <w:sectPr w:rsidR="00837ACC" w:rsidRPr="00FF6717" w:rsidSect="0083101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30E28" w14:textId="77777777" w:rsidR="00105783" w:rsidRDefault="00105783" w:rsidP="0083101C">
      <w:pPr>
        <w:spacing w:line="240" w:lineRule="auto"/>
      </w:pPr>
      <w:r>
        <w:separator/>
      </w:r>
    </w:p>
  </w:endnote>
  <w:endnote w:type="continuationSeparator" w:id="0">
    <w:p w14:paraId="641B1438" w14:textId="77777777" w:rsidR="00105783" w:rsidRDefault="00105783" w:rsidP="00831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0540398"/>
      <w:docPartObj>
        <w:docPartGallery w:val="Page Numbers (Bottom of Page)"/>
        <w:docPartUnique/>
      </w:docPartObj>
    </w:sdtPr>
    <w:sdtContent>
      <w:p w14:paraId="38A63852" w14:textId="299D324A" w:rsidR="0083101C" w:rsidRDefault="0083101C" w:rsidP="00DC03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BBDA5D" w14:textId="77777777" w:rsidR="0083101C" w:rsidRDefault="0083101C" w:rsidP="00DC03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6325618"/>
      <w:docPartObj>
        <w:docPartGallery w:val="Page Numbers (Bottom of Page)"/>
        <w:docPartUnique/>
      </w:docPartObj>
    </w:sdtPr>
    <w:sdtContent>
      <w:p w14:paraId="4712C393" w14:textId="441BCE94" w:rsidR="0083101C" w:rsidRDefault="0083101C" w:rsidP="00DC03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B81DD0" w14:textId="77777777" w:rsidR="00DC033C" w:rsidRDefault="00DC033C" w:rsidP="00DC033C">
    <w:pPr>
      <w:pStyle w:val="Footer"/>
      <w:ind w:right="360"/>
      <w:rPr>
        <w:sz w:val="18"/>
        <w:szCs w:val="18"/>
      </w:rPr>
    </w:pPr>
    <w:proofErr w:type="spellStart"/>
    <w:r w:rsidRPr="00DC033C">
      <w:rPr>
        <w:sz w:val="18"/>
        <w:szCs w:val="18"/>
      </w:rPr>
      <w:t>CloudPedagogy</w:t>
    </w:r>
    <w:proofErr w:type="spellEnd"/>
    <w:r w:rsidRPr="00DC033C">
      <w:rPr>
        <w:sz w:val="18"/>
        <w:szCs w:val="18"/>
      </w:rPr>
      <w:t xml:space="preserve"> AI Capability Framework (2026 Edition) </w:t>
    </w:r>
  </w:p>
  <w:p w14:paraId="3D5F7836" w14:textId="303E4A60" w:rsidR="0083101C" w:rsidRPr="00DC033C" w:rsidRDefault="00DC033C">
    <w:pPr>
      <w:pStyle w:val="Footer"/>
      <w:rPr>
        <w:sz w:val="18"/>
        <w:szCs w:val="18"/>
      </w:rPr>
    </w:pPr>
    <w:r w:rsidRPr="00DC033C">
      <w:rPr>
        <w:sz w:val="18"/>
        <w:szCs w:val="18"/>
      </w:rPr>
      <w:t>| CC BY-NC-SA 4.0 | cloudpedagogy.com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48F92" w14:textId="77777777" w:rsidR="00105783" w:rsidRDefault="00105783" w:rsidP="0083101C">
      <w:pPr>
        <w:spacing w:line="240" w:lineRule="auto"/>
      </w:pPr>
      <w:r>
        <w:separator/>
      </w:r>
    </w:p>
  </w:footnote>
  <w:footnote w:type="continuationSeparator" w:id="0">
    <w:p w14:paraId="13479C5A" w14:textId="77777777" w:rsidR="00105783" w:rsidRDefault="00105783" w:rsidP="008310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32EF"/>
    <w:multiLevelType w:val="multilevel"/>
    <w:tmpl w:val="848C6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B0F08"/>
    <w:multiLevelType w:val="multilevel"/>
    <w:tmpl w:val="8B501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392110"/>
    <w:multiLevelType w:val="multilevel"/>
    <w:tmpl w:val="479C7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1AF51DC"/>
    <w:multiLevelType w:val="multilevel"/>
    <w:tmpl w:val="36804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732454"/>
    <w:multiLevelType w:val="multilevel"/>
    <w:tmpl w:val="B1406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964CCA"/>
    <w:multiLevelType w:val="multilevel"/>
    <w:tmpl w:val="3B383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47A6109"/>
    <w:multiLevelType w:val="multilevel"/>
    <w:tmpl w:val="A11E7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3874DB"/>
    <w:multiLevelType w:val="multilevel"/>
    <w:tmpl w:val="88CED0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5512A7E"/>
    <w:multiLevelType w:val="multilevel"/>
    <w:tmpl w:val="A1CA40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5B22530"/>
    <w:multiLevelType w:val="multilevel"/>
    <w:tmpl w:val="A8427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884CD9"/>
    <w:multiLevelType w:val="multilevel"/>
    <w:tmpl w:val="DE74B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5D3A26"/>
    <w:multiLevelType w:val="multilevel"/>
    <w:tmpl w:val="17EAB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52501C"/>
    <w:multiLevelType w:val="multilevel"/>
    <w:tmpl w:val="F86A9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B82993"/>
    <w:multiLevelType w:val="multilevel"/>
    <w:tmpl w:val="3C1A2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09B3090"/>
    <w:multiLevelType w:val="multilevel"/>
    <w:tmpl w:val="8AB00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E70942"/>
    <w:multiLevelType w:val="multilevel"/>
    <w:tmpl w:val="B3985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5A46B04"/>
    <w:multiLevelType w:val="multilevel"/>
    <w:tmpl w:val="801AE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DF3F91"/>
    <w:multiLevelType w:val="multilevel"/>
    <w:tmpl w:val="C2B05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6C6606A"/>
    <w:multiLevelType w:val="multilevel"/>
    <w:tmpl w:val="FC04C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6F15149"/>
    <w:multiLevelType w:val="multilevel"/>
    <w:tmpl w:val="6B342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83B3D3E"/>
    <w:multiLevelType w:val="multilevel"/>
    <w:tmpl w:val="5C0A6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8CB653B"/>
    <w:multiLevelType w:val="multilevel"/>
    <w:tmpl w:val="B1905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9284619"/>
    <w:multiLevelType w:val="multilevel"/>
    <w:tmpl w:val="E4E84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4062FFC"/>
    <w:multiLevelType w:val="multilevel"/>
    <w:tmpl w:val="1396A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256BA7"/>
    <w:multiLevelType w:val="multilevel"/>
    <w:tmpl w:val="48F69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DF3782"/>
    <w:multiLevelType w:val="multilevel"/>
    <w:tmpl w:val="53EAA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5916F2A"/>
    <w:multiLevelType w:val="multilevel"/>
    <w:tmpl w:val="EFC85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5A73821"/>
    <w:multiLevelType w:val="multilevel"/>
    <w:tmpl w:val="FCF00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705216A"/>
    <w:multiLevelType w:val="multilevel"/>
    <w:tmpl w:val="477CC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384259"/>
    <w:multiLevelType w:val="multilevel"/>
    <w:tmpl w:val="4212F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9123DF"/>
    <w:multiLevelType w:val="multilevel"/>
    <w:tmpl w:val="BFACC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FE0580"/>
    <w:multiLevelType w:val="multilevel"/>
    <w:tmpl w:val="58ECB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9966EC"/>
    <w:multiLevelType w:val="multilevel"/>
    <w:tmpl w:val="4CC217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2B6D3B2D"/>
    <w:multiLevelType w:val="multilevel"/>
    <w:tmpl w:val="BC048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D23D52"/>
    <w:multiLevelType w:val="multilevel"/>
    <w:tmpl w:val="55306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D211278"/>
    <w:multiLevelType w:val="multilevel"/>
    <w:tmpl w:val="69266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DA24A1C"/>
    <w:multiLevelType w:val="multilevel"/>
    <w:tmpl w:val="9306B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E326311"/>
    <w:multiLevelType w:val="multilevel"/>
    <w:tmpl w:val="8EF83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2E7E6563"/>
    <w:multiLevelType w:val="multilevel"/>
    <w:tmpl w:val="98465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04169F8"/>
    <w:multiLevelType w:val="multilevel"/>
    <w:tmpl w:val="25C8D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061323A"/>
    <w:multiLevelType w:val="multilevel"/>
    <w:tmpl w:val="47002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20C2C63"/>
    <w:multiLevelType w:val="multilevel"/>
    <w:tmpl w:val="25AEC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3295DF1"/>
    <w:multiLevelType w:val="multilevel"/>
    <w:tmpl w:val="7578E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37F421A"/>
    <w:multiLevelType w:val="multilevel"/>
    <w:tmpl w:val="29586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48648D1"/>
    <w:multiLevelType w:val="multilevel"/>
    <w:tmpl w:val="9E908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7167CAF"/>
    <w:multiLevelType w:val="multilevel"/>
    <w:tmpl w:val="4B28C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7BF6285"/>
    <w:multiLevelType w:val="multilevel"/>
    <w:tmpl w:val="BFDCE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0A67FA"/>
    <w:multiLevelType w:val="multilevel"/>
    <w:tmpl w:val="65AE5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D790A6D"/>
    <w:multiLevelType w:val="multilevel"/>
    <w:tmpl w:val="4EDA6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D8F4C0E"/>
    <w:multiLevelType w:val="multilevel"/>
    <w:tmpl w:val="D7DA6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E480EB9"/>
    <w:multiLevelType w:val="multilevel"/>
    <w:tmpl w:val="EC8A1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E702007"/>
    <w:multiLevelType w:val="multilevel"/>
    <w:tmpl w:val="A8043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EA32B7F"/>
    <w:multiLevelType w:val="multilevel"/>
    <w:tmpl w:val="D1042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F2A5DBE"/>
    <w:multiLevelType w:val="multilevel"/>
    <w:tmpl w:val="FF38B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4D02305"/>
    <w:multiLevelType w:val="multilevel"/>
    <w:tmpl w:val="778EE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5966014"/>
    <w:multiLevelType w:val="multilevel"/>
    <w:tmpl w:val="57AA9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5A04375"/>
    <w:multiLevelType w:val="multilevel"/>
    <w:tmpl w:val="5D0CF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60C712F"/>
    <w:multiLevelType w:val="multilevel"/>
    <w:tmpl w:val="B2F01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6752AF7"/>
    <w:multiLevelType w:val="multilevel"/>
    <w:tmpl w:val="1452F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CE81266"/>
    <w:multiLevelType w:val="multilevel"/>
    <w:tmpl w:val="0BB20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D7666B6"/>
    <w:multiLevelType w:val="multilevel"/>
    <w:tmpl w:val="63CE5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EB11366"/>
    <w:multiLevelType w:val="multilevel"/>
    <w:tmpl w:val="AC48D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03244CF"/>
    <w:multiLevelType w:val="multilevel"/>
    <w:tmpl w:val="00980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0587511"/>
    <w:multiLevelType w:val="multilevel"/>
    <w:tmpl w:val="BB38C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3A074CB"/>
    <w:multiLevelType w:val="multilevel"/>
    <w:tmpl w:val="C1D49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46567CD"/>
    <w:multiLevelType w:val="multilevel"/>
    <w:tmpl w:val="0672A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6774FA3"/>
    <w:multiLevelType w:val="multilevel"/>
    <w:tmpl w:val="CF765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89060E0"/>
    <w:multiLevelType w:val="multilevel"/>
    <w:tmpl w:val="80023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CF2751B"/>
    <w:multiLevelType w:val="multilevel"/>
    <w:tmpl w:val="D52C9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D1533D5"/>
    <w:multiLevelType w:val="multilevel"/>
    <w:tmpl w:val="80DCE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1B65FFF"/>
    <w:multiLevelType w:val="multilevel"/>
    <w:tmpl w:val="F052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3D1205"/>
    <w:multiLevelType w:val="multilevel"/>
    <w:tmpl w:val="1C902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78D48DC"/>
    <w:multiLevelType w:val="multilevel"/>
    <w:tmpl w:val="CE1E1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7F85A7C"/>
    <w:multiLevelType w:val="multilevel"/>
    <w:tmpl w:val="2E1C4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83C093A"/>
    <w:multiLevelType w:val="multilevel"/>
    <w:tmpl w:val="2D209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89E3486"/>
    <w:multiLevelType w:val="multilevel"/>
    <w:tmpl w:val="4DC63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6BCA63D5"/>
    <w:multiLevelType w:val="multilevel"/>
    <w:tmpl w:val="43849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BFC7C0F"/>
    <w:multiLevelType w:val="multilevel"/>
    <w:tmpl w:val="43707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DA35DDA"/>
    <w:multiLevelType w:val="multilevel"/>
    <w:tmpl w:val="6D745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E101B70"/>
    <w:multiLevelType w:val="multilevel"/>
    <w:tmpl w:val="B060E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ED06347"/>
    <w:multiLevelType w:val="multilevel"/>
    <w:tmpl w:val="EF66A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0535E38"/>
    <w:multiLevelType w:val="multilevel"/>
    <w:tmpl w:val="C4EE5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0F07732"/>
    <w:multiLevelType w:val="multilevel"/>
    <w:tmpl w:val="181EB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15475BA"/>
    <w:multiLevelType w:val="multilevel"/>
    <w:tmpl w:val="6DB8C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1FA4F28"/>
    <w:multiLevelType w:val="multilevel"/>
    <w:tmpl w:val="FAF8A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2265B39"/>
    <w:multiLevelType w:val="multilevel"/>
    <w:tmpl w:val="D4F20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29644ED"/>
    <w:multiLevelType w:val="multilevel"/>
    <w:tmpl w:val="D2828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2ED4821"/>
    <w:multiLevelType w:val="multilevel"/>
    <w:tmpl w:val="97D8B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34031B0"/>
    <w:multiLevelType w:val="multilevel"/>
    <w:tmpl w:val="C6FA0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35561DF"/>
    <w:multiLevelType w:val="multilevel"/>
    <w:tmpl w:val="F36C2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3D051AD"/>
    <w:multiLevelType w:val="multilevel"/>
    <w:tmpl w:val="46129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3DB7632"/>
    <w:multiLevelType w:val="multilevel"/>
    <w:tmpl w:val="57527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81C21C9"/>
    <w:multiLevelType w:val="multilevel"/>
    <w:tmpl w:val="B5806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A4442FB"/>
    <w:multiLevelType w:val="multilevel"/>
    <w:tmpl w:val="D0328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C23177F"/>
    <w:multiLevelType w:val="multilevel"/>
    <w:tmpl w:val="3D543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EC926D5"/>
    <w:multiLevelType w:val="multilevel"/>
    <w:tmpl w:val="CD3E3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F512122"/>
    <w:multiLevelType w:val="multilevel"/>
    <w:tmpl w:val="93C2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FAC43DF"/>
    <w:multiLevelType w:val="multilevel"/>
    <w:tmpl w:val="EFEA7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709319">
    <w:abstractNumId w:val="28"/>
  </w:num>
  <w:num w:numId="2" w16cid:durableId="600602282">
    <w:abstractNumId w:val="34"/>
  </w:num>
  <w:num w:numId="3" w16cid:durableId="1349672011">
    <w:abstractNumId w:val="51"/>
  </w:num>
  <w:num w:numId="4" w16cid:durableId="98066759">
    <w:abstractNumId w:val="48"/>
  </w:num>
  <w:num w:numId="5" w16cid:durableId="69426999">
    <w:abstractNumId w:val="9"/>
  </w:num>
  <w:num w:numId="6" w16cid:durableId="991787205">
    <w:abstractNumId w:val="6"/>
  </w:num>
  <w:num w:numId="7" w16cid:durableId="1510215194">
    <w:abstractNumId w:val="23"/>
  </w:num>
  <w:num w:numId="8" w16cid:durableId="551423675">
    <w:abstractNumId w:val="1"/>
  </w:num>
  <w:num w:numId="9" w16cid:durableId="1675916261">
    <w:abstractNumId w:val="15"/>
  </w:num>
  <w:num w:numId="10" w16cid:durableId="1915432606">
    <w:abstractNumId w:val="72"/>
  </w:num>
  <w:num w:numId="11" w16cid:durableId="1045179837">
    <w:abstractNumId w:val="58"/>
  </w:num>
  <w:num w:numId="12" w16cid:durableId="1325552231">
    <w:abstractNumId w:val="70"/>
  </w:num>
  <w:num w:numId="13" w16cid:durableId="703336464">
    <w:abstractNumId w:val="80"/>
  </w:num>
  <w:num w:numId="14" w16cid:durableId="463743256">
    <w:abstractNumId w:val="47"/>
  </w:num>
  <w:num w:numId="15" w16cid:durableId="738862508">
    <w:abstractNumId w:val="66"/>
  </w:num>
  <w:num w:numId="16" w16cid:durableId="1552838963">
    <w:abstractNumId w:val="79"/>
  </w:num>
  <w:num w:numId="17" w16cid:durableId="1687515220">
    <w:abstractNumId w:val="91"/>
  </w:num>
  <w:num w:numId="18" w16cid:durableId="912395221">
    <w:abstractNumId w:val="69"/>
  </w:num>
  <w:num w:numId="19" w16cid:durableId="539516609">
    <w:abstractNumId w:val="38"/>
  </w:num>
  <w:num w:numId="20" w16cid:durableId="1251811756">
    <w:abstractNumId w:val="50"/>
  </w:num>
  <w:num w:numId="21" w16cid:durableId="1095055087">
    <w:abstractNumId w:val="57"/>
  </w:num>
  <w:num w:numId="22" w16cid:durableId="1256790983">
    <w:abstractNumId w:val="75"/>
  </w:num>
  <w:num w:numId="23" w16cid:durableId="566182338">
    <w:abstractNumId w:val="7"/>
  </w:num>
  <w:num w:numId="24" w16cid:durableId="1875457261">
    <w:abstractNumId w:val="43"/>
  </w:num>
  <w:num w:numId="25" w16cid:durableId="906646445">
    <w:abstractNumId w:val="81"/>
  </w:num>
  <w:num w:numId="26" w16cid:durableId="294340374">
    <w:abstractNumId w:val="49"/>
  </w:num>
  <w:num w:numId="27" w16cid:durableId="1367410201">
    <w:abstractNumId w:val="37"/>
  </w:num>
  <w:num w:numId="28" w16cid:durableId="1758331461">
    <w:abstractNumId w:val="45"/>
  </w:num>
  <w:num w:numId="29" w16cid:durableId="1684942573">
    <w:abstractNumId w:val="10"/>
  </w:num>
  <w:num w:numId="30" w16cid:durableId="1278876429">
    <w:abstractNumId w:val="92"/>
  </w:num>
  <w:num w:numId="31" w16cid:durableId="228662640">
    <w:abstractNumId w:val="29"/>
  </w:num>
  <w:num w:numId="32" w16cid:durableId="954097000">
    <w:abstractNumId w:val="18"/>
  </w:num>
  <w:num w:numId="33" w16cid:durableId="342440599">
    <w:abstractNumId w:val="33"/>
  </w:num>
  <w:num w:numId="34" w16cid:durableId="885795467">
    <w:abstractNumId w:val="26"/>
  </w:num>
  <w:num w:numId="35" w16cid:durableId="1617519825">
    <w:abstractNumId w:val="71"/>
  </w:num>
  <w:num w:numId="36" w16cid:durableId="1246068268">
    <w:abstractNumId w:val="5"/>
  </w:num>
  <w:num w:numId="37" w16cid:durableId="211386151">
    <w:abstractNumId w:val="24"/>
  </w:num>
  <w:num w:numId="38" w16cid:durableId="657198746">
    <w:abstractNumId w:val="73"/>
  </w:num>
  <w:num w:numId="39" w16cid:durableId="173231149">
    <w:abstractNumId w:val="85"/>
  </w:num>
  <w:num w:numId="40" w16cid:durableId="428896776">
    <w:abstractNumId w:val="39"/>
  </w:num>
  <w:num w:numId="41" w16cid:durableId="140313858">
    <w:abstractNumId w:val="74"/>
  </w:num>
  <w:num w:numId="42" w16cid:durableId="139231033">
    <w:abstractNumId w:val="84"/>
  </w:num>
  <w:num w:numId="43" w16cid:durableId="1037895463">
    <w:abstractNumId w:val="25"/>
  </w:num>
  <w:num w:numId="44" w16cid:durableId="1276251112">
    <w:abstractNumId w:val="90"/>
  </w:num>
  <w:num w:numId="45" w16cid:durableId="1536692860">
    <w:abstractNumId w:val="94"/>
  </w:num>
  <w:num w:numId="46" w16cid:durableId="174735706">
    <w:abstractNumId w:val="31"/>
  </w:num>
  <w:num w:numId="47" w16cid:durableId="762796255">
    <w:abstractNumId w:val="78"/>
  </w:num>
  <w:num w:numId="48" w16cid:durableId="1858229746">
    <w:abstractNumId w:val="8"/>
  </w:num>
  <w:num w:numId="49" w16cid:durableId="630522201">
    <w:abstractNumId w:val="0"/>
  </w:num>
  <w:num w:numId="50" w16cid:durableId="1012336841">
    <w:abstractNumId w:val="83"/>
  </w:num>
  <w:num w:numId="51" w16cid:durableId="1137642432">
    <w:abstractNumId w:val="19"/>
  </w:num>
  <w:num w:numId="52" w16cid:durableId="25110203">
    <w:abstractNumId w:val="4"/>
  </w:num>
  <w:num w:numId="53" w16cid:durableId="1334381286">
    <w:abstractNumId w:val="22"/>
  </w:num>
  <w:num w:numId="54" w16cid:durableId="1822847161">
    <w:abstractNumId w:val="76"/>
  </w:num>
  <w:num w:numId="55" w16cid:durableId="1941450591">
    <w:abstractNumId w:val="59"/>
  </w:num>
  <w:num w:numId="56" w16cid:durableId="1031229095">
    <w:abstractNumId w:val="36"/>
  </w:num>
  <w:num w:numId="57" w16cid:durableId="169490722">
    <w:abstractNumId w:val="60"/>
  </w:num>
  <w:num w:numId="58" w16cid:durableId="128280761">
    <w:abstractNumId w:val="41"/>
  </w:num>
  <w:num w:numId="59" w16cid:durableId="861281156">
    <w:abstractNumId w:val="56"/>
  </w:num>
  <w:num w:numId="60" w16cid:durableId="1638300612">
    <w:abstractNumId w:val="42"/>
  </w:num>
  <w:num w:numId="61" w16cid:durableId="507789945">
    <w:abstractNumId w:val="97"/>
  </w:num>
  <w:num w:numId="62" w16cid:durableId="251550936">
    <w:abstractNumId w:val="44"/>
  </w:num>
  <w:num w:numId="63" w16cid:durableId="1756632285">
    <w:abstractNumId w:val="87"/>
  </w:num>
  <w:num w:numId="64" w16cid:durableId="1357270687">
    <w:abstractNumId w:val="88"/>
  </w:num>
  <w:num w:numId="65" w16cid:durableId="797916237">
    <w:abstractNumId w:val="32"/>
  </w:num>
  <w:num w:numId="66" w16cid:durableId="756756585">
    <w:abstractNumId w:val="53"/>
  </w:num>
  <w:num w:numId="67" w16cid:durableId="1599945662">
    <w:abstractNumId w:val="62"/>
  </w:num>
  <w:num w:numId="68" w16cid:durableId="1533692732">
    <w:abstractNumId w:val="64"/>
  </w:num>
  <w:num w:numId="69" w16cid:durableId="1649434786">
    <w:abstractNumId w:val="54"/>
  </w:num>
  <w:num w:numId="70" w16cid:durableId="1226330255">
    <w:abstractNumId w:val="96"/>
  </w:num>
  <w:num w:numId="71" w16cid:durableId="583027430">
    <w:abstractNumId w:val="14"/>
  </w:num>
  <w:num w:numId="72" w16cid:durableId="891386041">
    <w:abstractNumId w:val="93"/>
  </w:num>
  <w:num w:numId="73" w16cid:durableId="437070845">
    <w:abstractNumId w:val="13"/>
  </w:num>
  <w:num w:numId="74" w16cid:durableId="1965769330">
    <w:abstractNumId w:val="3"/>
  </w:num>
  <w:num w:numId="75" w16cid:durableId="264045082">
    <w:abstractNumId w:val="82"/>
  </w:num>
  <w:num w:numId="76" w16cid:durableId="2117554504">
    <w:abstractNumId w:val="55"/>
  </w:num>
  <w:num w:numId="77" w16cid:durableId="1642609369">
    <w:abstractNumId w:val="12"/>
  </w:num>
  <w:num w:numId="78" w16cid:durableId="1261915238">
    <w:abstractNumId w:val="61"/>
  </w:num>
  <w:num w:numId="79" w16cid:durableId="1922327122">
    <w:abstractNumId w:val="2"/>
  </w:num>
  <w:num w:numId="80" w16cid:durableId="1333921178">
    <w:abstractNumId w:val="63"/>
  </w:num>
  <w:num w:numId="81" w16cid:durableId="941647295">
    <w:abstractNumId w:val="77"/>
  </w:num>
  <w:num w:numId="82" w16cid:durableId="1816297111">
    <w:abstractNumId w:val="67"/>
  </w:num>
  <w:num w:numId="83" w16cid:durableId="1742947597">
    <w:abstractNumId w:val="89"/>
  </w:num>
  <w:num w:numId="84" w16cid:durableId="558908345">
    <w:abstractNumId w:val="40"/>
  </w:num>
  <w:num w:numId="85" w16cid:durableId="1387686260">
    <w:abstractNumId w:val="11"/>
  </w:num>
  <w:num w:numId="86" w16cid:durableId="1094596713">
    <w:abstractNumId w:val="68"/>
  </w:num>
  <w:num w:numId="87" w16cid:durableId="1067413149">
    <w:abstractNumId w:val="30"/>
  </w:num>
  <w:num w:numId="88" w16cid:durableId="938297672">
    <w:abstractNumId w:val="86"/>
  </w:num>
  <w:num w:numId="89" w16cid:durableId="603273085">
    <w:abstractNumId w:val="20"/>
  </w:num>
  <w:num w:numId="90" w16cid:durableId="997881561">
    <w:abstractNumId w:val="46"/>
  </w:num>
  <w:num w:numId="91" w16cid:durableId="224798698">
    <w:abstractNumId w:val="16"/>
  </w:num>
  <w:num w:numId="92" w16cid:durableId="411395354">
    <w:abstractNumId w:val="27"/>
  </w:num>
  <w:num w:numId="93" w16cid:durableId="1779985971">
    <w:abstractNumId w:val="52"/>
  </w:num>
  <w:num w:numId="94" w16cid:durableId="1813130113">
    <w:abstractNumId w:val="17"/>
  </w:num>
  <w:num w:numId="95" w16cid:durableId="1498808412">
    <w:abstractNumId w:val="21"/>
  </w:num>
  <w:num w:numId="96" w16cid:durableId="918248491">
    <w:abstractNumId w:val="35"/>
  </w:num>
  <w:num w:numId="97" w16cid:durableId="1645743131">
    <w:abstractNumId w:val="95"/>
  </w:num>
  <w:num w:numId="98" w16cid:durableId="104688101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ACC"/>
    <w:rsid w:val="00060158"/>
    <w:rsid w:val="000D65F6"/>
    <w:rsid w:val="00105783"/>
    <w:rsid w:val="001A68A6"/>
    <w:rsid w:val="003528A3"/>
    <w:rsid w:val="0044684B"/>
    <w:rsid w:val="0083101C"/>
    <w:rsid w:val="00836A98"/>
    <w:rsid w:val="00837ACC"/>
    <w:rsid w:val="00A1775D"/>
    <w:rsid w:val="00A20FFD"/>
    <w:rsid w:val="00C20436"/>
    <w:rsid w:val="00C2676B"/>
    <w:rsid w:val="00D06A7A"/>
    <w:rsid w:val="00DC033C"/>
    <w:rsid w:val="00E158FB"/>
    <w:rsid w:val="00F10A8D"/>
    <w:rsid w:val="00FF67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1915"/>
  <w15:docId w15:val="{023D9131-B339-D24E-978D-458F59FC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0D65F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0D65F6"/>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0D65F6"/>
    <w:rPr>
      <w:rFonts w:asciiTheme="minorHAnsi" w:hAnsiTheme="minorHAnsi"/>
      <w:b/>
      <w:bCs/>
      <w:smallCaps/>
    </w:rPr>
  </w:style>
  <w:style w:type="paragraph" w:styleId="TOC3">
    <w:name w:val="toc 3"/>
    <w:basedOn w:val="Normal"/>
    <w:next w:val="Normal"/>
    <w:autoRedefine/>
    <w:uiPriority w:val="39"/>
    <w:unhideWhenUsed/>
    <w:rsid w:val="000D65F6"/>
    <w:rPr>
      <w:rFonts w:asciiTheme="minorHAnsi" w:hAnsiTheme="minorHAnsi"/>
      <w:smallCaps/>
    </w:rPr>
  </w:style>
  <w:style w:type="paragraph" w:styleId="TOC4">
    <w:name w:val="toc 4"/>
    <w:basedOn w:val="Normal"/>
    <w:next w:val="Normal"/>
    <w:autoRedefine/>
    <w:uiPriority w:val="39"/>
    <w:unhideWhenUsed/>
    <w:rsid w:val="000D65F6"/>
    <w:rPr>
      <w:rFonts w:asciiTheme="minorHAnsi" w:hAnsiTheme="minorHAnsi"/>
    </w:rPr>
  </w:style>
  <w:style w:type="paragraph" w:styleId="TOC5">
    <w:name w:val="toc 5"/>
    <w:basedOn w:val="Normal"/>
    <w:next w:val="Normal"/>
    <w:autoRedefine/>
    <w:uiPriority w:val="39"/>
    <w:unhideWhenUsed/>
    <w:rsid w:val="000D65F6"/>
    <w:rPr>
      <w:rFonts w:asciiTheme="minorHAnsi" w:hAnsiTheme="minorHAnsi"/>
    </w:rPr>
  </w:style>
  <w:style w:type="paragraph" w:styleId="TOC6">
    <w:name w:val="toc 6"/>
    <w:basedOn w:val="Normal"/>
    <w:next w:val="Normal"/>
    <w:autoRedefine/>
    <w:uiPriority w:val="39"/>
    <w:unhideWhenUsed/>
    <w:rsid w:val="000D65F6"/>
    <w:rPr>
      <w:rFonts w:asciiTheme="minorHAnsi" w:hAnsiTheme="minorHAnsi"/>
    </w:rPr>
  </w:style>
  <w:style w:type="paragraph" w:styleId="TOC7">
    <w:name w:val="toc 7"/>
    <w:basedOn w:val="Normal"/>
    <w:next w:val="Normal"/>
    <w:autoRedefine/>
    <w:uiPriority w:val="39"/>
    <w:unhideWhenUsed/>
    <w:rsid w:val="000D65F6"/>
    <w:rPr>
      <w:rFonts w:asciiTheme="minorHAnsi" w:hAnsiTheme="minorHAnsi"/>
    </w:rPr>
  </w:style>
  <w:style w:type="paragraph" w:styleId="TOC8">
    <w:name w:val="toc 8"/>
    <w:basedOn w:val="Normal"/>
    <w:next w:val="Normal"/>
    <w:autoRedefine/>
    <w:uiPriority w:val="39"/>
    <w:unhideWhenUsed/>
    <w:rsid w:val="000D65F6"/>
    <w:rPr>
      <w:rFonts w:asciiTheme="minorHAnsi" w:hAnsiTheme="minorHAnsi"/>
    </w:rPr>
  </w:style>
  <w:style w:type="paragraph" w:styleId="TOC9">
    <w:name w:val="toc 9"/>
    <w:basedOn w:val="Normal"/>
    <w:next w:val="Normal"/>
    <w:autoRedefine/>
    <w:uiPriority w:val="39"/>
    <w:unhideWhenUsed/>
    <w:rsid w:val="000D65F6"/>
    <w:rPr>
      <w:rFonts w:asciiTheme="minorHAnsi" w:hAnsiTheme="minorHAnsi"/>
    </w:rPr>
  </w:style>
  <w:style w:type="character" w:styleId="Hyperlink">
    <w:name w:val="Hyperlink"/>
    <w:basedOn w:val="DefaultParagraphFont"/>
    <w:uiPriority w:val="99"/>
    <w:unhideWhenUsed/>
    <w:rsid w:val="000D65F6"/>
    <w:rPr>
      <w:color w:val="0000FF" w:themeColor="hyperlink"/>
      <w:u w:val="single"/>
    </w:rPr>
  </w:style>
  <w:style w:type="character" w:styleId="UnresolvedMention">
    <w:name w:val="Unresolved Mention"/>
    <w:basedOn w:val="DefaultParagraphFont"/>
    <w:uiPriority w:val="99"/>
    <w:semiHidden/>
    <w:unhideWhenUsed/>
    <w:rsid w:val="000D65F6"/>
    <w:rPr>
      <w:color w:val="605E5C"/>
      <w:shd w:val="clear" w:color="auto" w:fill="E1DFDD"/>
    </w:rPr>
  </w:style>
  <w:style w:type="paragraph" w:styleId="Header">
    <w:name w:val="header"/>
    <w:basedOn w:val="Normal"/>
    <w:link w:val="HeaderChar"/>
    <w:uiPriority w:val="99"/>
    <w:unhideWhenUsed/>
    <w:rsid w:val="0083101C"/>
    <w:pPr>
      <w:tabs>
        <w:tab w:val="center" w:pos="4513"/>
        <w:tab w:val="right" w:pos="9026"/>
      </w:tabs>
      <w:spacing w:line="240" w:lineRule="auto"/>
    </w:pPr>
  </w:style>
  <w:style w:type="character" w:customStyle="1" w:styleId="HeaderChar">
    <w:name w:val="Header Char"/>
    <w:basedOn w:val="DefaultParagraphFont"/>
    <w:link w:val="Header"/>
    <w:uiPriority w:val="99"/>
    <w:rsid w:val="0083101C"/>
  </w:style>
  <w:style w:type="paragraph" w:styleId="Footer">
    <w:name w:val="footer"/>
    <w:basedOn w:val="Normal"/>
    <w:link w:val="FooterChar"/>
    <w:uiPriority w:val="99"/>
    <w:unhideWhenUsed/>
    <w:rsid w:val="0083101C"/>
    <w:pPr>
      <w:tabs>
        <w:tab w:val="center" w:pos="4513"/>
        <w:tab w:val="right" w:pos="9026"/>
      </w:tabs>
      <w:spacing w:line="240" w:lineRule="auto"/>
    </w:pPr>
  </w:style>
  <w:style w:type="character" w:customStyle="1" w:styleId="FooterChar">
    <w:name w:val="Footer Char"/>
    <w:basedOn w:val="DefaultParagraphFont"/>
    <w:link w:val="Footer"/>
    <w:uiPriority w:val="99"/>
    <w:rsid w:val="0083101C"/>
  </w:style>
  <w:style w:type="character" w:styleId="PageNumber">
    <w:name w:val="page number"/>
    <w:basedOn w:val="DefaultParagraphFont"/>
    <w:uiPriority w:val="99"/>
    <w:semiHidden/>
    <w:unhideWhenUsed/>
    <w:rsid w:val="00831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cloudpedagogy.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pedagogy.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loudpedagogy.com" TargetMode="External"/><Relationship Id="rId4" Type="http://schemas.openxmlformats.org/officeDocument/2006/relationships/settings" Target="settings.xml"/><Relationship Id="rId9" Type="http://schemas.openxmlformats.org/officeDocument/2006/relationships/hyperlink" Target="https://cloudpedagogy.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1B766-1FF7-C549-B4E5-893936728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59</Pages>
  <Words>13981</Words>
  <Characters>79698</Characters>
  <Application>Microsoft Office Word</Application>
  <DocSecurity>0</DocSecurity>
  <Lines>664</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16</cp:revision>
  <dcterms:created xsi:type="dcterms:W3CDTF">2025-10-23T09:29:00Z</dcterms:created>
  <dcterms:modified xsi:type="dcterms:W3CDTF">2025-10-23T20:10:00Z</dcterms:modified>
</cp:coreProperties>
</file>