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91D6C" w14:textId="77777777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e8s7pr6oidt" w:colFirst="0" w:colLast="0"/>
      <w:bookmarkEnd w:id="0"/>
      <w:r>
        <w:rPr>
          <w:b/>
          <w:bCs/>
          <w:sz w:val="46"/>
          <w:szCs w:val="46"/>
        </w:rPr>
        <w:t>AI Capability Framework — Quick Reference Guide for Course Designers</w:t>
      </w:r>
    </w:p>
    <w:p w14:paraId="43BAA0C2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" w:name="_2el4n6cwiyds" w:colFirst="0" w:colLast="0"/>
      <w:bookmarkEnd w:id="1"/>
      <w:r>
        <w:rPr>
          <w:b/>
          <w:bCs/>
          <w:i/>
          <w:iCs/>
          <w:color w:val="000000"/>
          <w:sz w:val="26"/>
          <w:szCs w:val="26"/>
        </w:rPr>
        <w:t>How to Design Practical, Responsible, and Innovative AI Courses in Any Domain</w:t>
      </w:r>
    </w:p>
    <w:p w14:paraId="69B61B39" w14:textId="77777777" w:rsidR="002A0C07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(2026 Edition)</w:t>
      </w:r>
    </w:p>
    <w:p w14:paraId="0A3F575E" w14:textId="77777777" w:rsidR="002A0C07" w:rsidRDefault="00745C0B">
      <w:r>
        <w:rPr>
          <w:noProof/>
        </w:rPr>
        <w:pict w14:anchorId="24A9104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D3E084E" w14:textId="77777777" w:rsidR="00E93083" w:rsidRDefault="00E93083">
      <w:pPr>
        <w:rPr>
          <w:b/>
          <w:bCs/>
          <w:sz w:val="46"/>
          <w:szCs w:val="46"/>
        </w:rPr>
      </w:pPr>
      <w:bookmarkStart w:id="2" w:name="_c0wyfds2b5ml" w:colFirst="0" w:colLast="0"/>
      <w:bookmarkEnd w:id="2"/>
      <w:r>
        <w:rPr>
          <w:b/>
          <w:bCs/>
          <w:sz w:val="46"/>
          <w:szCs w:val="46"/>
        </w:rPr>
        <w:br w:type="page"/>
      </w:r>
    </w:p>
    <w:p w14:paraId="3B0755B7" w14:textId="6145C907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1. THE SIX DOMAINS (ESSENTIAL SUMMARY FOR DESIGN)</w:t>
      </w:r>
    </w:p>
    <w:tbl>
      <w:tblPr>
        <w:tblStyle w:val="a"/>
        <w:tblW w:w="9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3305"/>
        <w:gridCol w:w="3950"/>
      </w:tblGrid>
      <w:tr w:rsidR="002A0C07" w14:paraId="07D26AE5" w14:textId="77777777" w:rsidTr="00E93083">
        <w:trPr>
          <w:trHeight w:val="515"/>
        </w:trPr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1989" w14:textId="77777777" w:rsidR="002A0C07" w:rsidRDefault="00000000">
            <w:pPr>
              <w:jc w:val="center"/>
            </w:pPr>
            <w:r>
              <w:rPr>
                <w:b/>
                <w:bCs/>
              </w:rPr>
              <w:t>Domain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05E42" w14:textId="77777777" w:rsidR="002A0C07" w:rsidRDefault="00000000">
            <w:pPr>
              <w:jc w:val="center"/>
            </w:pPr>
            <w:r>
              <w:rPr>
                <w:b/>
                <w:bCs/>
              </w:rPr>
              <w:t>Capability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DA60" w14:textId="77777777" w:rsidR="002A0C07" w:rsidRDefault="00000000">
            <w:pPr>
              <w:jc w:val="center"/>
            </w:pPr>
            <w:r>
              <w:rPr>
                <w:b/>
                <w:bCs/>
              </w:rPr>
              <w:t>When It Matters in Course Design</w:t>
            </w:r>
          </w:p>
        </w:tc>
      </w:tr>
      <w:tr w:rsidR="002A0C07" w14:paraId="36016B48" w14:textId="77777777" w:rsidTr="00E93083">
        <w:trPr>
          <w:trHeight w:val="785"/>
        </w:trPr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B9AC0" w14:textId="77777777" w:rsidR="002A0C07" w:rsidRDefault="00000000">
            <w:r>
              <w:rPr>
                <w:b/>
                <w:bCs/>
              </w:rPr>
              <w:t>1. Awareness &amp; Orientation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7D23" w14:textId="77777777" w:rsidR="002A0C07" w:rsidRDefault="00000000">
            <w:r>
              <w:t xml:space="preserve">Understanding AI </w:t>
            </w:r>
            <w:proofErr w:type="spellStart"/>
            <w:r>
              <w:t>behaviour</w:t>
            </w:r>
            <w:proofErr w:type="spellEnd"/>
            <w:r>
              <w:t>, accuracy limits, misinformation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62D6" w14:textId="77777777" w:rsidR="002A0C07" w:rsidRDefault="00000000">
            <w:r>
              <w:t>Every course needs a foundational “understanding AI” module</w:t>
            </w:r>
          </w:p>
        </w:tc>
      </w:tr>
      <w:tr w:rsidR="002A0C07" w14:paraId="32EA05D3" w14:textId="77777777" w:rsidTr="00E93083">
        <w:trPr>
          <w:trHeight w:val="785"/>
        </w:trPr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8431" w14:textId="77777777" w:rsidR="002A0C07" w:rsidRDefault="00000000">
            <w:r>
              <w:rPr>
                <w:b/>
                <w:bCs/>
              </w:rPr>
              <w:t>2. Human–AI Co-Agency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403D" w14:textId="77777777" w:rsidR="002A0C07" w:rsidRDefault="00000000">
            <w:r>
              <w:t>Structuring human–AI responsibilities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4857" w14:textId="77777777" w:rsidR="002A0C07" w:rsidRDefault="00000000">
            <w:r>
              <w:t>When designing workflows, prompting, or drafting tasks</w:t>
            </w:r>
          </w:p>
        </w:tc>
      </w:tr>
      <w:tr w:rsidR="002A0C07" w14:paraId="42236C18" w14:textId="77777777" w:rsidTr="00E93083">
        <w:trPr>
          <w:trHeight w:val="1070"/>
        </w:trPr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4FC9" w14:textId="77777777" w:rsidR="002A0C07" w:rsidRDefault="00000000">
            <w:r>
              <w:rPr>
                <w:b/>
                <w:bCs/>
              </w:rPr>
              <w:t>3. Generative Practice &amp; Innovation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AD96" w14:textId="77777777" w:rsidR="002A0C07" w:rsidRDefault="00000000">
            <w:r>
              <w:t>Prototyping, creating, iterating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059E" w14:textId="77777777" w:rsidR="002A0C07" w:rsidRDefault="00000000">
            <w:r>
              <w:t>When learners must create content, explore ideas, or simulate scenarios</w:t>
            </w:r>
          </w:p>
        </w:tc>
      </w:tr>
      <w:tr w:rsidR="002A0C07" w14:paraId="124ED449" w14:textId="77777777" w:rsidTr="00E93083">
        <w:trPr>
          <w:trHeight w:val="1070"/>
        </w:trPr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AB8F" w14:textId="77777777" w:rsidR="002A0C07" w:rsidRDefault="00000000">
            <w:r>
              <w:rPr>
                <w:b/>
                <w:bCs/>
              </w:rPr>
              <w:t>4. Ethics, Equity &amp; Impact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7ACC" w14:textId="77777777" w:rsidR="002A0C07" w:rsidRDefault="00000000">
            <w:r>
              <w:t>Avoiding harm, ensuring fairness, critical evaluation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A286" w14:textId="77777777" w:rsidR="002A0C07" w:rsidRDefault="00000000">
            <w:r>
              <w:t>Any context with public communication, sensitive topics, or vulnerable groups</w:t>
            </w:r>
          </w:p>
        </w:tc>
      </w:tr>
      <w:tr w:rsidR="002A0C07" w14:paraId="21179B37" w14:textId="77777777" w:rsidTr="00E93083">
        <w:trPr>
          <w:trHeight w:val="785"/>
        </w:trPr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B3AE" w14:textId="77777777" w:rsidR="002A0C07" w:rsidRDefault="00000000">
            <w:r>
              <w:rPr>
                <w:b/>
                <w:bCs/>
              </w:rPr>
              <w:t>5. Decision-Making &amp; Governance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1F22" w14:textId="77777777" w:rsidR="002A0C07" w:rsidRDefault="00000000">
            <w:r>
              <w:t>Oversight, documentation, safe boundaries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3E08" w14:textId="77777777" w:rsidR="002A0C07" w:rsidRDefault="00000000">
            <w:r>
              <w:t>When AI decisions affect real people, data, or public outputs</w:t>
            </w:r>
          </w:p>
        </w:tc>
      </w:tr>
      <w:tr w:rsidR="002A0C07" w14:paraId="2CFD0654" w14:textId="77777777" w:rsidTr="00E93083">
        <w:trPr>
          <w:trHeight w:val="1070"/>
        </w:trPr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4C72" w14:textId="77777777" w:rsidR="002A0C07" w:rsidRDefault="00000000">
            <w:r>
              <w:rPr>
                <w:b/>
                <w:bCs/>
              </w:rPr>
              <w:t>6. Reflection, Learning &amp; Renewal</w:t>
            </w:r>
          </w:p>
        </w:tc>
        <w:tc>
          <w:tcPr>
            <w:tcW w:w="3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857C" w14:textId="77777777" w:rsidR="002A0C07" w:rsidRDefault="00000000">
            <w:r>
              <w:t>Reviewing decisions, improving over 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B83E" w14:textId="77777777" w:rsidR="002A0C07" w:rsidRDefault="00000000">
            <w:r>
              <w:t>Every course’s final module or reflective practice element</w:t>
            </w:r>
          </w:p>
        </w:tc>
      </w:tr>
    </w:tbl>
    <w:p w14:paraId="01E89C43" w14:textId="77777777" w:rsidR="002A0C07" w:rsidRDefault="00000000">
      <w:pPr>
        <w:spacing w:before="240" w:after="240"/>
        <w:rPr>
          <w:b/>
          <w:bCs/>
        </w:rPr>
      </w:pPr>
      <w:r>
        <w:rPr>
          <w:b/>
          <w:bCs/>
        </w:rPr>
        <w:t>Design rule:</w:t>
      </w:r>
    </w:p>
    <w:p w14:paraId="53BF5E5A" w14:textId="77777777" w:rsidR="002A0C07" w:rsidRDefault="00000000">
      <w:pPr>
        <w:spacing w:before="240" w:after="240"/>
        <w:ind w:left="600" w:right="600"/>
      </w:pPr>
      <w:r>
        <w:t xml:space="preserve">Every course must have </w:t>
      </w:r>
      <w:r>
        <w:rPr>
          <w:b/>
          <w:bCs/>
        </w:rPr>
        <w:t>six modules</w:t>
      </w:r>
      <w:r>
        <w:t>, each aligned to one domain.</w:t>
      </w:r>
    </w:p>
    <w:p w14:paraId="6F937C62" w14:textId="77777777" w:rsidR="002A0C07" w:rsidRDefault="00745C0B">
      <w:r>
        <w:rPr>
          <w:noProof/>
        </w:rPr>
        <w:pict w14:anchorId="5C01BCF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29ACAE4" w14:textId="77777777" w:rsidR="00E93083" w:rsidRDefault="00E93083">
      <w:pPr>
        <w:rPr>
          <w:b/>
          <w:bCs/>
          <w:sz w:val="46"/>
          <w:szCs w:val="46"/>
        </w:rPr>
      </w:pPr>
      <w:bookmarkStart w:id="3" w:name="_ex344keuk7xv" w:colFirst="0" w:colLast="0"/>
      <w:bookmarkEnd w:id="3"/>
      <w:r>
        <w:rPr>
          <w:b/>
          <w:bCs/>
          <w:sz w:val="46"/>
          <w:szCs w:val="46"/>
        </w:rPr>
        <w:br w:type="page"/>
      </w:r>
    </w:p>
    <w:p w14:paraId="0817BCB5" w14:textId="3FAE73BC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2. THE UNIVERSAL 7-STEP COURSE DESIGN METHOD</w:t>
      </w:r>
    </w:p>
    <w:p w14:paraId="11AF1E09" w14:textId="77777777" w:rsidR="002A0C07" w:rsidRDefault="00000000">
      <w:pPr>
        <w:spacing w:before="240" w:after="240"/>
      </w:pPr>
      <w:r>
        <w:t xml:space="preserve">Use this method every time you design a new </w:t>
      </w:r>
      <w:proofErr w:type="spellStart"/>
      <w:r>
        <w:t>CloudPedagogy</w:t>
      </w:r>
      <w:proofErr w:type="spellEnd"/>
      <w:r>
        <w:t xml:space="preserve"> course.</w:t>
      </w:r>
    </w:p>
    <w:p w14:paraId="061FEE2E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rk35w5op5f54" w:colFirst="0" w:colLast="0"/>
      <w:bookmarkEnd w:id="4"/>
      <w:r>
        <w:rPr>
          <w:b/>
          <w:bCs/>
          <w:color w:val="000000"/>
          <w:sz w:val="26"/>
          <w:szCs w:val="26"/>
        </w:rPr>
        <w:t>STEP 1 — Define Purpose &amp; Learner Needs</w:t>
      </w:r>
    </w:p>
    <w:p w14:paraId="120102F3" w14:textId="77777777" w:rsidR="002A0C07" w:rsidRDefault="00000000">
      <w:pPr>
        <w:numPr>
          <w:ilvl w:val="0"/>
          <w:numId w:val="11"/>
        </w:numPr>
        <w:spacing w:before="240"/>
      </w:pPr>
      <w:r>
        <w:t>Who is the course for?</w:t>
      </w:r>
      <w:r>
        <w:br/>
      </w:r>
    </w:p>
    <w:p w14:paraId="4BDAEC82" w14:textId="77777777" w:rsidR="002A0C07" w:rsidRDefault="00000000">
      <w:pPr>
        <w:numPr>
          <w:ilvl w:val="0"/>
          <w:numId w:val="11"/>
        </w:numPr>
      </w:pPr>
      <w:r>
        <w:t>What real-world challenges do they face?</w:t>
      </w:r>
      <w:r>
        <w:br/>
      </w:r>
    </w:p>
    <w:p w14:paraId="28B014F7" w14:textId="77777777" w:rsidR="002A0C07" w:rsidRDefault="00000000">
      <w:pPr>
        <w:numPr>
          <w:ilvl w:val="0"/>
          <w:numId w:val="11"/>
        </w:numPr>
        <w:spacing w:after="240"/>
      </w:pPr>
      <w:r>
        <w:t>What capability growth is needed?</w:t>
      </w:r>
      <w:r>
        <w:br/>
      </w:r>
    </w:p>
    <w:p w14:paraId="06210420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bqkx3o0yayx" w:colFirst="0" w:colLast="0"/>
      <w:bookmarkEnd w:id="5"/>
      <w:r>
        <w:rPr>
          <w:b/>
          <w:bCs/>
          <w:color w:val="000000"/>
          <w:sz w:val="26"/>
          <w:szCs w:val="26"/>
        </w:rPr>
        <w:t>STEP 2 — Identify 3–6 Real Use Cases</w:t>
      </w:r>
    </w:p>
    <w:p w14:paraId="3BA80289" w14:textId="77777777" w:rsidR="002A0C07" w:rsidRDefault="00000000">
      <w:pPr>
        <w:spacing w:before="240" w:after="240"/>
      </w:pPr>
      <w:r>
        <w:t xml:space="preserve">Focus only on </w:t>
      </w:r>
      <w:r>
        <w:rPr>
          <w:i/>
          <w:iCs/>
        </w:rPr>
        <w:t>practical tasks</w:t>
      </w:r>
      <w:r>
        <w:t>.</w:t>
      </w:r>
      <w:r>
        <w:br/>
        <w:t xml:space="preserve"> Example: “Draft a climate explainer” or “Review public health messaging.”</w:t>
      </w:r>
    </w:p>
    <w:p w14:paraId="3776237A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t7dx483ab3j3" w:colFirst="0" w:colLast="0"/>
      <w:bookmarkEnd w:id="6"/>
      <w:r>
        <w:rPr>
          <w:b/>
          <w:bCs/>
          <w:color w:val="000000"/>
          <w:sz w:val="26"/>
          <w:szCs w:val="26"/>
        </w:rPr>
        <w:t>STEP 3 — Map Use Cases to the Six Domains</w:t>
      </w:r>
    </w:p>
    <w:p w14:paraId="4A3BD3C4" w14:textId="77777777" w:rsidR="002A0C07" w:rsidRDefault="00000000">
      <w:pPr>
        <w:spacing w:before="240" w:after="240"/>
      </w:pPr>
      <w:r>
        <w:t>Each use case must clearly map to:</w:t>
      </w:r>
    </w:p>
    <w:p w14:paraId="7437D4E0" w14:textId="77777777" w:rsidR="002A0C07" w:rsidRDefault="00000000">
      <w:pPr>
        <w:numPr>
          <w:ilvl w:val="0"/>
          <w:numId w:val="3"/>
        </w:numPr>
        <w:spacing w:before="240"/>
      </w:pPr>
      <w:r>
        <w:t xml:space="preserve">A </w:t>
      </w:r>
      <w:r>
        <w:rPr>
          <w:b/>
          <w:bCs/>
        </w:rPr>
        <w:t>primary domain</w:t>
      </w:r>
      <w:r>
        <w:rPr>
          <w:b/>
          <w:bCs/>
        </w:rPr>
        <w:br/>
      </w:r>
    </w:p>
    <w:p w14:paraId="1CEE8AF1" w14:textId="77777777" w:rsidR="002A0C07" w:rsidRDefault="00000000">
      <w:pPr>
        <w:numPr>
          <w:ilvl w:val="0"/>
          <w:numId w:val="3"/>
        </w:numPr>
        <w:spacing w:after="240"/>
      </w:pPr>
      <w:r>
        <w:t xml:space="preserve">One or more </w:t>
      </w:r>
      <w:r>
        <w:rPr>
          <w:b/>
          <w:bCs/>
        </w:rPr>
        <w:t>secondary domains</w:t>
      </w:r>
      <w:r>
        <w:rPr>
          <w:b/>
          <w:bCs/>
        </w:rPr>
        <w:br/>
      </w:r>
    </w:p>
    <w:p w14:paraId="0654F2E1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s8nhsdfxj76" w:colFirst="0" w:colLast="0"/>
      <w:bookmarkEnd w:id="7"/>
      <w:r>
        <w:rPr>
          <w:b/>
          <w:bCs/>
          <w:color w:val="000000"/>
          <w:sz w:val="26"/>
          <w:szCs w:val="26"/>
        </w:rPr>
        <w:t>STEP 4 — Convert Domains into Practical Modules</w:t>
      </w:r>
    </w:p>
    <w:p w14:paraId="03F6657A" w14:textId="77777777" w:rsidR="002A0C07" w:rsidRDefault="00000000">
      <w:pPr>
        <w:spacing w:before="240" w:after="240"/>
      </w:pPr>
      <w:r>
        <w:rPr>
          <w:i/>
          <w:iCs/>
        </w:rPr>
        <w:t>Avoid</w:t>
      </w:r>
      <w:r>
        <w:t xml:space="preserve"> naming modules after domains.</w:t>
      </w:r>
      <w:r>
        <w:br/>
        <w:t xml:space="preserve"> Instead use practical titles:</w:t>
      </w:r>
    </w:p>
    <w:p w14:paraId="1E9FB497" w14:textId="77777777" w:rsidR="002A0C07" w:rsidRDefault="00000000">
      <w:pPr>
        <w:numPr>
          <w:ilvl w:val="0"/>
          <w:numId w:val="5"/>
        </w:numPr>
        <w:spacing w:before="240"/>
      </w:pPr>
      <w:r>
        <w:t>“Co-Writing Climate Communications with AI”</w:t>
      </w:r>
      <w:r>
        <w:br/>
      </w:r>
    </w:p>
    <w:p w14:paraId="6FDFD254" w14:textId="77777777" w:rsidR="002A0C07" w:rsidRDefault="00000000">
      <w:pPr>
        <w:numPr>
          <w:ilvl w:val="0"/>
          <w:numId w:val="5"/>
        </w:numPr>
        <w:spacing w:after="240"/>
      </w:pPr>
      <w:r>
        <w:t>“Ethical AI for Public Health Messaging”</w:t>
      </w:r>
      <w:r>
        <w:br/>
      </w:r>
    </w:p>
    <w:p w14:paraId="1AAF0BA3" w14:textId="77777777" w:rsidR="00E93083" w:rsidRDefault="00E93083">
      <w:pPr>
        <w:rPr>
          <w:b/>
          <w:bCs/>
          <w:color w:val="000000"/>
          <w:sz w:val="26"/>
          <w:szCs w:val="26"/>
        </w:rPr>
      </w:pPr>
      <w:bookmarkStart w:id="8" w:name="_7x5w66workva" w:colFirst="0" w:colLast="0"/>
      <w:bookmarkEnd w:id="8"/>
      <w:r>
        <w:rPr>
          <w:b/>
          <w:bCs/>
          <w:color w:val="000000"/>
          <w:sz w:val="26"/>
          <w:szCs w:val="26"/>
        </w:rPr>
        <w:br w:type="page"/>
      </w:r>
    </w:p>
    <w:p w14:paraId="7894D9AC" w14:textId="27664D45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5 — Use the 3+1+1 Lesson Structure</w:t>
      </w:r>
    </w:p>
    <w:p w14:paraId="016F90C0" w14:textId="77777777" w:rsidR="002A0C07" w:rsidRDefault="00000000">
      <w:pPr>
        <w:spacing w:before="240" w:after="240"/>
      </w:pPr>
      <w:r>
        <w:t>Each module contains:</w:t>
      </w:r>
    </w:p>
    <w:p w14:paraId="3010D391" w14:textId="77777777" w:rsidR="002A0C07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3 applied lessons</w:t>
      </w:r>
      <w:r>
        <w:rPr>
          <w:b/>
          <w:bCs/>
        </w:rPr>
        <w:br/>
      </w:r>
    </w:p>
    <w:p w14:paraId="109135E6" w14:textId="77777777" w:rsidR="002A0C07" w:rsidRDefault="00000000">
      <w:pPr>
        <w:numPr>
          <w:ilvl w:val="0"/>
          <w:numId w:val="4"/>
        </w:numPr>
      </w:pPr>
      <w:r>
        <w:rPr>
          <w:b/>
          <w:bCs/>
        </w:rPr>
        <w:t>1 hands-on activity</w:t>
      </w:r>
      <w:r>
        <w:rPr>
          <w:b/>
          <w:bCs/>
        </w:rPr>
        <w:br/>
      </w:r>
    </w:p>
    <w:p w14:paraId="2DCD7DD4" w14:textId="77777777" w:rsidR="002A0C07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1 downloadable template/tool</w:t>
      </w:r>
      <w:r>
        <w:rPr>
          <w:b/>
          <w:bCs/>
        </w:rPr>
        <w:br/>
      </w:r>
    </w:p>
    <w:p w14:paraId="3F60F1DD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42p81p4hua2" w:colFirst="0" w:colLast="0"/>
      <w:bookmarkEnd w:id="9"/>
      <w:r>
        <w:rPr>
          <w:b/>
          <w:bCs/>
          <w:color w:val="000000"/>
          <w:sz w:val="26"/>
          <w:szCs w:val="26"/>
        </w:rPr>
        <w:t>STEP 6 — Build Cross-Domain Links</w:t>
      </w:r>
    </w:p>
    <w:p w14:paraId="052B8431" w14:textId="77777777" w:rsidR="002A0C07" w:rsidRDefault="00000000">
      <w:pPr>
        <w:spacing w:before="240" w:after="240"/>
      </w:pPr>
      <w:r>
        <w:t>Ensure the course has:</w:t>
      </w:r>
    </w:p>
    <w:p w14:paraId="717AFFF3" w14:textId="77777777" w:rsidR="002A0C07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Awareness → Co-Agency</w:t>
      </w:r>
      <w:r>
        <w:rPr>
          <w:rFonts w:ascii="Arial Unicode MS" w:eastAsia="Arial Unicode MS" w:hAnsi="Arial Unicode MS" w:cs="Arial Unicode MS"/>
        </w:rPr>
        <w:br/>
      </w:r>
    </w:p>
    <w:p w14:paraId="16B9F74E" w14:textId="77777777" w:rsidR="002A0C0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Co-Agency → Innovation</w:t>
      </w:r>
      <w:r>
        <w:rPr>
          <w:rFonts w:ascii="Arial Unicode MS" w:eastAsia="Arial Unicode MS" w:hAnsi="Arial Unicode MS" w:cs="Arial Unicode MS"/>
        </w:rPr>
        <w:br/>
      </w:r>
    </w:p>
    <w:p w14:paraId="77511FB5" w14:textId="77777777" w:rsidR="002A0C0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Innovation → Ethics</w:t>
      </w:r>
      <w:r>
        <w:rPr>
          <w:rFonts w:ascii="Arial Unicode MS" w:eastAsia="Arial Unicode MS" w:hAnsi="Arial Unicode MS" w:cs="Arial Unicode MS"/>
        </w:rPr>
        <w:br/>
      </w:r>
    </w:p>
    <w:p w14:paraId="7E3A61AE" w14:textId="77777777" w:rsidR="002A0C07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Ethics → Governance</w:t>
      </w:r>
      <w:r>
        <w:rPr>
          <w:rFonts w:ascii="Arial Unicode MS" w:eastAsia="Arial Unicode MS" w:hAnsi="Arial Unicode MS" w:cs="Arial Unicode MS"/>
        </w:rPr>
        <w:br/>
      </w:r>
    </w:p>
    <w:p w14:paraId="20C244E0" w14:textId="77777777" w:rsidR="002A0C07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Governance → Reflection</w:t>
      </w:r>
      <w:r>
        <w:rPr>
          <w:rFonts w:ascii="Arial Unicode MS" w:eastAsia="Arial Unicode MS" w:hAnsi="Arial Unicode MS" w:cs="Arial Unicode MS"/>
        </w:rPr>
        <w:br/>
      </w:r>
    </w:p>
    <w:p w14:paraId="57D9182B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7gyxaruebpa3" w:colFirst="0" w:colLast="0"/>
      <w:bookmarkEnd w:id="10"/>
      <w:r>
        <w:rPr>
          <w:b/>
          <w:bCs/>
          <w:color w:val="000000"/>
          <w:sz w:val="26"/>
          <w:szCs w:val="26"/>
        </w:rPr>
        <w:t>STEP 7 — Validate with the Six-Domain Checklist</w:t>
      </w:r>
    </w:p>
    <w:p w14:paraId="3E811ECF" w14:textId="77777777" w:rsidR="002A0C07" w:rsidRDefault="00000000">
      <w:pPr>
        <w:spacing w:before="240" w:after="240"/>
      </w:pPr>
      <w:r>
        <w:t>The course is complete only when all domains have been addressed fully and responsibly.</w:t>
      </w:r>
    </w:p>
    <w:p w14:paraId="7A87C855" w14:textId="77777777" w:rsidR="002A0C07" w:rsidRDefault="00745C0B">
      <w:r>
        <w:rPr>
          <w:noProof/>
        </w:rPr>
        <w:pict w14:anchorId="4ABE581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045A033" w14:textId="77777777" w:rsidR="00E93083" w:rsidRDefault="00E93083">
      <w:pPr>
        <w:rPr>
          <w:b/>
          <w:bCs/>
          <w:sz w:val="46"/>
          <w:szCs w:val="46"/>
        </w:rPr>
      </w:pPr>
      <w:bookmarkStart w:id="11" w:name="_hvynulzhx93m" w:colFirst="0" w:colLast="0"/>
      <w:bookmarkEnd w:id="11"/>
      <w:r>
        <w:rPr>
          <w:b/>
          <w:bCs/>
          <w:sz w:val="46"/>
          <w:szCs w:val="46"/>
        </w:rPr>
        <w:br w:type="page"/>
      </w:r>
    </w:p>
    <w:p w14:paraId="461D5C9D" w14:textId="485E2F33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3. THE SIGNATURE COURSE STRUCTURE TEMPLATE</w:t>
      </w:r>
    </w:p>
    <w:p w14:paraId="6F76D6E9" w14:textId="77777777" w:rsidR="002A0C07" w:rsidRDefault="00000000">
      <w:pPr>
        <w:spacing w:before="240" w:after="240"/>
      </w:pPr>
      <w:r>
        <w:t xml:space="preserve">Use this in all </w:t>
      </w:r>
      <w:proofErr w:type="spellStart"/>
      <w:r>
        <w:t>CloudPedagogy</w:t>
      </w:r>
      <w:proofErr w:type="spellEnd"/>
      <w:r>
        <w:t xml:space="preserve"> courses.</w:t>
      </w:r>
    </w:p>
    <w:p w14:paraId="3D1FADB8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1 — Awareness (Domain 1)</w:t>
      </w:r>
    </w:p>
    <w:p w14:paraId="0358361A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 1</w:t>
      </w:r>
    </w:p>
    <w:p w14:paraId="6A203725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 2</w:t>
      </w:r>
    </w:p>
    <w:p w14:paraId="70F06D04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Lesson 3</w:t>
      </w:r>
    </w:p>
    <w:p w14:paraId="529325D8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Activity</w:t>
      </w:r>
    </w:p>
    <w:p w14:paraId="721F9ED1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Download</w:t>
      </w:r>
    </w:p>
    <w:p w14:paraId="421C9F7A" w14:textId="77777777" w:rsidR="002A0C07" w:rsidRDefault="002A0C07">
      <w:pPr>
        <w:rPr>
          <w:rFonts w:ascii="Roboto Mono" w:eastAsia="Roboto Mono" w:hAnsi="Roboto Mono" w:cs="Roboto Mono"/>
          <w:color w:val="188038"/>
        </w:rPr>
      </w:pPr>
    </w:p>
    <w:p w14:paraId="5F1EE635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2 — Co-Agency (Domain 2)</w:t>
      </w:r>
    </w:p>
    <w:p w14:paraId="3F7265C2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3 — Generative Practice (Domain 3)</w:t>
      </w:r>
    </w:p>
    <w:p w14:paraId="22B68989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4 — Ethics &amp; Equity (Domain 4)</w:t>
      </w:r>
    </w:p>
    <w:p w14:paraId="4FC7203D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5 — Governance (Domain 5)</w:t>
      </w:r>
    </w:p>
    <w:p w14:paraId="252CAB57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6 — Reflection (Domain 6)</w:t>
      </w:r>
    </w:p>
    <w:p w14:paraId="3DB5E0A7" w14:textId="77777777" w:rsidR="002A0C07" w:rsidRDefault="002A0C07"/>
    <w:p w14:paraId="05783B6A" w14:textId="77777777" w:rsidR="002A0C07" w:rsidRDefault="00000000">
      <w:pPr>
        <w:spacing w:before="240" w:after="240"/>
      </w:pPr>
      <w:r>
        <w:t>Total course time (free course): 2–3 hours</w:t>
      </w:r>
      <w:r>
        <w:br/>
        <w:t xml:space="preserve"> Total course time (paid version): 5–7 hours or 30–40k words</w:t>
      </w:r>
    </w:p>
    <w:p w14:paraId="708C15B1" w14:textId="77777777" w:rsidR="002A0C07" w:rsidRDefault="00745C0B">
      <w:r>
        <w:rPr>
          <w:noProof/>
        </w:rPr>
        <w:pict w14:anchorId="222CF2C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E5DFC07" w14:textId="77777777" w:rsidR="00E93083" w:rsidRDefault="00E93083">
      <w:pPr>
        <w:rPr>
          <w:b/>
          <w:bCs/>
          <w:sz w:val="46"/>
          <w:szCs w:val="46"/>
        </w:rPr>
      </w:pPr>
      <w:bookmarkStart w:id="12" w:name="_hf4jm9fdxxjt" w:colFirst="0" w:colLast="0"/>
      <w:bookmarkEnd w:id="12"/>
      <w:r>
        <w:rPr>
          <w:b/>
          <w:bCs/>
          <w:sz w:val="46"/>
          <w:szCs w:val="46"/>
        </w:rPr>
        <w:br w:type="page"/>
      </w:r>
    </w:p>
    <w:p w14:paraId="49290C61" w14:textId="6A1FBB36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4. LESSON DESIGN QUICK TEMPLATE</w:t>
      </w:r>
    </w:p>
    <w:p w14:paraId="46CCC06D" w14:textId="77777777" w:rsidR="002A0C07" w:rsidRDefault="00000000">
      <w:pPr>
        <w:spacing w:before="240" w:after="240"/>
        <w:rPr>
          <w:b/>
          <w:bCs/>
        </w:rPr>
      </w:pPr>
      <w:r>
        <w:rPr>
          <w:b/>
          <w:bCs/>
        </w:rPr>
        <w:t>Lesson Title:</w:t>
      </w:r>
      <w:r>
        <w:t xml:space="preserve"> Practical, action-focused</w:t>
      </w:r>
      <w:r>
        <w:br/>
        <w:t xml:space="preserve"> </w:t>
      </w:r>
      <w:r>
        <w:rPr>
          <w:b/>
          <w:bCs/>
        </w:rPr>
        <w:t>Module / Domain: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Outcome:</w:t>
      </w:r>
      <w:r>
        <w:t xml:space="preserve"> What capability does the learner gain?</w:t>
      </w:r>
      <w:r>
        <w:br/>
        <w:t xml:space="preserve"> </w:t>
      </w:r>
      <w:r>
        <w:rPr>
          <w:b/>
          <w:bCs/>
        </w:rPr>
        <w:t>Real-World Task:</w:t>
      </w:r>
      <w:r>
        <w:t xml:space="preserve"> What it prepares them to do</w:t>
      </w:r>
      <w:r>
        <w:br/>
        <w:t xml:space="preserve"> </w:t>
      </w:r>
      <w:r>
        <w:rPr>
          <w:b/>
          <w:bCs/>
        </w:rPr>
        <w:t>Structure:</w:t>
      </w:r>
    </w:p>
    <w:p w14:paraId="37FEF19C" w14:textId="77777777" w:rsidR="002A0C07" w:rsidRDefault="00000000">
      <w:pPr>
        <w:numPr>
          <w:ilvl w:val="0"/>
          <w:numId w:val="6"/>
        </w:numPr>
        <w:spacing w:before="240"/>
      </w:pPr>
      <w:r>
        <w:rPr>
          <w:i/>
          <w:iCs/>
        </w:rPr>
        <w:t>Concept</w:t>
      </w:r>
      <w:r>
        <w:t xml:space="preserve"> — short, clear explanation</w:t>
      </w:r>
      <w:r>
        <w:br/>
      </w:r>
    </w:p>
    <w:p w14:paraId="4A87C99C" w14:textId="77777777" w:rsidR="002A0C07" w:rsidRDefault="00000000">
      <w:pPr>
        <w:numPr>
          <w:ilvl w:val="0"/>
          <w:numId w:val="6"/>
        </w:numPr>
      </w:pPr>
      <w:r>
        <w:rPr>
          <w:i/>
          <w:iCs/>
        </w:rPr>
        <w:t>Demonstration</w:t>
      </w:r>
      <w:r>
        <w:t xml:space="preserve"> — model output, example workflow</w:t>
      </w:r>
      <w:r>
        <w:br/>
      </w:r>
    </w:p>
    <w:p w14:paraId="564E3AA4" w14:textId="77777777" w:rsidR="002A0C07" w:rsidRDefault="00000000">
      <w:pPr>
        <w:numPr>
          <w:ilvl w:val="0"/>
          <w:numId w:val="6"/>
        </w:numPr>
      </w:pPr>
      <w:r>
        <w:rPr>
          <w:i/>
          <w:iCs/>
        </w:rPr>
        <w:t>Application</w:t>
      </w:r>
      <w:r>
        <w:t xml:space="preserve"> — guided practice</w:t>
      </w:r>
      <w:r>
        <w:br/>
      </w:r>
    </w:p>
    <w:p w14:paraId="122C7EAC" w14:textId="77777777" w:rsidR="002A0C07" w:rsidRDefault="00000000">
      <w:pPr>
        <w:numPr>
          <w:ilvl w:val="0"/>
          <w:numId w:val="6"/>
        </w:numPr>
        <w:spacing w:after="240"/>
      </w:pPr>
      <w:r>
        <w:rPr>
          <w:i/>
          <w:iCs/>
        </w:rPr>
        <w:t>Reflection</w:t>
      </w:r>
      <w:r>
        <w:t xml:space="preserve"> — quick self-check</w:t>
      </w:r>
      <w:r>
        <w:br/>
      </w:r>
    </w:p>
    <w:p w14:paraId="50043ED6" w14:textId="77777777" w:rsidR="002A0C07" w:rsidRDefault="00000000">
      <w:pPr>
        <w:spacing w:before="240" w:after="240"/>
      </w:pPr>
      <w:r>
        <w:rPr>
          <w:b/>
          <w:bCs/>
        </w:rPr>
        <w:t>Ethical/EQUITY Note:</w:t>
      </w:r>
      <w:r>
        <w:rPr>
          <w:b/>
          <w:bCs/>
        </w:rPr>
        <w:br/>
      </w:r>
      <w:r>
        <w:t xml:space="preserve"> List one risk or bias to check for.</w:t>
      </w:r>
    </w:p>
    <w:p w14:paraId="4DEB73FA" w14:textId="77777777" w:rsidR="002A0C07" w:rsidRDefault="00000000">
      <w:pPr>
        <w:spacing w:before="240" w:after="240"/>
      </w:pPr>
      <w:r>
        <w:rPr>
          <w:b/>
          <w:bCs/>
        </w:rPr>
        <w:t>Outputs:</w:t>
      </w:r>
      <w:r>
        <w:rPr>
          <w:b/>
          <w:bCs/>
        </w:rPr>
        <w:br/>
      </w:r>
      <w:r>
        <w:t xml:space="preserve"> What the learner will produce during the lesson.</w:t>
      </w:r>
    </w:p>
    <w:p w14:paraId="5CCD2EA9" w14:textId="77777777" w:rsidR="002A0C07" w:rsidRDefault="00745C0B">
      <w:r>
        <w:rPr>
          <w:noProof/>
        </w:rPr>
        <w:pict w14:anchorId="5B855EC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C36181" w14:textId="77777777" w:rsidR="00E93083" w:rsidRDefault="00E93083">
      <w:pPr>
        <w:rPr>
          <w:b/>
          <w:bCs/>
          <w:sz w:val="46"/>
          <w:szCs w:val="46"/>
        </w:rPr>
      </w:pPr>
      <w:bookmarkStart w:id="13" w:name="_gyexravg9say" w:colFirst="0" w:colLast="0"/>
      <w:bookmarkEnd w:id="13"/>
      <w:r>
        <w:rPr>
          <w:b/>
          <w:bCs/>
          <w:sz w:val="46"/>
          <w:szCs w:val="46"/>
        </w:rPr>
        <w:br w:type="page"/>
      </w:r>
    </w:p>
    <w:p w14:paraId="4683F85D" w14:textId="569A8A95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5. ACTIVITY DESIGN QUICK TEMPLATE</w:t>
      </w:r>
    </w:p>
    <w:p w14:paraId="4FDBE200" w14:textId="77777777" w:rsidR="002A0C07" w:rsidRDefault="00000000">
      <w:pPr>
        <w:spacing w:before="240" w:after="240"/>
      </w:pPr>
      <w:r>
        <w:t xml:space="preserve">Every module has </w:t>
      </w:r>
      <w:r>
        <w:rPr>
          <w:b/>
          <w:bCs/>
        </w:rPr>
        <w:t>one activity</w:t>
      </w:r>
      <w:r>
        <w:t>.</w:t>
      </w:r>
      <w:r>
        <w:br/>
        <w:t xml:space="preserve"> Activities must be:</w:t>
      </w:r>
    </w:p>
    <w:p w14:paraId="4179E827" w14:textId="77777777" w:rsidR="002A0C07" w:rsidRDefault="00000000">
      <w:pPr>
        <w:numPr>
          <w:ilvl w:val="0"/>
          <w:numId w:val="12"/>
        </w:numPr>
        <w:spacing w:before="240"/>
      </w:pPr>
      <w:r>
        <w:t>hands-on</w:t>
      </w:r>
      <w:r>
        <w:br/>
      </w:r>
    </w:p>
    <w:p w14:paraId="7CCBE4F3" w14:textId="77777777" w:rsidR="002A0C07" w:rsidRDefault="00000000">
      <w:pPr>
        <w:numPr>
          <w:ilvl w:val="0"/>
          <w:numId w:val="12"/>
        </w:numPr>
      </w:pPr>
      <w:r>
        <w:t>practical</w:t>
      </w:r>
      <w:r>
        <w:br/>
      </w:r>
    </w:p>
    <w:p w14:paraId="351B34BD" w14:textId="77777777" w:rsidR="002A0C07" w:rsidRDefault="00000000">
      <w:pPr>
        <w:numPr>
          <w:ilvl w:val="0"/>
          <w:numId w:val="12"/>
        </w:numPr>
      </w:pPr>
      <w:r>
        <w:t>output-focused</w:t>
      </w:r>
      <w:r>
        <w:br/>
      </w:r>
    </w:p>
    <w:p w14:paraId="6FC3173D" w14:textId="77777777" w:rsidR="002A0C07" w:rsidRDefault="00000000">
      <w:pPr>
        <w:numPr>
          <w:ilvl w:val="0"/>
          <w:numId w:val="12"/>
        </w:numPr>
        <w:spacing w:after="240"/>
      </w:pPr>
      <w:r>
        <w:t>aligned to the domain</w:t>
      </w:r>
      <w:r>
        <w:br/>
      </w:r>
    </w:p>
    <w:p w14:paraId="2A5F8489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qmncifuhdyhd" w:colFirst="0" w:colLast="0"/>
      <w:bookmarkEnd w:id="14"/>
      <w:r>
        <w:rPr>
          <w:b/>
          <w:bCs/>
          <w:color w:val="000000"/>
          <w:sz w:val="26"/>
          <w:szCs w:val="26"/>
        </w:rPr>
        <w:t>Activity Format:</w:t>
      </w:r>
    </w:p>
    <w:p w14:paraId="2D6C3B89" w14:textId="77777777" w:rsidR="002A0C07" w:rsidRDefault="00000000">
      <w:pPr>
        <w:numPr>
          <w:ilvl w:val="0"/>
          <w:numId w:val="2"/>
        </w:numPr>
        <w:spacing w:before="240"/>
      </w:pPr>
      <w:r>
        <w:t>Task description</w:t>
      </w:r>
      <w:r>
        <w:br/>
      </w:r>
    </w:p>
    <w:p w14:paraId="2C34C05A" w14:textId="77777777" w:rsidR="002A0C07" w:rsidRDefault="00000000">
      <w:pPr>
        <w:numPr>
          <w:ilvl w:val="0"/>
          <w:numId w:val="2"/>
        </w:numPr>
      </w:pPr>
      <w:r>
        <w:t>Instructions (step-by-step)</w:t>
      </w:r>
      <w:r>
        <w:br/>
      </w:r>
    </w:p>
    <w:p w14:paraId="7EC3FE67" w14:textId="77777777" w:rsidR="002A0C07" w:rsidRDefault="00000000">
      <w:pPr>
        <w:numPr>
          <w:ilvl w:val="0"/>
          <w:numId w:val="2"/>
        </w:numPr>
      </w:pPr>
      <w:r>
        <w:t>AI + Human roles (co-agency)</w:t>
      </w:r>
      <w:r>
        <w:br/>
      </w:r>
    </w:p>
    <w:p w14:paraId="4003C116" w14:textId="77777777" w:rsidR="002A0C07" w:rsidRDefault="00000000">
      <w:pPr>
        <w:numPr>
          <w:ilvl w:val="0"/>
          <w:numId w:val="2"/>
        </w:numPr>
      </w:pPr>
      <w:r>
        <w:t>Risks and checks</w:t>
      </w:r>
      <w:r>
        <w:br/>
      </w:r>
    </w:p>
    <w:p w14:paraId="6B1332A5" w14:textId="77777777" w:rsidR="002A0C07" w:rsidRDefault="00000000">
      <w:pPr>
        <w:numPr>
          <w:ilvl w:val="0"/>
          <w:numId w:val="2"/>
        </w:numPr>
        <w:spacing w:after="240"/>
      </w:pPr>
      <w:r>
        <w:t>Output to submit or save</w:t>
      </w:r>
      <w:r>
        <w:br/>
      </w:r>
    </w:p>
    <w:p w14:paraId="5A8AD2FC" w14:textId="77777777" w:rsidR="002A0C07" w:rsidRDefault="00000000">
      <w:pPr>
        <w:spacing w:before="240" w:after="240"/>
        <w:rPr>
          <w:b/>
          <w:bCs/>
        </w:rPr>
      </w:pPr>
      <w:r>
        <w:rPr>
          <w:b/>
          <w:bCs/>
        </w:rPr>
        <w:t>Examples:</w:t>
      </w:r>
    </w:p>
    <w:p w14:paraId="1ACCEEBB" w14:textId="77777777" w:rsidR="002A0C07" w:rsidRDefault="00000000">
      <w:pPr>
        <w:numPr>
          <w:ilvl w:val="0"/>
          <w:numId w:val="1"/>
        </w:numPr>
        <w:spacing w:before="240"/>
      </w:pPr>
      <w:r>
        <w:t>Evaluate an AI-generated climate advisory</w:t>
      </w:r>
      <w:r>
        <w:br/>
      </w:r>
    </w:p>
    <w:p w14:paraId="42EF45F7" w14:textId="77777777" w:rsidR="002A0C07" w:rsidRDefault="00000000">
      <w:pPr>
        <w:numPr>
          <w:ilvl w:val="0"/>
          <w:numId w:val="1"/>
        </w:numPr>
      </w:pPr>
      <w:r>
        <w:t>Co-write a sustainability message</w:t>
      </w:r>
      <w:r>
        <w:br/>
      </w:r>
    </w:p>
    <w:p w14:paraId="705BD9E3" w14:textId="77777777" w:rsidR="002A0C07" w:rsidRDefault="00000000">
      <w:pPr>
        <w:numPr>
          <w:ilvl w:val="0"/>
          <w:numId w:val="1"/>
        </w:numPr>
      </w:pPr>
      <w:r>
        <w:t>Prototype a health explainer</w:t>
      </w:r>
      <w:r>
        <w:br/>
      </w:r>
    </w:p>
    <w:p w14:paraId="0EC2CC68" w14:textId="77777777" w:rsidR="002A0C07" w:rsidRDefault="00000000">
      <w:pPr>
        <w:numPr>
          <w:ilvl w:val="0"/>
          <w:numId w:val="1"/>
        </w:numPr>
      </w:pPr>
      <w:r>
        <w:t>Audit a humanitarian scenario</w:t>
      </w:r>
      <w:r>
        <w:br/>
      </w:r>
    </w:p>
    <w:p w14:paraId="62287DAF" w14:textId="77777777" w:rsidR="002A0C07" w:rsidRDefault="00000000">
      <w:pPr>
        <w:numPr>
          <w:ilvl w:val="0"/>
          <w:numId w:val="1"/>
        </w:numPr>
      </w:pPr>
      <w:r>
        <w:t>Create a governance flow</w:t>
      </w:r>
      <w:r>
        <w:br/>
      </w:r>
    </w:p>
    <w:p w14:paraId="466A7C7D" w14:textId="77777777" w:rsidR="002A0C07" w:rsidRDefault="00000000">
      <w:pPr>
        <w:numPr>
          <w:ilvl w:val="0"/>
          <w:numId w:val="1"/>
        </w:numPr>
        <w:spacing w:after="240"/>
      </w:pPr>
      <w:r>
        <w:t>Run a retrospective</w:t>
      </w:r>
      <w:r>
        <w:br/>
      </w:r>
    </w:p>
    <w:p w14:paraId="7E36A00C" w14:textId="77777777" w:rsidR="002A0C07" w:rsidRDefault="00745C0B">
      <w:r>
        <w:rPr>
          <w:noProof/>
        </w:rPr>
        <w:pict w14:anchorId="4D0D42B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0A6E7FF" w14:textId="77777777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qidq16tstd0f" w:colFirst="0" w:colLast="0"/>
      <w:bookmarkEnd w:id="15"/>
      <w:r>
        <w:rPr>
          <w:b/>
          <w:bCs/>
          <w:sz w:val="46"/>
          <w:szCs w:val="46"/>
        </w:rPr>
        <w:lastRenderedPageBreak/>
        <w:t>6. DOWNLOADABLE TOOL QUICK BUILDER</w:t>
      </w:r>
    </w:p>
    <w:p w14:paraId="6E1EC9DF" w14:textId="77777777" w:rsidR="002A0C07" w:rsidRDefault="00000000">
      <w:pPr>
        <w:spacing w:before="240" w:after="240"/>
      </w:pPr>
      <w:r>
        <w:t>Every module must include one downloadable resource:</w:t>
      </w:r>
    </w:p>
    <w:p w14:paraId="2E335E9B" w14:textId="77777777" w:rsidR="002A0C07" w:rsidRDefault="00000000">
      <w:pPr>
        <w:numPr>
          <w:ilvl w:val="0"/>
          <w:numId w:val="13"/>
        </w:numPr>
        <w:spacing w:before="240"/>
      </w:pPr>
      <w:r>
        <w:t>Glossary</w:t>
      </w:r>
      <w:r>
        <w:br/>
      </w:r>
    </w:p>
    <w:p w14:paraId="03C13E0C" w14:textId="77777777" w:rsidR="002A0C07" w:rsidRDefault="00000000">
      <w:pPr>
        <w:numPr>
          <w:ilvl w:val="0"/>
          <w:numId w:val="13"/>
        </w:numPr>
      </w:pPr>
      <w:r>
        <w:t>Prompt pack</w:t>
      </w:r>
      <w:r>
        <w:br/>
      </w:r>
    </w:p>
    <w:p w14:paraId="27760EC1" w14:textId="77777777" w:rsidR="002A0C07" w:rsidRDefault="00000000">
      <w:pPr>
        <w:numPr>
          <w:ilvl w:val="0"/>
          <w:numId w:val="13"/>
        </w:numPr>
      </w:pPr>
      <w:r>
        <w:t>Co-agency matrix</w:t>
      </w:r>
      <w:r>
        <w:br/>
      </w:r>
    </w:p>
    <w:p w14:paraId="7720C505" w14:textId="77777777" w:rsidR="002A0C07" w:rsidRDefault="00000000">
      <w:pPr>
        <w:numPr>
          <w:ilvl w:val="0"/>
          <w:numId w:val="13"/>
        </w:numPr>
      </w:pPr>
      <w:r>
        <w:t>Ethical checklist</w:t>
      </w:r>
      <w:r>
        <w:br/>
      </w:r>
    </w:p>
    <w:p w14:paraId="3F3358E3" w14:textId="77777777" w:rsidR="002A0C07" w:rsidRDefault="00000000">
      <w:pPr>
        <w:numPr>
          <w:ilvl w:val="0"/>
          <w:numId w:val="13"/>
        </w:numPr>
      </w:pPr>
      <w:r>
        <w:t>Governance log</w:t>
      </w:r>
      <w:r>
        <w:br/>
      </w:r>
    </w:p>
    <w:p w14:paraId="2FE5D0E9" w14:textId="77777777" w:rsidR="002A0C07" w:rsidRDefault="00000000">
      <w:pPr>
        <w:numPr>
          <w:ilvl w:val="0"/>
          <w:numId w:val="13"/>
        </w:numPr>
        <w:spacing w:after="240"/>
      </w:pPr>
      <w:r>
        <w:t>Reflection worksheet</w:t>
      </w:r>
      <w:r>
        <w:br/>
      </w:r>
    </w:p>
    <w:p w14:paraId="1E8C4952" w14:textId="77777777" w:rsidR="002A0C07" w:rsidRDefault="00000000">
      <w:pPr>
        <w:spacing w:before="240" w:after="240"/>
      </w:pPr>
      <w:r>
        <w:t>The download should:</w:t>
      </w:r>
    </w:p>
    <w:p w14:paraId="06E59DFE" w14:textId="77777777" w:rsidR="002A0C07" w:rsidRDefault="00000000">
      <w:pPr>
        <w:numPr>
          <w:ilvl w:val="0"/>
          <w:numId w:val="9"/>
        </w:numPr>
        <w:spacing w:before="240"/>
      </w:pPr>
      <w:r>
        <w:t>be actionable</w:t>
      </w:r>
      <w:r>
        <w:br/>
      </w:r>
    </w:p>
    <w:p w14:paraId="31EACC87" w14:textId="77777777" w:rsidR="002A0C07" w:rsidRDefault="00000000">
      <w:pPr>
        <w:numPr>
          <w:ilvl w:val="0"/>
          <w:numId w:val="9"/>
        </w:numPr>
      </w:pPr>
      <w:r>
        <w:t>be reusable</w:t>
      </w:r>
      <w:r>
        <w:br/>
      </w:r>
    </w:p>
    <w:p w14:paraId="17B513D0" w14:textId="77777777" w:rsidR="002A0C07" w:rsidRDefault="00000000">
      <w:pPr>
        <w:numPr>
          <w:ilvl w:val="0"/>
          <w:numId w:val="9"/>
        </w:numPr>
        <w:spacing w:after="240"/>
      </w:pPr>
      <w:r>
        <w:t>support real work beyond the course</w:t>
      </w:r>
      <w:r>
        <w:br/>
      </w:r>
    </w:p>
    <w:p w14:paraId="18C5D1F4" w14:textId="77777777" w:rsidR="002A0C07" w:rsidRDefault="00745C0B">
      <w:r>
        <w:rPr>
          <w:noProof/>
        </w:rPr>
        <w:pict w14:anchorId="165957E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9D3903" w14:textId="77777777" w:rsidR="00E93083" w:rsidRDefault="00E93083">
      <w:pPr>
        <w:rPr>
          <w:b/>
          <w:bCs/>
          <w:sz w:val="46"/>
          <w:szCs w:val="46"/>
        </w:rPr>
      </w:pPr>
      <w:bookmarkStart w:id="16" w:name="_29er51z40lk2" w:colFirst="0" w:colLast="0"/>
      <w:bookmarkEnd w:id="16"/>
      <w:r>
        <w:rPr>
          <w:b/>
          <w:bCs/>
          <w:sz w:val="46"/>
          <w:szCs w:val="46"/>
        </w:rPr>
        <w:br w:type="page"/>
      </w:r>
    </w:p>
    <w:p w14:paraId="78144ABD" w14:textId="3F805081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7. ETHICAL &amp; EQUITY QUICK CHECK (DOMAIN 4)</w:t>
      </w:r>
    </w:p>
    <w:p w14:paraId="3D843157" w14:textId="77777777" w:rsidR="002A0C07" w:rsidRDefault="00000000">
      <w:pPr>
        <w:spacing w:before="240" w:after="240"/>
      </w:pPr>
      <w:r>
        <w:t xml:space="preserve">Before </w:t>
      </w:r>
      <w:proofErr w:type="spellStart"/>
      <w:r>
        <w:t>finalising</w:t>
      </w:r>
      <w:proofErr w:type="spellEnd"/>
      <w:r>
        <w:t xml:space="preserve"> content:</w:t>
      </w:r>
    </w:p>
    <w:p w14:paraId="1365BA0A" w14:textId="0BD49C2E" w:rsidR="002A0C07" w:rsidRDefault="00000000">
      <w:pPr>
        <w:spacing w:before="240" w:after="240"/>
      </w:pPr>
      <w:r>
        <w:t>☐ Have we checked for misinformation or hallucinations?</w:t>
      </w:r>
      <w:r>
        <w:br/>
        <w:t>☐ Are vulnerable groups represented fairly?</w:t>
      </w:r>
      <w:r>
        <w:br/>
        <w:t>☐ Are cultural assumptions avoided?</w:t>
      </w:r>
      <w:r>
        <w:br/>
        <w:t>☐ Is the messaging responsible and non-harmful?</w:t>
      </w:r>
      <w:r>
        <w:br/>
        <w:t>☐ Is human authorship clear?</w:t>
      </w:r>
      <w:r>
        <w:br/>
        <w:t>☐ Have we included transparency guidance?</w:t>
      </w:r>
    </w:p>
    <w:p w14:paraId="409EC688" w14:textId="77777777" w:rsidR="002A0C07" w:rsidRDefault="00000000">
      <w:pPr>
        <w:spacing w:before="240" w:after="240"/>
      </w:pPr>
      <w:r>
        <w:t>If any box is unticked, revise before publishing.</w:t>
      </w:r>
    </w:p>
    <w:p w14:paraId="26333263" w14:textId="77777777" w:rsidR="002A0C07" w:rsidRDefault="00745C0B">
      <w:r>
        <w:rPr>
          <w:noProof/>
        </w:rPr>
        <w:pict w14:anchorId="5BB5688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520D7C9" w14:textId="77777777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g1ax1pmx7cgs" w:colFirst="0" w:colLast="0"/>
      <w:bookmarkEnd w:id="17"/>
      <w:r>
        <w:rPr>
          <w:b/>
          <w:bCs/>
          <w:sz w:val="46"/>
          <w:szCs w:val="46"/>
        </w:rPr>
        <w:t>8. GOVERNANCE QUICK CHECK (DOMAIN 5)</w:t>
      </w:r>
    </w:p>
    <w:p w14:paraId="2802E900" w14:textId="1AAF8993" w:rsidR="002A0C07" w:rsidRDefault="00000000">
      <w:pPr>
        <w:spacing w:before="240" w:after="240"/>
      </w:pPr>
      <w:r>
        <w:t>☐ Are decision boundaries defined?</w:t>
      </w:r>
      <w:r>
        <w:br/>
        <w:t>☐ Does the activity or lesson require human review?</w:t>
      </w:r>
      <w:r>
        <w:br/>
        <w:t>☐ Is the risk category clear?</w:t>
      </w:r>
      <w:r>
        <w:br/>
        <w:t>☐ Is there an escalation path?</w:t>
      </w:r>
      <w:r>
        <w:br/>
        <w:t>☐ Is the workflow documented?</w:t>
      </w:r>
    </w:p>
    <w:p w14:paraId="12B17A92" w14:textId="77777777" w:rsidR="002A0C07" w:rsidRDefault="00000000">
      <w:pPr>
        <w:spacing w:before="240" w:after="240"/>
      </w:pPr>
      <w:r>
        <w:t>If outputs affect real people, governance must be explicit.</w:t>
      </w:r>
    </w:p>
    <w:p w14:paraId="3DB7F726" w14:textId="77777777" w:rsidR="002A0C07" w:rsidRDefault="00745C0B">
      <w:r>
        <w:rPr>
          <w:noProof/>
        </w:rPr>
        <w:pict w14:anchorId="6062A0D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D5871B" w14:textId="77777777" w:rsidR="00CA2BD0" w:rsidRDefault="00CA2BD0">
      <w:pPr>
        <w:rPr>
          <w:b/>
          <w:bCs/>
          <w:sz w:val="46"/>
          <w:szCs w:val="46"/>
        </w:rPr>
      </w:pPr>
      <w:bookmarkStart w:id="18" w:name="_2qfbmghq6dp8" w:colFirst="0" w:colLast="0"/>
      <w:bookmarkEnd w:id="18"/>
      <w:r>
        <w:rPr>
          <w:b/>
          <w:bCs/>
          <w:sz w:val="46"/>
          <w:szCs w:val="46"/>
        </w:rPr>
        <w:br w:type="page"/>
      </w:r>
    </w:p>
    <w:p w14:paraId="55914AEA" w14:textId="5B3D82F3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9. REFLECTION QUICK CHECK (DOMAIN 6)</w:t>
      </w:r>
    </w:p>
    <w:p w14:paraId="41F3D23E" w14:textId="77777777" w:rsidR="002A0C07" w:rsidRDefault="00000000">
      <w:pPr>
        <w:spacing w:before="240" w:after="240"/>
      </w:pPr>
      <w:r>
        <w:t>Each module must support:</w:t>
      </w:r>
    </w:p>
    <w:p w14:paraId="41D56931" w14:textId="77777777" w:rsidR="002A0C07" w:rsidRDefault="00000000">
      <w:pPr>
        <w:numPr>
          <w:ilvl w:val="0"/>
          <w:numId w:val="7"/>
        </w:numPr>
        <w:spacing w:before="240"/>
      </w:pPr>
      <w:r>
        <w:t>self-reflection</w:t>
      </w:r>
      <w:r>
        <w:br/>
      </w:r>
    </w:p>
    <w:p w14:paraId="33316062" w14:textId="77777777" w:rsidR="002A0C07" w:rsidRDefault="00000000">
      <w:pPr>
        <w:numPr>
          <w:ilvl w:val="0"/>
          <w:numId w:val="7"/>
        </w:numPr>
      </w:pPr>
      <w:r>
        <w:t>improvement cycles</w:t>
      </w:r>
      <w:r>
        <w:br/>
      </w:r>
    </w:p>
    <w:p w14:paraId="084B5271" w14:textId="77777777" w:rsidR="002A0C07" w:rsidRDefault="00000000">
      <w:pPr>
        <w:numPr>
          <w:ilvl w:val="0"/>
          <w:numId w:val="7"/>
        </w:numPr>
      </w:pPr>
      <w:r>
        <w:t>prompting refinement</w:t>
      </w:r>
      <w:r>
        <w:br/>
      </w:r>
    </w:p>
    <w:p w14:paraId="4CA66D6D" w14:textId="77777777" w:rsidR="002A0C07" w:rsidRDefault="00000000">
      <w:pPr>
        <w:numPr>
          <w:ilvl w:val="0"/>
          <w:numId w:val="7"/>
        </w:numPr>
        <w:spacing w:after="240"/>
      </w:pPr>
      <w:r>
        <w:t>workflow revision</w:t>
      </w:r>
      <w:r>
        <w:br/>
      </w:r>
    </w:p>
    <w:p w14:paraId="27C0C72A" w14:textId="77777777" w:rsidR="002A0C07" w:rsidRDefault="00000000">
      <w:pPr>
        <w:spacing w:before="240" w:after="240"/>
      </w:pPr>
      <w:r>
        <w:t>Each course must include:</w:t>
      </w:r>
    </w:p>
    <w:p w14:paraId="29A5648F" w14:textId="77777777" w:rsidR="002A0C07" w:rsidRDefault="00000000">
      <w:pPr>
        <w:numPr>
          <w:ilvl w:val="0"/>
          <w:numId w:val="10"/>
        </w:numPr>
        <w:spacing w:before="240"/>
      </w:pPr>
      <w:r>
        <w:t>at least one retrospective</w:t>
      </w:r>
      <w:r>
        <w:br/>
      </w:r>
    </w:p>
    <w:p w14:paraId="490F94AB" w14:textId="77777777" w:rsidR="002A0C07" w:rsidRDefault="00000000">
      <w:pPr>
        <w:numPr>
          <w:ilvl w:val="0"/>
          <w:numId w:val="10"/>
        </w:numPr>
      </w:pPr>
      <w:r>
        <w:t>one reflection worksheet</w:t>
      </w:r>
      <w:r>
        <w:br/>
      </w:r>
    </w:p>
    <w:p w14:paraId="75C75256" w14:textId="77777777" w:rsidR="002A0C07" w:rsidRDefault="00000000">
      <w:pPr>
        <w:numPr>
          <w:ilvl w:val="0"/>
          <w:numId w:val="10"/>
        </w:numPr>
        <w:spacing w:after="240"/>
      </w:pPr>
      <w:r>
        <w:t>instructions for updating practice</w:t>
      </w:r>
      <w:r>
        <w:br/>
      </w:r>
    </w:p>
    <w:p w14:paraId="7AAEB4DC" w14:textId="77777777" w:rsidR="002A0C07" w:rsidRDefault="00745C0B">
      <w:r>
        <w:rPr>
          <w:noProof/>
        </w:rPr>
        <w:pict w14:anchorId="7F2BCFB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F45B4F" w14:textId="77777777" w:rsidR="00CA2BD0" w:rsidRDefault="00CA2BD0">
      <w:pPr>
        <w:rPr>
          <w:b/>
          <w:bCs/>
          <w:sz w:val="46"/>
          <w:szCs w:val="46"/>
        </w:rPr>
      </w:pPr>
      <w:bookmarkStart w:id="19" w:name="_r7nnd2lwqrfk" w:colFirst="0" w:colLast="0"/>
      <w:bookmarkEnd w:id="19"/>
      <w:r>
        <w:rPr>
          <w:b/>
          <w:bCs/>
          <w:sz w:val="46"/>
          <w:szCs w:val="46"/>
        </w:rPr>
        <w:br w:type="page"/>
      </w:r>
    </w:p>
    <w:p w14:paraId="1B5D5349" w14:textId="57AD070D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10. END-TO-END VISUAL WORKFLOW</w:t>
      </w:r>
    </w:p>
    <w:p w14:paraId="6650D8A1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AI CAPABILITY FRAMEWORK (Six Domains)</w:t>
      </w:r>
    </w:p>
    <w:p w14:paraId="469392C5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        ↓</w:t>
      </w:r>
    </w:p>
    <w:p w14:paraId="26727A31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APPLICATION METHOD (Seven Steps)</w:t>
      </w:r>
    </w:p>
    <w:p w14:paraId="10C66F7D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        ↓</w:t>
      </w:r>
    </w:p>
    <w:p w14:paraId="27AFBF0A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 DESIGN (Six Practical Modules)</w:t>
      </w:r>
    </w:p>
    <w:p w14:paraId="1C40B80E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        ↓</w:t>
      </w:r>
    </w:p>
    <w:p w14:paraId="79E1A742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LESSONS + ACTIVITIES + DOWNLOADS</w:t>
      </w:r>
    </w:p>
    <w:p w14:paraId="60DA7554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        ↓</w:t>
      </w:r>
    </w:p>
    <w:p w14:paraId="37D3F600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FINISHED COURSE</w:t>
      </w:r>
    </w:p>
    <w:p w14:paraId="599139B6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        ↓</w:t>
      </w:r>
    </w:p>
    <w:p w14:paraId="335FE18C" w14:textId="77777777" w:rsidR="002A0C07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GOVERNANCE + REFLECTION + ITERATION</w:t>
      </w:r>
    </w:p>
    <w:p w14:paraId="005C76F4" w14:textId="77777777" w:rsidR="002A0C07" w:rsidRDefault="002A0C07"/>
    <w:p w14:paraId="764C1FDE" w14:textId="77777777" w:rsidR="002A0C07" w:rsidRDefault="00000000">
      <w:pPr>
        <w:spacing w:before="240" w:after="240"/>
      </w:pPr>
      <w:r>
        <w:t xml:space="preserve">This is the design spine behind every </w:t>
      </w:r>
      <w:proofErr w:type="spellStart"/>
      <w:r>
        <w:t>CloudPedagogy</w:t>
      </w:r>
      <w:proofErr w:type="spellEnd"/>
      <w:r>
        <w:t xml:space="preserve"> course.</w:t>
      </w:r>
    </w:p>
    <w:p w14:paraId="616F6E73" w14:textId="77777777" w:rsidR="002A0C07" w:rsidRDefault="00745C0B">
      <w:r>
        <w:rPr>
          <w:noProof/>
        </w:rPr>
        <w:pict w14:anchorId="35D5DA4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AED2219" w14:textId="77777777" w:rsidR="002A0C0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3sr8r5xwbkbi" w:colFirst="0" w:colLast="0"/>
      <w:bookmarkEnd w:id="20"/>
      <w:r>
        <w:rPr>
          <w:b/>
          <w:bCs/>
          <w:sz w:val="46"/>
          <w:szCs w:val="46"/>
        </w:rPr>
        <w:t>11. WHEN DESIGNING, ALWAYS CHECK:</w:t>
      </w:r>
    </w:p>
    <w:p w14:paraId="4641D746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rciv09ywhyxy" w:colFirst="0" w:colLast="0"/>
      <w:bookmarkEnd w:id="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Is the course practical?</w:t>
      </w:r>
    </w:p>
    <w:p w14:paraId="66EC6920" w14:textId="77777777" w:rsidR="002A0C07" w:rsidRDefault="00000000">
      <w:pPr>
        <w:spacing w:before="240" w:after="240"/>
      </w:pPr>
      <w:r>
        <w:t>Does it solve real tasks?</w:t>
      </w:r>
    </w:p>
    <w:p w14:paraId="1689E285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qih42afwp1p6" w:colFirst="0" w:colLast="0"/>
      <w:bookmarkEnd w:id="2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Is it innovative?</w:t>
      </w:r>
    </w:p>
    <w:p w14:paraId="42C3BF64" w14:textId="77777777" w:rsidR="002A0C07" w:rsidRDefault="00000000">
      <w:pPr>
        <w:spacing w:before="240" w:after="240"/>
      </w:pPr>
      <w:r>
        <w:t>Does it include prototyping, ideation, multimodal creation?</w:t>
      </w:r>
    </w:p>
    <w:p w14:paraId="6A922635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iycx7aopfelk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Is it responsible?</w:t>
      </w:r>
    </w:p>
    <w:p w14:paraId="03D0B904" w14:textId="77777777" w:rsidR="002A0C07" w:rsidRDefault="00000000">
      <w:pPr>
        <w:spacing w:before="240" w:after="240"/>
      </w:pPr>
      <w:r>
        <w:t>Does it include ethics, equity, governance, and reflection?</w:t>
      </w:r>
    </w:p>
    <w:p w14:paraId="7956884B" w14:textId="77777777" w:rsidR="002A0C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lralpqh8hrc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✔ Is it engaging?</w:t>
      </w:r>
    </w:p>
    <w:p w14:paraId="07B7AE25" w14:textId="77777777" w:rsidR="002A0C07" w:rsidRDefault="00000000">
      <w:pPr>
        <w:spacing w:before="240" w:after="240"/>
      </w:pPr>
      <w:r>
        <w:t>Are lessons interactive, scenario-based, and hands-on?</w:t>
      </w:r>
    </w:p>
    <w:p w14:paraId="21E3365B" w14:textId="705FBA84" w:rsidR="002A0C07" w:rsidRDefault="00000000" w:rsidP="00CA2BD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If all four are yes → the course is aligned with </w:t>
      </w:r>
      <w:proofErr w:type="spellStart"/>
      <w:r>
        <w:rPr>
          <w:rFonts w:ascii="Arial Unicode MS" w:eastAsia="Arial Unicode MS" w:hAnsi="Arial Unicode MS" w:cs="Arial Unicode MS"/>
        </w:rPr>
        <w:t>CloudPedagogy</w:t>
      </w:r>
      <w:proofErr w:type="spellEnd"/>
      <w:r>
        <w:rPr>
          <w:rFonts w:ascii="Arial Unicode MS" w:eastAsia="Arial Unicode MS" w:hAnsi="Arial Unicode MS" w:cs="Arial Unicode MS"/>
        </w:rPr>
        <w:t xml:space="preserve"> standards.</w:t>
      </w:r>
    </w:p>
    <w:sectPr w:rsidR="002A0C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0BB3DA" w14:textId="77777777" w:rsidR="00745C0B" w:rsidRDefault="00745C0B" w:rsidP="003A2D9E">
      <w:pPr>
        <w:spacing w:line="240" w:lineRule="auto"/>
      </w:pPr>
      <w:r>
        <w:separator/>
      </w:r>
    </w:p>
  </w:endnote>
  <w:endnote w:type="continuationSeparator" w:id="0">
    <w:p w14:paraId="5724ED05" w14:textId="77777777" w:rsidR="00745C0B" w:rsidRDefault="00745C0B" w:rsidP="003A2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59516F9-79B3-4940-9BCD-6BE333CBC5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01CAF8AB-DFD1-1D4F-AB6F-D659D0B9B8EF}"/>
    <w:embedBold r:id="rId3" w:fontKey="{9672A12F-CE9F-BB4D-8FB1-FE896A1B57F4}"/>
    <w:embedItalic r:id="rId4" w:fontKey="{E4C7B902-BF13-2D45-BBC2-D7B074BF8E13}"/>
    <w:embedBoldItalic r:id="rId5" w:fontKey="{C96F1412-3FD2-514D-BEEB-D942D754B61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41815521-13F5-ED40-8417-46294BE8CD79}"/>
    <w:embedBold r:id="rId7" w:subsetted="1" w:fontKey="{122833FA-D30A-E842-9521-4EBB56FD217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8" w:fontKey="{1A58F460-408B-CF46-AC20-E4740EC17DD1}"/>
  </w:font>
  <w:font w:name="Nova Mono">
    <w:altName w:val="Calibri"/>
    <w:panose1 w:val="020B0604020202020204"/>
    <w:charset w:val="00"/>
    <w:family w:val="auto"/>
    <w:pitch w:val="default"/>
    <w:embedRegular r:id="rId9" w:fontKey="{71B49EB8-8E71-3848-B727-127BBEBEA4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3787730-CFBD-D547-A75B-2CAFD257BAC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F55D7B0B-AA15-2D40-8A5C-C9E2D8336A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03245408"/>
      <w:docPartObj>
        <w:docPartGallery w:val="Page Numbers (Bottom of Page)"/>
        <w:docPartUnique/>
      </w:docPartObj>
    </w:sdtPr>
    <w:sdtContent>
      <w:p w14:paraId="7BB068F0" w14:textId="3188E022" w:rsidR="003A2D9E" w:rsidRDefault="003A2D9E" w:rsidP="004D74F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BDE6A" w14:textId="77777777" w:rsidR="003A2D9E" w:rsidRDefault="003A2D9E" w:rsidP="003A2D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70692479"/>
      <w:docPartObj>
        <w:docPartGallery w:val="Page Numbers (Bottom of Page)"/>
        <w:docPartUnique/>
      </w:docPartObj>
    </w:sdtPr>
    <w:sdtContent>
      <w:p w14:paraId="16EB90D5" w14:textId="2D397D57" w:rsidR="003A2D9E" w:rsidRDefault="003A2D9E" w:rsidP="004D74F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356E066" w14:textId="4F15CF13" w:rsidR="003A2D9E" w:rsidRPr="003A2D9E" w:rsidRDefault="003A2D9E" w:rsidP="003A2D9E">
    <w:pPr>
      <w:pStyle w:val="Footer"/>
      <w:ind w:right="360"/>
      <w:rPr>
        <w:sz w:val="18"/>
        <w:szCs w:val="18"/>
      </w:rPr>
    </w:pPr>
    <w:proofErr w:type="spellStart"/>
    <w:r w:rsidRPr="003A2D9E">
      <w:rPr>
        <w:sz w:val="18"/>
        <w:szCs w:val="18"/>
      </w:rPr>
      <w:t>CloudPedagogy</w:t>
    </w:r>
    <w:proofErr w:type="spellEnd"/>
    <w:r w:rsidRPr="003A2D9E">
      <w:rPr>
        <w:sz w:val="18"/>
        <w:szCs w:val="18"/>
      </w:rPr>
      <w:t xml:space="preserve"> — AI Capability Framework: Quick Reference Guide for Course Designers (2026 Edition)</w:t>
    </w:r>
    <w:r w:rsidRPr="003A2D9E">
      <w:rPr>
        <w:sz w:val="18"/>
        <w:szCs w:val="18"/>
      </w:rPr>
      <w:br/>
      <w:t xml:space="preserve">Licensed under Creative Commons CC BY-NC-SA 4.0 | </w:t>
    </w:r>
    <w:hyperlink r:id="rId1" w:tgtFrame="_new" w:history="1">
      <w:r w:rsidRPr="003A2D9E">
        <w:rPr>
          <w:rStyle w:val="Hyperlink"/>
          <w:sz w:val="18"/>
          <w:szCs w:val="18"/>
        </w:rPr>
        <w:t>www.cloudpedagogy.com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D8C25" w14:textId="77777777" w:rsidR="003A2D9E" w:rsidRDefault="003A2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3A6C7" w14:textId="77777777" w:rsidR="00745C0B" w:rsidRDefault="00745C0B" w:rsidP="003A2D9E">
      <w:pPr>
        <w:spacing w:line="240" w:lineRule="auto"/>
      </w:pPr>
      <w:r>
        <w:separator/>
      </w:r>
    </w:p>
  </w:footnote>
  <w:footnote w:type="continuationSeparator" w:id="0">
    <w:p w14:paraId="2363920C" w14:textId="77777777" w:rsidR="00745C0B" w:rsidRDefault="00745C0B" w:rsidP="003A2D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46A2E" w14:textId="77777777" w:rsidR="003A2D9E" w:rsidRDefault="003A2D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224CD1" w14:textId="77777777" w:rsidR="003A2D9E" w:rsidRDefault="003A2D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85FE3" w14:textId="77777777" w:rsidR="003A2D9E" w:rsidRDefault="003A2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25E5F"/>
    <w:multiLevelType w:val="multilevel"/>
    <w:tmpl w:val="39025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6417C"/>
    <w:multiLevelType w:val="multilevel"/>
    <w:tmpl w:val="FF20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F24096"/>
    <w:multiLevelType w:val="multilevel"/>
    <w:tmpl w:val="DC60D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1D5BE6"/>
    <w:multiLevelType w:val="multilevel"/>
    <w:tmpl w:val="9328C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23336"/>
    <w:multiLevelType w:val="multilevel"/>
    <w:tmpl w:val="AE127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1D1171"/>
    <w:multiLevelType w:val="multilevel"/>
    <w:tmpl w:val="A8B6F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361C09"/>
    <w:multiLevelType w:val="multilevel"/>
    <w:tmpl w:val="7D362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EE6075"/>
    <w:multiLevelType w:val="multilevel"/>
    <w:tmpl w:val="6F465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042C8C"/>
    <w:multiLevelType w:val="multilevel"/>
    <w:tmpl w:val="40C88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57CA0"/>
    <w:multiLevelType w:val="multilevel"/>
    <w:tmpl w:val="C3E84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D8317C"/>
    <w:multiLevelType w:val="multilevel"/>
    <w:tmpl w:val="58982C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B40B40"/>
    <w:multiLevelType w:val="multilevel"/>
    <w:tmpl w:val="7C901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CE7914"/>
    <w:multiLevelType w:val="multilevel"/>
    <w:tmpl w:val="866C5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7926700">
    <w:abstractNumId w:val="5"/>
  </w:num>
  <w:num w:numId="2" w16cid:durableId="1823618318">
    <w:abstractNumId w:val="10"/>
  </w:num>
  <w:num w:numId="3" w16cid:durableId="1284725041">
    <w:abstractNumId w:val="2"/>
  </w:num>
  <w:num w:numId="4" w16cid:durableId="1926575715">
    <w:abstractNumId w:val="8"/>
  </w:num>
  <w:num w:numId="5" w16cid:durableId="721904266">
    <w:abstractNumId w:val="12"/>
  </w:num>
  <w:num w:numId="6" w16cid:durableId="1782147840">
    <w:abstractNumId w:val="3"/>
  </w:num>
  <w:num w:numId="7" w16cid:durableId="1936404552">
    <w:abstractNumId w:val="0"/>
  </w:num>
  <w:num w:numId="8" w16cid:durableId="393041501">
    <w:abstractNumId w:val="7"/>
  </w:num>
  <w:num w:numId="9" w16cid:durableId="70932977">
    <w:abstractNumId w:val="11"/>
  </w:num>
  <w:num w:numId="10" w16cid:durableId="353925608">
    <w:abstractNumId w:val="9"/>
  </w:num>
  <w:num w:numId="11" w16cid:durableId="86923996">
    <w:abstractNumId w:val="1"/>
  </w:num>
  <w:num w:numId="12" w16cid:durableId="170872950">
    <w:abstractNumId w:val="6"/>
  </w:num>
  <w:num w:numId="13" w16cid:durableId="1270356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07"/>
    <w:rsid w:val="002A0C07"/>
    <w:rsid w:val="003A2D9E"/>
    <w:rsid w:val="00745C0B"/>
    <w:rsid w:val="00CA2BD0"/>
    <w:rsid w:val="00CC4AE8"/>
    <w:rsid w:val="00E9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5B087"/>
  <w15:docId w15:val="{C6B33767-70B8-8F48-A03F-AC06EA71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3A2D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D9E"/>
  </w:style>
  <w:style w:type="character" w:styleId="PageNumber">
    <w:name w:val="page number"/>
    <w:basedOn w:val="DefaultParagraphFont"/>
    <w:uiPriority w:val="99"/>
    <w:semiHidden/>
    <w:unhideWhenUsed/>
    <w:rsid w:val="003A2D9E"/>
  </w:style>
  <w:style w:type="paragraph" w:styleId="Header">
    <w:name w:val="header"/>
    <w:basedOn w:val="Normal"/>
    <w:link w:val="HeaderChar"/>
    <w:uiPriority w:val="99"/>
    <w:unhideWhenUsed/>
    <w:rsid w:val="003A2D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D9E"/>
  </w:style>
  <w:style w:type="character" w:styleId="Hyperlink">
    <w:name w:val="Hyperlink"/>
    <w:basedOn w:val="DefaultParagraphFont"/>
    <w:uiPriority w:val="99"/>
    <w:unhideWhenUsed/>
    <w:rsid w:val="003A2D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loudpedagog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4</cp:revision>
  <dcterms:created xsi:type="dcterms:W3CDTF">2025-12-04T16:53:00Z</dcterms:created>
  <dcterms:modified xsi:type="dcterms:W3CDTF">2025-12-04T16:57:00Z</dcterms:modified>
</cp:coreProperties>
</file>