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D0EF8" w14:textId="77777777" w:rsidR="00DB05CE" w:rsidRPr="00526DBC" w:rsidRDefault="00DB05CE" w:rsidP="006D453D">
      <w:pPr>
        <w:pStyle w:val="Heading1"/>
        <w:jc w:val="center"/>
      </w:pPr>
    </w:p>
    <w:p w14:paraId="7CCB2249" w14:textId="77777777" w:rsidR="00DB05CE" w:rsidRPr="00526DBC" w:rsidRDefault="00DB05CE" w:rsidP="006D453D">
      <w:pPr>
        <w:pStyle w:val="Heading1"/>
        <w:jc w:val="center"/>
      </w:pPr>
    </w:p>
    <w:p w14:paraId="00000001" w14:textId="03D4263A" w:rsidR="007B0234" w:rsidRPr="00526DBC" w:rsidRDefault="00000000" w:rsidP="006D453D">
      <w:pPr>
        <w:pStyle w:val="Heading1"/>
        <w:jc w:val="center"/>
      </w:pPr>
      <w:bookmarkStart w:id="0" w:name="_Toc221012296"/>
      <w:r w:rsidRPr="00526DBC">
        <w:t>Reflection, Learning, and Renewal</w:t>
      </w:r>
      <w:bookmarkEnd w:id="0"/>
    </w:p>
    <w:p w14:paraId="1505C111" w14:textId="77777777" w:rsidR="006D453D" w:rsidRPr="00526DBC" w:rsidRDefault="006D453D" w:rsidP="006D453D">
      <w:pPr>
        <w:pStyle w:val="Heading3"/>
        <w:jc w:val="center"/>
      </w:pPr>
    </w:p>
    <w:p w14:paraId="1E6E4830" w14:textId="242FA6B4" w:rsidR="006D453D" w:rsidRPr="00526DBC" w:rsidRDefault="006D453D" w:rsidP="006D453D">
      <w:pPr>
        <w:pStyle w:val="Heading3"/>
        <w:jc w:val="center"/>
      </w:pPr>
      <w:bookmarkStart w:id="1" w:name="_Toc221012297"/>
      <w:r w:rsidRPr="00526DBC">
        <w:t>Jonathan Wong</w:t>
      </w:r>
      <w:bookmarkEnd w:id="1"/>
    </w:p>
    <w:p w14:paraId="07D42408" w14:textId="77777777" w:rsidR="006D453D" w:rsidRPr="00526DBC" w:rsidRDefault="006D453D" w:rsidP="006D453D">
      <w:pPr>
        <w:pStyle w:val="Heading3"/>
        <w:jc w:val="center"/>
      </w:pPr>
      <w:bookmarkStart w:id="2" w:name="_Toc221012298"/>
      <w:r w:rsidRPr="00526DBC">
        <w:t>CloudPedagogy</w:t>
      </w:r>
      <w:bookmarkEnd w:id="2"/>
    </w:p>
    <w:p w14:paraId="707706C8" w14:textId="77777777" w:rsidR="006D453D" w:rsidRPr="00526DBC" w:rsidRDefault="006D453D" w:rsidP="006D453D">
      <w:pPr>
        <w:pStyle w:val="Heading3"/>
        <w:jc w:val="center"/>
      </w:pPr>
    </w:p>
    <w:p w14:paraId="214C0DDF" w14:textId="531B1BE9" w:rsidR="006D453D" w:rsidRPr="00526DBC" w:rsidRDefault="006D453D" w:rsidP="006D453D">
      <w:pPr>
        <w:pStyle w:val="Heading3"/>
        <w:jc w:val="center"/>
      </w:pPr>
      <w:bookmarkStart w:id="3" w:name="_Toc221012299"/>
      <w:r w:rsidRPr="00526DBC">
        <w:t>Version 1.0</w:t>
      </w:r>
      <w:bookmarkEnd w:id="3"/>
    </w:p>
    <w:p w14:paraId="3F9E7DD6" w14:textId="7DBCF2C2" w:rsidR="006D453D" w:rsidRPr="00526DBC" w:rsidRDefault="006D453D" w:rsidP="006D453D">
      <w:pPr>
        <w:pStyle w:val="Heading3"/>
        <w:jc w:val="center"/>
      </w:pPr>
      <w:bookmarkStart w:id="4" w:name="_Toc221012300"/>
      <w:r w:rsidRPr="00526DBC">
        <w:t>2026</w:t>
      </w:r>
      <w:bookmarkEnd w:id="4"/>
    </w:p>
    <w:p w14:paraId="5FA4F790" w14:textId="77777777" w:rsidR="006D453D" w:rsidRPr="00526DBC" w:rsidRDefault="006D453D" w:rsidP="001F07BA">
      <w:pPr>
        <w:pStyle w:val="Heading3"/>
      </w:pPr>
    </w:p>
    <w:p w14:paraId="43A0771A" w14:textId="77777777" w:rsidR="006D453D" w:rsidRPr="00526DBC" w:rsidRDefault="006D453D" w:rsidP="001F07BA">
      <w:pPr>
        <w:pStyle w:val="Heading3"/>
      </w:pPr>
    </w:p>
    <w:p w14:paraId="7D929737" w14:textId="77777777" w:rsidR="006D453D" w:rsidRPr="00526DBC" w:rsidRDefault="006D453D">
      <w:pPr>
        <w:spacing w:before="0" w:after="0"/>
        <w:rPr>
          <w:color w:val="434343"/>
          <w:sz w:val="28"/>
          <w:szCs w:val="28"/>
        </w:rPr>
      </w:pPr>
      <w:r w:rsidRPr="00526DBC">
        <w:br w:type="page"/>
      </w:r>
    </w:p>
    <w:sdt>
      <w:sdtPr>
        <w:rPr>
          <w:rFonts w:ascii="Georgia" w:hAnsi="Georgia"/>
        </w:rPr>
        <w:id w:val="-561329688"/>
        <w:docPartObj>
          <w:docPartGallery w:val="Table of Contents"/>
          <w:docPartUnique/>
        </w:docPartObj>
      </w:sdtPr>
      <w:sdtEndPr>
        <w:rPr>
          <w:rFonts w:eastAsia="Arial" w:cs="Arial"/>
          <w:noProof/>
          <w:color w:val="auto"/>
          <w:sz w:val="24"/>
          <w:szCs w:val="24"/>
          <w:lang w:val="en" w:eastAsia="en-GB"/>
        </w:rPr>
      </w:sdtEndPr>
      <w:sdtContent>
        <w:p w14:paraId="24E195DA" w14:textId="14F3FD37" w:rsidR="00FA2660" w:rsidRPr="00526DBC" w:rsidRDefault="00FA2660">
          <w:pPr>
            <w:pStyle w:val="TOCHeading"/>
            <w:rPr>
              <w:rFonts w:ascii="Georgia" w:hAnsi="Georgia"/>
            </w:rPr>
          </w:pPr>
          <w:r w:rsidRPr="00526DBC">
            <w:rPr>
              <w:rFonts w:ascii="Georgia" w:hAnsi="Georgia"/>
            </w:rPr>
            <w:t>Table of Contents</w:t>
          </w:r>
        </w:p>
        <w:p w14:paraId="5B2AD759" w14:textId="59045581" w:rsidR="00BA6D8E" w:rsidRDefault="00FA2660">
          <w:pPr>
            <w:pStyle w:val="TOC1"/>
            <w:tabs>
              <w:tab w:val="right" w:leader="dot" w:pos="9350"/>
            </w:tabs>
            <w:rPr>
              <w:rFonts w:eastAsiaTheme="minorEastAsia" w:cstheme="minorBidi"/>
              <w:b w:val="0"/>
              <w:bCs w:val="0"/>
              <w:i w:val="0"/>
              <w:iCs w:val="0"/>
              <w:noProof/>
              <w:kern w:val="2"/>
              <w:lang w:val="en-GB"/>
              <w14:ligatures w14:val="standardContextual"/>
            </w:rPr>
          </w:pPr>
          <w:r w:rsidRPr="00526DBC">
            <w:rPr>
              <w:rFonts w:ascii="Georgia" w:hAnsi="Georgia"/>
              <w:b w:val="0"/>
              <w:bCs w:val="0"/>
            </w:rPr>
            <w:fldChar w:fldCharType="begin"/>
          </w:r>
          <w:r w:rsidRPr="00526DBC">
            <w:rPr>
              <w:rFonts w:ascii="Georgia" w:hAnsi="Georgia"/>
            </w:rPr>
            <w:instrText xml:space="preserve"> TOC \o "1-3" \h \z \u </w:instrText>
          </w:r>
          <w:r w:rsidRPr="00526DBC">
            <w:rPr>
              <w:rFonts w:ascii="Georgia" w:hAnsi="Georgia"/>
              <w:b w:val="0"/>
              <w:bCs w:val="0"/>
            </w:rPr>
            <w:fldChar w:fldCharType="separate"/>
          </w:r>
          <w:hyperlink w:anchor="_Toc221012296" w:history="1">
            <w:r w:rsidR="00BA6D8E" w:rsidRPr="0008519C">
              <w:rPr>
                <w:rStyle w:val="Hyperlink"/>
                <w:noProof/>
              </w:rPr>
              <w:t>Reflection, Learning, and Renewal</w:t>
            </w:r>
            <w:r w:rsidR="00BA6D8E">
              <w:rPr>
                <w:noProof/>
                <w:webHidden/>
              </w:rPr>
              <w:tab/>
            </w:r>
            <w:r w:rsidR="00BA6D8E">
              <w:rPr>
                <w:noProof/>
                <w:webHidden/>
              </w:rPr>
              <w:fldChar w:fldCharType="begin"/>
            </w:r>
            <w:r w:rsidR="00BA6D8E">
              <w:rPr>
                <w:noProof/>
                <w:webHidden/>
              </w:rPr>
              <w:instrText xml:space="preserve"> PAGEREF _Toc221012296 \h </w:instrText>
            </w:r>
            <w:r w:rsidR="00BA6D8E">
              <w:rPr>
                <w:noProof/>
                <w:webHidden/>
              </w:rPr>
            </w:r>
            <w:r w:rsidR="00BA6D8E">
              <w:rPr>
                <w:noProof/>
                <w:webHidden/>
              </w:rPr>
              <w:fldChar w:fldCharType="separate"/>
            </w:r>
            <w:r w:rsidR="00BA6D8E">
              <w:rPr>
                <w:noProof/>
                <w:webHidden/>
              </w:rPr>
              <w:t>1</w:t>
            </w:r>
            <w:r w:rsidR="00BA6D8E">
              <w:rPr>
                <w:noProof/>
                <w:webHidden/>
              </w:rPr>
              <w:fldChar w:fldCharType="end"/>
            </w:r>
          </w:hyperlink>
        </w:p>
        <w:p w14:paraId="15946300" w14:textId="6989FBE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297" w:history="1">
            <w:r w:rsidRPr="0008519C">
              <w:rPr>
                <w:rStyle w:val="Hyperlink"/>
                <w:noProof/>
              </w:rPr>
              <w:t>Jonathan Wong</w:t>
            </w:r>
            <w:r>
              <w:rPr>
                <w:noProof/>
                <w:webHidden/>
              </w:rPr>
              <w:tab/>
            </w:r>
            <w:r>
              <w:rPr>
                <w:noProof/>
                <w:webHidden/>
              </w:rPr>
              <w:fldChar w:fldCharType="begin"/>
            </w:r>
            <w:r>
              <w:rPr>
                <w:noProof/>
                <w:webHidden/>
              </w:rPr>
              <w:instrText xml:space="preserve"> PAGEREF _Toc221012297 \h </w:instrText>
            </w:r>
            <w:r>
              <w:rPr>
                <w:noProof/>
                <w:webHidden/>
              </w:rPr>
            </w:r>
            <w:r>
              <w:rPr>
                <w:noProof/>
                <w:webHidden/>
              </w:rPr>
              <w:fldChar w:fldCharType="separate"/>
            </w:r>
            <w:r>
              <w:rPr>
                <w:noProof/>
                <w:webHidden/>
              </w:rPr>
              <w:t>1</w:t>
            </w:r>
            <w:r>
              <w:rPr>
                <w:noProof/>
                <w:webHidden/>
              </w:rPr>
              <w:fldChar w:fldCharType="end"/>
            </w:r>
          </w:hyperlink>
        </w:p>
        <w:p w14:paraId="78A6BF87" w14:textId="451A71AB"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298" w:history="1">
            <w:r w:rsidRPr="0008519C">
              <w:rPr>
                <w:rStyle w:val="Hyperlink"/>
                <w:noProof/>
              </w:rPr>
              <w:t>CloudPedagogy</w:t>
            </w:r>
            <w:r>
              <w:rPr>
                <w:noProof/>
                <w:webHidden/>
              </w:rPr>
              <w:tab/>
            </w:r>
            <w:r>
              <w:rPr>
                <w:noProof/>
                <w:webHidden/>
              </w:rPr>
              <w:fldChar w:fldCharType="begin"/>
            </w:r>
            <w:r>
              <w:rPr>
                <w:noProof/>
                <w:webHidden/>
              </w:rPr>
              <w:instrText xml:space="preserve"> PAGEREF _Toc221012298 \h </w:instrText>
            </w:r>
            <w:r>
              <w:rPr>
                <w:noProof/>
                <w:webHidden/>
              </w:rPr>
            </w:r>
            <w:r>
              <w:rPr>
                <w:noProof/>
                <w:webHidden/>
              </w:rPr>
              <w:fldChar w:fldCharType="separate"/>
            </w:r>
            <w:r>
              <w:rPr>
                <w:noProof/>
                <w:webHidden/>
              </w:rPr>
              <w:t>1</w:t>
            </w:r>
            <w:r>
              <w:rPr>
                <w:noProof/>
                <w:webHidden/>
              </w:rPr>
              <w:fldChar w:fldCharType="end"/>
            </w:r>
          </w:hyperlink>
        </w:p>
        <w:p w14:paraId="300E97A7" w14:textId="063EEB53"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299" w:history="1">
            <w:r w:rsidRPr="0008519C">
              <w:rPr>
                <w:rStyle w:val="Hyperlink"/>
                <w:noProof/>
              </w:rPr>
              <w:t>Version 1.0</w:t>
            </w:r>
            <w:r>
              <w:rPr>
                <w:noProof/>
                <w:webHidden/>
              </w:rPr>
              <w:tab/>
            </w:r>
            <w:r>
              <w:rPr>
                <w:noProof/>
                <w:webHidden/>
              </w:rPr>
              <w:fldChar w:fldCharType="begin"/>
            </w:r>
            <w:r>
              <w:rPr>
                <w:noProof/>
                <w:webHidden/>
              </w:rPr>
              <w:instrText xml:space="preserve"> PAGEREF _Toc221012299 \h </w:instrText>
            </w:r>
            <w:r>
              <w:rPr>
                <w:noProof/>
                <w:webHidden/>
              </w:rPr>
            </w:r>
            <w:r>
              <w:rPr>
                <w:noProof/>
                <w:webHidden/>
              </w:rPr>
              <w:fldChar w:fldCharType="separate"/>
            </w:r>
            <w:r>
              <w:rPr>
                <w:noProof/>
                <w:webHidden/>
              </w:rPr>
              <w:t>1</w:t>
            </w:r>
            <w:r>
              <w:rPr>
                <w:noProof/>
                <w:webHidden/>
              </w:rPr>
              <w:fldChar w:fldCharType="end"/>
            </w:r>
          </w:hyperlink>
        </w:p>
        <w:p w14:paraId="3ADCB404" w14:textId="3651CBBA"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0" w:history="1">
            <w:r w:rsidRPr="0008519C">
              <w:rPr>
                <w:rStyle w:val="Hyperlink"/>
                <w:noProof/>
              </w:rPr>
              <w:t>2026</w:t>
            </w:r>
            <w:r>
              <w:rPr>
                <w:noProof/>
                <w:webHidden/>
              </w:rPr>
              <w:tab/>
            </w:r>
            <w:r>
              <w:rPr>
                <w:noProof/>
                <w:webHidden/>
              </w:rPr>
              <w:fldChar w:fldCharType="begin"/>
            </w:r>
            <w:r>
              <w:rPr>
                <w:noProof/>
                <w:webHidden/>
              </w:rPr>
              <w:instrText xml:space="preserve"> PAGEREF _Toc221012300 \h </w:instrText>
            </w:r>
            <w:r>
              <w:rPr>
                <w:noProof/>
                <w:webHidden/>
              </w:rPr>
            </w:r>
            <w:r>
              <w:rPr>
                <w:noProof/>
                <w:webHidden/>
              </w:rPr>
              <w:fldChar w:fldCharType="separate"/>
            </w:r>
            <w:r>
              <w:rPr>
                <w:noProof/>
                <w:webHidden/>
              </w:rPr>
              <w:t>1</w:t>
            </w:r>
            <w:r>
              <w:rPr>
                <w:noProof/>
                <w:webHidden/>
              </w:rPr>
              <w:fldChar w:fldCharType="end"/>
            </w:r>
          </w:hyperlink>
        </w:p>
        <w:p w14:paraId="3FF2C8D5" w14:textId="4C46CE84"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1" w:history="1">
            <w:r w:rsidRPr="0008519C">
              <w:rPr>
                <w:rStyle w:val="Hyperlink"/>
                <w:noProof/>
              </w:rPr>
              <w:t>Introduction</w:t>
            </w:r>
            <w:r>
              <w:rPr>
                <w:noProof/>
                <w:webHidden/>
              </w:rPr>
              <w:tab/>
            </w:r>
            <w:r>
              <w:rPr>
                <w:noProof/>
                <w:webHidden/>
              </w:rPr>
              <w:fldChar w:fldCharType="begin"/>
            </w:r>
            <w:r>
              <w:rPr>
                <w:noProof/>
                <w:webHidden/>
              </w:rPr>
              <w:instrText xml:space="preserve"> PAGEREF _Toc221012301 \h </w:instrText>
            </w:r>
            <w:r>
              <w:rPr>
                <w:noProof/>
                <w:webHidden/>
              </w:rPr>
            </w:r>
            <w:r>
              <w:rPr>
                <w:noProof/>
                <w:webHidden/>
              </w:rPr>
              <w:fldChar w:fldCharType="separate"/>
            </w:r>
            <w:r>
              <w:rPr>
                <w:noProof/>
                <w:webHidden/>
              </w:rPr>
              <w:t>5</w:t>
            </w:r>
            <w:r>
              <w:rPr>
                <w:noProof/>
                <w:webHidden/>
              </w:rPr>
              <w:fldChar w:fldCharType="end"/>
            </w:r>
          </w:hyperlink>
        </w:p>
        <w:p w14:paraId="600F62E0" w14:textId="797C59A3"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2" w:history="1">
            <w:r w:rsidRPr="0008519C">
              <w:rPr>
                <w:rStyle w:val="Hyperlink"/>
                <w:noProof/>
              </w:rPr>
              <w:t>Purpose of This Book</w:t>
            </w:r>
            <w:r>
              <w:rPr>
                <w:noProof/>
                <w:webHidden/>
              </w:rPr>
              <w:tab/>
            </w:r>
            <w:r>
              <w:rPr>
                <w:noProof/>
                <w:webHidden/>
              </w:rPr>
              <w:fldChar w:fldCharType="begin"/>
            </w:r>
            <w:r>
              <w:rPr>
                <w:noProof/>
                <w:webHidden/>
              </w:rPr>
              <w:instrText xml:space="preserve"> PAGEREF _Toc221012302 \h </w:instrText>
            </w:r>
            <w:r>
              <w:rPr>
                <w:noProof/>
                <w:webHidden/>
              </w:rPr>
            </w:r>
            <w:r>
              <w:rPr>
                <w:noProof/>
                <w:webHidden/>
              </w:rPr>
              <w:fldChar w:fldCharType="separate"/>
            </w:r>
            <w:r>
              <w:rPr>
                <w:noProof/>
                <w:webHidden/>
              </w:rPr>
              <w:t>5</w:t>
            </w:r>
            <w:r>
              <w:rPr>
                <w:noProof/>
                <w:webHidden/>
              </w:rPr>
              <w:fldChar w:fldCharType="end"/>
            </w:r>
          </w:hyperlink>
        </w:p>
        <w:p w14:paraId="495120DD" w14:textId="715EA9B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3" w:history="1">
            <w:r w:rsidRPr="0008519C">
              <w:rPr>
                <w:rStyle w:val="Hyperlink"/>
                <w:noProof/>
              </w:rPr>
              <w:t>Reflection as an Organisational Practice</w:t>
            </w:r>
            <w:r>
              <w:rPr>
                <w:noProof/>
                <w:webHidden/>
              </w:rPr>
              <w:tab/>
            </w:r>
            <w:r>
              <w:rPr>
                <w:noProof/>
                <w:webHidden/>
              </w:rPr>
              <w:fldChar w:fldCharType="begin"/>
            </w:r>
            <w:r>
              <w:rPr>
                <w:noProof/>
                <w:webHidden/>
              </w:rPr>
              <w:instrText xml:space="preserve"> PAGEREF _Toc221012303 \h </w:instrText>
            </w:r>
            <w:r>
              <w:rPr>
                <w:noProof/>
                <w:webHidden/>
              </w:rPr>
            </w:r>
            <w:r>
              <w:rPr>
                <w:noProof/>
                <w:webHidden/>
              </w:rPr>
              <w:fldChar w:fldCharType="separate"/>
            </w:r>
            <w:r>
              <w:rPr>
                <w:noProof/>
                <w:webHidden/>
              </w:rPr>
              <w:t>6</w:t>
            </w:r>
            <w:r>
              <w:rPr>
                <w:noProof/>
                <w:webHidden/>
              </w:rPr>
              <w:fldChar w:fldCharType="end"/>
            </w:r>
          </w:hyperlink>
        </w:p>
        <w:p w14:paraId="486690EE" w14:textId="74B4B43B"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4" w:history="1">
            <w:r w:rsidRPr="0008519C">
              <w:rPr>
                <w:rStyle w:val="Hyperlink"/>
                <w:noProof/>
              </w:rPr>
              <w:t>Position Within the AI Capability Framework</w:t>
            </w:r>
            <w:r>
              <w:rPr>
                <w:noProof/>
                <w:webHidden/>
              </w:rPr>
              <w:tab/>
            </w:r>
            <w:r>
              <w:rPr>
                <w:noProof/>
                <w:webHidden/>
              </w:rPr>
              <w:fldChar w:fldCharType="begin"/>
            </w:r>
            <w:r>
              <w:rPr>
                <w:noProof/>
                <w:webHidden/>
              </w:rPr>
              <w:instrText xml:space="preserve"> PAGEREF _Toc221012304 \h </w:instrText>
            </w:r>
            <w:r>
              <w:rPr>
                <w:noProof/>
                <w:webHidden/>
              </w:rPr>
            </w:r>
            <w:r>
              <w:rPr>
                <w:noProof/>
                <w:webHidden/>
              </w:rPr>
              <w:fldChar w:fldCharType="separate"/>
            </w:r>
            <w:r>
              <w:rPr>
                <w:noProof/>
                <w:webHidden/>
              </w:rPr>
              <w:t>8</w:t>
            </w:r>
            <w:r>
              <w:rPr>
                <w:noProof/>
                <w:webHidden/>
              </w:rPr>
              <w:fldChar w:fldCharType="end"/>
            </w:r>
          </w:hyperlink>
        </w:p>
        <w:p w14:paraId="21D2E1B7" w14:textId="2E0C8428"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5" w:history="1">
            <w:r w:rsidRPr="0008519C">
              <w:rPr>
                <w:rStyle w:val="Hyperlink"/>
                <w:noProof/>
              </w:rPr>
              <w:t>The Role of Renewal</w:t>
            </w:r>
            <w:r>
              <w:rPr>
                <w:noProof/>
                <w:webHidden/>
              </w:rPr>
              <w:tab/>
            </w:r>
            <w:r>
              <w:rPr>
                <w:noProof/>
                <w:webHidden/>
              </w:rPr>
              <w:fldChar w:fldCharType="begin"/>
            </w:r>
            <w:r>
              <w:rPr>
                <w:noProof/>
                <w:webHidden/>
              </w:rPr>
              <w:instrText xml:space="preserve"> PAGEREF _Toc221012305 \h </w:instrText>
            </w:r>
            <w:r>
              <w:rPr>
                <w:noProof/>
                <w:webHidden/>
              </w:rPr>
            </w:r>
            <w:r>
              <w:rPr>
                <w:noProof/>
                <w:webHidden/>
              </w:rPr>
              <w:fldChar w:fldCharType="separate"/>
            </w:r>
            <w:r>
              <w:rPr>
                <w:noProof/>
                <w:webHidden/>
              </w:rPr>
              <w:t>8</w:t>
            </w:r>
            <w:r>
              <w:rPr>
                <w:noProof/>
                <w:webHidden/>
              </w:rPr>
              <w:fldChar w:fldCharType="end"/>
            </w:r>
          </w:hyperlink>
        </w:p>
        <w:p w14:paraId="3229E87F" w14:textId="42F57C9D"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6" w:history="1">
            <w:r w:rsidRPr="0008519C">
              <w:rPr>
                <w:rStyle w:val="Hyperlink"/>
                <w:noProof/>
              </w:rPr>
              <w:t>Defining Reflection and Renewal Capability</w:t>
            </w:r>
            <w:r>
              <w:rPr>
                <w:noProof/>
                <w:webHidden/>
              </w:rPr>
              <w:tab/>
            </w:r>
            <w:r>
              <w:rPr>
                <w:noProof/>
                <w:webHidden/>
              </w:rPr>
              <w:fldChar w:fldCharType="begin"/>
            </w:r>
            <w:r>
              <w:rPr>
                <w:noProof/>
                <w:webHidden/>
              </w:rPr>
              <w:instrText xml:space="preserve"> PAGEREF _Toc221012306 \h </w:instrText>
            </w:r>
            <w:r>
              <w:rPr>
                <w:noProof/>
                <w:webHidden/>
              </w:rPr>
            </w:r>
            <w:r>
              <w:rPr>
                <w:noProof/>
                <w:webHidden/>
              </w:rPr>
              <w:fldChar w:fldCharType="separate"/>
            </w:r>
            <w:r>
              <w:rPr>
                <w:noProof/>
                <w:webHidden/>
              </w:rPr>
              <w:t>11</w:t>
            </w:r>
            <w:r>
              <w:rPr>
                <w:noProof/>
                <w:webHidden/>
              </w:rPr>
              <w:fldChar w:fldCharType="end"/>
            </w:r>
          </w:hyperlink>
        </w:p>
        <w:p w14:paraId="0CC920C3" w14:textId="406F8A7C"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7" w:history="1">
            <w:r w:rsidRPr="0008519C">
              <w:rPr>
                <w:rStyle w:val="Hyperlink"/>
                <w:noProof/>
              </w:rPr>
              <w:t>What Reflective Capability Looks Like</w:t>
            </w:r>
            <w:r>
              <w:rPr>
                <w:noProof/>
                <w:webHidden/>
              </w:rPr>
              <w:tab/>
            </w:r>
            <w:r>
              <w:rPr>
                <w:noProof/>
                <w:webHidden/>
              </w:rPr>
              <w:fldChar w:fldCharType="begin"/>
            </w:r>
            <w:r>
              <w:rPr>
                <w:noProof/>
                <w:webHidden/>
              </w:rPr>
              <w:instrText xml:space="preserve"> PAGEREF _Toc221012307 \h </w:instrText>
            </w:r>
            <w:r>
              <w:rPr>
                <w:noProof/>
                <w:webHidden/>
              </w:rPr>
            </w:r>
            <w:r>
              <w:rPr>
                <w:noProof/>
                <w:webHidden/>
              </w:rPr>
              <w:fldChar w:fldCharType="separate"/>
            </w:r>
            <w:r>
              <w:rPr>
                <w:noProof/>
                <w:webHidden/>
              </w:rPr>
              <w:t>11</w:t>
            </w:r>
            <w:r>
              <w:rPr>
                <w:noProof/>
                <w:webHidden/>
              </w:rPr>
              <w:fldChar w:fldCharType="end"/>
            </w:r>
          </w:hyperlink>
        </w:p>
        <w:p w14:paraId="1AFA9D67" w14:textId="5FBB71BB"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8" w:history="1">
            <w:r w:rsidRPr="0008519C">
              <w:rPr>
                <w:rStyle w:val="Hyperlink"/>
                <w:noProof/>
              </w:rPr>
              <w:t>What It Is Not</w:t>
            </w:r>
            <w:r>
              <w:rPr>
                <w:noProof/>
                <w:webHidden/>
              </w:rPr>
              <w:tab/>
            </w:r>
            <w:r>
              <w:rPr>
                <w:noProof/>
                <w:webHidden/>
              </w:rPr>
              <w:fldChar w:fldCharType="begin"/>
            </w:r>
            <w:r>
              <w:rPr>
                <w:noProof/>
                <w:webHidden/>
              </w:rPr>
              <w:instrText xml:space="preserve"> PAGEREF _Toc221012308 \h </w:instrText>
            </w:r>
            <w:r>
              <w:rPr>
                <w:noProof/>
                <w:webHidden/>
              </w:rPr>
            </w:r>
            <w:r>
              <w:rPr>
                <w:noProof/>
                <w:webHidden/>
              </w:rPr>
              <w:fldChar w:fldCharType="separate"/>
            </w:r>
            <w:r>
              <w:rPr>
                <w:noProof/>
                <w:webHidden/>
              </w:rPr>
              <w:t>11</w:t>
            </w:r>
            <w:r>
              <w:rPr>
                <w:noProof/>
                <w:webHidden/>
              </w:rPr>
              <w:fldChar w:fldCharType="end"/>
            </w:r>
          </w:hyperlink>
        </w:p>
        <w:p w14:paraId="1B75339D" w14:textId="7D2D3F69"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09" w:history="1">
            <w:r w:rsidRPr="0008519C">
              <w:rPr>
                <w:rStyle w:val="Hyperlink"/>
                <w:noProof/>
              </w:rPr>
              <w:t>Reflection in Practice</w:t>
            </w:r>
            <w:r>
              <w:rPr>
                <w:noProof/>
                <w:webHidden/>
              </w:rPr>
              <w:tab/>
            </w:r>
            <w:r>
              <w:rPr>
                <w:noProof/>
                <w:webHidden/>
              </w:rPr>
              <w:fldChar w:fldCharType="begin"/>
            </w:r>
            <w:r>
              <w:rPr>
                <w:noProof/>
                <w:webHidden/>
              </w:rPr>
              <w:instrText xml:space="preserve"> PAGEREF _Toc221012309 \h </w:instrText>
            </w:r>
            <w:r>
              <w:rPr>
                <w:noProof/>
                <w:webHidden/>
              </w:rPr>
            </w:r>
            <w:r>
              <w:rPr>
                <w:noProof/>
                <w:webHidden/>
              </w:rPr>
              <w:fldChar w:fldCharType="separate"/>
            </w:r>
            <w:r>
              <w:rPr>
                <w:noProof/>
                <w:webHidden/>
              </w:rPr>
              <w:t>16</w:t>
            </w:r>
            <w:r>
              <w:rPr>
                <w:noProof/>
                <w:webHidden/>
              </w:rPr>
              <w:fldChar w:fldCharType="end"/>
            </w:r>
          </w:hyperlink>
        </w:p>
        <w:p w14:paraId="7A49D48A" w14:textId="793732F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10" w:history="1">
            <w:r w:rsidRPr="0008519C">
              <w:rPr>
                <w:rStyle w:val="Hyperlink"/>
                <w:noProof/>
              </w:rPr>
              <w:t>Gathering Evidence From AI Use</w:t>
            </w:r>
            <w:r>
              <w:rPr>
                <w:noProof/>
                <w:webHidden/>
              </w:rPr>
              <w:tab/>
            </w:r>
            <w:r>
              <w:rPr>
                <w:noProof/>
                <w:webHidden/>
              </w:rPr>
              <w:fldChar w:fldCharType="begin"/>
            </w:r>
            <w:r>
              <w:rPr>
                <w:noProof/>
                <w:webHidden/>
              </w:rPr>
              <w:instrText xml:space="preserve"> PAGEREF _Toc221012310 \h </w:instrText>
            </w:r>
            <w:r>
              <w:rPr>
                <w:noProof/>
                <w:webHidden/>
              </w:rPr>
            </w:r>
            <w:r>
              <w:rPr>
                <w:noProof/>
                <w:webHidden/>
              </w:rPr>
              <w:fldChar w:fldCharType="separate"/>
            </w:r>
            <w:r>
              <w:rPr>
                <w:noProof/>
                <w:webHidden/>
              </w:rPr>
              <w:t>16</w:t>
            </w:r>
            <w:r>
              <w:rPr>
                <w:noProof/>
                <w:webHidden/>
              </w:rPr>
              <w:fldChar w:fldCharType="end"/>
            </w:r>
          </w:hyperlink>
        </w:p>
        <w:p w14:paraId="7D6BAF69" w14:textId="38FAD91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11" w:history="1">
            <w:r w:rsidRPr="0008519C">
              <w:rPr>
                <w:rStyle w:val="Hyperlink"/>
                <w:noProof/>
              </w:rPr>
              <w:t>Learning From Success and Failure</w:t>
            </w:r>
            <w:r>
              <w:rPr>
                <w:noProof/>
                <w:webHidden/>
              </w:rPr>
              <w:tab/>
            </w:r>
            <w:r>
              <w:rPr>
                <w:noProof/>
                <w:webHidden/>
              </w:rPr>
              <w:fldChar w:fldCharType="begin"/>
            </w:r>
            <w:r>
              <w:rPr>
                <w:noProof/>
                <w:webHidden/>
              </w:rPr>
              <w:instrText xml:space="preserve"> PAGEREF _Toc221012311 \h </w:instrText>
            </w:r>
            <w:r>
              <w:rPr>
                <w:noProof/>
                <w:webHidden/>
              </w:rPr>
            </w:r>
            <w:r>
              <w:rPr>
                <w:noProof/>
                <w:webHidden/>
              </w:rPr>
              <w:fldChar w:fldCharType="separate"/>
            </w:r>
            <w:r>
              <w:rPr>
                <w:noProof/>
                <w:webHidden/>
              </w:rPr>
              <w:t>16</w:t>
            </w:r>
            <w:r>
              <w:rPr>
                <w:noProof/>
                <w:webHidden/>
              </w:rPr>
              <w:fldChar w:fldCharType="end"/>
            </w:r>
          </w:hyperlink>
        </w:p>
        <w:p w14:paraId="273543F6" w14:textId="68906D89"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12" w:history="1">
            <w:r w:rsidRPr="0008519C">
              <w:rPr>
                <w:rStyle w:val="Hyperlink"/>
                <w:noProof/>
              </w:rPr>
              <w:t>Gathering Evidence From AI Use</w:t>
            </w:r>
            <w:r>
              <w:rPr>
                <w:noProof/>
                <w:webHidden/>
              </w:rPr>
              <w:tab/>
            </w:r>
            <w:r>
              <w:rPr>
                <w:noProof/>
                <w:webHidden/>
              </w:rPr>
              <w:fldChar w:fldCharType="begin"/>
            </w:r>
            <w:r>
              <w:rPr>
                <w:noProof/>
                <w:webHidden/>
              </w:rPr>
              <w:instrText xml:space="preserve"> PAGEREF _Toc221012312 \h </w:instrText>
            </w:r>
            <w:r>
              <w:rPr>
                <w:noProof/>
                <w:webHidden/>
              </w:rPr>
            </w:r>
            <w:r>
              <w:rPr>
                <w:noProof/>
                <w:webHidden/>
              </w:rPr>
              <w:fldChar w:fldCharType="separate"/>
            </w:r>
            <w:r>
              <w:rPr>
                <w:noProof/>
                <w:webHidden/>
              </w:rPr>
              <w:t>16</w:t>
            </w:r>
            <w:r>
              <w:rPr>
                <w:noProof/>
                <w:webHidden/>
              </w:rPr>
              <w:fldChar w:fldCharType="end"/>
            </w:r>
          </w:hyperlink>
        </w:p>
        <w:p w14:paraId="417CEEBD" w14:textId="4468A85A"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13" w:history="1">
            <w:r w:rsidRPr="0008519C">
              <w:rPr>
                <w:rStyle w:val="Hyperlink"/>
                <w:noProof/>
              </w:rPr>
              <w:t>What counts as evidence in reflective practice</w:t>
            </w:r>
            <w:r>
              <w:rPr>
                <w:noProof/>
                <w:webHidden/>
              </w:rPr>
              <w:tab/>
            </w:r>
            <w:r>
              <w:rPr>
                <w:noProof/>
                <w:webHidden/>
              </w:rPr>
              <w:fldChar w:fldCharType="begin"/>
            </w:r>
            <w:r>
              <w:rPr>
                <w:noProof/>
                <w:webHidden/>
              </w:rPr>
              <w:instrText xml:space="preserve"> PAGEREF _Toc221012313 \h </w:instrText>
            </w:r>
            <w:r>
              <w:rPr>
                <w:noProof/>
                <w:webHidden/>
              </w:rPr>
            </w:r>
            <w:r>
              <w:rPr>
                <w:noProof/>
                <w:webHidden/>
              </w:rPr>
              <w:fldChar w:fldCharType="separate"/>
            </w:r>
            <w:r>
              <w:rPr>
                <w:noProof/>
                <w:webHidden/>
              </w:rPr>
              <w:t>16</w:t>
            </w:r>
            <w:r>
              <w:rPr>
                <w:noProof/>
                <w:webHidden/>
              </w:rPr>
              <w:fldChar w:fldCharType="end"/>
            </w:r>
          </w:hyperlink>
        </w:p>
        <w:p w14:paraId="70DF8F3D" w14:textId="7D4F1550"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14" w:history="1">
            <w:r w:rsidRPr="0008519C">
              <w:rPr>
                <w:rStyle w:val="Hyperlink"/>
                <w:noProof/>
              </w:rPr>
              <w:t>Signals rather than metrics</w:t>
            </w:r>
            <w:r>
              <w:rPr>
                <w:noProof/>
                <w:webHidden/>
              </w:rPr>
              <w:tab/>
            </w:r>
            <w:r>
              <w:rPr>
                <w:noProof/>
                <w:webHidden/>
              </w:rPr>
              <w:fldChar w:fldCharType="begin"/>
            </w:r>
            <w:r>
              <w:rPr>
                <w:noProof/>
                <w:webHidden/>
              </w:rPr>
              <w:instrText xml:space="preserve"> PAGEREF _Toc221012314 \h </w:instrText>
            </w:r>
            <w:r>
              <w:rPr>
                <w:noProof/>
                <w:webHidden/>
              </w:rPr>
            </w:r>
            <w:r>
              <w:rPr>
                <w:noProof/>
                <w:webHidden/>
              </w:rPr>
              <w:fldChar w:fldCharType="separate"/>
            </w:r>
            <w:r>
              <w:rPr>
                <w:noProof/>
                <w:webHidden/>
              </w:rPr>
              <w:t>17</w:t>
            </w:r>
            <w:r>
              <w:rPr>
                <w:noProof/>
                <w:webHidden/>
              </w:rPr>
              <w:fldChar w:fldCharType="end"/>
            </w:r>
          </w:hyperlink>
        </w:p>
        <w:p w14:paraId="4B871B69" w14:textId="3B7FB899"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15" w:history="1">
            <w:r w:rsidRPr="0008519C">
              <w:rPr>
                <w:rStyle w:val="Hyperlink"/>
                <w:noProof/>
              </w:rPr>
              <w:t>Outcomes and downstream effects</w:t>
            </w:r>
            <w:r>
              <w:rPr>
                <w:noProof/>
                <w:webHidden/>
              </w:rPr>
              <w:tab/>
            </w:r>
            <w:r>
              <w:rPr>
                <w:noProof/>
                <w:webHidden/>
              </w:rPr>
              <w:fldChar w:fldCharType="begin"/>
            </w:r>
            <w:r>
              <w:rPr>
                <w:noProof/>
                <w:webHidden/>
              </w:rPr>
              <w:instrText xml:space="preserve"> PAGEREF _Toc221012315 \h </w:instrText>
            </w:r>
            <w:r>
              <w:rPr>
                <w:noProof/>
                <w:webHidden/>
              </w:rPr>
            </w:r>
            <w:r>
              <w:rPr>
                <w:noProof/>
                <w:webHidden/>
              </w:rPr>
              <w:fldChar w:fldCharType="separate"/>
            </w:r>
            <w:r>
              <w:rPr>
                <w:noProof/>
                <w:webHidden/>
              </w:rPr>
              <w:t>17</w:t>
            </w:r>
            <w:r>
              <w:rPr>
                <w:noProof/>
                <w:webHidden/>
              </w:rPr>
              <w:fldChar w:fldCharType="end"/>
            </w:r>
          </w:hyperlink>
        </w:p>
        <w:p w14:paraId="1933558D" w14:textId="766C1543"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16" w:history="1">
            <w:r w:rsidRPr="0008519C">
              <w:rPr>
                <w:rStyle w:val="Hyperlink"/>
                <w:noProof/>
              </w:rPr>
              <w:t>Unintended effects as learning opportunities</w:t>
            </w:r>
            <w:r>
              <w:rPr>
                <w:noProof/>
                <w:webHidden/>
              </w:rPr>
              <w:tab/>
            </w:r>
            <w:r>
              <w:rPr>
                <w:noProof/>
                <w:webHidden/>
              </w:rPr>
              <w:fldChar w:fldCharType="begin"/>
            </w:r>
            <w:r>
              <w:rPr>
                <w:noProof/>
                <w:webHidden/>
              </w:rPr>
              <w:instrText xml:space="preserve"> PAGEREF _Toc221012316 \h </w:instrText>
            </w:r>
            <w:r>
              <w:rPr>
                <w:noProof/>
                <w:webHidden/>
              </w:rPr>
            </w:r>
            <w:r>
              <w:rPr>
                <w:noProof/>
                <w:webHidden/>
              </w:rPr>
              <w:fldChar w:fldCharType="separate"/>
            </w:r>
            <w:r>
              <w:rPr>
                <w:noProof/>
                <w:webHidden/>
              </w:rPr>
              <w:t>18</w:t>
            </w:r>
            <w:r>
              <w:rPr>
                <w:noProof/>
                <w:webHidden/>
              </w:rPr>
              <w:fldChar w:fldCharType="end"/>
            </w:r>
          </w:hyperlink>
        </w:p>
        <w:p w14:paraId="6165C3DC" w14:textId="0788E1EC"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17" w:history="1">
            <w:r w:rsidRPr="0008519C">
              <w:rPr>
                <w:rStyle w:val="Hyperlink"/>
                <w:noProof/>
              </w:rPr>
              <w:t>Learning From Success and Failure</w:t>
            </w:r>
            <w:r>
              <w:rPr>
                <w:noProof/>
                <w:webHidden/>
              </w:rPr>
              <w:tab/>
            </w:r>
            <w:r>
              <w:rPr>
                <w:noProof/>
                <w:webHidden/>
              </w:rPr>
              <w:fldChar w:fldCharType="begin"/>
            </w:r>
            <w:r>
              <w:rPr>
                <w:noProof/>
                <w:webHidden/>
              </w:rPr>
              <w:instrText xml:space="preserve"> PAGEREF _Toc221012317 \h </w:instrText>
            </w:r>
            <w:r>
              <w:rPr>
                <w:noProof/>
                <w:webHidden/>
              </w:rPr>
            </w:r>
            <w:r>
              <w:rPr>
                <w:noProof/>
                <w:webHidden/>
              </w:rPr>
              <w:fldChar w:fldCharType="separate"/>
            </w:r>
            <w:r>
              <w:rPr>
                <w:noProof/>
                <w:webHidden/>
              </w:rPr>
              <w:t>19</w:t>
            </w:r>
            <w:r>
              <w:rPr>
                <w:noProof/>
                <w:webHidden/>
              </w:rPr>
              <w:fldChar w:fldCharType="end"/>
            </w:r>
          </w:hyperlink>
        </w:p>
        <w:p w14:paraId="1817AD42" w14:textId="63B973D6"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18" w:history="1">
            <w:r w:rsidRPr="0008519C">
              <w:rPr>
                <w:rStyle w:val="Hyperlink"/>
                <w:noProof/>
              </w:rPr>
              <w:t>Why learning from success matters</w:t>
            </w:r>
            <w:r>
              <w:rPr>
                <w:noProof/>
                <w:webHidden/>
              </w:rPr>
              <w:tab/>
            </w:r>
            <w:r>
              <w:rPr>
                <w:noProof/>
                <w:webHidden/>
              </w:rPr>
              <w:fldChar w:fldCharType="begin"/>
            </w:r>
            <w:r>
              <w:rPr>
                <w:noProof/>
                <w:webHidden/>
              </w:rPr>
              <w:instrText xml:space="preserve"> PAGEREF _Toc221012318 \h </w:instrText>
            </w:r>
            <w:r>
              <w:rPr>
                <w:noProof/>
                <w:webHidden/>
              </w:rPr>
            </w:r>
            <w:r>
              <w:rPr>
                <w:noProof/>
                <w:webHidden/>
              </w:rPr>
              <w:fldChar w:fldCharType="separate"/>
            </w:r>
            <w:r>
              <w:rPr>
                <w:noProof/>
                <w:webHidden/>
              </w:rPr>
              <w:t>19</w:t>
            </w:r>
            <w:r>
              <w:rPr>
                <w:noProof/>
                <w:webHidden/>
              </w:rPr>
              <w:fldChar w:fldCharType="end"/>
            </w:r>
          </w:hyperlink>
        </w:p>
        <w:p w14:paraId="5F5E8AC0" w14:textId="3FD1B48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19" w:history="1">
            <w:r w:rsidRPr="0008519C">
              <w:rPr>
                <w:rStyle w:val="Hyperlink"/>
                <w:noProof/>
              </w:rPr>
              <w:t>Learning from failure without blame</w:t>
            </w:r>
            <w:r>
              <w:rPr>
                <w:noProof/>
                <w:webHidden/>
              </w:rPr>
              <w:tab/>
            </w:r>
            <w:r>
              <w:rPr>
                <w:noProof/>
                <w:webHidden/>
              </w:rPr>
              <w:fldChar w:fldCharType="begin"/>
            </w:r>
            <w:r>
              <w:rPr>
                <w:noProof/>
                <w:webHidden/>
              </w:rPr>
              <w:instrText xml:space="preserve"> PAGEREF _Toc221012319 \h </w:instrText>
            </w:r>
            <w:r>
              <w:rPr>
                <w:noProof/>
                <w:webHidden/>
              </w:rPr>
            </w:r>
            <w:r>
              <w:rPr>
                <w:noProof/>
                <w:webHidden/>
              </w:rPr>
              <w:fldChar w:fldCharType="separate"/>
            </w:r>
            <w:r>
              <w:rPr>
                <w:noProof/>
                <w:webHidden/>
              </w:rPr>
              <w:t>19</w:t>
            </w:r>
            <w:r>
              <w:rPr>
                <w:noProof/>
                <w:webHidden/>
              </w:rPr>
              <w:fldChar w:fldCharType="end"/>
            </w:r>
          </w:hyperlink>
        </w:p>
        <w:p w14:paraId="48FDD66B" w14:textId="3B12519F"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20" w:history="1">
            <w:r w:rsidRPr="0008519C">
              <w:rPr>
                <w:rStyle w:val="Hyperlink"/>
                <w:noProof/>
              </w:rPr>
              <w:t>Normalising inquiry in everyday work</w:t>
            </w:r>
            <w:r>
              <w:rPr>
                <w:noProof/>
                <w:webHidden/>
              </w:rPr>
              <w:tab/>
            </w:r>
            <w:r>
              <w:rPr>
                <w:noProof/>
                <w:webHidden/>
              </w:rPr>
              <w:fldChar w:fldCharType="begin"/>
            </w:r>
            <w:r>
              <w:rPr>
                <w:noProof/>
                <w:webHidden/>
              </w:rPr>
              <w:instrText xml:space="preserve"> PAGEREF _Toc221012320 \h </w:instrText>
            </w:r>
            <w:r>
              <w:rPr>
                <w:noProof/>
                <w:webHidden/>
              </w:rPr>
            </w:r>
            <w:r>
              <w:rPr>
                <w:noProof/>
                <w:webHidden/>
              </w:rPr>
              <w:fldChar w:fldCharType="separate"/>
            </w:r>
            <w:r>
              <w:rPr>
                <w:noProof/>
                <w:webHidden/>
              </w:rPr>
              <w:t>20</w:t>
            </w:r>
            <w:r>
              <w:rPr>
                <w:noProof/>
                <w:webHidden/>
              </w:rPr>
              <w:fldChar w:fldCharType="end"/>
            </w:r>
          </w:hyperlink>
        </w:p>
        <w:p w14:paraId="4D17AB93" w14:textId="137E12BC"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21" w:history="1">
            <w:r w:rsidRPr="0008519C">
              <w:rPr>
                <w:rStyle w:val="Hyperlink"/>
                <w:noProof/>
              </w:rPr>
              <w:t>Reflection as continuous, not episodic</w:t>
            </w:r>
            <w:r>
              <w:rPr>
                <w:noProof/>
                <w:webHidden/>
              </w:rPr>
              <w:tab/>
            </w:r>
            <w:r>
              <w:rPr>
                <w:noProof/>
                <w:webHidden/>
              </w:rPr>
              <w:fldChar w:fldCharType="begin"/>
            </w:r>
            <w:r>
              <w:rPr>
                <w:noProof/>
                <w:webHidden/>
              </w:rPr>
              <w:instrText xml:space="preserve"> PAGEREF _Toc221012321 \h </w:instrText>
            </w:r>
            <w:r>
              <w:rPr>
                <w:noProof/>
                <w:webHidden/>
              </w:rPr>
            </w:r>
            <w:r>
              <w:rPr>
                <w:noProof/>
                <w:webHidden/>
              </w:rPr>
              <w:fldChar w:fldCharType="separate"/>
            </w:r>
            <w:r>
              <w:rPr>
                <w:noProof/>
                <w:webHidden/>
              </w:rPr>
              <w:t>20</w:t>
            </w:r>
            <w:r>
              <w:rPr>
                <w:noProof/>
                <w:webHidden/>
              </w:rPr>
              <w:fldChar w:fldCharType="end"/>
            </w:r>
          </w:hyperlink>
        </w:p>
        <w:p w14:paraId="201E050A" w14:textId="3907B70E"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22" w:history="1">
            <w:r w:rsidRPr="0008519C">
              <w:rPr>
                <w:rStyle w:val="Hyperlink"/>
                <w:noProof/>
              </w:rPr>
              <w:t>Reflection as disciplined attention</w:t>
            </w:r>
            <w:r>
              <w:rPr>
                <w:noProof/>
                <w:webHidden/>
              </w:rPr>
              <w:tab/>
            </w:r>
            <w:r>
              <w:rPr>
                <w:noProof/>
                <w:webHidden/>
              </w:rPr>
              <w:fldChar w:fldCharType="begin"/>
            </w:r>
            <w:r>
              <w:rPr>
                <w:noProof/>
                <w:webHidden/>
              </w:rPr>
              <w:instrText xml:space="preserve"> PAGEREF _Toc221012322 \h </w:instrText>
            </w:r>
            <w:r>
              <w:rPr>
                <w:noProof/>
                <w:webHidden/>
              </w:rPr>
            </w:r>
            <w:r>
              <w:rPr>
                <w:noProof/>
                <w:webHidden/>
              </w:rPr>
              <w:fldChar w:fldCharType="separate"/>
            </w:r>
            <w:r>
              <w:rPr>
                <w:noProof/>
                <w:webHidden/>
              </w:rPr>
              <w:t>21</w:t>
            </w:r>
            <w:r>
              <w:rPr>
                <w:noProof/>
                <w:webHidden/>
              </w:rPr>
              <w:fldChar w:fldCharType="end"/>
            </w:r>
          </w:hyperlink>
        </w:p>
        <w:p w14:paraId="3AB413EB" w14:textId="77776690"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23" w:history="1">
            <w:r w:rsidRPr="0008519C">
              <w:rPr>
                <w:rStyle w:val="Hyperlink"/>
                <w:noProof/>
              </w:rPr>
              <w:t>Developing Reflective Capability</w:t>
            </w:r>
            <w:r>
              <w:rPr>
                <w:noProof/>
                <w:webHidden/>
              </w:rPr>
              <w:tab/>
            </w:r>
            <w:r>
              <w:rPr>
                <w:noProof/>
                <w:webHidden/>
              </w:rPr>
              <w:fldChar w:fldCharType="begin"/>
            </w:r>
            <w:r>
              <w:rPr>
                <w:noProof/>
                <w:webHidden/>
              </w:rPr>
              <w:instrText xml:space="preserve"> PAGEREF _Toc221012323 \h </w:instrText>
            </w:r>
            <w:r>
              <w:rPr>
                <w:noProof/>
                <w:webHidden/>
              </w:rPr>
            </w:r>
            <w:r>
              <w:rPr>
                <w:noProof/>
                <w:webHidden/>
              </w:rPr>
              <w:fldChar w:fldCharType="separate"/>
            </w:r>
            <w:r>
              <w:rPr>
                <w:noProof/>
                <w:webHidden/>
              </w:rPr>
              <w:t>21</w:t>
            </w:r>
            <w:r>
              <w:rPr>
                <w:noProof/>
                <w:webHidden/>
              </w:rPr>
              <w:fldChar w:fldCharType="end"/>
            </w:r>
          </w:hyperlink>
        </w:p>
        <w:p w14:paraId="296CFC8F" w14:textId="31992507"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24" w:history="1">
            <w:r w:rsidRPr="0008519C">
              <w:rPr>
                <w:rStyle w:val="Hyperlink"/>
                <w:noProof/>
              </w:rPr>
              <w:t>Early Reflection</w:t>
            </w:r>
            <w:r>
              <w:rPr>
                <w:noProof/>
                <w:webHidden/>
              </w:rPr>
              <w:tab/>
            </w:r>
            <w:r>
              <w:rPr>
                <w:noProof/>
                <w:webHidden/>
              </w:rPr>
              <w:fldChar w:fldCharType="begin"/>
            </w:r>
            <w:r>
              <w:rPr>
                <w:noProof/>
                <w:webHidden/>
              </w:rPr>
              <w:instrText xml:space="preserve"> PAGEREF _Toc221012324 \h </w:instrText>
            </w:r>
            <w:r>
              <w:rPr>
                <w:noProof/>
                <w:webHidden/>
              </w:rPr>
            </w:r>
            <w:r>
              <w:rPr>
                <w:noProof/>
                <w:webHidden/>
              </w:rPr>
              <w:fldChar w:fldCharType="separate"/>
            </w:r>
            <w:r>
              <w:rPr>
                <w:noProof/>
                <w:webHidden/>
              </w:rPr>
              <w:t>22</w:t>
            </w:r>
            <w:r>
              <w:rPr>
                <w:noProof/>
                <w:webHidden/>
              </w:rPr>
              <w:fldChar w:fldCharType="end"/>
            </w:r>
          </w:hyperlink>
        </w:p>
        <w:p w14:paraId="5521B9CA" w14:textId="4E5FE256"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25" w:history="1">
            <w:r w:rsidRPr="0008519C">
              <w:rPr>
                <w:rStyle w:val="Hyperlink"/>
                <w:noProof/>
              </w:rPr>
              <w:t>Characteristics of early reflection</w:t>
            </w:r>
            <w:r>
              <w:rPr>
                <w:noProof/>
                <w:webHidden/>
              </w:rPr>
              <w:tab/>
            </w:r>
            <w:r>
              <w:rPr>
                <w:noProof/>
                <w:webHidden/>
              </w:rPr>
              <w:fldChar w:fldCharType="begin"/>
            </w:r>
            <w:r>
              <w:rPr>
                <w:noProof/>
                <w:webHidden/>
              </w:rPr>
              <w:instrText xml:space="preserve"> PAGEREF _Toc221012325 \h </w:instrText>
            </w:r>
            <w:r>
              <w:rPr>
                <w:noProof/>
                <w:webHidden/>
              </w:rPr>
            </w:r>
            <w:r>
              <w:rPr>
                <w:noProof/>
                <w:webHidden/>
              </w:rPr>
              <w:fldChar w:fldCharType="separate"/>
            </w:r>
            <w:r>
              <w:rPr>
                <w:noProof/>
                <w:webHidden/>
              </w:rPr>
              <w:t>22</w:t>
            </w:r>
            <w:r>
              <w:rPr>
                <w:noProof/>
                <w:webHidden/>
              </w:rPr>
              <w:fldChar w:fldCharType="end"/>
            </w:r>
          </w:hyperlink>
        </w:p>
        <w:p w14:paraId="09E14AEF" w14:textId="070ECDF9"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26" w:history="1">
            <w:r w:rsidRPr="0008519C">
              <w:rPr>
                <w:rStyle w:val="Hyperlink"/>
                <w:noProof/>
              </w:rPr>
              <w:t>Risks at this stage</w:t>
            </w:r>
            <w:r>
              <w:rPr>
                <w:noProof/>
                <w:webHidden/>
              </w:rPr>
              <w:tab/>
            </w:r>
            <w:r>
              <w:rPr>
                <w:noProof/>
                <w:webHidden/>
              </w:rPr>
              <w:fldChar w:fldCharType="begin"/>
            </w:r>
            <w:r>
              <w:rPr>
                <w:noProof/>
                <w:webHidden/>
              </w:rPr>
              <w:instrText xml:space="preserve"> PAGEREF _Toc221012326 \h </w:instrText>
            </w:r>
            <w:r>
              <w:rPr>
                <w:noProof/>
                <w:webHidden/>
              </w:rPr>
            </w:r>
            <w:r>
              <w:rPr>
                <w:noProof/>
                <w:webHidden/>
              </w:rPr>
              <w:fldChar w:fldCharType="separate"/>
            </w:r>
            <w:r>
              <w:rPr>
                <w:noProof/>
                <w:webHidden/>
              </w:rPr>
              <w:t>23</w:t>
            </w:r>
            <w:r>
              <w:rPr>
                <w:noProof/>
                <w:webHidden/>
              </w:rPr>
              <w:fldChar w:fldCharType="end"/>
            </w:r>
          </w:hyperlink>
        </w:p>
        <w:p w14:paraId="2304706B" w14:textId="3E8F2586"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27" w:history="1">
            <w:r w:rsidRPr="0008519C">
              <w:rPr>
                <w:rStyle w:val="Hyperlink"/>
                <w:noProof/>
              </w:rPr>
              <w:t>Supporting early reflection</w:t>
            </w:r>
            <w:r>
              <w:rPr>
                <w:noProof/>
                <w:webHidden/>
              </w:rPr>
              <w:tab/>
            </w:r>
            <w:r>
              <w:rPr>
                <w:noProof/>
                <w:webHidden/>
              </w:rPr>
              <w:fldChar w:fldCharType="begin"/>
            </w:r>
            <w:r>
              <w:rPr>
                <w:noProof/>
                <w:webHidden/>
              </w:rPr>
              <w:instrText xml:space="preserve"> PAGEREF _Toc221012327 \h </w:instrText>
            </w:r>
            <w:r>
              <w:rPr>
                <w:noProof/>
                <w:webHidden/>
              </w:rPr>
            </w:r>
            <w:r>
              <w:rPr>
                <w:noProof/>
                <w:webHidden/>
              </w:rPr>
              <w:fldChar w:fldCharType="separate"/>
            </w:r>
            <w:r>
              <w:rPr>
                <w:noProof/>
                <w:webHidden/>
              </w:rPr>
              <w:t>23</w:t>
            </w:r>
            <w:r>
              <w:rPr>
                <w:noProof/>
                <w:webHidden/>
              </w:rPr>
              <w:fldChar w:fldCharType="end"/>
            </w:r>
          </w:hyperlink>
        </w:p>
        <w:p w14:paraId="7C59782F" w14:textId="25DFAE3E"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28" w:history="1">
            <w:r w:rsidRPr="0008519C">
              <w:rPr>
                <w:rStyle w:val="Hyperlink"/>
                <w:noProof/>
              </w:rPr>
              <w:t>Developing Reflection</w:t>
            </w:r>
            <w:r>
              <w:rPr>
                <w:noProof/>
                <w:webHidden/>
              </w:rPr>
              <w:tab/>
            </w:r>
            <w:r>
              <w:rPr>
                <w:noProof/>
                <w:webHidden/>
              </w:rPr>
              <w:fldChar w:fldCharType="begin"/>
            </w:r>
            <w:r>
              <w:rPr>
                <w:noProof/>
                <w:webHidden/>
              </w:rPr>
              <w:instrText xml:space="preserve"> PAGEREF _Toc221012328 \h </w:instrText>
            </w:r>
            <w:r>
              <w:rPr>
                <w:noProof/>
                <w:webHidden/>
              </w:rPr>
            </w:r>
            <w:r>
              <w:rPr>
                <w:noProof/>
                <w:webHidden/>
              </w:rPr>
              <w:fldChar w:fldCharType="separate"/>
            </w:r>
            <w:r>
              <w:rPr>
                <w:noProof/>
                <w:webHidden/>
              </w:rPr>
              <w:t>23</w:t>
            </w:r>
            <w:r>
              <w:rPr>
                <w:noProof/>
                <w:webHidden/>
              </w:rPr>
              <w:fldChar w:fldCharType="end"/>
            </w:r>
          </w:hyperlink>
        </w:p>
        <w:p w14:paraId="0F648F93" w14:textId="2767189D"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29" w:history="1">
            <w:r w:rsidRPr="0008519C">
              <w:rPr>
                <w:rStyle w:val="Hyperlink"/>
                <w:noProof/>
              </w:rPr>
              <w:t>What changes at this stage</w:t>
            </w:r>
            <w:r>
              <w:rPr>
                <w:noProof/>
                <w:webHidden/>
              </w:rPr>
              <w:tab/>
            </w:r>
            <w:r>
              <w:rPr>
                <w:noProof/>
                <w:webHidden/>
              </w:rPr>
              <w:fldChar w:fldCharType="begin"/>
            </w:r>
            <w:r>
              <w:rPr>
                <w:noProof/>
                <w:webHidden/>
              </w:rPr>
              <w:instrText xml:space="preserve"> PAGEREF _Toc221012329 \h </w:instrText>
            </w:r>
            <w:r>
              <w:rPr>
                <w:noProof/>
                <w:webHidden/>
              </w:rPr>
            </w:r>
            <w:r>
              <w:rPr>
                <w:noProof/>
                <w:webHidden/>
              </w:rPr>
              <w:fldChar w:fldCharType="separate"/>
            </w:r>
            <w:r>
              <w:rPr>
                <w:noProof/>
                <w:webHidden/>
              </w:rPr>
              <w:t>23</w:t>
            </w:r>
            <w:r>
              <w:rPr>
                <w:noProof/>
                <w:webHidden/>
              </w:rPr>
              <w:fldChar w:fldCharType="end"/>
            </w:r>
          </w:hyperlink>
        </w:p>
        <w:p w14:paraId="1FE4AE7B" w14:textId="2EAF702D"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30" w:history="1">
            <w:r w:rsidRPr="0008519C">
              <w:rPr>
                <w:rStyle w:val="Hyperlink"/>
                <w:noProof/>
              </w:rPr>
              <w:t>Feedback loops and continuity</w:t>
            </w:r>
            <w:r>
              <w:rPr>
                <w:noProof/>
                <w:webHidden/>
              </w:rPr>
              <w:tab/>
            </w:r>
            <w:r>
              <w:rPr>
                <w:noProof/>
                <w:webHidden/>
              </w:rPr>
              <w:fldChar w:fldCharType="begin"/>
            </w:r>
            <w:r>
              <w:rPr>
                <w:noProof/>
                <w:webHidden/>
              </w:rPr>
              <w:instrText xml:space="preserve"> PAGEREF _Toc221012330 \h </w:instrText>
            </w:r>
            <w:r>
              <w:rPr>
                <w:noProof/>
                <w:webHidden/>
              </w:rPr>
            </w:r>
            <w:r>
              <w:rPr>
                <w:noProof/>
                <w:webHidden/>
              </w:rPr>
              <w:fldChar w:fldCharType="separate"/>
            </w:r>
            <w:r>
              <w:rPr>
                <w:noProof/>
                <w:webHidden/>
              </w:rPr>
              <w:t>24</w:t>
            </w:r>
            <w:r>
              <w:rPr>
                <w:noProof/>
                <w:webHidden/>
              </w:rPr>
              <w:fldChar w:fldCharType="end"/>
            </w:r>
          </w:hyperlink>
        </w:p>
        <w:p w14:paraId="23066161" w14:textId="6092CEB1"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31" w:history="1">
            <w:r w:rsidRPr="0008519C">
              <w:rPr>
                <w:rStyle w:val="Hyperlink"/>
                <w:noProof/>
              </w:rPr>
              <w:t>Risks in developing reflection</w:t>
            </w:r>
            <w:r>
              <w:rPr>
                <w:noProof/>
                <w:webHidden/>
              </w:rPr>
              <w:tab/>
            </w:r>
            <w:r>
              <w:rPr>
                <w:noProof/>
                <w:webHidden/>
              </w:rPr>
              <w:fldChar w:fldCharType="begin"/>
            </w:r>
            <w:r>
              <w:rPr>
                <w:noProof/>
                <w:webHidden/>
              </w:rPr>
              <w:instrText xml:space="preserve"> PAGEREF _Toc221012331 \h </w:instrText>
            </w:r>
            <w:r>
              <w:rPr>
                <w:noProof/>
                <w:webHidden/>
              </w:rPr>
            </w:r>
            <w:r>
              <w:rPr>
                <w:noProof/>
                <w:webHidden/>
              </w:rPr>
              <w:fldChar w:fldCharType="separate"/>
            </w:r>
            <w:r>
              <w:rPr>
                <w:noProof/>
                <w:webHidden/>
              </w:rPr>
              <w:t>24</w:t>
            </w:r>
            <w:r>
              <w:rPr>
                <w:noProof/>
                <w:webHidden/>
              </w:rPr>
              <w:fldChar w:fldCharType="end"/>
            </w:r>
          </w:hyperlink>
        </w:p>
        <w:p w14:paraId="46D27EA9" w14:textId="258C92CE"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32" w:history="1">
            <w:r w:rsidRPr="0008519C">
              <w:rPr>
                <w:rStyle w:val="Hyperlink"/>
                <w:noProof/>
              </w:rPr>
              <w:t>Advanced Renewal</w:t>
            </w:r>
            <w:r>
              <w:rPr>
                <w:noProof/>
                <w:webHidden/>
              </w:rPr>
              <w:tab/>
            </w:r>
            <w:r>
              <w:rPr>
                <w:noProof/>
                <w:webHidden/>
              </w:rPr>
              <w:fldChar w:fldCharType="begin"/>
            </w:r>
            <w:r>
              <w:rPr>
                <w:noProof/>
                <w:webHidden/>
              </w:rPr>
              <w:instrText xml:space="preserve"> PAGEREF _Toc221012332 \h </w:instrText>
            </w:r>
            <w:r>
              <w:rPr>
                <w:noProof/>
                <w:webHidden/>
              </w:rPr>
            </w:r>
            <w:r>
              <w:rPr>
                <w:noProof/>
                <w:webHidden/>
              </w:rPr>
              <w:fldChar w:fldCharType="separate"/>
            </w:r>
            <w:r>
              <w:rPr>
                <w:noProof/>
                <w:webHidden/>
              </w:rPr>
              <w:t>25</w:t>
            </w:r>
            <w:r>
              <w:rPr>
                <w:noProof/>
                <w:webHidden/>
              </w:rPr>
              <w:fldChar w:fldCharType="end"/>
            </w:r>
          </w:hyperlink>
        </w:p>
        <w:p w14:paraId="1451EA9F" w14:textId="3DE520EE"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33" w:history="1">
            <w:r w:rsidRPr="0008519C">
              <w:rPr>
                <w:rStyle w:val="Hyperlink"/>
                <w:noProof/>
              </w:rPr>
              <w:t>Features of advanced renewal</w:t>
            </w:r>
            <w:r>
              <w:rPr>
                <w:noProof/>
                <w:webHidden/>
              </w:rPr>
              <w:tab/>
            </w:r>
            <w:r>
              <w:rPr>
                <w:noProof/>
                <w:webHidden/>
              </w:rPr>
              <w:fldChar w:fldCharType="begin"/>
            </w:r>
            <w:r>
              <w:rPr>
                <w:noProof/>
                <w:webHidden/>
              </w:rPr>
              <w:instrText xml:space="preserve"> PAGEREF _Toc221012333 \h </w:instrText>
            </w:r>
            <w:r>
              <w:rPr>
                <w:noProof/>
                <w:webHidden/>
              </w:rPr>
            </w:r>
            <w:r>
              <w:rPr>
                <w:noProof/>
                <w:webHidden/>
              </w:rPr>
              <w:fldChar w:fldCharType="separate"/>
            </w:r>
            <w:r>
              <w:rPr>
                <w:noProof/>
                <w:webHidden/>
              </w:rPr>
              <w:t>25</w:t>
            </w:r>
            <w:r>
              <w:rPr>
                <w:noProof/>
                <w:webHidden/>
              </w:rPr>
              <w:fldChar w:fldCharType="end"/>
            </w:r>
          </w:hyperlink>
        </w:p>
        <w:p w14:paraId="25A28558" w14:textId="62EE2776"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34" w:history="1">
            <w:r w:rsidRPr="0008519C">
              <w:rPr>
                <w:rStyle w:val="Hyperlink"/>
                <w:noProof/>
              </w:rPr>
              <w:t>From reflection to anticipation</w:t>
            </w:r>
            <w:r>
              <w:rPr>
                <w:noProof/>
                <w:webHidden/>
              </w:rPr>
              <w:tab/>
            </w:r>
            <w:r>
              <w:rPr>
                <w:noProof/>
                <w:webHidden/>
              </w:rPr>
              <w:fldChar w:fldCharType="begin"/>
            </w:r>
            <w:r>
              <w:rPr>
                <w:noProof/>
                <w:webHidden/>
              </w:rPr>
              <w:instrText xml:space="preserve"> PAGEREF _Toc221012334 \h </w:instrText>
            </w:r>
            <w:r>
              <w:rPr>
                <w:noProof/>
                <w:webHidden/>
              </w:rPr>
            </w:r>
            <w:r>
              <w:rPr>
                <w:noProof/>
                <w:webHidden/>
              </w:rPr>
              <w:fldChar w:fldCharType="separate"/>
            </w:r>
            <w:r>
              <w:rPr>
                <w:noProof/>
                <w:webHidden/>
              </w:rPr>
              <w:t>25</w:t>
            </w:r>
            <w:r>
              <w:rPr>
                <w:noProof/>
                <w:webHidden/>
              </w:rPr>
              <w:fldChar w:fldCharType="end"/>
            </w:r>
          </w:hyperlink>
        </w:p>
        <w:p w14:paraId="66E2418E" w14:textId="6F78A790"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35" w:history="1">
            <w:r w:rsidRPr="0008519C">
              <w:rPr>
                <w:rStyle w:val="Hyperlink"/>
                <w:noProof/>
              </w:rPr>
              <w:t>Renewal without churn</w:t>
            </w:r>
            <w:r>
              <w:rPr>
                <w:noProof/>
                <w:webHidden/>
              </w:rPr>
              <w:tab/>
            </w:r>
            <w:r>
              <w:rPr>
                <w:noProof/>
                <w:webHidden/>
              </w:rPr>
              <w:fldChar w:fldCharType="begin"/>
            </w:r>
            <w:r>
              <w:rPr>
                <w:noProof/>
                <w:webHidden/>
              </w:rPr>
              <w:instrText xml:space="preserve"> PAGEREF _Toc221012335 \h </w:instrText>
            </w:r>
            <w:r>
              <w:rPr>
                <w:noProof/>
                <w:webHidden/>
              </w:rPr>
            </w:r>
            <w:r>
              <w:rPr>
                <w:noProof/>
                <w:webHidden/>
              </w:rPr>
              <w:fldChar w:fldCharType="separate"/>
            </w:r>
            <w:r>
              <w:rPr>
                <w:noProof/>
                <w:webHidden/>
              </w:rPr>
              <w:t>26</w:t>
            </w:r>
            <w:r>
              <w:rPr>
                <w:noProof/>
                <w:webHidden/>
              </w:rPr>
              <w:fldChar w:fldCharType="end"/>
            </w:r>
          </w:hyperlink>
        </w:p>
        <w:p w14:paraId="10F9D475" w14:textId="5E31853A"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36" w:history="1">
            <w:r w:rsidRPr="0008519C">
              <w:rPr>
                <w:rStyle w:val="Hyperlink"/>
                <w:noProof/>
              </w:rPr>
              <w:t>Sustaining advanced renewal</w:t>
            </w:r>
            <w:r>
              <w:rPr>
                <w:noProof/>
                <w:webHidden/>
              </w:rPr>
              <w:tab/>
            </w:r>
            <w:r>
              <w:rPr>
                <w:noProof/>
                <w:webHidden/>
              </w:rPr>
              <w:fldChar w:fldCharType="begin"/>
            </w:r>
            <w:r>
              <w:rPr>
                <w:noProof/>
                <w:webHidden/>
              </w:rPr>
              <w:instrText xml:space="preserve"> PAGEREF _Toc221012336 \h </w:instrText>
            </w:r>
            <w:r>
              <w:rPr>
                <w:noProof/>
                <w:webHidden/>
              </w:rPr>
            </w:r>
            <w:r>
              <w:rPr>
                <w:noProof/>
                <w:webHidden/>
              </w:rPr>
              <w:fldChar w:fldCharType="separate"/>
            </w:r>
            <w:r>
              <w:rPr>
                <w:noProof/>
                <w:webHidden/>
              </w:rPr>
              <w:t>26</w:t>
            </w:r>
            <w:r>
              <w:rPr>
                <w:noProof/>
                <w:webHidden/>
              </w:rPr>
              <w:fldChar w:fldCharType="end"/>
            </w:r>
          </w:hyperlink>
        </w:p>
        <w:p w14:paraId="5B58473F" w14:textId="55BF006E"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37" w:history="1">
            <w:r w:rsidRPr="0008519C">
              <w:rPr>
                <w:rStyle w:val="Hyperlink"/>
                <w:noProof/>
              </w:rPr>
              <w:t>Reflection as a developmental capability</w:t>
            </w:r>
            <w:r>
              <w:rPr>
                <w:noProof/>
                <w:webHidden/>
              </w:rPr>
              <w:tab/>
            </w:r>
            <w:r>
              <w:rPr>
                <w:noProof/>
                <w:webHidden/>
              </w:rPr>
              <w:fldChar w:fldCharType="begin"/>
            </w:r>
            <w:r>
              <w:rPr>
                <w:noProof/>
                <w:webHidden/>
              </w:rPr>
              <w:instrText xml:space="preserve"> PAGEREF _Toc221012337 \h </w:instrText>
            </w:r>
            <w:r>
              <w:rPr>
                <w:noProof/>
                <w:webHidden/>
              </w:rPr>
            </w:r>
            <w:r>
              <w:rPr>
                <w:noProof/>
                <w:webHidden/>
              </w:rPr>
              <w:fldChar w:fldCharType="separate"/>
            </w:r>
            <w:r>
              <w:rPr>
                <w:noProof/>
                <w:webHidden/>
              </w:rPr>
              <w:t>26</w:t>
            </w:r>
            <w:r>
              <w:rPr>
                <w:noProof/>
                <w:webHidden/>
              </w:rPr>
              <w:fldChar w:fldCharType="end"/>
            </w:r>
          </w:hyperlink>
        </w:p>
        <w:p w14:paraId="64B2254F" w14:textId="551835D6"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38" w:history="1">
            <w:r w:rsidRPr="0008519C">
              <w:rPr>
                <w:rStyle w:val="Hyperlink"/>
                <w:noProof/>
              </w:rPr>
              <w:t>Risks and Failure Modes</w:t>
            </w:r>
            <w:r>
              <w:rPr>
                <w:noProof/>
                <w:webHidden/>
              </w:rPr>
              <w:tab/>
            </w:r>
            <w:r>
              <w:rPr>
                <w:noProof/>
                <w:webHidden/>
              </w:rPr>
              <w:fldChar w:fldCharType="begin"/>
            </w:r>
            <w:r>
              <w:rPr>
                <w:noProof/>
                <w:webHidden/>
              </w:rPr>
              <w:instrText xml:space="preserve"> PAGEREF _Toc221012338 \h </w:instrText>
            </w:r>
            <w:r>
              <w:rPr>
                <w:noProof/>
                <w:webHidden/>
              </w:rPr>
            </w:r>
            <w:r>
              <w:rPr>
                <w:noProof/>
                <w:webHidden/>
              </w:rPr>
              <w:fldChar w:fldCharType="separate"/>
            </w:r>
            <w:r>
              <w:rPr>
                <w:noProof/>
                <w:webHidden/>
              </w:rPr>
              <w:t>27</w:t>
            </w:r>
            <w:r>
              <w:rPr>
                <w:noProof/>
                <w:webHidden/>
              </w:rPr>
              <w:fldChar w:fldCharType="end"/>
            </w:r>
          </w:hyperlink>
        </w:p>
        <w:p w14:paraId="214E3758" w14:textId="23A563D1"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39" w:history="1">
            <w:r w:rsidRPr="0008519C">
              <w:rPr>
                <w:rStyle w:val="Hyperlink"/>
                <w:noProof/>
              </w:rPr>
              <w:t>Reflection Without Action</w:t>
            </w:r>
            <w:r>
              <w:rPr>
                <w:noProof/>
                <w:webHidden/>
              </w:rPr>
              <w:tab/>
            </w:r>
            <w:r>
              <w:rPr>
                <w:noProof/>
                <w:webHidden/>
              </w:rPr>
              <w:fldChar w:fldCharType="begin"/>
            </w:r>
            <w:r>
              <w:rPr>
                <w:noProof/>
                <w:webHidden/>
              </w:rPr>
              <w:instrText xml:space="preserve"> PAGEREF _Toc221012339 \h </w:instrText>
            </w:r>
            <w:r>
              <w:rPr>
                <w:noProof/>
                <w:webHidden/>
              </w:rPr>
            </w:r>
            <w:r>
              <w:rPr>
                <w:noProof/>
                <w:webHidden/>
              </w:rPr>
              <w:fldChar w:fldCharType="separate"/>
            </w:r>
            <w:r>
              <w:rPr>
                <w:noProof/>
                <w:webHidden/>
              </w:rPr>
              <w:t>27</w:t>
            </w:r>
            <w:r>
              <w:rPr>
                <w:noProof/>
                <w:webHidden/>
              </w:rPr>
              <w:fldChar w:fldCharType="end"/>
            </w:r>
          </w:hyperlink>
        </w:p>
        <w:p w14:paraId="50ADF72C" w14:textId="57DD9879"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40" w:history="1">
            <w:r w:rsidRPr="0008519C">
              <w:rPr>
                <w:rStyle w:val="Hyperlink"/>
                <w:noProof/>
              </w:rPr>
              <w:t>How this failure mode emerges</w:t>
            </w:r>
            <w:r>
              <w:rPr>
                <w:noProof/>
                <w:webHidden/>
              </w:rPr>
              <w:tab/>
            </w:r>
            <w:r>
              <w:rPr>
                <w:noProof/>
                <w:webHidden/>
              </w:rPr>
              <w:fldChar w:fldCharType="begin"/>
            </w:r>
            <w:r>
              <w:rPr>
                <w:noProof/>
                <w:webHidden/>
              </w:rPr>
              <w:instrText xml:space="preserve"> PAGEREF _Toc221012340 \h </w:instrText>
            </w:r>
            <w:r>
              <w:rPr>
                <w:noProof/>
                <w:webHidden/>
              </w:rPr>
            </w:r>
            <w:r>
              <w:rPr>
                <w:noProof/>
                <w:webHidden/>
              </w:rPr>
              <w:fldChar w:fldCharType="separate"/>
            </w:r>
            <w:r>
              <w:rPr>
                <w:noProof/>
                <w:webHidden/>
              </w:rPr>
              <w:t>27</w:t>
            </w:r>
            <w:r>
              <w:rPr>
                <w:noProof/>
                <w:webHidden/>
              </w:rPr>
              <w:fldChar w:fldCharType="end"/>
            </w:r>
          </w:hyperlink>
        </w:p>
        <w:p w14:paraId="3CF02269" w14:textId="2DA1B37B"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41" w:history="1">
            <w:r w:rsidRPr="0008519C">
              <w:rPr>
                <w:rStyle w:val="Hyperlink"/>
                <w:noProof/>
              </w:rPr>
              <w:t>Why reflection stalls</w:t>
            </w:r>
            <w:r>
              <w:rPr>
                <w:noProof/>
                <w:webHidden/>
              </w:rPr>
              <w:tab/>
            </w:r>
            <w:r>
              <w:rPr>
                <w:noProof/>
                <w:webHidden/>
              </w:rPr>
              <w:fldChar w:fldCharType="begin"/>
            </w:r>
            <w:r>
              <w:rPr>
                <w:noProof/>
                <w:webHidden/>
              </w:rPr>
              <w:instrText xml:space="preserve"> PAGEREF _Toc221012341 \h </w:instrText>
            </w:r>
            <w:r>
              <w:rPr>
                <w:noProof/>
                <w:webHidden/>
              </w:rPr>
            </w:r>
            <w:r>
              <w:rPr>
                <w:noProof/>
                <w:webHidden/>
              </w:rPr>
              <w:fldChar w:fldCharType="separate"/>
            </w:r>
            <w:r>
              <w:rPr>
                <w:noProof/>
                <w:webHidden/>
              </w:rPr>
              <w:t>28</w:t>
            </w:r>
            <w:r>
              <w:rPr>
                <w:noProof/>
                <w:webHidden/>
              </w:rPr>
              <w:fldChar w:fldCharType="end"/>
            </w:r>
          </w:hyperlink>
        </w:p>
        <w:p w14:paraId="6364DE4C" w14:textId="0796F33B"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42" w:history="1">
            <w:r w:rsidRPr="0008519C">
              <w:rPr>
                <w:rStyle w:val="Hyperlink"/>
                <w:noProof/>
              </w:rPr>
              <w:t>Consequences of reflection without action</w:t>
            </w:r>
            <w:r>
              <w:rPr>
                <w:noProof/>
                <w:webHidden/>
              </w:rPr>
              <w:tab/>
            </w:r>
            <w:r>
              <w:rPr>
                <w:noProof/>
                <w:webHidden/>
              </w:rPr>
              <w:fldChar w:fldCharType="begin"/>
            </w:r>
            <w:r>
              <w:rPr>
                <w:noProof/>
                <w:webHidden/>
              </w:rPr>
              <w:instrText xml:space="preserve"> PAGEREF _Toc221012342 \h </w:instrText>
            </w:r>
            <w:r>
              <w:rPr>
                <w:noProof/>
                <w:webHidden/>
              </w:rPr>
            </w:r>
            <w:r>
              <w:rPr>
                <w:noProof/>
                <w:webHidden/>
              </w:rPr>
              <w:fldChar w:fldCharType="separate"/>
            </w:r>
            <w:r>
              <w:rPr>
                <w:noProof/>
                <w:webHidden/>
              </w:rPr>
              <w:t>28</w:t>
            </w:r>
            <w:r>
              <w:rPr>
                <w:noProof/>
                <w:webHidden/>
              </w:rPr>
              <w:fldChar w:fldCharType="end"/>
            </w:r>
          </w:hyperlink>
        </w:p>
        <w:p w14:paraId="2FB106BE" w14:textId="67AD6D7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43" w:history="1">
            <w:r w:rsidRPr="0008519C">
              <w:rPr>
                <w:rStyle w:val="Hyperlink"/>
                <w:noProof/>
              </w:rPr>
              <w:t>Moving beyond this failure mode</w:t>
            </w:r>
            <w:r>
              <w:rPr>
                <w:noProof/>
                <w:webHidden/>
              </w:rPr>
              <w:tab/>
            </w:r>
            <w:r>
              <w:rPr>
                <w:noProof/>
                <w:webHidden/>
              </w:rPr>
              <w:fldChar w:fldCharType="begin"/>
            </w:r>
            <w:r>
              <w:rPr>
                <w:noProof/>
                <w:webHidden/>
              </w:rPr>
              <w:instrText xml:space="preserve"> PAGEREF _Toc221012343 \h </w:instrText>
            </w:r>
            <w:r>
              <w:rPr>
                <w:noProof/>
                <w:webHidden/>
              </w:rPr>
            </w:r>
            <w:r>
              <w:rPr>
                <w:noProof/>
                <w:webHidden/>
              </w:rPr>
              <w:fldChar w:fldCharType="separate"/>
            </w:r>
            <w:r>
              <w:rPr>
                <w:noProof/>
                <w:webHidden/>
              </w:rPr>
              <w:t>29</w:t>
            </w:r>
            <w:r>
              <w:rPr>
                <w:noProof/>
                <w:webHidden/>
              </w:rPr>
              <w:fldChar w:fldCharType="end"/>
            </w:r>
          </w:hyperlink>
        </w:p>
        <w:p w14:paraId="355C678A" w14:textId="2BE61A44"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44" w:history="1">
            <w:r w:rsidRPr="0008519C">
              <w:rPr>
                <w:rStyle w:val="Hyperlink"/>
                <w:noProof/>
              </w:rPr>
              <w:t>Innovation Fatigue</w:t>
            </w:r>
            <w:r>
              <w:rPr>
                <w:noProof/>
                <w:webHidden/>
              </w:rPr>
              <w:tab/>
            </w:r>
            <w:r>
              <w:rPr>
                <w:noProof/>
                <w:webHidden/>
              </w:rPr>
              <w:fldChar w:fldCharType="begin"/>
            </w:r>
            <w:r>
              <w:rPr>
                <w:noProof/>
                <w:webHidden/>
              </w:rPr>
              <w:instrText xml:space="preserve"> PAGEREF _Toc221012344 \h </w:instrText>
            </w:r>
            <w:r>
              <w:rPr>
                <w:noProof/>
                <w:webHidden/>
              </w:rPr>
            </w:r>
            <w:r>
              <w:rPr>
                <w:noProof/>
                <w:webHidden/>
              </w:rPr>
              <w:fldChar w:fldCharType="separate"/>
            </w:r>
            <w:r>
              <w:rPr>
                <w:noProof/>
                <w:webHidden/>
              </w:rPr>
              <w:t>29</w:t>
            </w:r>
            <w:r>
              <w:rPr>
                <w:noProof/>
                <w:webHidden/>
              </w:rPr>
              <w:fldChar w:fldCharType="end"/>
            </w:r>
          </w:hyperlink>
        </w:p>
        <w:p w14:paraId="34FCDBAC" w14:textId="40D3868C"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45" w:history="1">
            <w:r w:rsidRPr="0008519C">
              <w:rPr>
                <w:rStyle w:val="Hyperlink"/>
                <w:noProof/>
              </w:rPr>
              <w:t>How innovation fatigue develops</w:t>
            </w:r>
            <w:r>
              <w:rPr>
                <w:noProof/>
                <w:webHidden/>
              </w:rPr>
              <w:tab/>
            </w:r>
            <w:r>
              <w:rPr>
                <w:noProof/>
                <w:webHidden/>
              </w:rPr>
              <w:fldChar w:fldCharType="begin"/>
            </w:r>
            <w:r>
              <w:rPr>
                <w:noProof/>
                <w:webHidden/>
              </w:rPr>
              <w:instrText xml:space="preserve"> PAGEREF _Toc221012345 \h </w:instrText>
            </w:r>
            <w:r>
              <w:rPr>
                <w:noProof/>
                <w:webHidden/>
              </w:rPr>
            </w:r>
            <w:r>
              <w:rPr>
                <w:noProof/>
                <w:webHidden/>
              </w:rPr>
              <w:fldChar w:fldCharType="separate"/>
            </w:r>
            <w:r>
              <w:rPr>
                <w:noProof/>
                <w:webHidden/>
              </w:rPr>
              <w:t>29</w:t>
            </w:r>
            <w:r>
              <w:rPr>
                <w:noProof/>
                <w:webHidden/>
              </w:rPr>
              <w:fldChar w:fldCharType="end"/>
            </w:r>
          </w:hyperlink>
        </w:p>
        <w:p w14:paraId="63841459" w14:textId="29AE6519"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46" w:history="1">
            <w:r w:rsidRPr="0008519C">
              <w:rPr>
                <w:rStyle w:val="Hyperlink"/>
                <w:noProof/>
              </w:rPr>
              <w:t>The role of reflection in fatigue</w:t>
            </w:r>
            <w:r>
              <w:rPr>
                <w:noProof/>
                <w:webHidden/>
              </w:rPr>
              <w:tab/>
            </w:r>
            <w:r>
              <w:rPr>
                <w:noProof/>
                <w:webHidden/>
              </w:rPr>
              <w:fldChar w:fldCharType="begin"/>
            </w:r>
            <w:r>
              <w:rPr>
                <w:noProof/>
                <w:webHidden/>
              </w:rPr>
              <w:instrText xml:space="preserve"> PAGEREF _Toc221012346 \h </w:instrText>
            </w:r>
            <w:r>
              <w:rPr>
                <w:noProof/>
                <w:webHidden/>
              </w:rPr>
            </w:r>
            <w:r>
              <w:rPr>
                <w:noProof/>
                <w:webHidden/>
              </w:rPr>
              <w:fldChar w:fldCharType="separate"/>
            </w:r>
            <w:r>
              <w:rPr>
                <w:noProof/>
                <w:webHidden/>
              </w:rPr>
              <w:t>29</w:t>
            </w:r>
            <w:r>
              <w:rPr>
                <w:noProof/>
                <w:webHidden/>
              </w:rPr>
              <w:fldChar w:fldCharType="end"/>
            </w:r>
          </w:hyperlink>
        </w:p>
        <w:p w14:paraId="5D0D8361" w14:textId="2A0E1BD9"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47" w:history="1">
            <w:r w:rsidRPr="0008519C">
              <w:rPr>
                <w:rStyle w:val="Hyperlink"/>
                <w:noProof/>
              </w:rPr>
              <w:t>Consequences of innovation fatigue</w:t>
            </w:r>
            <w:r>
              <w:rPr>
                <w:noProof/>
                <w:webHidden/>
              </w:rPr>
              <w:tab/>
            </w:r>
            <w:r>
              <w:rPr>
                <w:noProof/>
                <w:webHidden/>
              </w:rPr>
              <w:fldChar w:fldCharType="begin"/>
            </w:r>
            <w:r>
              <w:rPr>
                <w:noProof/>
                <w:webHidden/>
              </w:rPr>
              <w:instrText xml:space="preserve"> PAGEREF _Toc221012347 \h </w:instrText>
            </w:r>
            <w:r>
              <w:rPr>
                <w:noProof/>
                <w:webHidden/>
              </w:rPr>
            </w:r>
            <w:r>
              <w:rPr>
                <w:noProof/>
                <w:webHidden/>
              </w:rPr>
              <w:fldChar w:fldCharType="separate"/>
            </w:r>
            <w:r>
              <w:rPr>
                <w:noProof/>
                <w:webHidden/>
              </w:rPr>
              <w:t>30</w:t>
            </w:r>
            <w:r>
              <w:rPr>
                <w:noProof/>
                <w:webHidden/>
              </w:rPr>
              <w:fldChar w:fldCharType="end"/>
            </w:r>
          </w:hyperlink>
        </w:p>
        <w:p w14:paraId="6A761367" w14:textId="64333EAF"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48" w:history="1">
            <w:r w:rsidRPr="0008519C">
              <w:rPr>
                <w:rStyle w:val="Hyperlink"/>
                <w:noProof/>
              </w:rPr>
              <w:t>Reflection without consolidation</w:t>
            </w:r>
            <w:r>
              <w:rPr>
                <w:noProof/>
                <w:webHidden/>
              </w:rPr>
              <w:tab/>
            </w:r>
            <w:r>
              <w:rPr>
                <w:noProof/>
                <w:webHidden/>
              </w:rPr>
              <w:fldChar w:fldCharType="begin"/>
            </w:r>
            <w:r>
              <w:rPr>
                <w:noProof/>
                <w:webHidden/>
              </w:rPr>
              <w:instrText xml:space="preserve"> PAGEREF _Toc221012348 \h </w:instrText>
            </w:r>
            <w:r>
              <w:rPr>
                <w:noProof/>
                <w:webHidden/>
              </w:rPr>
            </w:r>
            <w:r>
              <w:rPr>
                <w:noProof/>
                <w:webHidden/>
              </w:rPr>
              <w:fldChar w:fldCharType="separate"/>
            </w:r>
            <w:r>
              <w:rPr>
                <w:noProof/>
                <w:webHidden/>
              </w:rPr>
              <w:t>30</w:t>
            </w:r>
            <w:r>
              <w:rPr>
                <w:noProof/>
                <w:webHidden/>
              </w:rPr>
              <w:fldChar w:fldCharType="end"/>
            </w:r>
          </w:hyperlink>
        </w:p>
        <w:p w14:paraId="4ED3373A" w14:textId="4F66FE6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49" w:history="1">
            <w:r w:rsidRPr="0008519C">
              <w:rPr>
                <w:rStyle w:val="Hyperlink"/>
                <w:noProof/>
              </w:rPr>
              <w:t>Preventing innovation fatigue</w:t>
            </w:r>
            <w:r>
              <w:rPr>
                <w:noProof/>
                <w:webHidden/>
              </w:rPr>
              <w:tab/>
            </w:r>
            <w:r>
              <w:rPr>
                <w:noProof/>
                <w:webHidden/>
              </w:rPr>
              <w:fldChar w:fldCharType="begin"/>
            </w:r>
            <w:r>
              <w:rPr>
                <w:noProof/>
                <w:webHidden/>
              </w:rPr>
              <w:instrText xml:space="preserve"> PAGEREF _Toc221012349 \h </w:instrText>
            </w:r>
            <w:r>
              <w:rPr>
                <w:noProof/>
                <w:webHidden/>
              </w:rPr>
            </w:r>
            <w:r>
              <w:rPr>
                <w:noProof/>
                <w:webHidden/>
              </w:rPr>
              <w:fldChar w:fldCharType="separate"/>
            </w:r>
            <w:r>
              <w:rPr>
                <w:noProof/>
                <w:webHidden/>
              </w:rPr>
              <w:t>30</w:t>
            </w:r>
            <w:r>
              <w:rPr>
                <w:noProof/>
                <w:webHidden/>
              </w:rPr>
              <w:fldChar w:fldCharType="end"/>
            </w:r>
          </w:hyperlink>
        </w:p>
        <w:p w14:paraId="17FA79A0" w14:textId="4C868523"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50" w:history="1">
            <w:r w:rsidRPr="0008519C">
              <w:rPr>
                <w:rStyle w:val="Hyperlink"/>
                <w:noProof/>
              </w:rPr>
              <w:t>Reframing failure modes as capability signals</w:t>
            </w:r>
            <w:r>
              <w:rPr>
                <w:noProof/>
                <w:webHidden/>
              </w:rPr>
              <w:tab/>
            </w:r>
            <w:r>
              <w:rPr>
                <w:noProof/>
                <w:webHidden/>
              </w:rPr>
              <w:fldChar w:fldCharType="begin"/>
            </w:r>
            <w:r>
              <w:rPr>
                <w:noProof/>
                <w:webHidden/>
              </w:rPr>
              <w:instrText xml:space="preserve"> PAGEREF _Toc221012350 \h </w:instrText>
            </w:r>
            <w:r>
              <w:rPr>
                <w:noProof/>
                <w:webHidden/>
              </w:rPr>
            </w:r>
            <w:r>
              <w:rPr>
                <w:noProof/>
                <w:webHidden/>
              </w:rPr>
              <w:fldChar w:fldCharType="separate"/>
            </w:r>
            <w:r>
              <w:rPr>
                <w:noProof/>
                <w:webHidden/>
              </w:rPr>
              <w:t>31</w:t>
            </w:r>
            <w:r>
              <w:rPr>
                <w:noProof/>
                <w:webHidden/>
              </w:rPr>
              <w:fldChar w:fldCharType="end"/>
            </w:r>
          </w:hyperlink>
        </w:p>
        <w:p w14:paraId="7F18A286" w14:textId="59BC2F84"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51" w:history="1">
            <w:r w:rsidRPr="0008519C">
              <w:rPr>
                <w:rStyle w:val="Hyperlink"/>
                <w:noProof/>
              </w:rPr>
              <w:t>Integrating Reflection With Other Capabilities</w:t>
            </w:r>
            <w:r>
              <w:rPr>
                <w:noProof/>
                <w:webHidden/>
              </w:rPr>
              <w:tab/>
            </w:r>
            <w:r>
              <w:rPr>
                <w:noProof/>
                <w:webHidden/>
              </w:rPr>
              <w:fldChar w:fldCharType="begin"/>
            </w:r>
            <w:r>
              <w:rPr>
                <w:noProof/>
                <w:webHidden/>
              </w:rPr>
              <w:instrText xml:space="preserve"> PAGEREF _Toc221012351 \h </w:instrText>
            </w:r>
            <w:r>
              <w:rPr>
                <w:noProof/>
                <w:webHidden/>
              </w:rPr>
            </w:r>
            <w:r>
              <w:rPr>
                <w:noProof/>
                <w:webHidden/>
              </w:rPr>
              <w:fldChar w:fldCharType="separate"/>
            </w:r>
            <w:r>
              <w:rPr>
                <w:noProof/>
                <w:webHidden/>
              </w:rPr>
              <w:t>31</w:t>
            </w:r>
            <w:r>
              <w:rPr>
                <w:noProof/>
                <w:webHidden/>
              </w:rPr>
              <w:fldChar w:fldCharType="end"/>
            </w:r>
          </w:hyperlink>
        </w:p>
        <w:p w14:paraId="6F1FDFBE" w14:textId="08E94EED"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52" w:history="1">
            <w:r w:rsidRPr="0008519C">
              <w:rPr>
                <w:rStyle w:val="Hyperlink"/>
                <w:noProof/>
              </w:rPr>
              <w:t>Governance and Decision Improvement</w:t>
            </w:r>
            <w:r>
              <w:rPr>
                <w:noProof/>
                <w:webHidden/>
              </w:rPr>
              <w:tab/>
            </w:r>
            <w:r>
              <w:rPr>
                <w:noProof/>
                <w:webHidden/>
              </w:rPr>
              <w:fldChar w:fldCharType="begin"/>
            </w:r>
            <w:r>
              <w:rPr>
                <w:noProof/>
                <w:webHidden/>
              </w:rPr>
              <w:instrText xml:space="preserve"> PAGEREF _Toc221012352 \h </w:instrText>
            </w:r>
            <w:r>
              <w:rPr>
                <w:noProof/>
                <w:webHidden/>
              </w:rPr>
            </w:r>
            <w:r>
              <w:rPr>
                <w:noProof/>
                <w:webHidden/>
              </w:rPr>
              <w:fldChar w:fldCharType="separate"/>
            </w:r>
            <w:r>
              <w:rPr>
                <w:noProof/>
                <w:webHidden/>
              </w:rPr>
              <w:t>32</w:t>
            </w:r>
            <w:r>
              <w:rPr>
                <w:noProof/>
                <w:webHidden/>
              </w:rPr>
              <w:fldChar w:fldCharType="end"/>
            </w:r>
          </w:hyperlink>
        </w:p>
        <w:p w14:paraId="34D77FF9" w14:textId="233A059D"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53" w:history="1">
            <w:r w:rsidRPr="0008519C">
              <w:rPr>
                <w:rStyle w:val="Hyperlink"/>
                <w:noProof/>
              </w:rPr>
              <w:t>Reflection as a feedback mechanism for governance</w:t>
            </w:r>
            <w:r>
              <w:rPr>
                <w:noProof/>
                <w:webHidden/>
              </w:rPr>
              <w:tab/>
            </w:r>
            <w:r>
              <w:rPr>
                <w:noProof/>
                <w:webHidden/>
              </w:rPr>
              <w:fldChar w:fldCharType="begin"/>
            </w:r>
            <w:r>
              <w:rPr>
                <w:noProof/>
                <w:webHidden/>
              </w:rPr>
              <w:instrText xml:space="preserve"> PAGEREF _Toc221012353 \h </w:instrText>
            </w:r>
            <w:r>
              <w:rPr>
                <w:noProof/>
                <w:webHidden/>
              </w:rPr>
            </w:r>
            <w:r>
              <w:rPr>
                <w:noProof/>
                <w:webHidden/>
              </w:rPr>
              <w:fldChar w:fldCharType="separate"/>
            </w:r>
            <w:r>
              <w:rPr>
                <w:noProof/>
                <w:webHidden/>
              </w:rPr>
              <w:t>32</w:t>
            </w:r>
            <w:r>
              <w:rPr>
                <w:noProof/>
                <w:webHidden/>
              </w:rPr>
              <w:fldChar w:fldCharType="end"/>
            </w:r>
          </w:hyperlink>
        </w:p>
        <w:p w14:paraId="4A55485A" w14:textId="633D06B0"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54" w:history="1">
            <w:r w:rsidRPr="0008519C">
              <w:rPr>
                <w:rStyle w:val="Hyperlink"/>
                <w:noProof/>
              </w:rPr>
              <w:t>Improving decision quality, not just compliance</w:t>
            </w:r>
            <w:r>
              <w:rPr>
                <w:noProof/>
                <w:webHidden/>
              </w:rPr>
              <w:tab/>
            </w:r>
            <w:r>
              <w:rPr>
                <w:noProof/>
                <w:webHidden/>
              </w:rPr>
              <w:fldChar w:fldCharType="begin"/>
            </w:r>
            <w:r>
              <w:rPr>
                <w:noProof/>
                <w:webHidden/>
              </w:rPr>
              <w:instrText xml:space="preserve"> PAGEREF _Toc221012354 \h </w:instrText>
            </w:r>
            <w:r>
              <w:rPr>
                <w:noProof/>
                <w:webHidden/>
              </w:rPr>
            </w:r>
            <w:r>
              <w:rPr>
                <w:noProof/>
                <w:webHidden/>
              </w:rPr>
              <w:fldChar w:fldCharType="separate"/>
            </w:r>
            <w:r>
              <w:rPr>
                <w:noProof/>
                <w:webHidden/>
              </w:rPr>
              <w:t>32</w:t>
            </w:r>
            <w:r>
              <w:rPr>
                <w:noProof/>
                <w:webHidden/>
              </w:rPr>
              <w:fldChar w:fldCharType="end"/>
            </w:r>
          </w:hyperlink>
        </w:p>
        <w:p w14:paraId="44C576D1" w14:textId="121CAADC"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55" w:history="1">
            <w:r w:rsidRPr="0008519C">
              <w:rPr>
                <w:rStyle w:val="Hyperlink"/>
                <w:noProof/>
              </w:rPr>
              <w:t>Making learning visible in governance processes</w:t>
            </w:r>
            <w:r>
              <w:rPr>
                <w:noProof/>
                <w:webHidden/>
              </w:rPr>
              <w:tab/>
            </w:r>
            <w:r>
              <w:rPr>
                <w:noProof/>
                <w:webHidden/>
              </w:rPr>
              <w:fldChar w:fldCharType="begin"/>
            </w:r>
            <w:r>
              <w:rPr>
                <w:noProof/>
                <w:webHidden/>
              </w:rPr>
              <w:instrText xml:space="preserve"> PAGEREF _Toc221012355 \h </w:instrText>
            </w:r>
            <w:r>
              <w:rPr>
                <w:noProof/>
                <w:webHidden/>
              </w:rPr>
            </w:r>
            <w:r>
              <w:rPr>
                <w:noProof/>
                <w:webHidden/>
              </w:rPr>
              <w:fldChar w:fldCharType="separate"/>
            </w:r>
            <w:r>
              <w:rPr>
                <w:noProof/>
                <w:webHidden/>
              </w:rPr>
              <w:t>33</w:t>
            </w:r>
            <w:r>
              <w:rPr>
                <w:noProof/>
                <w:webHidden/>
              </w:rPr>
              <w:fldChar w:fldCharType="end"/>
            </w:r>
          </w:hyperlink>
        </w:p>
        <w:p w14:paraId="666C0CC3" w14:textId="2E23199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56" w:history="1">
            <w:r w:rsidRPr="0008519C">
              <w:rPr>
                <w:rStyle w:val="Hyperlink"/>
                <w:noProof/>
              </w:rPr>
              <w:t>Closing the decision loop</w:t>
            </w:r>
            <w:r>
              <w:rPr>
                <w:noProof/>
                <w:webHidden/>
              </w:rPr>
              <w:tab/>
            </w:r>
            <w:r>
              <w:rPr>
                <w:noProof/>
                <w:webHidden/>
              </w:rPr>
              <w:fldChar w:fldCharType="begin"/>
            </w:r>
            <w:r>
              <w:rPr>
                <w:noProof/>
                <w:webHidden/>
              </w:rPr>
              <w:instrText xml:space="preserve"> PAGEREF _Toc221012356 \h </w:instrText>
            </w:r>
            <w:r>
              <w:rPr>
                <w:noProof/>
                <w:webHidden/>
              </w:rPr>
            </w:r>
            <w:r>
              <w:rPr>
                <w:noProof/>
                <w:webHidden/>
              </w:rPr>
              <w:fldChar w:fldCharType="separate"/>
            </w:r>
            <w:r>
              <w:rPr>
                <w:noProof/>
                <w:webHidden/>
              </w:rPr>
              <w:t>33</w:t>
            </w:r>
            <w:r>
              <w:rPr>
                <w:noProof/>
                <w:webHidden/>
              </w:rPr>
              <w:fldChar w:fldCharType="end"/>
            </w:r>
          </w:hyperlink>
        </w:p>
        <w:p w14:paraId="5A3270B3" w14:textId="2B08BE09"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57" w:history="1">
            <w:r w:rsidRPr="0008519C">
              <w:rPr>
                <w:rStyle w:val="Hyperlink"/>
                <w:noProof/>
              </w:rPr>
              <w:t>Ethical Learning and Adaptation</w:t>
            </w:r>
            <w:r>
              <w:rPr>
                <w:noProof/>
                <w:webHidden/>
              </w:rPr>
              <w:tab/>
            </w:r>
            <w:r>
              <w:rPr>
                <w:noProof/>
                <w:webHidden/>
              </w:rPr>
              <w:fldChar w:fldCharType="begin"/>
            </w:r>
            <w:r>
              <w:rPr>
                <w:noProof/>
                <w:webHidden/>
              </w:rPr>
              <w:instrText xml:space="preserve"> PAGEREF _Toc221012357 \h </w:instrText>
            </w:r>
            <w:r>
              <w:rPr>
                <w:noProof/>
                <w:webHidden/>
              </w:rPr>
            </w:r>
            <w:r>
              <w:rPr>
                <w:noProof/>
                <w:webHidden/>
              </w:rPr>
              <w:fldChar w:fldCharType="separate"/>
            </w:r>
            <w:r>
              <w:rPr>
                <w:noProof/>
                <w:webHidden/>
              </w:rPr>
              <w:t>34</w:t>
            </w:r>
            <w:r>
              <w:rPr>
                <w:noProof/>
                <w:webHidden/>
              </w:rPr>
              <w:fldChar w:fldCharType="end"/>
            </w:r>
          </w:hyperlink>
        </w:p>
        <w:p w14:paraId="5C1A7764" w14:textId="391D80D4"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58" w:history="1">
            <w:r w:rsidRPr="0008519C">
              <w:rPr>
                <w:rStyle w:val="Hyperlink"/>
                <w:noProof/>
              </w:rPr>
              <w:t>Ethics as an ongoing interpretive practice</w:t>
            </w:r>
            <w:r>
              <w:rPr>
                <w:noProof/>
                <w:webHidden/>
              </w:rPr>
              <w:tab/>
            </w:r>
            <w:r>
              <w:rPr>
                <w:noProof/>
                <w:webHidden/>
              </w:rPr>
              <w:fldChar w:fldCharType="begin"/>
            </w:r>
            <w:r>
              <w:rPr>
                <w:noProof/>
                <w:webHidden/>
              </w:rPr>
              <w:instrText xml:space="preserve"> PAGEREF _Toc221012358 \h </w:instrText>
            </w:r>
            <w:r>
              <w:rPr>
                <w:noProof/>
                <w:webHidden/>
              </w:rPr>
            </w:r>
            <w:r>
              <w:rPr>
                <w:noProof/>
                <w:webHidden/>
              </w:rPr>
              <w:fldChar w:fldCharType="separate"/>
            </w:r>
            <w:r>
              <w:rPr>
                <w:noProof/>
                <w:webHidden/>
              </w:rPr>
              <w:t>34</w:t>
            </w:r>
            <w:r>
              <w:rPr>
                <w:noProof/>
                <w:webHidden/>
              </w:rPr>
              <w:fldChar w:fldCharType="end"/>
            </w:r>
          </w:hyperlink>
        </w:p>
        <w:p w14:paraId="7E631489" w14:textId="0F4FADB3"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59" w:history="1">
            <w:r w:rsidRPr="0008519C">
              <w:rPr>
                <w:rStyle w:val="Hyperlink"/>
                <w:noProof/>
              </w:rPr>
              <w:t>Learning from ethical tension, not just failure</w:t>
            </w:r>
            <w:r>
              <w:rPr>
                <w:noProof/>
                <w:webHidden/>
              </w:rPr>
              <w:tab/>
            </w:r>
            <w:r>
              <w:rPr>
                <w:noProof/>
                <w:webHidden/>
              </w:rPr>
              <w:fldChar w:fldCharType="begin"/>
            </w:r>
            <w:r>
              <w:rPr>
                <w:noProof/>
                <w:webHidden/>
              </w:rPr>
              <w:instrText xml:space="preserve"> PAGEREF _Toc221012359 \h </w:instrText>
            </w:r>
            <w:r>
              <w:rPr>
                <w:noProof/>
                <w:webHidden/>
              </w:rPr>
            </w:r>
            <w:r>
              <w:rPr>
                <w:noProof/>
                <w:webHidden/>
              </w:rPr>
              <w:fldChar w:fldCharType="separate"/>
            </w:r>
            <w:r>
              <w:rPr>
                <w:noProof/>
                <w:webHidden/>
              </w:rPr>
              <w:t>34</w:t>
            </w:r>
            <w:r>
              <w:rPr>
                <w:noProof/>
                <w:webHidden/>
              </w:rPr>
              <w:fldChar w:fldCharType="end"/>
            </w:r>
          </w:hyperlink>
        </w:p>
        <w:p w14:paraId="3A17CA79" w14:textId="0D4C8891"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60" w:history="1">
            <w:r w:rsidRPr="0008519C">
              <w:rPr>
                <w:rStyle w:val="Hyperlink"/>
                <w:noProof/>
              </w:rPr>
              <w:t>Adapting practice in response to impact</w:t>
            </w:r>
            <w:r>
              <w:rPr>
                <w:noProof/>
                <w:webHidden/>
              </w:rPr>
              <w:tab/>
            </w:r>
            <w:r>
              <w:rPr>
                <w:noProof/>
                <w:webHidden/>
              </w:rPr>
              <w:fldChar w:fldCharType="begin"/>
            </w:r>
            <w:r>
              <w:rPr>
                <w:noProof/>
                <w:webHidden/>
              </w:rPr>
              <w:instrText xml:space="preserve"> PAGEREF _Toc221012360 \h </w:instrText>
            </w:r>
            <w:r>
              <w:rPr>
                <w:noProof/>
                <w:webHidden/>
              </w:rPr>
            </w:r>
            <w:r>
              <w:rPr>
                <w:noProof/>
                <w:webHidden/>
              </w:rPr>
              <w:fldChar w:fldCharType="separate"/>
            </w:r>
            <w:r>
              <w:rPr>
                <w:noProof/>
                <w:webHidden/>
              </w:rPr>
              <w:t>34</w:t>
            </w:r>
            <w:r>
              <w:rPr>
                <w:noProof/>
                <w:webHidden/>
              </w:rPr>
              <w:fldChar w:fldCharType="end"/>
            </w:r>
          </w:hyperlink>
        </w:p>
        <w:p w14:paraId="3DBF63CA" w14:textId="7AD9A2E9"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61" w:history="1">
            <w:r w:rsidRPr="0008519C">
              <w:rPr>
                <w:rStyle w:val="Hyperlink"/>
                <w:noProof/>
              </w:rPr>
              <w:t>Equity as a reflective concern</w:t>
            </w:r>
            <w:r>
              <w:rPr>
                <w:noProof/>
                <w:webHidden/>
              </w:rPr>
              <w:tab/>
            </w:r>
            <w:r>
              <w:rPr>
                <w:noProof/>
                <w:webHidden/>
              </w:rPr>
              <w:fldChar w:fldCharType="begin"/>
            </w:r>
            <w:r>
              <w:rPr>
                <w:noProof/>
                <w:webHidden/>
              </w:rPr>
              <w:instrText xml:space="preserve"> PAGEREF _Toc221012361 \h </w:instrText>
            </w:r>
            <w:r>
              <w:rPr>
                <w:noProof/>
                <w:webHidden/>
              </w:rPr>
            </w:r>
            <w:r>
              <w:rPr>
                <w:noProof/>
                <w:webHidden/>
              </w:rPr>
              <w:fldChar w:fldCharType="separate"/>
            </w:r>
            <w:r>
              <w:rPr>
                <w:noProof/>
                <w:webHidden/>
              </w:rPr>
              <w:t>35</w:t>
            </w:r>
            <w:r>
              <w:rPr>
                <w:noProof/>
                <w:webHidden/>
              </w:rPr>
              <w:fldChar w:fldCharType="end"/>
            </w:r>
          </w:hyperlink>
        </w:p>
        <w:p w14:paraId="7264226F" w14:textId="66DC9B2F"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62" w:history="1">
            <w:r w:rsidRPr="0008519C">
              <w:rPr>
                <w:rStyle w:val="Hyperlink"/>
                <w:noProof/>
              </w:rPr>
              <w:t>Sustaining ethical awareness over time</w:t>
            </w:r>
            <w:r>
              <w:rPr>
                <w:noProof/>
                <w:webHidden/>
              </w:rPr>
              <w:tab/>
            </w:r>
            <w:r>
              <w:rPr>
                <w:noProof/>
                <w:webHidden/>
              </w:rPr>
              <w:fldChar w:fldCharType="begin"/>
            </w:r>
            <w:r>
              <w:rPr>
                <w:noProof/>
                <w:webHidden/>
              </w:rPr>
              <w:instrText xml:space="preserve"> PAGEREF _Toc221012362 \h </w:instrText>
            </w:r>
            <w:r>
              <w:rPr>
                <w:noProof/>
                <w:webHidden/>
              </w:rPr>
            </w:r>
            <w:r>
              <w:rPr>
                <w:noProof/>
                <w:webHidden/>
              </w:rPr>
              <w:fldChar w:fldCharType="separate"/>
            </w:r>
            <w:r>
              <w:rPr>
                <w:noProof/>
                <w:webHidden/>
              </w:rPr>
              <w:t>35</w:t>
            </w:r>
            <w:r>
              <w:rPr>
                <w:noProof/>
                <w:webHidden/>
              </w:rPr>
              <w:fldChar w:fldCharType="end"/>
            </w:r>
          </w:hyperlink>
        </w:p>
        <w:p w14:paraId="0689E54D" w14:textId="0A0013E4"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63" w:history="1">
            <w:r w:rsidRPr="0008519C">
              <w:rPr>
                <w:rStyle w:val="Hyperlink"/>
                <w:noProof/>
              </w:rPr>
              <w:t>Reflection as the integrative force</w:t>
            </w:r>
            <w:r>
              <w:rPr>
                <w:noProof/>
                <w:webHidden/>
              </w:rPr>
              <w:tab/>
            </w:r>
            <w:r>
              <w:rPr>
                <w:noProof/>
                <w:webHidden/>
              </w:rPr>
              <w:fldChar w:fldCharType="begin"/>
            </w:r>
            <w:r>
              <w:rPr>
                <w:noProof/>
                <w:webHidden/>
              </w:rPr>
              <w:instrText xml:space="preserve"> PAGEREF _Toc221012363 \h </w:instrText>
            </w:r>
            <w:r>
              <w:rPr>
                <w:noProof/>
                <w:webHidden/>
              </w:rPr>
            </w:r>
            <w:r>
              <w:rPr>
                <w:noProof/>
                <w:webHidden/>
              </w:rPr>
              <w:fldChar w:fldCharType="separate"/>
            </w:r>
            <w:r>
              <w:rPr>
                <w:noProof/>
                <w:webHidden/>
              </w:rPr>
              <w:t>36</w:t>
            </w:r>
            <w:r>
              <w:rPr>
                <w:noProof/>
                <w:webHidden/>
              </w:rPr>
              <w:fldChar w:fldCharType="end"/>
            </w:r>
          </w:hyperlink>
        </w:p>
        <w:p w14:paraId="732E80E1" w14:textId="2D20337B"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64" w:history="1">
            <w:r w:rsidRPr="0008519C">
              <w:rPr>
                <w:rStyle w:val="Hyperlink"/>
                <w:noProof/>
              </w:rPr>
              <w:t>Applying Reflection in Context</w:t>
            </w:r>
            <w:r>
              <w:rPr>
                <w:noProof/>
                <w:webHidden/>
              </w:rPr>
              <w:tab/>
            </w:r>
            <w:r>
              <w:rPr>
                <w:noProof/>
                <w:webHidden/>
              </w:rPr>
              <w:fldChar w:fldCharType="begin"/>
            </w:r>
            <w:r>
              <w:rPr>
                <w:noProof/>
                <w:webHidden/>
              </w:rPr>
              <w:instrText xml:space="preserve"> PAGEREF _Toc221012364 \h </w:instrText>
            </w:r>
            <w:r>
              <w:rPr>
                <w:noProof/>
                <w:webHidden/>
              </w:rPr>
            </w:r>
            <w:r>
              <w:rPr>
                <w:noProof/>
                <w:webHidden/>
              </w:rPr>
              <w:fldChar w:fldCharType="separate"/>
            </w:r>
            <w:r>
              <w:rPr>
                <w:noProof/>
                <w:webHidden/>
              </w:rPr>
              <w:t>36</w:t>
            </w:r>
            <w:r>
              <w:rPr>
                <w:noProof/>
                <w:webHidden/>
              </w:rPr>
              <w:fldChar w:fldCharType="end"/>
            </w:r>
          </w:hyperlink>
        </w:p>
        <w:p w14:paraId="5A1323A2" w14:textId="339645D6"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65" w:history="1">
            <w:r w:rsidRPr="0008519C">
              <w:rPr>
                <w:rStyle w:val="Hyperlink"/>
                <w:noProof/>
              </w:rPr>
              <w:t>Education</w:t>
            </w:r>
            <w:r>
              <w:rPr>
                <w:noProof/>
                <w:webHidden/>
              </w:rPr>
              <w:tab/>
            </w:r>
            <w:r>
              <w:rPr>
                <w:noProof/>
                <w:webHidden/>
              </w:rPr>
              <w:fldChar w:fldCharType="begin"/>
            </w:r>
            <w:r>
              <w:rPr>
                <w:noProof/>
                <w:webHidden/>
              </w:rPr>
              <w:instrText xml:space="preserve"> PAGEREF _Toc221012365 \h </w:instrText>
            </w:r>
            <w:r>
              <w:rPr>
                <w:noProof/>
                <w:webHidden/>
              </w:rPr>
            </w:r>
            <w:r>
              <w:rPr>
                <w:noProof/>
                <w:webHidden/>
              </w:rPr>
              <w:fldChar w:fldCharType="separate"/>
            </w:r>
            <w:r>
              <w:rPr>
                <w:noProof/>
                <w:webHidden/>
              </w:rPr>
              <w:t>37</w:t>
            </w:r>
            <w:r>
              <w:rPr>
                <w:noProof/>
                <w:webHidden/>
              </w:rPr>
              <w:fldChar w:fldCharType="end"/>
            </w:r>
          </w:hyperlink>
        </w:p>
        <w:p w14:paraId="2B4AED46" w14:textId="676A0791"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66" w:history="1">
            <w:r w:rsidRPr="0008519C">
              <w:rPr>
                <w:rStyle w:val="Hyperlink"/>
                <w:noProof/>
              </w:rPr>
              <w:t>Research</w:t>
            </w:r>
            <w:r>
              <w:rPr>
                <w:noProof/>
                <w:webHidden/>
              </w:rPr>
              <w:tab/>
            </w:r>
            <w:r>
              <w:rPr>
                <w:noProof/>
                <w:webHidden/>
              </w:rPr>
              <w:fldChar w:fldCharType="begin"/>
            </w:r>
            <w:r>
              <w:rPr>
                <w:noProof/>
                <w:webHidden/>
              </w:rPr>
              <w:instrText xml:space="preserve"> PAGEREF _Toc221012366 \h </w:instrText>
            </w:r>
            <w:r>
              <w:rPr>
                <w:noProof/>
                <w:webHidden/>
              </w:rPr>
            </w:r>
            <w:r>
              <w:rPr>
                <w:noProof/>
                <w:webHidden/>
              </w:rPr>
              <w:fldChar w:fldCharType="separate"/>
            </w:r>
            <w:r>
              <w:rPr>
                <w:noProof/>
                <w:webHidden/>
              </w:rPr>
              <w:t>38</w:t>
            </w:r>
            <w:r>
              <w:rPr>
                <w:noProof/>
                <w:webHidden/>
              </w:rPr>
              <w:fldChar w:fldCharType="end"/>
            </w:r>
          </w:hyperlink>
        </w:p>
        <w:p w14:paraId="747D4DB9" w14:textId="7BEA6DFD"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67" w:history="1">
            <w:r w:rsidRPr="0008519C">
              <w:rPr>
                <w:rStyle w:val="Hyperlink"/>
                <w:noProof/>
              </w:rPr>
              <w:t>Public Service and Organisations</w:t>
            </w:r>
            <w:r>
              <w:rPr>
                <w:noProof/>
                <w:webHidden/>
              </w:rPr>
              <w:tab/>
            </w:r>
            <w:r>
              <w:rPr>
                <w:noProof/>
                <w:webHidden/>
              </w:rPr>
              <w:fldChar w:fldCharType="begin"/>
            </w:r>
            <w:r>
              <w:rPr>
                <w:noProof/>
                <w:webHidden/>
              </w:rPr>
              <w:instrText xml:space="preserve"> PAGEREF _Toc221012367 \h </w:instrText>
            </w:r>
            <w:r>
              <w:rPr>
                <w:noProof/>
                <w:webHidden/>
              </w:rPr>
            </w:r>
            <w:r>
              <w:rPr>
                <w:noProof/>
                <w:webHidden/>
              </w:rPr>
              <w:fldChar w:fldCharType="separate"/>
            </w:r>
            <w:r>
              <w:rPr>
                <w:noProof/>
                <w:webHidden/>
              </w:rPr>
              <w:t>40</w:t>
            </w:r>
            <w:r>
              <w:rPr>
                <w:noProof/>
                <w:webHidden/>
              </w:rPr>
              <w:fldChar w:fldCharType="end"/>
            </w:r>
          </w:hyperlink>
        </w:p>
        <w:p w14:paraId="061BB45D" w14:textId="150DA306"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68" w:history="1">
            <w:r w:rsidRPr="0008519C">
              <w:rPr>
                <w:rStyle w:val="Hyperlink"/>
                <w:noProof/>
              </w:rPr>
              <w:t>Reflection as context-sensitive capability</w:t>
            </w:r>
            <w:r>
              <w:rPr>
                <w:noProof/>
                <w:webHidden/>
              </w:rPr>
              <w:tab/>
            </w:r>
            <w:r>
              <w:rPr>
                <w:noProof/>
                <w:webHidden/>
              </w:rPr>
              <w:fldChar w:fldCharType="begin"/>
            </w:r>
            <w:r>
              <w:rPr>
                <w:noProof/>
                <w:webHidden/>
              </w:rPr>
              <w:instrText xml:space="preserve"> PAGEREF _Toc221012368 \h </w:instrText>
            </w:r>
            <w:r>
              <w:rPr>
                <w:noProof/>
                <w:webHidden/>
              </w:rPr>
            </w:r>
            <w:r>
              <w:rPr>
                <w:noProof/>
                <w:webHidden/>
              </w:rPr>
              <w:fldChar w:fldCharType="separate"/>
            </w:r>
            <w:r>
              <w:rPr>
                <w:noProof/>
                <w:webHidden/>
              </w:rPr>
              <w:t>41</w:t>
            </w:r>
            <w:r>
              <w:rPr>
                <w:noProof/>
                <w:webHidden/>
              </w:rPr>
              <w:fldChar w:fldCharType="end"/>
            </w:r>
          </w:hyperlink>
        </w:p>
        <w:p w14:paraId="6FE2F487" w14:textId="7F31A40E"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69" w:history="1">
            <w:r w:rsidRPr="0008519C">
              <w:rPr>
                <w:rStyle w:val="Hyperlink"/>
                <w:noProof/>
              </w:rPr>
              <w:t>Reflection and Forward Development</w:t>
            </w:r>
            <w:r>
              <w:rPr>
                <w:noProof/>
                <w:webHidden/>
              </w:rPr>
              <w:tab/>
            </w:r>
            <w:r>
              <w:rPr>
                <w:noProof/>
                <w:webHidden/>
              </w:rPr>
              <w:fldChar w:fldCharType="begin"/>
            </w:r>
            <w:r>
              <w:rPr>
                <w:noProof/>
                <w:webHidden/>
              </w:rPr>
              <w:instrText xml:space="preserve"> PAGEREF _Toc221012369 \h </w:instrText>
            </w:r>
            <w:r>
              <w:rPr>
                <w:noProof/>
                <w:webHidden/>
              </w:rPr>
            </w:r>
            <w:r>
              <w:rPr>
                <w:noProof/>
                <w:webHidden/>
              </w:rPr>
              <w:fldChar w:fldCharType="separate"/>
            </w:r>
            <w:r>
              <w:rPr>
                <w:noProof/>
                <w:webHidden/>
              </w:rPr>
              <w:t>41</w:t>
            </w:r>
            <w:r>
              <w:rPr>
                <w:noProof/>
                <w:webHidden/>
              </w:rPr>
              <w:fldChar w:fldCharType="end"/>
            </w:r>
          </w:hyperlink>
        </w:p>
        <w:p w14:paraId="70CBC757" w14:textId="4801D11E"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70" w:history="1">
            <w:r w:rsidRPr="0008519C">
              <w:rPr>
                <w:rStyle w:val="Hyperlink"/>
                <w:noProof/>
              </w:rPr>
              <w:t>Reflective Questions for Leaders and Teams</w:t>
            </w:r>
            <w:r>
              <w:rPr>
                <w:noProof/>
                <w:webHidden/>
              </w:rPr>
              <w:tab/>
            </w:r>
            <w:r>
              <w:rPr>
                <w:noProof/>
                <w:webHidden/>
              </w:rPr>
              <w:fldChar w:fldCharType="begin"/>
            </w:r>
            <w:r>
              <w:rPr>
                <w:noProof/>
                <w:webHidden/>
              </w:rPr>
              <w:instrText xml:space="preserve"> PAGEREF _Toc221012370 \h </w:instrText>
            </w:r>
            <w:r>
              <w:rPr>
                <w:noProof/>
                <w:webHidden/>
              </w:rPr>
            </w:r>
            <w:r>
              <w:rPr>
                <w:noProof/>
                <w:webHidden/>
              </w:rPr>
              <w:fldChar w:fldCharType="separate"/>
            </w:r>
            <w:r>
              <w:rPr>
                <w:noProof/>
                <w:webHidden/>
              </w:rPr>
              <w:t>42</w:t>
            </w:r>
            <w:r>
              <w:rPr>
                <w:noProof/>
                <w:webHidden/>
              </w:rPr>
              <w:fldChar w:fldCharType="end"/>
            </w:r>
          </w:hyperlink>
        </w:p>
        <w:p w14:paraId="54AB4ED0" w14:textId="14AFD2A4"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71" w:history="1">
            <w:r w:rsidRPr="0008519C">
              <w:rPr>
                <w:rStyle w:val="Hyperlink"/>
                <w:noProof/>
              </w:rPr>
              <w:t>Reflection on purpose and direction</w:t>
            </w:r>
            <w:r>
              <w:rPr>
                <w:noProof/>
                <w:webHidden/>
              </w:rPr>
              <w:tab/>
            </w:r>
            <w:r>
              <w:rPr>
                <w:noProof/>
                <w:webHidden/>
              </w:rPr>
              <w:fldChar w:fldCharType="begin"/>
            </w:r>
            <w:r>
              <w:rPr>
                <w:noProof/>
                <w:webHidden/>
              </w:rPr>
              <w:instrText xml:space="preserve"> PAGEREF _Toc221012371 \h </w:instrText>
            </w:r>
            <w:r>
              <w:rPr>
                <w:noProof/>
                <w:webHidden/>
              </w:rPr>
            </w:r>
            <w:r>
              <w:rPr>
                <w:noProof/>
                <w:webHidden/>
              </w:rPr>
              <w:fldChar w:fldCharType="separate"/>
            </w:r>
            <w:r>
              <w:rPr>
                <w:noProof/>
                <w:webHidden/>
              </w:rPr>
              <w:t>42</w:t>
            </w:r>
            <w:r>
              <w:rPr>
                <w:noProof/>
                <w:webHidden/>
              </w:rPr>
              <w:fldChar w:fldCharType="end"/>
            </w:r>
          </w:hyperlink>
        </w:p>
        <w:p w14:paraId="4AFB654B" w14:textId="247E22B6"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72" w:history="1">
            <w:r w:rsidRPr="0008519C">
              <w:rPr>
                <w:rStyle w:val="Hyperlink"/>
                <w:noProof/>
              </w:rPr>
              <w:t>Reflection on agency and responsibility</w:t>
            </w:r>
            <w:r>
              <w:rPr>
                <w:noProof/>
                <w:webHidden/>
              </w:rPr>
              <w:tab/>
            </w:r>
            <w:r>
              <w:rPr>
                <w:noProof/>
                <w:webHidden/>
              </w:rPr>
              <w:fldChar w:fldCharType="begin"/>
            </w:r>
            <w:r>
              <w:rPr>
                <w:noProof/>
                <w:webHidden/>
              </w:rPr>
              <w:instrText xml:space="preserve"> PAGEREF _Toc221012372 \h </w:instrText>
            </w:r>
            <w:r>
              <w:rPr>
                <w:noProof/>
                <w:webHidden/>
              </w:rPr>
            </w:r>
            <w:r>
              <w:rPr>
                <w:noProof/>
                <w:webHidden/>
              </w:rPr>
              <w:fldChar w:fldCharType="separate"/>
            </w:r>
            <w:r>
              <w:rPr>
                <w:noProof/>
                <w:webHidden/>
              </w:rPr>
              <w:t>42</w:t>
            </w:r>
            <w:r>
              <w:rPr>
                <w:noProof/>
                <w:webHidden/>
              </w:rPr>
              <w:fldChar w:fldCharType="end"/>
            </w:r>
          </w:hyperlink>
        </w:p>
        <w:p w14:paraId="2969BF05" w14:textId="65C5BD50"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73" w:history="1">
            <w:r w:rsidRPr="0008519C">
              <w:rPr>
                <w:rStyle w:val="Hyperlink"/>
                <w:noProof/>
              </w:rPr>
              <w:t>Reflection on learning and evidence</w:t>
            </w:r>
            <w:r>
              <w:rPr>
                <w:noProof/>
                <w:webHidden/>
              </w:rPr>
              <w:tab/>
            </w:r>
            <w:r>
              <w:rPr>
                <w:noProof/>
                <w:webHidden/>
              </w:rPr>
              <w:fldChar w:fldCharType="begin"/>
            </w:r>
            <w:r>
              <w:rPr>
                <w:noProof/>
                <w:webHidden/>
              </w:rPr>
              <w:instrText xml:space="preserve"> PAGEREF _Toc221012373 \h </w:instrText>
            </w:r>
            <w:r>
              <w:rPr>
                <w:noProof/>
                <w:webHidden/>
              </w:rPr>
            </w:r>
            <w:r>
              <w:rPr>
                <w:noProof/>
                <w:webHidden/>
              </w:rPr>
              <w:fldChar w:fldCharType="separate"/>
            </w:r>
            <w:r>
              <w:rPr>
                <w:noProof/>
                <w:webHidden/>
              </w:rPr>
              <w:t>42</w:t>
            </w:r>
            <w:r>
              <w:rPr>
                <w:noProof/>
                <w:webHidden/>
              </w:rPr>
              <w:fldChar w:fldCharType="end"/>
            </w:r>
          </w:hyperlink>
        </w:p>
        <w:p w14:paraId="58D1F550" w14:textId="157D15C0"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74" w:history="1">
            <w:r w:rsidRPr="0008519C">
              <w:rPr>
                <w:rStyle w:val="Hyperlink"/>
                <w:noProof/>
              </w:rPr>
              <w:t>Reflection on governance and oversight</w:t>
            </w:r>
            <w:r>
              <w:rPr>
                <w:noProof/>
                <w:webHidden/>
              </w:rPr>
              <w:tab/>
            </w:r>
            <w:r>
              <w:rPr>
                <w:noProof/>
                <w:webHidden/>
              </w:rPr>
              <w:fldChar w:fldCharType="begin"/>
            </w:r>
            <w:r>
              <w:rPr>
                <w:noProof/>
                <w:webHidden/>
              </w:rPr>
              <w:instrText xml:space="preserve"> PAGEREF _Toc221012374 \h </w:instrText>
            </w:r>
            <w:r>
              <w:rPr>
                <w:noProof/>
                <w:webHidden/>
              </w:rPr>
            </w:r>
            <w:r>
              <w:rPr>
                <w:noProof/>
                <w:webHidden/>
              </w:rPr>
              <w:fldChar w:fldCharType="separate"/>
            </w:r>
            <w:r>
              <w:rPr>
                <w:noProof/>
                <w:webHidden/>
              </w:rPr>
              <w:t>43</w:t>
            </w:r>
            <w:r>
              <w:rPr>
                <w:noProof/>
                <w:webHidden/>
              </w:rPr>
              <w:fldChar w:fldCharType="end"/>
            </w:r>
          </w:hyperlink>
        </w:p>
        <w:p w14:paraId="09BCD761" w14:textId="3D4A6061"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75" w:history="1">
            <w:r w:rsidRPr="0008519C">
              <w:rPr>
                <w:rStyle w:val="Hyperlink"/>
                <w:noProof/>
              </w:rPr>
              <w:t>Reflection on culture and norms</w:t>
            </w:r>
            <w:r>
              <w:rPr>
                <w:noProof/>
                <w:webHidden/>
              </w:rPr>
              <w:tab/>
            </w:r>
            <w:r>
              <w:rPr>
                <w:noProof/>
                <w:webHidden/>
              </w:rPr>
              <w:fldChar w:fldCharType="begin"/>
            </w:r>
            <w:r>
              <w:rPr>
                <w:noProof/>
                <w:webHidden/>
              </w:rPr>
              <w:instrText xml:space="preserve"> PAGEREF _Toc221012375 \h </w:instrText>
            </w:r>
            <w:r>
              <w:rPr>
                <w:noProof/>
                <w:webHidden/>
              </w:rPr>
            </w:r>
            <w:r>
              <w:rPr>
                <w:noProof/>
                <w:webHidden/>
              </w:rPr>
              <w:fldChar w:fldCharType="separate"/>
            </w:r>
            <w:r>
              <w:rPr>
                <w:noProof/>
                <w:webHidden/>
              </w:rPr>
              <w:t>43</w:t>
            </w:r>
            <w:r>
              <w:rPr>
                <w:noProof/>
                <w:webHidden/>
              </w:rPr>
              <w:fldChar w:fldCharType="end"/>
            </w:r>
          </w:hyperlink>
        </w:p>
        <w:p w14:paraId="2C9F6B7F" w14:textId="062D67D0"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76" w:history="1">
            <w:r w:rsidRPr="0008519C">
              <w:rPr>
                <w:rStyle w:val="Hyperlink"/>
                <w:noProof/>
              </w:rPr>
              <w:t>Sustaining Capability Over Time</w:t>
            </w:r>
            <w:r>
              <w:rPr>
                <w:noProof/>
                <w:webHidden/>
              </w:rPr>
              <w:tab/>
            </w:r>
            <w:r>
              <w:rPr>
                <w:noProof/>
                <w:webHidden/>
              </w:rPr>
              <w:fldChar w:fldCharType="begin"/>
            </w:r>
            <w:r>
              <w:rPr>
                <w:noProof/>
                <w:webHidden/>
              </w:rPr>
              <w:instrText xml:space="preserve"> PAGEREF _Toc221012376 \h </w:instrText>
            </w:r>
            <w:r>
              <w:rPr>
                <w:noProof/>
                <w:webHidden/>
              </w:rPr>
            </w:r>
            <w:r>
              <w:rPr>
                <w:noProof/>
                <w:webHidden/>
              </w:rPr>
              <w:fldChar w:fldCharType="separate"/>
            </w:r>
            <w:r>
              <w:rPr>
                <w:noProof/>
                <w:webHidden/>
              </w:rPr>
              <w:t>43</w:t>
            </w:r>
            <w:r>
              <w:rPr>
                <w:noProof/>
                <w:webHidden/>
              </w:rPr>
              <w:fldChar w:fldCharType="end"/>
            </w:r>
          </w:hyperlink>
        </w:p>
        <w:p w14:paraId="7AEBB702" w14:textId="298FD8DB"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77" w:history="1">
            <w:r w:rsidRPr="0008519C">
              <w:rPr>
                <w:rStyle w:val="Hyperlink"/>
                <w:noProof/>
              </w:rPr>
              <w:t>From reflection to renewal</w:t>
            </w:r>
            <w:r>
              <w:rPr>
                <w:noProof/>
                <w:webHidden/>
              </w:rPr>
              <w:tab/>
            </w:r>
            <w:r>
              <w:rPr>
                <w:noProof/>
                <w:webHidden/>
              </w:rPr>
              <w:fldChar w:fldCharType="begin"/>
            </w:r>
            <w:r>
              <w:rPr>
                <w:noProof/>
                <w:webHidden/>
              </w:rPr>
              <w:instrText xml:space="preserve"> PAGEREF _Toc221012377 \h </w:instrText>
            </w:r>
            <w:r>
              <w:rPr>
                <w:noProof/>
                <w:webHidden/>
              </w:rPr>
            </w:r>
            <w:r>
              <w:rPr>
                <w:noProof/>
                <w:webHidden/>
              </w:rPr>
              <w:fldChar w:fldCharType="separate"/>
            </w:r>
            <w:r>
              <w:rPr>
                <w:noProof/>
                <w:webHidden/>
              </w:rPr>
              <w:t>43</w:t>
            </w:r>
            <w:r>
              <w:rPr>
                <w:noProof/>
                <w:webHidden/>
              </w:rPr>
              <w:fldChar w:fldCharType="end"/>
            </w:r>
          </w:hyperlink>
        </w:p>
        <w:p w14:paraId="3FD8B9B1" w14:textId="3D72A98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78" w:history="1">
            <w:r w:rsidRPr="0008519C">
              <w:rPr>
                <w:rStyle w:val="Hyperlink"/>
                <w:noProof/>
              </w:rPr>
              <w:t>Protecting space for reflection</w:t>
            </w:r>
            <w:r>
              <w:rPr>
                <w:noProof/>
                <w:webHidden/>
              </w:rPr>
              <w:tab/>
            </w:r>
            <w:r>
              <w:rPr>
                <w:noProof/>
                <w:webHidden/>
              </w:rPr>
              <w:fldChar w:fldCharType="begin"/>
            </w:r>
            <w:r>
              <w:rPr>
                <w:noProof/>
                <w:webHidden/>
              </w:rPr>
              <w:instrText xml:space="preserve"> PAGEREF _Toc221012378 \h </w:instrText>
            </w:r>
            <w:r>
              <w:rPr>
                <w:noProof/>
                <w:webHidden/>
              </w:rPr>
            </w:r>
            <w:r>
              <w:rPr>
                <w:noProof/>
                <w:webHidden/>
              </w:rPr>
              <w:fldChar w:fldCharType="separate"/>
            </w:r>
            <w:r>
              <w:rPr>
                <w:noProof/>
                <w:webHidden/>
              </w:rPr>
              <w:t>44</w:t>
            </w:r>
            <w:r>
              <w:rPr>
                <w:noProof/>
                <w:webHidden/>
              </w:rPr>
              <w:fldChar w:fldCharType="end"/>
            </w:r>
          </w:hyperlink>
        </w:p>
        <w:p w14:paraId="78589FC7" w14:textId="49C06628"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79" w:history="1">
            <w:r w:rsidRPr="0008519C">
              <w:rPr>
                <w:rStyle w:val="Hyperlink"/>
                <w:noProof/>
              </w:rPr>
              <w:t>Avoiding reactive cycles</w:t>
            </w:r>
            <w:r>
              <w:rPr>
                <w:noProof/>
                <w:webHidden/>
              </w:rPr>
              <w:tab/>
            </w:r>
            <w:r>
              <w:rPr>
                <w:noProof/>
                <w:webHidden/>
              </w:rPr>
              <w:fldChar w:fldCharType="begin"/>
            </w:r>
            <w:r>
              <w:rPr>
                <w:noProof/>
                <w:webHidden/>
              </w:rPr>
              <w:instrText xml:space="preserve"> PAGEREF _Toc221012379 \h </w:instrText>
            </w:r>
            <w:r>
              <w:rPr>
                <w:noProof/>
                <w:webHidden/>
              </w:rPr>
            </w:r>
            <w:r>
              <w:rPr>
                <w:noProof/>
                <w:webHidden/>
              </w:rPr>
              <w:fldChar w:fldCharType="separate"/>
            </w:r>
            <w:r>
              <w:rPr>
                <w:noProof/>
                <w:webHidden/>
              </w:rPr>
              <w:t>44</w:t>
            </w:r>
            <w:r>
              <w:rPr>
                <w:noProof/>
                <w:webHidden/>
              </w:rPr>
              <w:fldChar w:fldCharType="end"/>
            </w:r>
          </w:hyperlink>
        </w:p>
        <w:p w14:paraId="7AF68562" w14:textId="42EC83B7"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80" w:history="1">
            <w:r w:rsidRPr="0008519C">
              <w:rPr>
                <w:rStyle w:val="Hyperlink"/>
                <w:noProof/>
              </w:rPr>
              <w:t>Leadership and renewal</w:t>
            </w:r>
            <w:r>
              <w:rPr>
                <w:noProof/>
                <w:webHidden/>
              </w:rPr>
              <w:tab/>
            </w:r>
            <w:r>
              <w:rPr>
                <w:noProof/>
                <w:webHidden/>
              </w:rPr>
              <w:fldChar w:fldCharType="begin"/>
            </w:r>
            <w:r>
              <w:rPr>
                <w:noProof/>
                <w:webHidden/>
              </w:rPr>
              <w:instrText xml:space="preserve"> PAGEREF _Toc221012380 \h </w:instrText>
            </w:r>
            <w:r>
              <w:rPr>
                <w:noProof/>
                <w:webHidden/>
              </w:rPr>
            </w:r>
            <w:r>
              <w:rPr>
                <w:noProof/>
                <w:webHidden/>
              </w:rPr>
              <w:fldChar w:fldCharType="separate"/>
            </w:r>
            <w:r>
              <w:rPr>
                <w:noProof/>
                <w:webHidden/>
              </w:rPr>
              <w:t>44</w:t>
            </w:r>
            <w:r>
              <w:rPr>
                <w:noProof/>
                <w:webHidden/>
              </w:rPr>
              <w:fldChar w:fldCharType="end"/>
            </w:r>
          </w:hyperlink>
        </w:p>
        <w:p w14:paraId="5E67F69D" w14:textId="7BC82EE4" w:rsidR="00BA6D8E" w:rsidRDefault="00BA6D8E">
          <w:pPr>
            <w:pStyle w:val="TOC3"/>
            <w:tabs>
              <w:tab w:val="right" w:leader="dot" w:pos="9350"/>
            </w:tabs>
            <w:rPr>
              <w:rFonts w:eastAsiaTheme="minorEastAsia" w:cstheme="minorBidi"/>
              <w:noProof/>
              <w:kern w:val="2"/>
              <w:sz w:val="24"/>
              <w:szCs w:val="24"/>
              <w:lang w:val="en-GB"/>
              <w14:ligatures w14:val="standardContextual"/>
            </w:rPr>
          </w:pPr>
          <w:hyperlink w:anchor="_Toc221012381" w:history="1">
            <w:r w:rsidRPr="0008519C">
              <w:rPr>
                <w:rStyle w:val="Hyperlink"/>
                <w:noProof/>
              </w:rPr>
              <w:t>Capability as an ongoing commitment</w:t>
            </w:r>
            <w:r>
              <w:rPr>
                <w:noProof/>
                <w:webHidden/>
              </w:rPr>
              <w:tab/>
            </w:r>
            <w:r>
              <w:rPr>
                <w:noProof/>
                <w:webHidden/>
              </w:rPr>
              <w:fldChar w:fldCharType="begin"/>
            </w:r>
            <w:r>
              <w:rPr>
                <w:noProof/>
                <w:webHidden/>
              </w:rPr>
              <w:instrText xml:space="preserve"> PAGEREF _Toc221012381 \h </w:instrText>
            </w:r>
            <w:r>
              <w:rPr>
                <w:noProof/>
                <w:webHidden/>
              </w:rPr>
            </w:r>
            <w:r>
              <w:rPr>
                <w:noProof/>
                <w:webHidden/>
              </w:rPr>
              <w:fldChar w:fldCharType="separate"/>
            </w:r>
            <w:r>
              <w:rPr>
                <w:noProof/>
                <w:webHidden/>
              </w:rPr>
              <w:t>45</w:t>
            </w:r>
            <w:r>
              <w:rPr>
                <w:noProof/>
                <w:webHidden/>
              </w:rPr>
              <w:fldChar w:fldCharType="end"/>
            </w:r>
          </w:hyperlink>
        </w:p>
        <w:p w14:paraId="556CC22C" w14:textId="1E024C2F"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82" w:history="1">
            <w:r w:rsidRPr="0008519C">
              <w:rPr>
                <w:rStyle w:val="Hyperlink"/>
                <w:noProof/>
                <w:lang w:val="en-GB"/>
              </w:rPr>
              <w:t>Capability as a Continuous Practice</w:t>
            </w:r>
            <w:r>
              <w:rPr>
                <w:noProof/>
                <w:webHidden/>
              </w:rPr>
              <w:tab/>
            </w:r>
            <w:r>
              <w:rPr>
                <w:noProof/>
                <w:webHidden/>
              </w:rPr>
              <w:fldChar w:fldCharType="begin"/>
            </w:r>
            <w:r>
              <w:rPr>
                <w:noProof/>
                <w:webHidden/>
              </w:rPr>
              <w:instrText xml:space="preserve"> PAGEREF _Toc221012382 \h </w:instrText>
            </w:r>
            <w:r>
              <w:rPr>
                <w:noProof/>
                <w:webHidden/>
              </w:rPr>
            </w:r>
            <w:r>
              <w:rPr>
                <w:noProof/>
                <w:webHidden/>
              </w:rPr>
              <w:fldChar w:fldCharType="separate"/>
            </w:r>
            <w:r>
              <w:rPr>
                <w:noProof/>
                <w:webHidden/>
              </w:rPr>
              <w:t>45</w:t>
            </w:r>
            <w:r>
              <w:rPr>
                <w:noProof/>
                <w:webHidden/>
              </w:rPr>
              <w:fldChar w:fldCharType="end"/>
            </w:r>
          </w:hyperlink>
        </w:p>
        <w:p w14:paraId="4861E35B" w14:textId="5C701255" w:rsidR="00BA6D8E" w:rsidRDefault="00BA6D8E">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383" w:history="1">
            <w:r w:rsidRPr="0008519C">
              <w:rPr>
                <w:rStyle w:val="Hyperlink"/>
                <w:noProof/>
                <w:lang w:val="en-GB"/>
              </w:rPr>
              <w:t>How to Cite This Book</w:t>
            </w:r>
            <w:r>
              <w:rPr>
                <w:noProof/>
                <w:webHidden/>
              </w:rPr>
              <w:tab/>
            </w:r>
            <w:r>
              <w:rPr>
                <w:noProof/>
                <w:webHidden/>
              </w:rPr>
              <w:fldChar w:fldCharType="begin"/>
            </w:r>
            <w:r>
              <w:rPr>
                <w:noProof/>
                <w:webHidden/>
              </w:rPr>
              <w:instrText xml:space="preserve"> PAGEREF _Toc221012383 \h </w:instrText>
            </w:r>
            <w:r>
              <w:rPr>
                <w:noProof/>
                <w:webHidden/>
              </w:rPr>
            </w:r>
            <w:r>
              <w:rPr>
                <w:noProof/>
                <w:webHidden/>
              </w:rPr>
              <w:fldChar w:fldCharType="separate"/>
            </w:r>
            <w:r>
              <w:rPr>
                <w:noProof/>
                <w:webHidden/>
              </w:rPr>
              <w:t>46</w:t>
            </w:r>
            <w:r>
              <w:rPr>
                <w:noProof/>
                <w:webHidden/>
              </w:rPr>
              <w:fldChar w:fldCharType="end"/>
            </w:r>
          </w:hyperlink>
        </w:p>
        <w:p w14:paraId="7D3E8849" w14:textId="6E5BFDEF" w:rsidR="00FA2660" w:rsidRPr="00526DBC" w:rsidRDefault="00FA2660">
          <w:r w:rsidRPr="00526DBC">
            <w:rPr>
              <w:b/>
              <w:bCs/>
              <w:noProof/>
            </w:rPr>
            <w:fldChar w:fldCharType="end"/>
          </w:r>
        </w:p>
      </w:sdtContent>
    </w:sdt>
    <w:p w14:paraId="720E82CF" w14:textId="77777777" w:rsidR="00FA2660" w:rsidRPr="00526DBC" w:rsidRDefault="00FA2660">
      <w:pPr>
        <w:spacing w:before="0" w:after="0"/>
        <w:rPr>
          <w:color w:val="434343"/>
          <w:sz w:val="28"/>
          <w:szCs w:val="28"/>
        </w:rPr>
      </w:pPr>
      <w:r w:rsidRPr="00526DBC">
        <w:br w:type="page"/>
      </w:r>
    </w:p>
    <w:p w14:paraId="00000002" w14:textId="1E5305B4" w:rsidR="007B0234" w:rsidRPr="00526DBC" w:rsidRDefault="00000000" w:rsidP="001F07BA">
      <w:pPr>
        <w:pStyle w:val="Heading3"/>
      </w:pPr>
      <w:bookmarkStart w:id="5" w:name="_Toc221012301"/>
      <w:r w:rsidRPr="00526DBC">
        <w:lastRenderedPageBreak/>
        <w:t>Introduction</w:t>
      </w:r>
      <w:bookmarkEnd w:id="5"/>
    </w:p>
    <w:p w14:paraId="142841C9" w14:textId="77777777" w:rsidR="00F424EB" w:rsidRPr="00526DBC" w:rsidRDefault="00F424EB" w:rsidP="001F07BA">
      <w:pPr>
        <w:pStyle w:val="Heading3"/>
      </w:pPr>
      <w:bookmarkStart w:id="6" w:name="_5z06054g7x1m" w:colFirst="0" w:colLast="0"/>
      <w:bookmarkEnd w:id="6"/>
    </w:p>
    <w:p w14:paraId="00000003" w14:textId="5C6B1C44" w:rsidR="007B0234" w:rsidRPr="00526DBC" w:rsidRDefault="00000000" w:rsidP="001F07BA">
      <w:pPr>
        <w:pStyle w:val="Heading3"/>
      </w:pPr>
      <w:bookmarkStart w:id="7" w:name="_Toc221012302"/>
      <w:r w:rsidRPr="00526DBC">
        <w:t>Purpose of This Book</w:t>
      </w:r>
      <w:bookmarkEnd w:id="7"/>
    </w:p>
    <w:p w14:paraId="00000004" w14:textId="77777777" w:rsidR="007B0234" w:rsidRPr="00526DBC" w:rsidRDefault="00000000" w:rsidP="001F07BA">
      <w:r w:rsidRPr="00526DBC">
        <w:t>Why capability without reflection decays</w:t>
      </w:r>
      <w:r w:rsidRPr="00526DBC">
        <w:br/>
        <w:t>Reflection as an organisational practice — beyond individual reflection</w:t>
      </w:r>
    </w:p>
    <w:p w14:paraId="00000005" w14:textId="77777777" w:rsidR="007B0234" w:rsidRPr="00526DBC" w:rsidRDefault="00000000" w:rsidP="001F07BA">
      <w:r w:rsidRPr="00526DBC">
        <w:t xml:space="preserve">Artificial intelligence capability does not fail dramatically. More often, it </w:t>
      </w:r>
      <w:r w:rsidRPr="00526DBC">
        <w:rPr>
          <w:b/>
          <w:bCs/>
        </w:rPr>
        <w:t>quietly decays</w:t>
      </w:r>
      <w:r w:rsidRPr="00526DBC">
        <w:t>.</w:t>
      </w:r>
    </w:p>
    <w:p w14:paraId="00000006" w14:textId="77777777" w:rsidR="007B0234" w:rsidRPr="00526DBC" w:rsidRDefault="00000000" w:rsidP="001F07BA">
      <w:r w:rsidRPr="00526DBC">
        <w:t>Organisations invest in awareness programmes, define ethical principles, establish governance structures, and embed AI into everyday practice. For a time, these efforts appear to work. Decisions are supported, workflows are enhanced, and risk feels manageable. Yet without sustained reflection, the conditions that made those practices effective begin to erode. Assumptions harden, practices drift, responsibilities blur, and learning becomes incidental rather than intentional.</w:t>
      </w:r>
    </w:p>
    <w:p w14:paraId="00000007" w14:textId="77777777" w:rsidR="007B0234" w:rsidRPr="00526DBC" w:rsidRDefault="00000000" w:rsidP="001F07BA">
      <w:r w:rsidRPr="00526DBC">
        <w:t xml:space="preserve">This book begins from a simple but frequently neglected premise: </w:t>
      </w:r>
      <w:r w:rsidRPr="00526DBC">
        <w:rPr>
          <w:b/>
          <w:bCs/>
        </w:rPr>
        <w:t>capability that is not reflected upon does not remain capability</w:t>
      </w:r>
      <w:r w:rsidRPr="00526DBC">
        <w:t>. It becomes habit, routine, or compliance—disconnected from the contexts and judgements that once gave it meaning.</w:t>
      </w:r>
    </w:p>
    <w:p w14:paraId="00000008" w14:textId="77777777" w:rsidR="007B0234" w:rsidRPr="00526DBC" w:rsidRDefault="00000000" w:rsidP="001F07BA">
      <w:r w:rsidRPr="00526DBC">
        <w:t xml:space="preserve">Reflection, in this sense, is not an optional maturity feature or a concluding step once systems are in place. It is the mechanism by which AI capability is </w:t>
      </w:r>
      <w:r w:rsidRPr="00526DBC">
        <w:rPr>
          <w:b/>
          <w:bCs/>
        </w:rPr>
        <w:t>maintained, renewed, and kept aligned with human purpose over time</w:t>
      </w:r>
      <w:r w:rsidRPr="00526DBC">
        <w:t>. Without reflection, even well-designed AI initiatives gradually lose coherence as technologies evolve, organisational priorities shift, and social expectations change.</w:t>
      </w:r>
    </w:p>
    <w:p w14:paraId="00000009" w14:textId="77777777" w:rsidR="007B0234" w:rsidRPr="00526DBC" w:rsidRDefault="00000000" w:rsidP="001F07BA">
      <w:r w:rsidRPr="00526DBC">
        <w:t>The purpose of this book is to make that mechanism explicit.</w:t>
      </w:r>
    </w:p>
    <w:p w14:paraId="0000000A" w14:textId="77777777" w:rsidR="007B0234" w:rsidRPr="00526DBC" w:rsidRDefault="00000000" w:rsidP="001F07BA">
      <w:r w:rsidRPr="00526DBC">
        <w:t xml:space="preserve">Across the CloudPedagogy AI Capability Framework, reflection appears as a recurring theme: in ethical learning, in governance review, in practice improvement, and in the recalibration of co-agency. This book brings those threads together and treats reflection, learning, and renewal as a </w:t>
      </w:r>
      <w:r w:rsidRPr="00526DBC">
        <w:rPr>
          <w:b/>
          <w:bCs/>
        </w:rPr>
        <w:t>distinct capability domain</w:t>
      </w:r>
      <w:r w:rsidRPr="00526DBC">
        <w:t xml:space="preserve"> in its own right—one that integrates and sustains all others.</w:t>
      </w:r>
    </w:p>
    <w:p w14:paraId="0000000B" w14:textId="77777777" w:rsidR="007B0234" w:rsidRPr="00526DBC" w:rsidRDefault="00000000" w:rsidP="001F07BA">
      <w:r w:rsidRPr="00526DBC">
        <w:t xml:space="preserve">Crucially, this book does not frame reflection as introspection or evaluation for its own sake. It frames reflection as </w:t>
      </w:r>
      <w:r w:rsidRPr="00526DBC">
        <w:rPr>
          <w:b/>
          <w:bCs/>
        </w:rPr>
        <w:t>organised learning connected to action</w:t>
      </w:r>
      <w:r w:rsidRPr="00526DBC">
        <w:t>. Reflection here is concerned with questions such as:</w:t>
      </w:r>
    </w:p>
    <w:p w14:paraId="0000000C" w14:textId="77777777" w:rsidR="007B0234" w:rsidRPr="00526DBC" w:rsidRDefault="00000000" w:rsidP="001F07BA">
      <w:pPr>
        <w:pStyle w:val="ListParagraph"/>
        <w:numPr>
          <w:ilvl w:val="0"/>
          <w:numId w:val="6"/>
        </w:numPr>
      </w:pPr>
      <w:r w:rsidRPr="00526DBC">
        <w:t>Are our AI-supported decisions still aligned with our values and purposes?</w:t>
      </w:r>
    </w:p>
    <w:p w14:paraId="0000000D" w14:textId="77777777" w:rsidR="007B0234" w:rsidRPr="00526DBC" w:rsidRDefault="00000000" w:rsidP="001F07BA">
      <w:pPr>
        <w:pStyle w:val="ListParagraph"/>
        <w:numPr>
          <w:ilvl w:val="0"/>
          <w:numId w:val="6"/>
        </w:numPr>
      </w:pPr>
      <w:r w:rsidRPr="00526DBC">
        <w:t>Where has responsibility shifted without us noticing?</w:t>
      </w:r>
    </w:p>
    <w:p w14:paraId="0000000E" w14:textId="77777777" w:rsidR="007B0234" w:rsidRPr="00526DBC" w:rsidRDefault="00000000" w:rsidP="001F07BA">
      <w:pPr>
        <w:pStyle w:val="ListParagraph"/>
        <w:numPr>
          <w:ilvl w:val="0"/>
          <w:numId w:val="6"/>
        </w:numPr>
      </w:pPr>
      <w:r w:rsidRPr="00526DBC">
        <w:lastRenderedPageBreak/>
        <w:t>What unintended effects are emerging from everyday practice?</w:t>
      </w:r>
    </w:p>
    <w:p w14:paraId="0000000F" w14:textId="77777777" w:rsidR="007B0234" w:rsidRPr="00526DBC" w:rsidRDefault="00000000" w:rsidP="001F07BA">
      <w:pPr>
        <w:pStyle w:val="ListParagraph"/>
        <w:numPr>
          <w:ilvl w:val="0"/>
          <w:numId w:val="6"/>
        </w:numPr>
      </w:pPr>
      <w:r w:rsidRPr="00526DBC">
        <w:t>What evidence do we have that capability is strengthening—or weakening?</w:t>
      </w:r>
    </w:p>
    <w:p w14:paraId="00000010" w14:textId="77777777" w:rsidR="007B0234" w:rsidRPr="00526DBC" w:rsidRDefault="00000000" w:rsidP="001F07BA">
      <w:r w:rsidRPr="00526DBC">
        <w:t>Without systematic ways to ask and act on these questions, organisations often mistake stability for success. Systems appear to function, but capability becomes brittle. When pressure increases, contexts change, or failures occur, there is little shared understanding to support adaptation.</w:t>
      </w:r>
    </w:p>
    <w:p w14:paraId="00000011" w14:textId="77777777" w:rsidR="007B0234" w:rsidRPr="00526DBC" w:rsidRDefault="00000000" w:rsidP="001F07BA">
      <w:r w:rsidRPr="00526DBC">
        <w:t>This book exists to prevent that outcome.</w:t>
      </w:r>
    </w:p>
    <w:p w14:paraId="00000012" w14:textId="77777777" w:rsidR="007B0234" w:rsidRPr="00526DBC" w:rsidRDefault="00000000" w:rsidP="001F07BA">
      <w:r w:rsidRPr="00526DBC">
        <w:t>It provides a structured way of understanding how reflection operates as a capability: how evidence is gathered, how learning is normalised, how insight feeds back into governance and practice, and how organisations remain resilient in the face of technological and social change. Rather than prescribing a single reflective method, it offers principles and patterns that can be adapted across sectors and institutional contexts.</w:t>
      </w:r>
    </w:p>
    <w:p w14:paraId="00000013" w14:textId="77777777" w:rsidR="007B0234" w:rsidRPr="00526DBC" w:rsidRDefault="00000000" w:rsidP="001F07BA">
      <w:pPr>
        <w:pStyle w:val="Heading3"/>
      </w:pPr>
      <w:bookmarkStart w:id="8" w:name="_64irir38yvt3" w:colFirst="0" w:colLast="0"/>
      <w:bookmarkStart w:id="9" w:name="_Toc221012303"/>
      <w:bookmarkEnd w:id="8"/>
      <w:r w:rsidRPr="00526DBC">
        <w:t>Reflection as an Organisational Practice</w:t>
      </w:r>
      <w:bookmarkEnd w:id="9"/>
    </w:p>
    <w:p w14:paraId="00000014" w14:textId="77777777" w:rsidR="007B0234" w:rsidRPr="00526DBC" w:rsidRDefault="00000000" w:rsidP="001F07BA">
      <w:r w:rsidRPr="00526DBC">
        <w:t>Beyond individual reflection</w:t>
      </w:r>
    </w:p>
    <w:p w14:paraId="00000015" w14:textId="77777777" w:rsidR="007B0234" w:rsidRPr="00526DBC" w:rsidRDefault="00000000" w:rsidP="001F07BA">
      <w:r w:rsidRPr="00526DBC">
        <w:t xml:space="preserve">Reflection is often understood as an individual activity: a professional reflecting on their actions, a team holding a retrospective, or a leader reviewing outcomes after a project concludes. While individual reflection is valuable, it is </w:t>
      </w:r>
      <w:r w:rsidRPr="00526DBC">
        <w:rPr>
          <w:b/>
          <w:bCs/>
        </w:rPr>
        <w:t>insufficient</w:t>
      </w:r>
      <w:r w:rsidRPr="00526DBC">
        <w:t xml:space="preserve"> for sustaining AI capability at scale.</w:t>
      </w:r>
    </w:p>
    <w:p w14:paraId="00000016" w14:textId="77777777" w:rsidR="007B0234" w:rsidRPr="00526DBC" w:rsidRDefault="00000000" w:rsidP="001F07BA">
      <w:r w:rsidRPr="00526DBC">
        <w:t>AI systems do not operate at the level of individual judgement alone. They shape workflows, influence decisions, redistribute responsibility, and create effects that are cumulative and systemic. As a result, reflection that remains individualised cannot adequately surface patterns of drift, structural misalignment, or collective risk.</w:t>
      </w:r>
    </w:p>
    <w:p w14:paraId="00000017" w14:textId="77777777" w:rsidR="007B0234" w:rsidRPr="00526DBC" w:rsidRDefault="00000000" w:rsidP="001F07BA">
      <w:r w:rsidRPr="00526DBC">
        <w:t xml:space="preserve">This book therefore treats reflection as an </w:t>
      </w:r>
      <w:r w:rsidRPr="00526DBC">
        <w:rPr>
          <w:b/>
          <w:bCs/>
        </w:rPr>
        <w:t>organisational practice</w:t>
      </w:r>
      <w:r w:rsidRPr="00526DBC">
        <w:t>, not a personal virtue.</w:t>
      </w:r>
    </w:p>
    <w:p w14:paraId="00000018" w14:textId="77777777" w:rsidR="007B0234" w:rsidRPr="00526DBC" w:rsidRDefault="00000000" w:rsidP="001F07BA">
      <w:r w:rsidRPr="00526DBC">
        <w:t>Organisational reflection involves creating shared ways of noticing, interpreting, and responding to how AI is actually used in practice. It requires mechanisms for gathering evidence, spaces for collective sense-making, and pathways for translating insight into change. Without these, reflection remains fragmented—insightful in places, but disconnected from decision-making.</w:t>
      </w:r>
    </w:p>
    <w:p w14:paraId="00000019" w14:textId="77777777" w:rsidR="007B0234" w:rsidRPr="00526DBC" w:rsidRDefault="00000000" w:rsidP="001F07BA">
      <w:r w:rsidRPr="00526DBC">
        <w:t>Moving beyond individual reflection involves several shifts.</w:t>
      </w:r>
    </w:p>
    <w:p w14:paraId="0000001A" w14:textId="77777777" w:rsidR="007B0234" w:rsidRPr="00526DBC" w:rsidRDefault="00000000" w:rsidP="001F07BA">
      <w:r w:rsidRPr="00526DBC">
        <w:lastRenderedPageBreak/>
        <w:t xml:space="preserve">First, it requires recognising that </w:t>
      </w:r>
      <w:r w:rsidRPr="00526DBC">
        <w:rPr>
          <w:b/>
          <w:bCs/>
        </w:rPr>
        <w:t>learning must be designed</w:t>
      </w:r>
      <w:r w:rsidRPr="00526DBC">
        <w:t>, not assumed. People are often busy, pressured, and incentivised to prioritise delivery over reflection. If learning is left to goodwill alone, it becomes uneven and fragile. Organisational reflective capability embeds reflection into workflows, governance cycles, and leadership practice rather than treating it as discretionary.</w:t>
      </w:r>
    </w:p>
    <w:p w14:paraId="0000001B" w14:textId="77777777" w:rsidR="007B0234" w:rsidRPr="00526DBC" w:rsidRDefault="00000000" w:rsidP="001F07BA">
      <w:r w:rsidRPr="00526DBC">
        <w:t xml:space="preserve">Second, it involves shifting reflection from </w:t>
      </w:r>
      <w:r w:rsidRPr="00526DBC">
        <w:rPr>
          <w:b/>
          <w:bCs/>
        </w:rPr>
        <w:t>post-hoc explanation to ongoing inquiry</w:t>
      </w:r>
      <w:r w:rsidRPr="00526DBC">
        <w:t>. In many organisations, reflection occurs only after failure or scrutiny, framed as justification or defence. This reactive mode limits learning and discourages openness. Capability-oriented reflection, by contrast, is anticipatory and continuous. It asks what is changing, what signals are emerging, and where adjustment is needed before problems escalate.</w:t>
      </w:r>
    </w:p>
    <w:p w14:paraId="0000001C" w14:textId="77777777" w:rsidR="007B0234" w:rsidRPr="00526DBC" w:rsidRDefault="00000000" w:rsidP="001F07BA">
      <w:r w:rsidRPr="00526DBC">
        <w:t xml:space="preserve">Third, organisational reflection requires </w:t>
      </w:r>
      <w:r w:rsidRPr="00526DBC">
        <w:rPr>
          <w:b/>
          <w:bCs/>
        </w:rPr>
        <w:t>shared ownership</w:t>
      </w:r>
      <w:r w:rsidRPr="00526DBC">
        <w:t>. Reflection cannot be delegated to audit teams, ethics committees, or quality units alone. While these roles are important, reflective capability depends on alignment across practice, governance, and leadership. Those who design AI use, those who enact it, and those who oversee it must all be able to contribute to learning.</w:t>
      </w:r>
    </w:p>
    <w:p w14:paraId="0000001D" w14:textId="77777777" w:rsidR="007B0234" w:rsidRPr="00526DBC" w:rsidRDefault="00000000" w:rsidP="001F07BA">
      <w:r w:rsidRPr="00526DBC">
        <w:t xml:space="preserve">Finally, reflection must be connected to </w:t>
      </w:r>
      <w:r w:rsidRPr="00526DBC">
        <w:rPr>
          <w:b/>
          <w:bCs/>
        </w:rPr>
        <w:t>renewal</w:t>
      </w:r>
      <w:r w:rsidRPr="00526DBC">
        <w:t>. Insight that does not inform adaptation leads to frustration and fatigue. This book therefore treats reflection and renewal as inseparable: reflection surfaces understanding; renewal changes practice, structures, or assumptions in response.</w:t>
      </w:r>
    </w:p>
    <w:p w14:paraId="0000001E" w14:textId="77777777" w:rsidR="007B0234" w:rsidRPr="00526DBC" w:rsidRDefault="00000000" w:rsidP="001F07BA">
      <w:r w:rsidRPr="00526DBC">
        <w:t>By framing reflection as an organisational capability, this book challenges a common misconception—that capability development ends once awareness, ethics, governance, and practice are in place. In reality, those domains remain viable only if they are continually examined and refreshed.</w:t>
      </w:r>
    </w:p>
    <w:p w14:paraId="0000001F" w14:textId="77777777" w:rsidR="007B0234" w:rsidRPr="00526DBC" w:rsidRDefault="00000000" w:rsidP="001F07BA">
      <w:r w:rsidRPr="00526DBC">
        <w:t>The chapters that follow explore how reflective capability is defined, how it operates in practice, how it develops over time, and how it integrates with the other domains of the AI Capability Framework. Together, they position reflection not as a pause from action, but as the condition that allows purposeful action to continue in an evolving AI landscape.</w:t>
      </w:r>
    </w:p>
    <w:p w14:paraId="00000020" w14:textId="77777777" w:rsidR="007B0234" w:rsidRPr="00526DBC" w:rsidRDefault="007B0234" w:rsidP="001F07BA"/>
    <w:p w14:paraId="00000021" w14:textId="77777777" w:rsidR="007B0234" w:rsidRPr="00526DBC" w:rsidRDefault="007B0234" w:rsidP="001F07BA"/>
    <w:p w14:paraId="00000022" w14:textId="77777777" w:rsidR="007B0234" w:rsidRPr="00526DBC" w:rsidRDefault="00000000" w:rsidP="001F07BA">
      <w:pPr>
        <w:pStyle w:val="Heading3"/>
      </w:pPr>
      <w:bookmarkStart w:id="10" w:name="_yarh1zmsc92y" w:colFirst="0" w:colLast="0"/>
      <w:bookmarkStart w:id="11" w:name="_Toc221012304"/>
      <w:bookmarkEnd w:id="10"/>
      <w:r w:rsidRPr="00526DBC">
        <w:lastRenderedPageBreak/>
        <w:t>Position Within the AI Capability Framework</w:t>
      </w:r>
      <w:bookmarkEnd w:id="11"/>
    </w:p>
    <w:p w14:paraId="00000023" w14:textId="77777777" w:rsidR="007B0234" w:rsidRPr="00526DBC" w:rsidRDefault="00000000" w:rsidP="001F07BA">
      <w:pPr>
        <w:pStyle w:val="Heading3"/>
      </w:pPr>
      <w:bookmarkStart w:id="12" w:name="_9pfaliztc7e" w:colFirst="0" w:colLast="0"/>
      <w:bookmarkStart w:id="13" w:name="_Toc221012305"/>
      <w:bookmarkEnd w:id="12"/>
      <w:r w:rsidRPr="00526DBC">
        <w:t>The Role of Renewal</w:t>
      </w:r>
      <w:bookmarkEnd w:id="13"/>
    </w:p>
    <w:p w14:paraId="00000024" w14:textId="77777777" w:rsidR="007B0234" w:rsidRPr="00526DBC" w:rsidRDefault="00000000" w:rsidP="001F07BA">
      <w:r w:rsidRPr="00526DBC">
        <w:t>Closing the capability loop</w:t>
      </w:r>
      <w:r w:rsidRPr="00526DBC">
        <w:br/>
        <w:t>Dependencies on all other domains — why reflection integrates the framework</w:t>
      </w:r>
    </w:p>
    <w:p w14:paraId="00000025" w14:textId="77777777" w:rsidR="007B0234" w:rsidRPr="00526DBC" w:rsidRDefault="00000000" w:rsidP="001F07BA">
      <w:r w:rsidRPr="00526DBC">
        <w:t xml:space="preserve">Within the AI Capability Framework, Reflection, Learning, and Renewal occupies a distinctive and integrative position. It is the only domain whose primary function is not to introduce a new form of capability, but to </w:t>
      </w:r>
      <w:r w:rsidRPr="00526DBC">
        <w:rPr>
          <w:b/>
          <w:bCs/>
        </w:rPr>
        <w:t>sustain and reconnect all the others over time</w:t>
      </w:r>
      <w:r w:rsidRPr="00526DBC">
        <w:t>. Where the other domains focus on orientation, agency, practice, ethics, and governance, this domain ensures that those capabilities do not fragment, ossify, or quietly erode.</w:t>
      </w:r>
    </w:p>
    <w:p w14:paraId="00000026" w14:textId="77777777" w:rsidR="007B0234" w:rsidRPr="00526DBC" w:rsidRDefault="00000000" w:rsidP="001F07BA">
      <w:r w:rsidRPr="00526DBC">
        <w:t xml:space="preserve">For this reason, reflection and renewal are best understood as the </w:t>
      </w:r>
      <w:r w:rsidRPr="00526DBC">
        <w:rPr>
          <w:b/>
          <w:bCs/>
        </w:rPr>
        <w:t>closing mechanism of the capability loop</w:t>
      </w:r>
      <w:r w:rsidRPr="00526DBC">
        <w:t>.</w:t>
      </w:r>
    </w:p>
    <w:p w14:paraId="00000027" w14:textId="77777777" w:rsidR="007B0234" w:rsidRPr="00526DBC" w:rsidRDefault="00000000" w:rsidP="001F07BA">
      <w:r w:rsidRPr="00526DBC">
        <w:t>AI capability is not linear. Organisations do not progress neatly from awareness to practice to governance and then stop. Instead, they move through cycles of adoption, stabilisation, disruption, and reassessment as technologies, expectations, and risks evolve. Without renewal, earlier capability investments become misaligned with current realities. What once worked well becomes outdated. What once felt responsible becomes insufficient.</w:t>
      </w:r>
    </w:p>
    <w:p w14:paraId="00000028" w14:textId="77777777" w:rsidR="007B0234" w:rsidRPr="00526DBC" w:rsidRDefault="00000000" w:rsidP="001F07BA">
      <w:r w:rsidRPr="00526DBC">
        <w:t>Reflection and renewal close this loop by feeding experience back into orientation, judgement, and decision-making. They ensure that AI capability remains a living system rather than a frozen architecture.</w:t>
      </w:r>
    </w:p>
    <w:p w14:paraId="00000029" w14:textId="77777777" w:rsidR="007B0234" w:rsidRPr="00526DBC" w:rsidRDefault="00000000" w:rsidP="001F07BA">
      <w:pPr>
        <w:pStyle w:val="Heading4"/>
      </w:pPr>
      <w:bookmarkStart w:id="14" w:name="_8rbltfc5i7el" w:colFirst="0" w:colLast="0"/>
      <w:bookmarkEnd w:id="14"/>
      <w:r w:rsidRPr="00526DBC">
        <w:t>The role of renewal: capability as something that must be maintained</w:t>
      </w:r>
    </w:p>
    <w:p w14:paraId="0000002A" w14:textId="77777777" w:rsidR="007B0234" w:rsidRPr="00526DBC" w:rsidRDefault="00000000" w:rsidP="001F07BA">
      <w:r w:rsidRPr="00526DBC">
        <w:t>Renewal is what distinguishes capability from competence.</w:t>
      </w:r>
    </w:p>
    <w:p w14:paraId="0000002B" w14:textId="77777777" w:rsidR="007B0234" w:rsidRPr="00526DBC" w:rsidRDefault="00000000" w:rsidP="001F07BA">
      <w:r w:rsidRPr="00526DBC">
        <w:t xml:space="preserve">Competence can be demonstrated at a point in time. Capability must be </w:t>
      </w:r>
      <w:r w:rsidRPr="00526DBC">
        <w:rPr>
          <w:b/>
          <w:bCs/>
        </w:rPr>
        <w:t>maintained across time</w:t>
      </w:r>
      <w:r w:rsidRPr="00526DBC">
        <w:t>. In AI-supported environments, this distinction matters profoundly. Models change, tools update, data shifts, regulations evolve, and social expectations recalibrate. In such conditions, capability that is not actively renewed will drift—even if no one intends it to.</w:t>
      </w:r>
    </w:p>
    <w:p w14:paraId="0000002C" w14:textId="77777777" w:rsidR="007B0234" w:rsidRPr="00526DBC" w:rsidRDefault="00000000" w:rsidP="001F07BA">
      <w:r w:rsidRPr="00526DBC">
        <w:t>The role of renewal within the framework is therefore to:</w:t>
      </w:r>
    </w:p>
    <w:p w14:paraId="0000002D" w14:textId="77777777" w:rsidR="007B0234" w:rsidRPr="00526DBC" w:rsidRDefault="00000000" w:rsidP="001F07BA">
      <w:pPr>
        <w:pStyle w:val="ListParagraph"/>
        <w:numPr>
          <w:ilvl w:val="0"/>
          <w:numId w:val="74"/>
        </w:numPr>
      </w:pPr>
      <w:r w:rsidRPr="00526DBC">
        <w:t>detect when practices are no longer aligned with purpose,</w:t>
      </w:r>
    </w:p>
    <w:p w14:paraId="0000002E" w14:textId="77777777" w:rsidR="007B0234" w:rsidRPr="00526DBC" w:rsidRDefault="00000000" w:rsidP="001F07BA">
      <w:pPr>
        <w:pStyle w:val="ListParagraph"/>
        <w:numPr>
          <w:ilvl w:val="0"/>
          <w:numId w:val="74"/>
        </w:numPr>
      </w:pPr>
      <w:r w:rsidRPr="00526DBC">
        <w:t>recognise when assumptions embedded in governance or ethics no longer hold,</w:t>
      </w:r>
    </w:p>
    <w:p w14:paraId="0000002F" w14:textId="77777777" w:rsidR="007B0234" w:rsidRPr="00526DBC" w:rsidRDefault="00000000" w:rsidP="001F07BA">
      <w:pPr>
        <w:pStyle w:val="ListParagraph"/>
        <w:numPr>
          <w:ilvl w:val="0"/>
          <w:numId w:val="74"/>
        </w:numPr>
      </w:pPr>
      <w:r w:rsidRPr="00526DBC">
        <w:t>surface changes in how agency is actually exercised,</w:t>
      </w:r>
    </w:p>
    <w:p w14:paraId="00000030" w14:textId="77777777" w:rsidR="007B0234" w:rsidRPr="00526DBC" w:rsidRDefault="00000000" w:rsidP="001F07BA">
      <w:pPr>
        <w:pStyle w:val="ListParagraph"/>
        <w:numPr>
          <w:ilvl w:val="0"/>
          <w:numId w:val="74"/>
        </w:numPr>
      </w:pPr>
      <w:r w:rsidRPr="00526DBC">
        <w:lastRenderedPageBreak/>
        <w:t>and enable adjustment without crisis or blame.</w:t>
      </w:r>
    </w:p>
    <w:p w14:paraId="00000031" w14:textId="77777777" w:rsidR="007B0234" w:rsidRPr="00526DBC" w:rsidRDefault="00000000" w:rsidP="001F07BA">
      <w:r w:rsidRPr="00526DBC">
        <w:t xml:space="preserve">Renewal does not imply constant change for its own sake. It implies </w:t>
      </w:r>
      <w:r w:rsidRPr="00526DBC">
        <w:rPr>
          <w:b/>
          <w:bCs/>
        </w:rPr>
        <w:t>timely and proportionate adaptation</w:t>
      </w:r>
      <w:r w:rsidRPr="00526DBC">
        <w:t xml:space="preserve"> grounded in evidence and reflection. Sometimes renewal leads to refinement. Sometimes it leads to reorientation. Sometimes it confirms that existing arrangements remain appropriate. What matters is that renewal is possible and supported.</w:t>
      </w:r>
    </w:p>
    <w:p w14:paraId="00000032" w14:textId="77777777" w:rsidR="007B0234" w:rsidRPr="00526DBC" w:rsidRDefault="00000000" w:rsidP="001F07BA">
      <w:r w:rsidRPr="00526DBC">
        <w:t>Without renewal, capability becomes performative. Organisations may continue to reference ethical principles, governance structures, or best practices that no longer meaningfully shape behaviour. Reflection makes this visible; renewal makes it actionable.</w:t>
      </w:r>
    </w:p>
    <w:p w14:paraId="00000033" w14:textId="77777777" w:rsidR="007B0234" w:rsidRPr="00526DBC" w:rsidRDefault="00000000" w:rsidP="001F07BA">
      <w:pPr>
        <w:pStyle w:val="Heading4"/>
      </w:pPr>
      <w:bookmarkStart w:id="15" w:name="_xwspej8m1jap" w:colFirst="0" w:colLast="0"/>
      <w:bookmarkEnd w:id="15"/>
      <w:r w:rsidRPr="00526DBC">
        <w:t>Closing the capability loop</w:t>
      </w:r>
    </w:p>
    <w:p w14:paraId="00000034" w14:textId="77777777" w:rsidR="007B0234" w:rsidRPr="00526DBC" w:rsidRDefault="00000000" w:rsidP="001F07BA">
      <w:r w:rsidRPr="00526DBC">
        <w:t>The AI Capability Framework is intentionally cyclical rather than sequential. Reflection and renewal are what complete that cycle.</w:t>
      </w:r>
    </w:p>
    <w:p w14:paraId="00000035" w14:textId="77777777" w:rsidR="007B0234" w:rsidRPr="00526DBC" w:rsidRDefault="00000000" w:rsidP="001F07BA">
      <w:pPr>
        <w:pStyle w:val="ListParagraph"/>
        <w:numPr>
          <w:ilvl w:val="0"/>
          <w:numId w:val="40"/>
        </w:numPr>
      </w:pPr>
      <w:r w:rsidRPr="00526DBC">
        <w:rPr>
          <w:b/>
          <w:bCs/>
        </w:rPr>
        <w:t>AI awareness and orientation</w:t>
      </w:r>
      <w:r w:rsidRPr="00526DBC">
        <w:t xml:space="preserve"> shape initial assumptions about AI’s role and limits. Reflection tests whether those assumptions still hold.</w:t>
      </w:r>
    </w:p>
    <w:p w14:paraId="00000036" w14:textId="77777777" w:rsidR="007B0234" w:rsidRPr="00526DBC" w:rsidRDefault="00000000" w:rsidP="001F07BA">
      <w:pPr>
        <w:pStyle w:val="ListParagraph"/>
        <w:numPr>
          <w:ilvl w:val="0"/>
          <w:numId w:val="40"/>
        </w:numPr>
      </w:pPr>
      <w:r w:rsidRPr="00526DBC">
        <w:rPr>
          <w:b/>
          <w:bCs/>
        </w:rPr>
        <w:t>Human–AI co-agency</w:t>
      </w:r>
      <w:r w:rsidRPr="00526DBC">
        <w:t xml:space="preserve"> defines how responsibility and judgement are distributed. Reflection reveals whether those distributions remain clear or have drifted.</w:t>
      </w:r>
    </w:p>
    <w:p w14:paraId="00000037" w14:textId="77777777" w:rsidR="007B0234" w:rsidRPr="00526DBC" w:rsidRDefault="00000000" w:rsidP="001F07BA">
      <w:pPr>
        <w:pStyle w:val="ListParagraph"/>
        <w:numPr>
          <w:ilvl w:val="0"/>
          <w:numId w:val="40"/>
        </w:numPr>
      </w:pPr>
      <w:r w:rsidRPr="00526DBC">
        <w:rPr>
          <w:b/>
          <w:bCs/>
        </w:rPr>
        <w:t>Applied practice and innovation</w:t>
      </w:r>
      <w:r w:rsidRPr="00526DBC">
        <w:t xml:space="preserve"> embed AI into real work. Reflection examines whether those practices are delivering value without unintended harm.</w:t>
      </w:r>
    </w:p>
    <w:p w14:paraId="00000038" w14:textId="77777777" w:rsidR="007B0234" w:rsidRPr="00526DBC" w:rsidRDefault="00000000" w:rsidP="001F07BA">
      <w:pPr>
        <w:pStyle w:val="ListParagraph"/>
        <w:numPr>
          <w:ilvl w:val="0"/>
          <w:numId w:val="40"/>
        </w:numPr>
      </w:pPr>
      <w:r w:rsidRPr="00526DBC">
        <w:rPr>
          <w:b/>
          <w:bCs/>
        </w:rPr>
        <w:t>Ethics, equity, and impact</w:t>
      </w:r>
      <w:r w:rsidRPr="00526DBC">
        <w:t xml:space="preserve"> articulate values and concerns. Reflection surfaces where impacts differ from intent.</w:t>
      </w:r>
    </w:p>
    <w:p w14:paraId="00000039" w14:textId="77777777" w:rsidR="007B0234" w:rsidRPr="00526DBC" w:rsidRDefault="00000000" w:rsidP="001F07BA">
      <w:pPr>
        <w:pStyle w:val="ListParagraph"/>
        <w:numPr>
          <w:ilvl w:val="0"/>
          <w:numId w:val="40"/>
        </w:numPr>
      </w:pPr>
      <w:r w:rsidRPr="00526DBC">
        <w:rPr>
          <w:b/>
          <w:bCs/>
        </w:rPr>
        <w:t>Decision-making and governance</w:t>
      </w:r>
      <w:r w:rsidRPr="00526DBC">
        <w:t xml:space="preserve"> structure accountability. Reflection assesses whether those structures are enabling judgement or constraining it.</w:t>
      </w:r>
    </w:p>
    <w:p w14:paraId="0000003A" w14:textId="77777777" w:rsidR="007B0234" w:rsidRPr="00526DBC" w:rsidRDefault="00000000" w:rsidP="001F07BA">
      <w:r w:rsidRPr="00526DBC">
        <w:t xml:space="preserve">Without reflection, each domain operates on </w:t>
      </w:r>
      <w:r w:rsidRPr="00526DBC">
        <w:rPr>
          <w:b/>
          <w:bCs/>
        </w:rPr>
        <w:t>yesterday’s understanding</w:t>
      </w:r>
      <w:r w:rsidRPr="00526DBC">
        <w:t>. Renewal reconnects them to present conditions.</w:t>
      </w:r>
    </w:p>
    <w:p w14:paraId="0000003B" w14:textId="77777777" w:rsidR="007B0234" w:rsidRPr="00526DBC" w:rsidRDefault="00000000" w:rsidP="001F07BA">
      <w:r w:rsidRPr="00526DBC">
        <w:t xml:space="preserve">In this sense, reflection and renewal do not sit “after” the other domains. They </w:t>
      </w:r>
      <w:r w:rsidRPr="00526DBC">
        <w:rPr>
          <w:b/>
          <w:bCs/>
        </w:rPr>
        <w:t>loop back into all of them</w:t>
      </w:r>
      <w:r w:rsidRPr="00526DBC">
        <w:t>, reshaping how capability is interpreted and enacted. This is why reflection is not positioned as an evaluative afterthought in the framework, but as a core domain with its own developmental trajectory.</w:t>
      </w:r>
    </w:p>
    <w:p w14:paraId="2F883C12" w14:textId="77777777" w:rsidR="00526DBC" w:rsidRDefault="00526DBC">
      <w:pPr>
        <w:spacing w:before="0" w:after="0"/>
        <w:rPr>
          <w:color w:val="666666"/>
        </w:rPr>
      </w:pPr>
      <w:bookmarkStart w:id="16" w:name="_sg6sj0s32f4d" w:colFirst="0" w:colLast="0"/>
      <w:bookmarkEnd w:id="16"/>
      <w:r>
        <w:br w:type="page"/>
      </w:r>
    </w:p>
    <w:p w14:paraId="0000003C" w14:textId="79FB0F55" w:rsidR="007B0234" w:rsidRPr="00526DBC" w:rsidRDefault="00000000" w:rsidP="001F07BA">
      <w:pPr>
        <w:pStyle w:val="Heading4"/>
      </w:pPr>
      <w:r w:rsidRPr="00526DBC">
        <w:lastRenderedPageBreak/>
        <w:t>Dependencies on all other domains</w:t>
      </w:r>
    </w:p>
    <w:p w14:paraId="0000003D" w14:textId="77777777" w:rsidR="007B0234" w:rsidRPr="00526DBC" w:rsidRDefault="00000000" w:rsidP="001F07BA">
      <w:r w:rsidRPr="00526DBC">
        <w:t>Reflection and renewal depend on the existence of the other five domains—but they also expose their weaknesses.</w:t>
      </w:r>
    </w:p>
    <w:p w14:paraId="0000003E" w14:textId="77777777" w:rsidR="007B0234" w:rsidRPr="00526DBC" w:rsidRDefault="00000000" w:rsidP="001F07BA">
      <w:r w:rsidRPr="00526DBC">
        <w:t>Reflection without awareness becomes superficial.</w:t>
      </w:r>
      <w:r w:rsidRPr="00526DBC">
        <w:br/>
        <w:t>Reflection without co-agency lacks authority.</w:t>
      </w:r>
      <w:r w:rsidRPr="00526DBC">
        <w:br/>
        <w:t>Reflection without practice lacks evidence.</w:t>
      </w:r>
      <w:r w:rsidRPr="00526DBC">
        <w:br/>
        <w:t>Reflection without ethics lacks direction.</w:t>
      </w:r>
      <w:r w:rsidRPr="00526DBC">
        <w:br/>
        <w:t>Reflection without governance lacks traction.</w:t>
      </w:r>
    </w:p>
    <w:p w14:paraId="0000003F" w14:textId="77777777" w:rsidR="007B0234" w:rsidRPr="00526DBC" w:rsidRDefault="00000000" w:rsidP="001F07BA">
      <w:r w:rsidRPr="00526DBC">
        <w:t>This interdependence explains why reflection integrates the framework rather than standing alongside it.</w:t>
      </w:r>
    </w:p>
    <w:p w14:paraId="00000040" w14:textId="77777777" w:rsidR="007B0234" w:rsidRPr="00526DBC" w:rsidRDefault="00000000" w:rsidP="001F07BA">
      <w:r w:rsidRPr="00526DBC">
        <w:t>From awareness and orientation, reflection draws the mental models and assumptions that must be revisited.</w:t>
      </w:r>
      <w:r w:rsidRPr="00526DBC">
        <w:br/>
        <w:t>From co-agency, it draws clarity about who can act on insight.</w:t>
      </w:r>
      <w:r w:rsidRPr="00526DBC">
        <w:br/>
        <w:t>From applied practice, it draws evidence of what is actually happening.</w:t>
      </w:r>
      <w:r w:rsidRPr="00526DBC">
        <w:br/>
        <w:t>From ethics, it draws criteria for judging impact and harm.</w:t>
      </w:r>
      <w:r w:rsidRPr="00526DBC">
        <w:br/>
        <w:t>From governance, it draws pathways for turning learning into change.</w:t>
      </w:r>
    </w:p>
    <w:p w14:paraId="00000041" w14:textId="77777777" w:rsidR="007B0234" w:rsidRPr="00526DBC" w:rsidRDefault="00000000" w:rsidP="001F07BA">
      <w:r w:rsidRPr="00526DBC">
        <w:t>When any of these domains are weak, reflective capability is constrained. For example, organisations may notice problems but lack authority to intervene, or collect data but lack ethical framing to interpret it, or identify risks but lack governance mechanisms to respond. Reflection reveals these gaps precisely because it spans domains rather than remaining contained within one.</w:t>
      </w:r>
    </w:p>
    <w:p w14:paraId="00000042" w14:textId="77777777" w:rsidR="007B0234" w:rsidRPr="00526DBC" w:rsidRDefault="00000000" w:rsidP="001F07BA">
      <w:pPr>
        <w:pStyle w:val="Heading4"/>
      </w:pPr>
      <w:bookmarkStart w:id="17" w:name="_rn60hd8ez2zs" w:colFirst="0" w:colLast="0"/>
      <w:bookmarkEnd w:id="17"/>
      <w:r w:rsidRPr="00526DBC">
        <w:t>Reflection as the integrative domain</w:t>
      </w:r>
    </w:p>
    <w:p w14:paraId="00000043" w14:textId="77777777" w:rsidR="007B0234" w:rsidRPr="00526DBC" w:rsidRDefault="00000000" w:rsidP="001F07BA">
      <w:r w:rsidRPr="00526DBC">
        <w:t>Because reflection touches every other domain, it is also the domain most sensitive to organisational culture. Where questioning is discouraged, reflection becomes muted. Where accountability is punitive, reflection becomes defensive. Where learning is undervalued, reflection becomes symbolic.</w:t>
      </w:r>
    </w:p>
    <w:p w14:paraId="00000044" w14:textId="77777777" w:rsidR="007B0234" w:rsidRPr="00526DBC" w:rsidRDefault="00000000" w:rsidP="001F07BA">
      <w:r w:rsidRPr="00526DBC">
        <w:t>Conversely, where reflection is supported:</w:t>
      </w:r>
    </w:p>
    <w:p w14:paraId="00000045" w14:textId="77777777" w:rsidR="007B0234" w:rsidRPr="00526DBC" w:rsidRDefault="00000000" w:rsidP="001F07BA">
      <w:pPr>
        <w:pStyle w:val="ListParagraph"/>
        <w:numPr>
          <w:ilvl w:val="0"/>
          <w:numId w:val="52"/>
        </w:numPr>
      </w:pPr>
      <w:r w:rsidRPr="00526DBC">
        <w:t>uncertainty is treated as a signal rather than a failure,</w:t>
      </w:r>
    </w:p>
    <w:p w14:paraId="00000046" w14:textId="77777777" w:rsidR="007B0234" w:rsidRPr="00526DBC" w:rsidRDefault="00000000" w:rsidP="001F07BA">
      <w:pPr>
        <w:pStyle w:val="ListParagraph"/>
        <w:numPr>
          <w:ilvl w:val="0"/>
          <w:numId w:val="52"/>
        </w:numPr>
      </w:pPr>
      <w:r w:rsidRPr="00526DBC">
        <w:t>disagreement becomes a resource for learning,</w:t>
      </w:r>
    </w:p>
    <w:p w14:paraId="00000047" w14:textId="77777777" w:rsidR="007B0234" w:rsidRPr="00526DBC" w:rsidRDefault="00000000" w:rsidP="001F07BA">
      <w:pPr>
        <w:pStyle w:val="ListParagraph"/>
        <w:numPr>
          <w:ilvl w:val="0"/>
          <w:numId w:val="52"/>
        </w:numPr>
      </w:pPr>
      <w:r w:rsidRPr="00526DBC">
        <w:t>and adaptation is framed as responsibility rather than instability.</w:t>
      </w:r>
    </w:p>
    <w:p w14:paraId="00000048" w14:textId="77777777" w:rsidR="007B0234" w:rsidRPr="00526DBC" w:rsidRDefault="00000000" w:rsidP="001F07BA">
      <w:r w:rsidRPr="00526DBC">
        <w:t xml:space="preserve">In this way, reflection and renewal act as a </w:t>
      </w:r>
      <w:r w:rsidRPr="00526DBC">
        <w:rPr>
          <w:b/>
          <w:bCs/>
        </w:rPr>
        <w:t>diagnostic lens</w:t>
      </w:r>
      <w:r w:rsidRPr="00526DBC">
        <w:t xml:space="preserve"> for the entire capability system. The quality of reflection often reveals the true state of AI capability more clearly than any policy or framework declaration.</w:t>
      </w:r>
    </w:p>
    <w:p w14:paraId="00000049" w14:textId="77777777" w:rsidR="007B0234" w:rsidRPr="00526DBC" w:rsidRDefault="00000000" w:rsidP="001F07BA">
      <w:pPr>
        <w:pStyle w:val="Heading4"/>
      </w:pPr>
      <w:bookmarkStart w:id="18" w:name="_r8c4umat8osc" w:colFirst="0" w:colLast="0"/>
      <w:bookmarkEnd w:id="18"/>
      <w:r w:rsidRPr="00526DBC">
        <w:lastRenderedPageBreak/>
        <w:t>Renewal as a strategic function</w:t>
      </w:r>
    </w:p>
    <w:p w14:paraId="0000004A" w14:textId="77777777" w:rsidR="007B0234" w:rsidRPr="00526DBC" w:rsidRDefault="00000000" w:rsidP="001F07BA">
      <w:r w:rsidRPr="00526DBC">
        <w:t>Finally, the position of this domain underscores that renewal is not merely operational—it is strategic.</w:t>
      </w:r>
    </w:p>
    <w:p w14:paraId="0000004B" w14:textId="77777777" w:rsidR="007B0234" w:rsidRPr="00526DBC" w:rsidRDefault="00000000" w:rsidP="001F07BA">
      <w:r w:rsidRPr="00526DBC">
        <w:t xml:space="preserve">Leaders often ask whether their organisation is “ready” for AI. A more useful question is whether the organisation is capable of </w:t>
      </w:r>
      <w:r w:rsidRPr="00526DBC">
        <w:rPr>
          <w:b/>
          <w:bCs/>
        </w:rPr>
        <w:t>staying ready</w:t>
      </w:r>
      <w:r w:rsidRPr="00526DBC">
        <w:t xml:space="preserve"> as conditions change. That readiness depends less on initial expertise than on the ability to learn and adapt without losing coherence or trust.</w:t>
      </w:r>
    </w:p>
    <w:p w14:paraId="0000004C" w14:textId="77777777" w:rsidR="007B0234" w:rsidRPr="00526DBC" w:rsidRDefault="00000000" w:rsidP="001F07BA">
      <w:r w:rsidRPr="00526DBC">
        <w:t>By integrating reflection across all domains, the framework positions renewal as the strategic safeguard of AI capability. It is what allows organisations to move forward without repeating mistakes, scaling risk, or surrendering agency to momentum.</w:t>
      </w:r>
    </w:p>
    <w:p w14:paraId="0000004D" w14:textId="77777777" w:rsidR="007B0234" w:rsidRPr="00526DBC" w:rsidRDefault="00000000" w:rsidP="001F07BA">
      <w:r w:rsidRPr="00526DBC">
        <w:t>The chapters that follow build on this positioning by defining what reflective capability looks like in practice, how it develops, and how it can be sustained as a normal part of organisational life rather than an exceptional intervention.</w:t>
      </w:r>
    </w:p>
    <w:p w14:paraId="0000004E" w14:textId="77777777" w:rsidR="007B0234" w:rsidRPr="00526DBC" w:rsidRDefault="007B0234" w:rsidP="001F07BA"/>
    <w:p w14:paraId="0000004F" w14:textId="77777777" w:rsidR="007B0234" w:rsidRPr="00526DBC" w:rsidRDefault="007B0234" w:rsidP="001F07BA"/>
    <w:p w14:paraId="00000050" w14:textId="77777777" w:rsidR="007B0234" w:rsidRPr="00526DBC" w:rsidRDefault="00000000" w:rsidP="001F07BA">
      <w:pPr>
        <w:pStyle w:val="Heading3"/>
      </w:pPr>
      <w:bookmarkStart w:id="19" w:name="_f5d6te9u66x" w:colFirst="0" w:colLast="0"/>
      <w:bookmarkStart w:id="20" w:name="_Toc221012306"/>
      <w:bookmarkEnd w:id="19"/>
      <w:r w:rsidRPr="00526DBC">
        <w:t>Defining Reflection and Renewal Capability</w:t>
      </w:r>
      <w:bookmarkEnd w:id="20"/>
    </w:p>
    <w:p w14:paraId="00000051" w14:textId="77777777" w:rsidR="007B0234" w:rsidRPr="00526DBC" w:rsidRDefault="00000000" w:rsidP="001F07BA">
      <w:pPr>
        <w:pStyle w:val="Heading3"/>
      </w:pPr>
      <w:bookmarkStart w:id="21" w:name="_3kv41h25im1r" w:colFirst="0" w:colLast="0"/>
      <w:bookmarkStart w:id="22" w:name="_Toc221012307"/>
      <w:bookmarkEnd w:id="21"/>
      <w:r w:rsidRPr="00526DBC">
        <w:t>What Reflective Capability Looks Like</w:t>
      </w:r>
      <w:bookmarkEnd w:id="22"/>
    </w:p>
    <w:p w14:paraId="00000052" w14:textId="77777777" w:rsidR="007B0234" w:rsidRPr="00526DBC" w:rsidRDefault="00000000" w:rsidP="001F07BA">
      <w:r w:rsidRPr="00526DBC">
        <w:t>Evidence-informed learning and adaptation</w:t>
      </w:r>
    </w:p>
    <w:p w14:paraId="00000053" w14:textId="77777777" w:rsidR="007B0234" w:rsidRPr="00526DBC" w:rsidRDefault="00000000" w:rsidP="001F07BA">
      <w:pPr>
        <w:pStyle w:val="Heading3"/>
      </w:pPr>
      <w:bookmarkStart w:id="23" w:name="_ukc9jurewyhw" w:colFirst="0" w:colLast="0"/>
      <w:bookmarkStart w:id="24" w:name="_Toc221012308"/>
      <w:bookmarkEnd w:id="23"/>
      <w:r w:rsidRPr="00526DBC">
        <w:t>What It Is Not</w:t>
      </w:r>
      <w:bookmarkEnd w:id="24"/>
    </w:p>
    <w:p w14:paraId="00000054" w14:textId="77777777" w:rsidR="007B0234" w:rsidRPr="00526DBC" w:rsidRDefault="00000000" w:rsidP="001F07BA">
      <w:r w:rsidRPr="00526DBC">
        <w:t>Why post-hoc reviews are insufficient</w:t>
      </w:r>
    </w:p>
    <w:p w14:paraId="00000055" w14:textId="77777777" w:rsidR="007B0234" w:rsidRPr="00526DBC" w:rsidRDefault="00000000" w:rsidP="001F07BA">
      <w:r w:rsidRPr="00526DBC">
        <w:t xml:space="preserve">Reflection and renewal capability refers to the sustained ability of individuals, teams, and institutions to </w:t>
      </w:r>
      <w:r w:rsidRPr="00526DBC">
        <w:rPr>
          <w:b/>
          <w:bCs/>
        </w:rPr>
        <w:t>notice, interpret, and respond to the effects of AI use over time</w:t>
      </w:r>
      <w:r w:rsidRPr="00526DBC">
        <w:t>. It is not a discrete activity or a scheduled event. It is a patterned way of working that connects evidence from practice to deliberate adaptation of understanding, decisions, and structures.</w:t>
      </w:r>
    </w:p>
    <w:p w14:paraId="00000056" w14:textId="77777777" w:rsidR="007B0234" w:rsidRPr="00526DBC" w:rsidRDefault="00000000" w:rsidP="001F07BA">
      <w:r w:rsidRPr="00526DBC">
        <w:t xml:space="preserve">In the context of AI capability, reflection is not primarily about introspection or evaluation. It is about </w:t>
      </w:r>
      <w:r w:rsidRPr="00526DBC">
        <w:rPr>
          <w:b/>
          <w:bCs/>
        </w:rPr>
        <w:t>sense-making under change</w:t>
      </w:r>
      <w:r w:rsidRPr="00526DBC">
        <w:t xml:space="preserve">. Renewal is not about disruption or reinvention. It is about </w:t>
      </w:r>
      <w:r w:rsidRPr="00526DBC">
        <w:rPr>
          <w:b/>
          <w:bCs/>
        </w:rPr>
        <w:t>maintaining alignment</w:t>
      </w:r>
      <w:r w:rsidRPr="00526DBC">
        <w:t xml:space="preserve"> between purpose, practice, and responsibility as conditions evolve.</w:t>
      </w:r>
    </w:p>
    <w:p w14:paraId="00000057" w14:textId="77777777" w:rsidR="007B0234" w:rsidRPr="00526DBC" w:rsidRDefault="00000000" w:rsidP="001F07BA">
      <w:r w:rsidRPr="00526DBC">
        <w:lastRenderedPageBreak/>
        <w:t>Together, reflection and renewal form the mechanism by which AI capability remains alive.</w:t>
      </w:r>
    </w:p>
    <w:p w14:paraId="00000058" w14:textId="77777777" w:rsidR="007B0234" w:rsidRPr="00526DBC" w:rsidRDefault="007B0234" w:rsidP="001F07BA"/>
    <w:p w14:paraId="00000059" w14:textId="77777777" w:rsidR="007B0234" w:rsidRPr="00526DBC" w:rsidRDefault="00000000" w:rsidP="001F07BA">
      <w:pPr>
        <w:pStyle w:val="Heading4"/>
      </w:pPr>
      <w:bookmarkStart w:id="25" w:name="_emov27o5gxfo" w:colFirst="0" w:colLast="0"/>
      <w:bookmarkEnd w:id="25"/>
      <w:r w:rsidRPr="00526DBC">
        <w:t>What reflective capability looks like in practice</w:t>
      </w:r>
    </w:p>
    <w:p w14:paraId="0000005A" w14:textId="77777777" w:rsidR="007B0234" w:rsidRPr="00526DBC" w:rsidRDefault="00000000" w:rsidP="001F07BA">
      <w:r w:rsidRPr="00526DBC">
        <w:t>Reflective capability is visible when organisations treat AI use as something that must be continually interpreted rather than periodically checked. It shows up in how evidence is gathered, how uncertainty is handled, and how learning is translated into action.</w:t>
      </w:r>
    </w:p>
    <w:p w14:paraId="0000005B" w14:textId="77777777" w:rsidR="007B0234" w:rsidRPr="00526DBC" w:rsidRDefault="00000000" w:rsidP="001F07BA">
      <w:r w:rsidRPr="00526DBC">
        <w:t xml:space="preserve">At its core, reflective capability has three defining characteristics: </w:t>
      </w:r>
      <w:r w:rsidRPr="00526DBC">
        <w:rPr>
          <w:b/>
          <w:bCs/>
        </w:rPr>
        <w:t>evidence-informed, situated, and adaptive</w:t>
      </w:r>
      <w:r w:rsidRPr="00526DBC">
        <w:t>.</w:t>
      </w:r>
    </w:p>
    <w:p w14:paraId="0000005C" w14:textId="77777777" w:rsidR="007B0234" w:rsidRPr="00526DBC" w:rsidRDefault="00000000" w:rsidP="001F07BA">
      <w:pPr>
        <w:pStyle w:val="Heading5"/>
      </w:pPr>
      <w:bookmarkStart w:id="26" w:name="_usfvepifte2y" w:colFirst="0" w:colLast="0"/>
      <w:bookmarkEnd w:id="26"/>
      <w:r w:rsidRPr="00526DBC">
        <w:t>Evidence-informed rather than opinion-driven</w:t>
      </w:r>
    </w:p>
    <w:p w14:paraId="0000005D" w14:textId="77777777" w:rsidR="007B0234" w:rsidRPr="00526DBC" w:rsidRDefault="00000000" w:rsidP="001F07BA">
      <w:r w:rsidRPr="00526DBC">
        <w:t>Reflective capability depends on evidence from actual use. This evidence is rarely limited to quantitative metrics or performance indicators. It includes:</w:t>
      </w:r>
    </w:p>
    <w:p w14:paraId="0000005E" w14:textId="77777777" w:rsidR="007B0234" w:rsidRPr="00526DBC" w:rsidRDefault="00000000" w:rsidP="001F07BA">
      <w:pPr>
        <w:pStyle w:val="ListParagraph"/>
        <w:numPr>
          <w:ilvl w:val="0"/>
          <w:numId w:val="35"/>
        </w:numPr>
      </w:pPr>
      <w:r w:rsidRPr="00526DBC">
        <w:t>patterns of reliance or override,</w:t>
      </w:r>
    </w:p>
    <w:p w14:paraId="0000005F" w14:textId="77777777" w:rsidR="007B0234" w:rsidRPr="00526DBC" w:rsidRDefault="00000000" w:rsidP="001F07BA">
      <w:pPr>
        <w:pStyle w:val="ListParagraph"/>
        <w:numPr>
          <w:ilvl w:val="0"/>
          <w:numId w:val="35"/>
        </w:numPr>
      </w:pPr>
      <w:r w:rsidRPr="00526DBC">
        <w:t>points of friction or confusion,</w:t>
      </w:r>
    </w:p>
    <w:p w14:paraId="00000060" w14:textId="77777777" w:rsidR="007B0234" w:rsidRPr="00526DBC" w:rsidRDefault="00000000" w:rsidP="001F07BA">
      <w:pPr>
        <w:pStyle w:val="ListParagraph"/>
        <w:numPr>
          <w:ilvl w:val="0"/>
          <w:numId w:val="35"/>
        </w:numPr>
      </w:pPr>
      <w:r w:rsidRPr="00526DBC">
        <w:t>emerging risks or inequities,</w:t>
      </w:r>
    </w:p>
    <w:p w14:paraId="00000061" w14:textId="77777777" w:rsidR="007B0234" w:rsidRPr="00526DBC" w:rsidRDefault="00000000" w:rsidP="001F07BA">
      <w:pPr>
        <w:pStyle w:val="ListParagraph"/>
        <w:numPr>
          <w:ilvl w:val="0"/>
          <w:numId w:val="35"/>
        </w:numPr>
      </w:pPr>
      <w:r w:rsidRPr="00526DBC">
        <w:t>unintended consequences,</w:t>
      </w:r>
    </w:p>
    <w:p w14:paraId="00000062" w14:textId="77777777" w:rsidR="007B0234" w:rsidRPr="00526DBC" w:rsidRDefault="00000000" w:rsidP="001F07BA">
      <w:pPr>
        <w:pStyle w:val="ListParagraph"/>
        <w:numPr>
          <w:ilvl w:val="0"/>
          <w:numId w:val="35"/>
        </w:numPr>
      </w:pPr>
      <w:r w:rsidRPr="00526DBC">
        <w:t>and changes in how people experience responsibility or confidence.</w:t>
      </w:r>
    </w:p>
    <w:p w14:paraId="00000063" w14:textId="77777777" w:rsidR="007B0234" w:rsidRPr="00526DBC" w:rsidRDefault="00000000" w:rsidP="001F07BA">
      <w:r w:rsidRPr="00526DBC">
        <w:t xml:space="preserve">Evidence may be formal or informal, structured or qualitative. What matters is that it is </w:t>
      </w:r>
      <w:r w:rsidRPr="00526DBC">
        <w:rPr>
          <w:b/>
          <w:bCs/>
        </w:rPr>
        <w:t>drawn from practice</w:t>
      </w:r>
      <w:r w:rsidRPr="00526DBC">
        <w:t>, not from aspiration or assumption.</w:t>
      </w:r>
    </w:p>
    <w:p w14:paraId="00000064" w14:textId="77777777" w:rsidR="007B0234" w:rsidRPr="00526DBC" w:rsidRDefault="00000000" w:rsidP="001F07BA">
      <w:r w:rsidRPr="00526DBC">
        <w:t>In reflective systems:</w:t>
      </w:r>
    </w:p>
    <w:p w14:paraId="00000065" w14:textId="77777777" w:rsidR="007B0234" w:rsidRPr="00526DBC" w:rsidRDefault="00000000" w:rsidP="001F07BA">
      <w:pPr>
        <w:pStyle w:val="ListParagraph"/>
        <w:numPr>
          <w:ilvl w:val="0"/>
          <w:numId w:val="66"/>
        </w:numPr>
      </w:pPr>
      <w:r w:rsidRPr="00526DBC">
        <w:t>decisions about AI use are informed by how systems behave in real contexts,</w:t>
      </w:r>
    </w:p>
    <w:p w14:paraId="00000066" w14:textId="77777777" w:rsidR="007B0234" w:rsidRPr="00526DBC" w:rsidRDefault="00000000" w:rsidP="001F07BA">
      <w:pPr>
        <w:pStyle w:val="ListParagraph"/>
        <w:numPr>
          <w:ilvl w:val="0"/>
          <w:numId w:val="66"/>
        </w:numPr>
      </w:pPr>
      <w:r w:rsidRPr="00526DBC">
        <w:t>learning is grounded in observable outcomes rather than theoretical expectations,</w:t>
      </w:r>
    </w:p>
    <w:p w14:paraId="00000067" w14:textId="77777777" w:rsidR="007B0234" w:rsidRPr="00526DBC" w:rsidRDefault="00000000" w:rsidP="001F07BA">
      <w:pPr>
        <w:pStyle w:val="ListParagraph"/>
        <w:numPr>
          <w:ilvl w:val="0"/>
          <w:numId w:val="66"/>
        </w:numPr>
      </w:pPr>
      <w:r w:rsidRPr="00526DBC">
        <w:t>and claims about effectiveness or safety can be interrogated with reference to lived experience.</w:t>
      </w:r>
    </w:p>
    <w:p w14:paraId="00000068" w14:textId="77777777" w:rsidR="007B0234" w:rsidRPr="00526DBC" w:rsidRDefault="00000000" w:rsidP="001F07BA">
      <w:r w:rsidRPr="00526DBC">
        <w:t>This does not require exhaustive data collection. It requires attentiveness to signals that indicate when practice is drifting, degrading, or producing unexpected effects.</w:t>
      </w:r>
    </w:p>
    <w:p w14:paraId="00000069" w14:textId="77777777" w:rsidR="007B0234" w:rsidRPr="00526DBC" w:rsidRDefault="00000000" w:rsidP="001F07BA">
      <w:pPr>
        <w:pStyle w:val="Heading5"/>
      </w:pPr>
      <w:bookmarkStart w:id="27" w:name="_ff2ejurcni1e" w:colFirst="0" w:colLast="0"/>
      <w:bookmarkEnd w:id="27"/>
      <w:r w:rsidRPr="00526DBC">
        <w:t>Situated rather than abstract</w:t>
      </w:r>
    </w:p>
    <w:p w14:paraId="0000006A" w14:textId="77777777" w:rsidR="007B0234" w:rsidRPr="00526DBC" w:rsidRDefault="00000000" w:rsidP="001F07BA">
      <w:r w:rsidRPr="00526DBC">
        <w:t>Reflective capability is always contextual. AI systems behave differently depending on how they are used, who uses them, and under what conditions. Reflection therefore cannot be outsourced to generic benchmarks or external standards alone.</w:t>
      </w:r>
    </w:p>
    <w:p w14:paraId="0000006B" w14:textId="08ADE5ED" w:rsidR="007B0234" w:rsidRPr="00526DBC" w:rsidRDefault="00000000" w:rsidP="001F07BA">
      <w:r w:rsidRPr="00526DBC">
        <w:lastRenderedPageBreak/>
        <w:t>Situated reflection asks:</w:t>
      </w:r>
    </w:p>
    <w:p w14:paraId="0000006C" w14:textId="77777777" w:rsidR="007B0234" w:rsidRPr="00526DBC" w:rsidRDefault="00000000" w:rsidP="001F07BA">
      <w:pPr>
        <w:pStyle w:val="ListParagraph"/>
        <w:numPr>
          <w:ilvl w:val="0"/>
          <w:numId w:val="53"/>
        </w:numPr>
      </w:pPr>
      <w:r w:rsidRPr="00526DBC">
        <w:rPr>
          <w:i/>
          <w:iCs/>
        </w:rPr>
        <w:t>In this context</w:t>
      </w:r>
      <w:r w:rsidRPr="00526DBC">
        <w:t>, what is working?</w:t>
      </w:r>
    </w:p>
    <w:p w14:paraId="0000006D" w14:textId="77777777" w:rsidR="007B0234" w:rsidRPr="00526DBC" w:rsidRDefault="00000000" w:rsidP="001F07BA">
      <w:pPr>
        <w:pStyle w:val="ListParagraph"/>
        <w:numPr>
          <w:ilvl w:val="0"/>
          <w:numId w:val="53"/>
        </w:numPr>
      </w:pPr>
      <w:r w:rsidRPr="00526DBC">
        <w:rPr>
          <w:i/>
          <w:iCs/>
        </w:rPr>
        <w:t>For these decisions</w:t>
      </w:r>
      <w:r w:rsidRPr="00526DBC">
        <w:t>, what risks are emerging?</w:t>
      </w:r>
    </w:p>
    <w:p w14:paraId="0000006E" w14:textId="77777777" w:rsidR="007B0234" w:rsidRPr="00526DBC" w:rsidRDefault="00000000" w:rsidP="001F07BA">
      <w:pPr>
        <w:pStyle w:val="ListParagraph"/>
        <w:numPr>
          <w:ilvl w:val="0"/>
          <w:numId w:val="53"/>
        </w:numPr>
      </w:pPr>
      <w:r w:rsidRPr="00526DBC">
        <w:rPr>
          <w:i/>
          <w:iCs/>
        </w:rPr>
        <w:t>For these users</w:t>
      </w:r>
      <w:r w:rsidRPr="00526DBC">
        <w:t>, what impacts are visible?</w:t>
      </w:r>
    </w:p>
    <w:p w14:paraId="0000006F" w14:textId="77777777" w:rsidR="007B0234" w:rsidRPr="00526DBC" w:rsidRDefault="00000000" w:rsidP="001F07BA">
      <w:r w:rsidRPr="00526DBC">
        <w:t>This focus on situation distinguishes reflective capability from generic evaluation. It also explains why reflection must be distributed across roles and levels. Front-line practitioners, decision-makers, and governance bodies each see different aspects of AI use. Reflective capability emerges when these perspectives can be surfaced and integrated.</w:t>
      </w:r>
    </w:p>
    <w:p w14:paraId="00000070" w14:textId="77777777" w:rsidR="007B0234" w:rsidRPr="00526DBC" w:rsidRDefault="00000000" w:rsidP="001F07BA">
      <w:pPr>
        <w:pStyle w:val="Heading5"/>
      </w:pPr>
      <w:bookmarkStart w:id="28" w:name="_p2gtp26typsn" w:colFirst="0" w:colLast="0"/>
      <w:bookmarkEnd w:id="28"/>
      <w:r w:rsidRPr="00526DBC">
        <w:t>Adaptive rather than confirmatory</w:t>
      </w:r>
    </w:p>
    <w:p w14:paraId="00000071" w14:textId="77777777" w:rsidR="007B0234" w:rsidRPr="00526DBC" w:rsidRDefault="00000000" w:rsidP="001F07BA">
      <w:r w:rsidRPr="00526DBC">
        <w:t xml:space="preserve">The purpose of reflection is not to confirm that existing practices are correct. It is to </w:t>
      </w:r>
      <w:r w:rsidRPr="00526DBC">
        <w:rPr>
          <w:b/>
          <w:bCs/>
        </w:rPr>
        <w:t>create the conditions for adjustment</w:t>
      </w:r>
      <w:r w:rsidRPr="00526DBC">
        <w:t>.</w:t>
      </w:r>
    </w:p>
    <w:p w14:paraId="00000072" w14:textId="77777777" w:rsidR="007B0234" w:rsidRPr="00526DBC" w:rsidRDefault="00000000" w:rsidP="001F07BA">
      <w:r w:rsidRPr="00526DBC">
        <w:t>Adaptive reflection leads to:</w:t>
      </w:r>
    </w:p>
    <w:p w14:paraId="00000073" w14:textId="77777777" w:rsidR="007B0234" w:rsidRPr="00526DBC" w:rsidRDefault="00000000" w:rsidP="001F07BA">
      <w:pPr>
        <w:pStyle w:val="ListParagraph"/>
        <w:numPr>
          <w:ilvl w:val="0"/>
          <w:numId w:val="9"/>
        </w:numPr>
      </w:pPr>
      <w:r w:rsidRPr="00526DBC">
        <w:t>refinement of decision boundaries,</w:t>
      </w:r>
    </w:p>
    <w:p w14:paraId="00000074" w14:textId="77777777" w:rsidR="007B0234" w:rsidRPr="00526DBC" w:rsidRDefault="00000000" w:rsidP="001F07BA">
      <w:pPr>
        <w:pStyle w:val="ListParagraph"/>
        <w:numPr>
          <w:ilvl w:val="0"/>
          <w:numId w:val="9"/>
        </w:numPr>
      </w:pPr>
      <w:r w:rsidRPr="00526DBC">
        <w:t>revision of governance arrangements,</w:t>
      </w:r>
    </w:p>
    <w:p w14:paraId="00000075" w14:textId="77777777" w:rsidR="007B0234" w:rsidRPr="00526DBC" w:rsidRDefault="00000000" w:rsidP="001F07BA">
      <w:pPr>
        <w:pStyle w:val="ListParagraph"/>
        <w:numPr>
          <w:ilvl w:val="0"/>
          <w:numId w:val="9"/>
        </w:numPr>
      </w:pPr>
      <w:r w:rsidRPr="00526DBC">
        <w:t>recalibration of ethical assumptions,</w:t>
      </w:r>
    </w:p>
    <w:p w14:paraId="00000076" w14:textId="77777777" w:rsidR="007B0234" w:rsidRPr="00526DBC" w:rsidRDefault="00000000" w:rsidP="001F07BA">
      <w:pPr>
        <w:pStyle w:val="ListParagraph"/>
        <w:numPr>
          <w:ilvl w:val="0"/>
          <w:numId w:val="9"/>
        </w:numPr>
      </w:pPr>
      <w:r w:rsidRPr="00526DBC">
        <w:t>and reorientation of practice where necessary.</w:t>
      </w:r>
    </w:p>
    <w:p w14:paraId="00000077" w14:textId="77777777" w:rsidR="007B0234" w:rsidRPr="00526DBC" w:rsidRDefault="00000000" w:rsidP="001F07BA">
      <w:r w:rsidRPr="00526DBC">
        <w:t>Importantly, adaptation may be modest. Renewal does not always mean major redesign. Often it involves small but consequential changes: clarifying responsibility, adjusting oversight, revisiting guidance, or pausing use in specific contexts.</w:t>
      </w:r>
    </w:p>
    <w:p w14:paraId="00000078" w14:textId="77777777" w:rsidR="007B0234" w:rsidRPr="00526DBC" w:rsidRDefault="00000000" w:rsidP="001F07BA">
      <w:r w:rsidRPr="00526DBC">
        <w:t>What distinguishes reflective capability is that adaptation is possible without crisis. Learning does not depend on failure or scandal to trigger change. Instead, adjustment is normalised as part of responsible AI use.</w:t>
      </w:r>
    </w:p>
    <w:p w14:paraId="00000079" w14:textId="77777777" w:rsidR="007B0234" w:rsidRPr="00526DBC" w:rsidRDefault="00000000" w:rsidP="001F07BA">
      <w:pPr>
        <w:pStyle w:val="Heading5"/>
      </w:pPr>
      <w:bookmarkStart w:id="29" w:name="_xxut6tn113z" w:colFirst="0" w:colLast="0"/>
      <w:bookmarkEnd w:id="29"/>
      <w:r w:rsidRPr="00526DBC">
        <w:t>Reflection as a collective capability</w:t>
      </w:r>
    </w:p>
    <w:p w14:paraId="0000007A" w14:textId="77777777" w:rsidR="007B0234" w:rsidRPr="00526DBC" w:rsidRDefault="00000000" w:rsidP="001F07BA">
      <w:r w:rsidRPr="00526DBC">
        <w:t>While individuals reflect, reflective capability is organisational.</w:t>
      </w:r>
    </w:p>
    <w:p w14:paraId="0000007B" w14:textId="77777777" w:rsidR="007B0234" w:rsidRPr="00526DBC" w:rsidRDefault="00000000" w:rsidP="001F07BA">
      <w:r w:rsidRPr="00526DBC">
        <w:t>It is visible when:</w:t>
      </w:r>
    </w:p>
    <w:p w14:paraId="0000007C" w14:textId="77777777" w:rsidR="007B0234" w:rsidRPr="00526DBC" w:rsidRDefault="00000000" w:rsidP="001F07BA">
      <w:pPr>
        <w:pStyle w:val="ListParagraph"/>
        <w:numPr>
          <w:ilvl w:val="0"/>
          <w:numId w:val="21"/>
        </w:numPr>
      </w:pPr>
      <w:r w:rsidRPr="00526DBC">
        <w:t>reflection is built into workflows rather than added on,</w:t>
      </w:r>
    </w:p>
    <w:p w14:paraId="0000007D" w14:textId="77777777" w:rsidR="007B0234" w:rsidRPr="00526DBC" w:rsidRDefault="00000000" w:rsidP="001F07BA">
      <w:pPr>
        <w:pStyle w:val="ListParagraph"/>
        <w:numPr>
          <w:ilvl w:val="0"/>
          <w:numId w:val="21"/>
        </w:numPr>
      </w:pPr>
      <w:r w:rsidRPr="00526DBC">
        <w:t>learning is shared rather than siloed,</w:t>
      </w:r>
    </w:p>
    <w:p w14:paraId="0000007E" w14:textId="77777777" w:rsidR="007B0234" w:rsidRPr="00526DBC" w:rsidRDefault="00000000" w:rsidP="001F07BA">
      <w:pPr>
        <w:pStyle w:val="ListParagraph"/>
        <w:numPr>
          <w:ilvl w:val="0"/>
          <w:numId w:val="21"/>
        </w:numPr>
      </w:pPr>
      <w:r w:rsidRPr="00526DBC">
        <w:t>and insights lead to change rather than accumulation.</w:t>
      </w:r>
    </w:p>
    <w:p w14:paraId="0000007F" w14:textId="77777777" w:rsidR="007B0234" w:rsidRPr="00526DBC" w:rsidRDefault="00000000" w:rsidP="001F07BA">
      <w:r w:rsidRPr="00526DBC">
        <w:lastRenderedPageBreak/>
        <w:t>This requires structures that support reflection: time, forums, authority to act, and leadership signals that inquiry is valued. Without these, reflection remains personal and fragile, easily overridden by urgency or habit.</w:t>
      </w:r>
    </w:p>
    <w:p w14:paraId="00000080" w14:textId="77777777" w:rsidR="007B0234" w:rsidRPr="00526DBC" w:rsidRDefault="007B0234" w:rsidP="001F07BA"/>
    <w:p w14:paraId="00000081" w14:textId="77777777" w:rsidR="007B0234" w:rsidRPr="00526DBC" w:rsidRDefault="00000000" w:rsidP="001F07BA">
      <w:pPr>
        <w:pStyle w:val="Heading4"/>
      </w:pPr>
      <w:bookmarkStart w:id="30" w:name="_r6y8cew3g0dh" w:colFirst="0" w:colLast="0"/>
      <w:bookmarkEnd w:id="30"/>
      <w:r w:rsidRPr="00526DBC">
        <w:t>What reflective capability is not</w:t>
      </w:r>
    </w:p>
    <w:p w14:paraId="00000082" w14:textId="77777777" w:rsidR="007B0234" w:rsidRPr="00526DBC" w:rsidRDefault="00000000" w:rsidP="001F07BA">
      <w:r w:rsidRPr="00526DBC">
        <w:t xml:space="preserve">Clarifying what reflection and renewal are </w:t>
      </w:r>
      <w:r w:rsidRPr="00526DBC">
        <w:rPr>
          <w:i/>
          <w:iCs/>
        </w:rPr>
        <w:t>not</w:t>
      </w:r>
      <w:r w:rsidRPr="00526DBC">
        <w:t xml:space="preserve"> is essential, because many organisations believe they are reflecting when, in practice, they are merely documenting or reacting.</w:t>
      </w:r>
    </w:p>
    <w:p w14:paraId="00000083" w14:textId="77777777" w:rsidR="007B0234" w:rsidRPr="00526DBC" w:rsidRDefault="00000000" w:rsidP="001F07BA">
      <w:pPr>
        <w:pStyle w:val="Heading5"/>
      </w:pPr>
      <w:bookmarkStart w:id="31" w:name="_o3qnl2dfjtyz" w:colFirst="0" w:colLast="0"/>
      <w:bookmarkEnd w:id="31"/>
      <w:r w:rsidRPr="00526DBC">
        <w:t>Not post-hoc review</w:t>
      </w:r>
    </w:p>
    <w:p w14:paraId="00000084" w14:textId="77777777" w:rsidR="007B0234" w:rsidRPr="00526DBC" w:rsidRDefault="00000000" w:rsidP="001F07BA">
      <w:r w:rsidRPr="00526DBC">
        <w:t xml:space="preserve">Perhaps the most common misconception is that reflection happens </w:t>
      </w:r>
      <w:r w:rsidRPr="00526DBC">
        <w:rPr>
          <w:b/>
          <w:bCs/>
        </w:rPr>
        <w:t>after</w:t>
      </w:r>
      <w:r w:rsidRPr="00526DBC">
        <w:t xml:space="preserve"> something goes wrong.</w:t>
      </w:r>
    </w:p>
    <w:p w14:paraId="00000085" w14:textId="77777777" w:rsidR="007B0234" w:rsidRPr="00526DBC" w:rsidRDefault="00000000" w:rsidP="001F07BA">
      <w:r w:rsidRPr="00526DBC">
        <w:t>Post-hoc reviews—incident reports, audits, or lessons-learned exercises—have value. They can surface issues that were previously invisible. But on their own, they do not constitute reflective capability.</w:t>
      </w:r>
    </w:p>
    <w:p w14:paraId="00000086" w14:textId="77777777" w:rsidR="007B0234" w:rsidRPr="00526DBC" w:rsidRDefault="00000000" w:rsidP="001F07BA">
      <w:r w:rsidRPr="00526DBC">
        <w:t>Post-hoc review is:</w:t>
      </w:r>
    </w:p>
    <w:p w14:paraId="00000087" w14:textId="77777777" w:rsidR="007B0234" w:rsidRPr="00526DBC" w:rsidRDefault="00000000" w:rsidP="001F07BA">
      <w:pPr>
        <w:pStyle w:val="ListParagraph"/>
        <w:numPr>
          <w:ilvl w:val="0"/>
          <w:numId w:val="80"/>
        </w:numPr>
      </w:pPr>
      <w:r w:rsidRPr="00526DBC">
        <w:t>episodic rather than continuous,</w:t>
      </w:r>
    </w:p>
    <w:p w14:paraId="00000088" w14:textId="77777777" w:rsidR="007B0234" w:rsidRPr="00526DBC" w:rsidRDefault="00000000" w:rsidP="001F07BA">
      <w:pPr>
        <w:pStyle w:val="ListParagraph"/>
        <w:numPr>
          <w:ilvl w:val="0"/>
          <w:numId w:val="80"/>
        </w:numPr>
      </w:pPr>
      <w:r w:rsidRPr="00526DBC">
        <w:t>reactive rather than anticipatory,</w:t>
      </w:r>
    </w:p>
    <w:p w14:paraId="00000089" w14:textId="77777777" w:rsidR="007B0234" w:rsidRPr="00526DBC" w:rsidRDefault="00000000" w:rsidP="001F07BA">
      <w:pPr>
        <w:pStyle w:val="ListParagraph"/>
        <w:numPr>
          <w:ilvl w:val="0"/>
          <w:numId w:val="80"/>
        </w:numPr>
      </w:pPr>
      <w:r w:rsidRPr="00526DBC">
        <w:t>and often detached from decision authority.</w:t>
      </w:r>
    </w:p>
    <w:p w14:paraId="0000008A" w14:textId="77777777" w:rsidR="007B0234" w:rsidRPr="00526DBC" w:rsidRDefault="00000000" w:rsidP="001F07BA">
      <w:r w:rsidRPr="00526DBC">
        <w:t>In many organisations, post-hoc reviews produce insight without influence. Findings are documented, recommendations are noted, and practices continue unchanged. Over time, this breeds cynicism and fatigue.</w:t>
      </w:r>
    </w:p>
    <w:p w14:paraId="0000008B" w14:textId="77777777" w:rsidR="007B0234" w:rsidRPr="00526DBC" w:rsidRDefault="00000000" w:rsidP="001F07BA">
      <w:r w:rsidRPr="00526DBC">
        <w:t xml:space="preserve">Reflective capability differs by embedding learning </w:t>
      </w:r>
      <w:r w:rsidRPr="00526DBC">
        <w:rPr>
          <w:b/>
          <w:bCs/>
        </w:rPr>
        <w:t>before</w:t>
      </w:r>
      <w:r w:rsidRPr="00526DBC">
        <w:t xml:space="preserve">, </w:t>
      </w:r>
      <w:r w:rsidRPr="00526DBC">
        <w:rPr>
          <w:b/>
          <w:bCs/>
        </w:rPr>
        <w:t>during</w:t>
      </w:r>
      <w:r w:rsidRPr="00526DBC">
        <w:t xml:space="preserve">, and </w:t>
      </w:r>
      <w:r w:rsidRPr="00526DBC">
        <w:rPr>
          <w:b/>
          <w:bCs/>
        </w:rPr>
        <w:t>after</w:t>
      </w:r>
      <w:r w:rsidRPr="00526DBC">
        <w:t xml:space="preserve"> AI use—not only in moments of failure.</w:t>
      </w:r>
    </w:p>
    <w:p w14:paraId="0000008C" w14:textId="77777777" w:rsidR="007B0234" w:rsidRPr="00526DBC" w:rsidRDefault="00000000" w:rsidP="001F07BA">
      <w:pPr>
        <w:pStyle w:val="Heading5"/>
      </w:pPr>
      <w:bookmarkStart w:id="32" w:name="_5490ke9i173i" w:colFirst="0" w:colLast="0"/>
      <w:bookmarkEnd w:id="32"/>
      <w:r w:rsidRPr="00526DBC">
        <w:t>Not compliance reporting</w:t>
      </w:r>
    </w:p>
    <w:p w14:paraId="0000008D" w14:textId="77777777" w:rsidR="007B0234" w:rsidRPr="00526DBC" w:rsidRDefault="00000000" w:rsidP="001F07BA">
      <w:r w:rsidRPr="00526DBC">
        <w:t>Reflection is not the same as reporting against predefined criteria. Checklists, dashboards, and compliance metrics can support reflection, but they cannot replace it.</w:t>
      </w:r>
    </w:p>
    <w:p w14:paraId="0000008E" w14:textId="77777777" w:rsidR="007B0234" w:rsidRPr="00526DBC" w:rsidRDefault="00000000" w:rsidP="001F07BA">
      <w:r w:rsidRPr="00526DBC">
        <w:t>When reflection is reduced to compliance:</w:t>
      </w:r>
    </w:p>
    <w:p w14:paraId="0000008F" w14:textId="77777777" w:rsidR="007B0234" w:rsidRPr="00526DBC" w:rsidRDefault="00000000" w:rsidP="001F07BA">
      <w:pPr>
        <w:pStyle w:val="ListParagraph"/>
        <w:numPr>
          <w:ilvl w:val="0"/>
          <w:numId w:val="31"/>
        </w:numPr>
      </w:pPr>
      <w:r w:rsidRPr="00526DBC">
        <w:t>attention narrows to what is measured,</w:t>
      </w:r>
    </w:p>
    <w:p w14:paraId="00000090" w14:textId="77777777" w:rsidR="007B0234" w:rsidRPr="00526DBC" w:rsidRDefault="00000000" w:rsidP="001F07BA">
      <w:pPr>
        <w:pStyle w:val="ListParagraph"/>
        <w:numPr>
          <w:ilvl w:val="0"/>
          <w:numId w:val="31"/>
        </w:numPr>
      </w:pPr>
      <w:r w:rsidRPr="00526DBC">
        <w:t>unanticipated effects are overlooked,</w:t>
      </w:r>
    </w:p>
    <w:p w14:paraId="00000091" w14:textId="77777777" w:rsidR="007B0234" w:rsidRPr="00526DBC" w:rsidRDefault="00000000" w:rsidP="001F07BA">
      <w:pPr>
        <w:pStyle w:val="ListParagraph"/>
        <w:numPr>
          <w:ilvl w:val="0"/>
          <w:numId w:val="31"/>
        </w:numPr>
      </w:pPr>
      <w:r w:rsidRPr="00526DBC">
        <w:t>and learning becomes constrained by predefined categories.</w:t>
      </w:r>
    </w:p>
    <w:p w14:paraId="00000092" w14:textId="77777777" w:rsidR="007B0234" w:rsidRPr="00526DBC" w:rsidRDefault="00000000" w:rsidP="001F07BA">
      <w:r w:rsidRPr="00526DBC">
        <w:lastRenderedPageBreak/>
        <w:t>Compliance frameworks tend to assume stability. Reflection assumes change. Capability requires the latter.</w:t>
      </w:r>
    </w:p>
    <w:p w14:paraId="00000093" w14:textId="77777777" w:rsidR="007B0234" w:rsidRPr="00526DBC" w:rsidRDefault="00000000" w:rsidP="001F07BA">
      <w:pPr>
        <w:pStyle w:val="Heading5"/>
      </w:pPr>
      <w:bookmarkStart w:id="33" w:name="_b6b7c06xlziy" w:colFirst="0" w:colLast="0"/>
      <w:bookmarkEnd w:id="33"/>
      <w:r w:rsidRPr="00526DBC">
        <w:t>Not individualised self-reflection</w:t>
      </w:r>
    </w:p>
    <w:p w14:paraId="00000094" w14:textId="77777777" w:rsidR="007B0234" w:rsidRPr="00526DBC" w:rsidRDefault="00000000" w:rsidP="001F07BA">
      <w:r w:rsidRPr="00526DBC">
        <w:t>Reflection in AI capability is not primarily about personal growth or individual awareness. While individual reflection matters, it cannot sustain capability on its own.</w:t>
      </w:r>
    </w:p>
    <w:p w14:paraId="00000095" w14:textId="77777777" w:rsidR="007B0234" w:rsidRPr="00526DBC" w:rsidRDefault="00000000" w:rsidP="001F07BA">
      <w:r w:rsidRPr="00526DBC">
        <w:t>When reflection is individualised:</w:t>
      </w:r>
    </w:p>
    <w:p w14:paraId="00000096" w14:textId="77777777" w:rsidR="007B0234" w:rsidRPr="00526DBC" w:rsidRDefault="00000000" w:rsidP="001F07BA">
      <w:pPr>
        <w:pStyle w:val="ListParagraph"/>
        <w:numPr>
          <w:ilvl w:val="0"/>
          <w:numId w:val="5"/>
        </w:numPr>
      </w:pPr>
      <w:r w:rsidRPr="00526DBC">
        <w:t>learning remains fragmented,</w:t>
      </w:r>
    </w:p>
    <w:p w14:paraId="00000097" w14:textId="77777777" w:rsidR="007B0234" w:rsidRPr="00526DBC" w:rsidRDefault="00000000" w:rsidP="001F07BA">
      <w:pPr>
        <w:pStyle w:val="ListParagraph"/>
        <w:numPr>
          <w:ilvl w:val="0"/>
          <w:numId w:val="5"/>
        </w:numPr>
      </w:pPr>
      <w:r w:rsidRPr="00526DBC">
        <w:t>responsibility for adaptation falls unfairly on individuals,</w:t>
      </w:r>
    </w:p>
    <w:p w14:paraId="00000098" w14:textId="77777777" w:rsidR="007B0234" w:rsidRPr="00526DBC" w:rsidRDefault="00000000" w:rsidP="001F07BA">
      <w:pPr>
        <w:pStyle w:val="ListParagraph"/>
        <w:numPr>
          <w:ilvl w:val="0"/>
          <w:numId w:val="5"/>
        </w:numPr>
      </w:pPr>
      <w:r w:rsidRPr="00526DBC">
        <w:t>and systemic issues go unaddressed.</w:t>
      </w:r>
    </w:p>
    <w:p w14:paraId="00000099" w14:textId="77777777" w:rsidR="007B0234" w:rsidRPr="00526DBC" w:rsidRDefault="00000000" w:rsidP="001F07BA">
      <w:r w:rsidRPr="00526DBC">
        <w:t>Reflective capability requires collective sense-making and shared authority to act on insight. Without this, individuals may notice problems but lack the means to respond.</w:t>
      </w:r>
    </w:p>
    <w:p w14:paraId="0000009A" w14:textId="77777777" w:rsidR="007B0234" w:rsidRPr="00526DBC" w:rsidRDefault="00000000" w:rsidP="001F07BA">
      <w:pPr>
        <w:pStyle w:val="Heading5"/>
      </w:pPr>
      <w:bookmarkStart w:id="34" w:name="_225mfbrgkzdu" w:colFirst="0" w:colLast="0"/>
      <w:bookmarkEnd w:id="34"/>
      <w:r w:rsidRPr="00526DBC">
        <w:t>Not retrospective justification</w:t>
      </w:r>
    </w:p>
    <w:p w14:paraId="0000009B" w14:textId="77777777" w:rsidR="007B0234" w:rsidRPr="00526DBC" w:rsidRDefault="00000000" w:rsidP="001F07BA">
      <w:r w:rsidRPr="00526DBC">
        <w:t>Finally, reflection is not a narrative exercise designed to justify past decisions. When reflection is used to defend rather than interrogate practice, learning is blocked.</w:t>
      </w:r>
    </w:p>
    <w:p w14:paraId="0000009C" w14:textId="77777777" w:rsidR="007B0234" w:rsidRPr="00526DBC" w:rsidRDefault="00000000" w:rsidP="001F07BA">
      <w:r w:rsidRPr="00526DBC">
        <w:t>Renewal requires openness to the possibility that earlier decisions—reasonable at the time—may no longer be appropriate. This does not imply error or blame. It reflects the reality of working in evolving socio-technical systems.</w:t>
      </w:r>
    </w:p>
    <w:p w14:paraId="0000009D" w14:textId="77777777" w:rsidR="007B0234" w:rsidRPr="00526DBC" w:rsidRDefault="007B0234" w:rsidP="001F07BA"/>
    <w:p w14:paraId="0000009E" w14:textId="77777777" w:rsidR="007B0234" w:rsidRPr="00526DBC" w:rsidRDefault="00000000" w:rsidP="001F07BA">
      <w:pPr>
        <w:pStyle w:val="Heading4"/>
      </w:pPr>
      <w:bookmarkStart w:id="35" w:name="_1am6cd23kbe7" w:colFirst="0" w:colLast="0"/>
      <w:bookmarkEnd w:id="35"/>
      <w:r w:rsidRPr="00526DBC">
        <w:t>Reflection and renewal as a capability stance</w:t>
      </w:r>
    </w:p>
    <w:p w14:paraId="0000009F" w14:textId="77777777" w:rsidR="007B0234" w:rsidRPr="00526DBC" w:rsidRDefault="00000000" w:rsidP="001F07BA">
      <w:pPr>
        <w:rPr>
          <w:i/>
          <w:iCs/>
        </w:rPr>
      </w:pPr>
      <w:r w:rsidRPr="00526DBC">
        <w:t xml:space="preserve">Defining reflection and renewal as capability shifts the question from </w:t>
      </w:r>
      <w:r w:rsidRPr="00526DBC">
        <w:rPr>
          <w:i/>
          <w:iCs/>
        </w:rPr>
        <w:t>“Did we review?”</w:t>
      </w:r>
      <w:r w:rsidRPr="00526DBC">
        <w:t xml:space="preserve"> to </w:t>
      </w:r>
      <w:r w:rsidRPr="00526DBC">
        <w:rPr>
          <w:i/>
          <w:iCs/>
        </w:rPr>
        <w:t>“Can we adapt?”</w:t>
      </w:r>
    </w:p>
    <w:p w14:paraId="000000A0" w14:textId="77777777" w:rsidR="007B0234" w:rsidRPr="00526DBC" w:rsidRDefault="00000000" w:rsidP="001F07BA">
      <w:r w:rsidRPr="00526DBC">
        <w:t>Organisations with reflective capability:</w:t>
      </w:r>
    </w:p>
    <w:p w14:paraId="000000A1" w14:textId="77777777" w:rsidR="007B0234" w:rsidRPr="00526DBC" w:rsidRDefault="00000000" w:rsidP="001F07BA">
      <w:pPr>
        <w:pStyle w:val="ListParagraph"/>
        <w:numPr>
          <w:ilvl w:val="0"/>
          <w:numId w:val="63"/>
        </w:numPr>
      </w:pPr>
      <w:r w:rsidRPr="00526DBC">
        <w:t>notice early signs of drift,</w:t>
      </w:r>
    </w:p>
    <w:p w14:paraId="000000A2" w14:textId="77777777" w:rsidR="007B0234" w:rsidRPr="00526DBC" w:rsidRDefault="00000000" w:rsidP="001F07BA">
      <w:pPr>
        <w:pStyle w:val="ListParagraph"/>
        <w:numPr>
          <w:ilvl w:val="0"/>
          <w:numId w:val="63"/>
        </w:numPr>
      </w:pPr>
      <w:r w:rsidRPr="00526DBC">
        <w:t>respond proportionately,</w:t>
      </w:r>
    </w:p>
    <w:p w14:paraId="000000A3" w14:textId="77777777" w:rsidR="007B0234" w:rsidRPr="00526DBC" w:rsidRDefault="00000000" w:rsidP="001F07BA">
      <w:pPr>
        <w:pStyle w:val="ListParagraph"/>
        <w:numPr>
          <w:ilvl w:val="0"/>
          <w:numId w:val="63"/>
        </w:numPr>
      </w:pPr>
      <w:r w:rsidRPr="00526DBC">
        <w:t>and maintain alignment without repeated crisis.</w:t>
      </w:r>
    </w:p>
    <w:p w14:paraId="000000A4" w14:textId="77777777" w:rsidR="007B0234" w:rsidRPr="00526DBC" w:rsidRDefault="00000000" w:rsidP="001F07BA">
      <w:r w:rsidRPr="00526DBC">
        <w:t>Those without it may appear stable, but only because misalignment remains unexamined.</w:t>
      </w:r>
    </w:p>
    <w:p w14:paraId="000000A5" w14:textId="77777777" w:rsidR="007B0234" w:rsidRPr="00526DBC" w:rsidRDefault="00000000" w:rsidP="001F07BA">
      <w:r w:rsidRPr="00526DBC">
        <w:t>In the context of AI, where change is continuous and impacts are often indirect, reflective capability is not a luxury. It is the condition under which all other capabilities remain viable.</w:t>
      </w:r>
    </w:p>
    <w:p w14:paraId="000000A6" w14:textId="77777777" w:rsidR="007B0234" w:rsidRPr="00526DBC" w:rsidRDefault="00000000" w:rsidP="001F07BA">
      <w:r w:rsidRPr="00526DBC">
        <w:lastRenderedPageBreak/>
        <w:t>The next sections explore how reflection operates in practice, how evidence is gathered from AI use, and how learning from both success and failure can be normalised rather than exceptional.</w:t>
      </w:r>
    </w:p>
    <w:p w14:paraId="000000A7" w14:textId="77777777" w:rsidR="007B0234" w:rsidRPr="00526DBC" w:rsidRDefault="007B0234" w:rsidP="001F07BA"/>
    <w:p w14:paraId="000000A8" w14:textId="77777777" w:rsidR="007B0234" w:rsidRPr="00526DBC" w:rsidRDefault="007B0234" w:rsidP="001F07BA"/>
    <w:p w14:paraId="000000A9" w14:textId="77777777" w:rsidR="007B0234" w:rsidRPr="00526DBC" w:rsidRDefault="00000000" w:rsidP="001F07BA">
      <w:pPr>
        <w:pStyle w:val="Heading3"/>
      </w:pPr>
      <w:bookmarkStart w:id="36" w:name="_t6d6z7gjpx7o" w:colFirst="0" w:colLast="0"/>
      <w:bookmarkStart w:id="37" w:name="_Toc221012309"/>
      <w:bookmarkEnd w:id="36"/>
      <w:r w:rsidRPr="00526DBC">
        <w:t>Reflection in Practice</w:t>
      </w:r>
      <w:bookmarkEnd w:id="37"/>
    </w:p>
    <w:p w14:paraId="000000AA" w14:textId="77777777" w:rsidR="007B0234" w:rsidRPr="00526DBC" w:rsidRDefault="00000000" w:rsidP="001F07BA">
      <w:pPr>
        <w:pStyle w:val="Heading3"/>
      </w:pPr>
      <w:bookmarkStart w:id="38" w:name="_atam1jfoisyz" w:colFirst="0" w:colLast="0"/>
      <w:bookmarkStart w:id="39" w:name="_Toc221012310"/>
      <w:bookmarkEnd w:id="38"/>
      <w:r w:rsidRPr="00526DBC">
        <w:t>Gathering Evidence From AI Use</w:t>
      </w:r>
      <w:bookmarkEnd w:id="39"/>
    </w:p>
    <w:p w14:paraId="000000AB" w14:textId="77777777" w:rsidR="007B0234" w:rsidRPr="00526DBC" w:rsidRDefault="00000000" w:rsidP="001F07BA">
      <w:r w:rsidRPr="00526DBC">
        <w:t>Signals, outcomes, and unintended effects</w:t>
      </w:r>
    </w:p>
    <w:p w14:paraId="000000AC" w14:textId="77777777" w:rsidR="007B0234" w:rsidRPr="00526DBC" w:rsidRDefault="00000000" w:rsidP="001F07BA">
      <w:pPr>
        <w:pStyle w:val="Heading3"/>
      </w:pPr>
      <w:bookmarkStart w:id="40" w:name="_8ev0uynjd30v" w:colFirst="0" w:colLast="0"/>
      <w:bookmarkStart w:id="41" w:name="_Toc221012311"/>
      <w:bookmarkEnd w:id="40"/>
      <w:r w:rsidRPr="00526DBC">
        <w:t>Learning From Success and Failure</w:t>
      </w:r>
      <w:bookmarkEnd w:id="41"/>
    </w:p>
    <w:p w14:paraId="000000AD" w14:textId="77777777" w:rsidR="007B0234" w:rsidRPr="00526DBC" w:rsidRDefault="00000000" w:rsidP="001F07BA">
      <w:r w:rsidRPr="00526DBC">
        <w:t>Normalising reflective inquiry</w:t>
      </w:r>
    </w:p>
    <w:p w14:paraId="000000AE" w14:textId="77777777" w:rsidR="007B0234" w:rsidRPr="00526DBC" w:rsidRDefault="00000000" w:rsidP="001F07BA">
      <w:r w:rsidRPr="00526DBC">
        <w:t xml:space="preserve">Reflection becomes meaningful only when it is grounded in practice. In the context of AI capability, reflection is not an abstract exercise or a scheduled review meeting; it is a way of </w:t>
      </w:r>
      <w:r w:rsidRPr="00526DBC">
        <w:rPr>
          <w:i/>
          <w:iCs/>
        </w:rPr>
        <w:t>paying attention</w:t>
      </w:r>
      <w:r w:rsidRPr="00526DBC">
        <w:t xml:space="preserve"> to how AI actually behaves in lived systems and how that behaviour reshapes human work, judgement, and responsibility over time.</w:t>
      </w:r>
    </w:p>
    <w:p w14:paraId="000000AF" w14:textId="77777777" w:rsidR="007B0234" w:rsidRPr="00526DBC" w:rsidRDefault="00000000" w:rsidP="001F07BA">
      <w:r w:rsidRPr="00526DBC">
        <w:t>This section focuses on how reflective capability operates day to day: how evidence is gathered from AI use, how signals are interpreted, and how learning is normalised rather than reserved for moments of failure.</w:t>
      </w:r>
    </w:p>
    <w:p w14:paraId="000000B0" w14:textId="77777777" w:rsidR="007B0234" w:rsidRPr="00526DBC" w:rsidRDefault="007B0234" w:rsidP="001F07BA"/>
    <w:p w14:paraId="000000B1" w14:textId="77777777" w:rsidR="007B0234" w:rsidRPr="00526DBC" w:rsidRDefault="00000000" w:rsidP="001F07BA">
      <w:pPr>
        <w:pStyle w:val="Heading2"/>
      </w:pPr>
      <w:bookmarkStart w:id="42" w:name="_b4iilh8la1oa" w:colFirst="0" w:colLast="0"/>
      <w:bookmarkStart w:id="43" w:name="_Toc221012312"/>
      <w:bookmarkEnd w:id="42"/>
      <w:r w:rsidRPr="00526DBC">
        <w:t>Gathering Evidence From AI Use</w:t>
      </w:r>
      <w:bookmarkEnd w:id="43"/>
    </w:p>
    <w:p w14:paraId="000000B2" w14:textId="77777777" w:rsidR="007B0234" w:rsidRPr="00526DBC" w:rsidRDefault="00000000" w:rsidP="001F07BA">
      <w:r w:rsidRPr="00526DBC">
        <w:t>Evidence is the raw material of reflection. Without it, reflection collapses into opinion, intuition, or retrospective storytelling. In AI-supported environments, however, evidence is often misunderstood as something purely technical or quantitative. Reflective capability requires a broader and more nuanced view.</w:t>
      </w:r>
    </w:p>
    <w:p w14:paraId="000000B3" w14:textId="77777777" w:rsidR="007B0234" w:rsidRPr="00526DBC" w:rsidRDefault="00000000" w:rsidP="001F07BA">
      <w:pPr>
        <w:pStyle w:val="Heading3"/>
      </w:pPr>
      <w:bookmarkStart w:id="44" w:name="_4mi9lfmk7cnn" w:colFirst="0" w:colLast="0"/>
      <w:bookmarkStart w:id="45" w:name="_Toc221012313"/>
      <w:bookmarkEnd w:id="44"/>
      <w:r w:rsidRPr="00526DBC">
        <w:t>What counts as evidence in reflective practice</w:t>
      </w:r>
      <w:bookmarkEnd w:id="45"/>
    </w:p>
    <w:p w14:paraId="000000B4" w14:textId="77777777" w:rsidR="007B0234" w:rsidRPr="00526DBC" w:rsidRDefault="00000000" w:rsidP="001F07BA">
      <w:r w:rsidRPr="00526DBC">
        <w:t>Evidence from AI use includes, but is not limited to:</w:t>
      </w:r>
    </w:p>
    <w:p w14:paraId="000000B5" w14:textId="77777777" w:rsidR="007B0234" w:rsidRPr="00526DBC" w:rsidRDefault="00000000" w:rsidP="001F07BA">
      <w:pPr>
        <w:pStyle w:val="ListParagraph"/>
        <w:numPr>
          <w:ilvl w:val="0"/>
          <w:numId w:val="77"/>
        </w:numPr>
      </w:pPr>
      <w:r w:rsidRPr="00526DBC">
        <w:t>system outputs and performance indicators,</w:t>
      </w:r>
    </w:p>
    <w:p w14:paraId="000000B6" w14:textId="77777777" w:rsidR="007B0234" w:rsidRPr="00526DBC" w:rsidRDefault="00000000" w:rsidP="001F07BA">
      <w:pPr>
        <w:pStyle w:val="ListParagraph"/>
        <w:numPr>
          <w:ilvl w:val="0"/>
          <w:numId w:val="77"/>
        </w:numPr>
      </w:pPr>
      <w:r w:rsidRPr="00526DBC">
        <w:t>patterns of reliance, override, or avoidance,</w:t>
      </w:r>
    </w:p>
    <w:p w14:paraId="000000B7" w14:textId="77777777" w:rsidR="007B0234" w:rsidRPr="00526DBC" w:rsidRDefault="00000000" w:rsidP="001F07BA">
      <w:pPr>
        <w:pStyle w:val="ListParagraph"/>
        <w:numPr>
          <w:ilvl w:val="0"/>
          <w:numId w:val="77"/>
        </w:numPr>
      </w:pPr>
      <w:r w:rsidRPr="00526DBC">
        <w:lastRenderedPageBreak/>
        <w:t>decision outcomes and downstream effects,</w:t>
      </w:r>
    </w:p>
    <w:p w14:paraId="000000B8" w14:textId="77777777" w:rsidR="007B0234" w:rsidRPr="00526DBC" w:rsidRDefault="00000000" w:rsidP="001F07BA">
      <w:pPr>
        <w:pStyle w:val="ListParagraph"/>
        <w:numPr>
          <w:ilvl w:val="0"/>
          <w:numId w:val="77"/>
        </w:numPr>
      </w:pPr>
      <w:r w:rsidRPr="00526DBC">
        <w:t>changes in workflow, time use, or cognitive load,</w:t>
      </w:r>
    </w:p>
    <w:p w14:paraId="000000B9" w14:textId="77777777" w:rsidR="007B0234" w:rsidRPr="00526DBC" w:rsidRDefault="00000000" w:rsidP="001F07BA">
      <w:pPr>
        <w:pStyle w:val="ListParagraph"/>
        <w:numPr>
          <w:ilvl w:val="0"/>
          <w:numId w:val="77"/>
        </w:numPr>
      </w:pPr>
      <w:r w:rsidRPr="00526DBC">
        <w:t>user confidence, hesitation, or discomfort,</w:t>
      </w:r>
    </w:p>
    <w:p w14:paraId="000000BA" w14:textId="77777777" w:rsidR="007B0234" w:rsidRPr="00526DBC" w:rsidRDefault="00000000" w:rsidP="001F07BA">
      <w:pPr>
        <w:pStyle w:val="ListParagraph"/>
        <w:numPr>
          <w:ilvl w:val="0"/>
          <w:numId w:val="77"/>
        </w:numPr>
      </w:pPr>
      <w:r w:rsidRPr="00526DBC">
        <w:t>equity impacts and differential effects across groups,</w:t>
      </w:r>
    </w:p>
    <w:p w14:paraId="000000BB" w14:textId="77777777" w:rsidR="007B0234" w:rsidRPr="00526DBC" w:rsidRDefault="00000000" w:rsidP="001F07BA">
      <w:pPr>
        <w:pStyle w:val="ListParagraph"/>
        <w:numPr>
          <w:ilvl w:val="0"/>
          <w:numId w:val="77"/>
        </w:numPr>
      </w:pPr>
      <w:r w:rsidRPr="00526DBC">
        <w:t>and instances where responsibility felt unclear or contested.</w:t>
      </w:r>
    </w:p>
    <w:p w14:paraId="000000BC" w14:textId="77777777" w:rsidR="007B0234" w:rsidRPr="00526DBC" w:rsidRDefault="00000000" w:rsidP="001F07BA">
      <w:r w:rsidRPr="00526DBC">
        <w:t xml:space="preserve">Much of this evidence is </w:t>
      </w:r>
      <w:r w:rsidRPr="00526DBC">
        <w:rPr>
          <w:i/>
          <w:iCs/>
        </w:rPr>
        <w:t>qualitative</w:t>
      </w:r>
      <w:r w:rsidRPr="00526DBC">
        <w:t xml:space="preserve"> and </w:t>
      </w:r>
      <w:r w:rsidRPr="00526DBC">
        <w:rPr>
          <w:i/>
          <w:iCs/>
        </w:rPr>
        <w:t>contextual</w:t>
      </w:r>
      <w:r w:rsidRPr="00526DBC">
        <w:t>. It resides in experience, conversation, and observation rather than dashboards. Reflective capability involves recognising these signals as legitimate data rather than dismissing them as anecdotal or subjective.</w:t>
      </w:r>
    </w:p>
    <w:p w14:paraId="000000BD" w14:textId="77777777" w:rsidR="007B0234" w:rsidRPr="00526DBC" w:rsidRDefault="00000000" w:rsidP="001F07BA">
      <w:pPr>
        <w:pStyle w:val="Heading3"/>
      </w:pPr>
      <w:bookmarkStart w:id="46" w:name="_hj4sn5r8y2a3" w:colFirst="0" w:colLast="0"/>
      <w:bookmarkStart w:id="47" w:name="_Toc221012314"/>
      <w:bookmarkEnd w:id="46"/>
      <w:r w:rsidRPr="00526DBC">
        <w:t>Signals rather than metrics</w:t>
      </w:r>
      <w:bookmarkEnd w:id="47"/>
    </w:p>
    <w:p w14:paraId="000000BE" w14:textId="77777777" w:rsidR="007B0234" w:rsidRPr="00526DBC" w:rsidRDefault="00000000" w:rsidP="001F07BA">
      <w:r w:rsidRPr="00526DBC">
        <w:t xml:space="preserve">Not all evidence needs to be measured to be meaningful. In reflective practice, </w:t>
      </w:r>
      <w:r w:rsidRPr="00526DBC">
        <w:rPr>
          <w:b/>
          <w:bCs/>
        </w:rPr>
        <w:t>signals</w:t>
      </w:r>
      <w:r w:rsidRPr="00526DBC">
        <w:t xml:space="preserve"> often matter more than metrics.</w:t>
      </w:r>
    </w:p>
    <w:p w14:paraId="000000BF" w14:textId="77777777" w:rsidR="007B0234" w:rsidRPr="00526DBC" w:rsidRDefault="00000000" w:rsidP="001F07BA">
      <w:r w:rsidRPr="00526DBC">
        <w:t>Signals may include:</w:t>
      </w:r>
    </w:p>
    <w:p w14:paraId="000000C0" w14:textId="77777777" w:rsidR="007B0234" w:rsidRPr="00526DBC" w:rsidRDefault="00000000" w:rsidP="001F07BA">
      <w:pPr>
        <w:pStyle w:val="ListParagraph"/>
        <w:numPr>
          <w:ilvl w:val="0"/>
          <w:numId w:val="15"/>
        </w:numPr>
      </w:pPr>
      <w:r w:rsidRPr="00526DBC">
        <w:t>recurring questions about whether AI outputs can be trusted,</w:t>
      </w:r>
    </w:p>
    <w:p w14:paraId="000000C1" w14:textId="77777777" w:rsidR="007B0234" w:rsidRPr="00526DBC" w:rsidRDefault="00000000" w:rsidP="001F07BA">
      <w:pPr>
        <w:pStyle w:val="ListParagraph"/>
        <w:numPr>
          <w:ilvl w:val="0"/>
          <w:numId w:val="15"/>
        </w:numPr>
      </w:pPr>
      <w:r w:rsidRPr="00526DBC">
        <w:t>increasing reluctance to challenge system recommendations,</w:t>
      </w:r>
    </w:p>
    <w:p w14:paraId="000000C2" w14:textId="77777777" w:rsidR="007B0234" w:rsidRPr="00526DBC" w:rsidRDefault="00000000" w:rsidP="001F07BA">
      <w:pPr>
        <w:pStyle w:val="ListParagraph"/>
        <w:numPr>
          <w:ilvl w:val="0"/>
          <w:numId w:val="15"/>
        </w:numPr>
      </w:pPr>
      <w:r w:rsidRPr="00526DBC">
        <w:t>workarounds emerging outside formal processes,</w:t>
      </w:r>
    </w:p>
    <w:p w14:paraId="000000C3" w14:textId="77777777" w:rsidR="007B0234" w:rsidRPr="00526DBC" w:rsidRDefault="00000000" w:rsidP="001F07BA">
      <w:pPr>
        <w:pStyle w:val="ListParagraph"/>
        <w:numPr>
          <w:ilvl w:val="0"/>
          <w:numId w:val="15"/>
        </w:numPr>
      </w:pPr>
      <w:r w:rsidRPr="00526DBC">
        <w:t>silence where debate previously existed,</w:t>
      </w:r>
    </w:p>
    <w:p w14:paraId="000000C4" w14:textId="77777777" w:rsidR="007B0234" w:rsidRPr="00526DBC" w:rsidRDefault="00000000" w:rsidP="001F07BA">
      <w:pPr>
        <w:pStyle w:val="ListParagraph"/>
        <w:numPr>
          <w:ilvl w:val="0"/>
          <w:numId w:val="15"/>
        </w:numPr>
      </w:pPr>
      <w:r w:rsidRPr="00526DBC">
        <w:t>or a growing sense that “the system has decided.”</w:t>
      </w:r>
    </w:p>
    <w:p w14:paraId="000000C5" w14:textId="77777777" w:rsidR="007B0234" w:rsidRPr="00526DBC" w:rsidRDefault="00000000" w:rsidP="001F07BA">
      <w:r w:rsidRPr="00526DBC">
        <w:t xml:space="preserve">These signals do not prove failure. They indicate </w:t>
      </w:r>
      <w:r w:rsidRPr="00526DBC">
        <w:rPr>
          <w:i/>
          <w:iCs/>
        </w:rPr>
        <w:t>change</w:t>
      </w:r>
      <w:r w:rsidRPr="00526DBC">
        <w:t>. Reflective capability lies in noticing these changes early and treating them as prompts for inquiry rather than as noise to be ignored.</w:t>
      </w:r>
    </w:p>
    <w:p w14:paraId="000000C6" w14:textId="77777777" w:rsidR="007B0234" w:rsidRPr="00526DBC" w:rsidRDefault="00000000" w:rsidP="001F07BA">
      <w:r w:rsidRPr="00526DBC">
        <w:t>Organisations that rely solely on predefined metrics often miss these signals, because they are not easily counted. Reflective systems deliberately create space for noticing and naming them.</w:t>
      </w:r>
    </w:p>
    <w:p w14:paraId="000000C7" w14:textId="77777777" w:rsidR="007B0234" w:rsidRPr="00526DBC" w:rsidRDefault="00000000" w:rsidP="001F07BA">
      <w:pPr>
        <w:pStyle w:val="Heading3"/>
      </w:pPr>
      <w:bookmarkStart w:id="48" w:name="_asxwgy2srens" w:colFirst="0" w:colLast="0"/>
      <w:bookmarkStart w:id="49" w:name="_Toc221012315"/>
      <w:bookmarkEnd w:id="48"/>
      <w:r w:rsidRPr="00526DBC">
        <w:t>Outcomes and downstream effects</w:t>
      </w:r>
      <w:bookmarkEnd w:id="49"/>
    </w:p>
    <w:p w14:paraId="000000C8" w14:textId="77777777" w:rsidR="007B0234" w:rsidRPr="00526DBC" w:rsidRDefault="00000000" w:rsidP="001F07BA">
      <w:r w:rsidRPr="00526DBC">
        <w:t xml:space="preserve">Reflection must attend not only to immediate outputs, but to </w:t>
      </w:r>
      <w:r w:rsidRPr="00526DBC">
        <w:rPr>
          <w:i/>
          <w:iCs/>
        </w:rPr>
        <w:t>outcomes</w:t>
      </w:r>
      <w:r w:rsidRPr="00526DBC">
        <w:t>—especially those that emerge over time.</w:t>
      </w:r>
    </w:p>
    <w:p w14:paraId="000000C9" w14:textId="77777777" w:rsidR="007B0234" w:rsidRPr="00526DBC" w:rsidRDefault="00000000" w:rsidP="001F07BA">
      <w:r w:rsidRPr="00526DBC">
        <w:t>In AI-supported work, outcomes may include:</w:t>
      </w:r>
    </w:p>
    <w:p w14:paraId="000000CA" w14:textId="77777777" w:rsidR="007B0234" w:rsidRPr="00526DBC" w:rsidRDefault="00000000" w:rsidP="001F07BA">
      <w:pPr>
        <w:pStyle w:val="ListParagraph"/>
        <w:numPr>
          <w:ilvl w:val="0"/>
          <w:numId w:val="42"/>
        </w:numPr>
      </w:pPr>
      <w:r w:rsidRPr="00526DBC">
        <w:t>shifts in decision quality or consistency,</w:t>
      </w:r>
    </w:p>
    <w:p w14:paraId="000000CB" w14:textId="77777777" w:rsidR="007B0234" w:rsidRPr="00526DBC" w:rsidRDefault="00000000" w:rsidP="001F07BA">
      <w:pPr>
        <w:pStyle w:val="ListParagraph"/>
        <w:numPr>
          <w:ilvl w:val="0"/>
          <w:numId w:val="42"/>
        </w:numPr>
      </w:pPr>
      <w:r w:rsidRPr="00526DBC">
        <w:t>changes in professional judgement or confidence,</w:t>
      </w:r>
    </w:p>
    <w:p w14:paraId="000000CC" w14:textId="77777777" w:rsidR="007B0234" w:rsidRPr="00526DBC" w:rsidRDefault="00000000" w:rsidP="001F07BA">
      <w:pPr>
        <w:pStyle w:val="ListParagraph"/>
        <w:numPr>
          <w:ilvl w:val="0"/>
          <w:numId w:val="42"/>
        </w:numPr>
      </w:pPr>
      <w:r w:rsidRPr="00526DBC">
        <w:t>altered relationships of trust between roles,</w:t>
      </w:r>
    </w:p>
    <w:p w14:paraId="000000CD" w14:textId="77777777" w:rsidR="007B0234" w:rsidRPr="00526DBC" w:rsidRDefault="00000000" w:rsidP="001F07BA">
      <w:pPr>
        <w:pStyle w:val="ListParagraph"/>
        <w:numPr>
          <w:ilvl w:val="0"/>
          <w:numId w:val="42"/>
        </w:numPr>
      </w:pPr>
      <w:r w:rsidRPr="00526DBC">
        <w:t>impacts on inclusion, access, or fairness,</w:t>
      </w:r>
    </w:p>
    <w:p w14:paraId="000000CE" w14:textId="77777777" w:rsidR="007B0234" w:rsidRPr="00526DBC" w:rsidRDefault="00000000" w:rsidP="001F07BA">
      <w:pPr>
        <w:pStyle w:val="ListParagraph"/>
        <w:numPr>
          <w:ilvl w:val="0"/>
          <w:numId w:val="42"/>
        </w:numPr>
      </w:pPr>
      <w:r w:rsidRPr="00526DBC">
        <w:lastRenderedPageBreak/>
        <w:t>or changes in how accountability is experienced.</w:t>
      </w:r>
    </w:p>
    <w:p w14:paraId="000000CF" w14:textId="77777777" w:rsidR="007B0234" w:rsidRPr="00526DBC" w:rsidRDefault="00000000" w:rsidP="001F07BA">
      <w:r w:rsidRPr="00526DBC">
        <w:t>Some outcomes are intended and desirable. Others are unintended and subtle. Reflective capability requires organisations to look beyond whether AI “worked” in a narrow sense, and to ask how it reshaped the system in which it was used.</w:t>
      </w:r>
    </w:p>
    <w:p w14:paraId="000000D0" w14:textId="77777777" w:rsidR="007B0234" w:rsidRPr="00526DBC" w:rsidRDefault="00000000" w:rsidP="001F07BA">
      <w:r w:rsidRPr="00526DBC">
        <w:t>This is particularly important where AI influences preparatory or advisory stages of decision-making. Even when final decisions remain human, AI may shape what is considered salient, plausible, or legitimate. These influences must be surfaced if agency and accountability are to be preserved.</w:t>
      </w:r>
    </w:p>
    <w:p w14:paraId="000000D1" w14:textId="77777777" w:rsidR="007B0234" w:rsidRPr="00526DBC" w:rsidRDefault="00000000" w:rsidP="001F07BA">
      <w:pPr>
        <w:pStyle w:val="Heading3"/>
      </w:pPr>
      <w:bookmarkStart w:id="50" w:name="_exp40kt5poq3" w:colFirst="0" w:colLast="0"/>
      <w:bookmarkStart w:id="51" w:name="_Toc221012316"/>
      <w:bookmarkEnd w:id="50"/>
      <w:r w:rsidRPr="00526DBC">
        <w:t>Unintended effects as learning opportunities</w:t>
      </w:r>
      <w:bookmarkEnd w:id="51"/>
    </w:p>
    <w:p w14:paraId="000000D2" w14:textId="77777777" w:rsidR="007B0234" w:rsidRPr="00526DBC" w:rsidRDefault="00000000" w:rsidP="001F07BA">
      <w:r w:rsidRPr="00526DBC">
        <w:t>Unintended effects are not necessarily failures. They are often the most valuable source of learning.</w:t>
      </w:r>
    </w:p>
    <w:p w14:paraId="000000D3" w14:textId="77777777" w:rsidR="007B0234" w:rsidRPr="00526DBC" w:rsidRDefault="00000000" w:rsidP="001F07BA">
      <w:r w:rsidRPr="00526DBC">
        <w:t>Examples include:</w:t>
      </w:r>
    </w:p>
    <w:p w14:paraId="000000D4" w14:textId="77777777" w:rsidR="007B0234" w:rsidRPr="00526DBC" w:rsidRDefault="00000000" w:rsidP="001F07BA">
      <w:pPr>
        <w:pStyle w:val="ListParagraph"/>
        <w:numPr>
          <w:ilvl w:val="0"/>
          <w:numId w:val="36"/>
        </w:numPr>
      </w:pPr>
      <w:r w:rsidRPr="00526DBC">
        <w:t>AI tools that save time but reduce critical engagement,</w:t>
      </w:r>
    </w:p>
    <w:p w14:paraId="000000D5" w14:textId="77777777" w:rsidR="007B0234" w:rsidRPr="00526DBC" w:rsidRDefault="00000000" w:rsidP="001F07BA">
      <w:pPr>
        <w:pStyle w:val="ListParagraph"/>
        <w:numPr>
          <w:ilvl w:val="0"/>
          <w:numId w:val="36"/>
        </w:numPr>
      </w:pPr>
      <w:r w:rsidRPr="00526DBC">
        <w:t>systems that improve consistency while masking inequity,</w:t>
      </w:r>
    </w:p>
    <w:p w14:paraId="000000D6" w14:textId="77777777" w:rsidR="007B0234" w:rsidRPr="00526DBC" w:rsidRDefault="00000000" w:rsidP="001F07BA">
      <w:pPr>
        <w:pStyle w:val="ListParagraph"/>
        <w:numPr>
          <w:ilvl w:val="0"/>
          <w:numId w:val="36"/>
        </w:numPr>
      </w:pPr>
      <w:r w:rsidRPr="00526DBC">
        <w:t>or supports that increase confidence in some users while marginalising others.</w:t>
      </w:r>
    </w:p>
    <w:p w14:paraId="000000D7" w14:textId="77777777" w:rsidR="007B0234" w:rsidRPr="00526DBC" w:rsidRDefault="00000000" w:rsidP="001F07BA">
      <w:r w:rsidRPr="00526DBC">
        <w:t>Reflective capability treats unintended effects as signals of misalignment rather than as problems to be hidden. The goal is not to eliminate all unintended consequences—an impossible task—but to detect and respond to them before they become entrenched.</w:t>
      </w:r>
    </w:p>
    <w:p w14:paraId="000000D8" w14:textId="77777777" w:rsidR="007B0234" w:rsidRPr="00526DBC" w:rsidRDefault="00000000" w:rsidP="001F07BA">
      <w:r w:rsidRPr="00526DBC">
        <w:t>This requires psychological safety. Individuals must feel able to surface concerns without fear of blame or dismissal. Reflection fails when evidence is suppressed because it is inconvenient or uncomfortable.</w:t>
      </w:r>
    </w:p>
    <w:p w14:paraId="000000D9" w14:textId="77777777" w:rsidR="007B0234" w:rsidRPr="00526DBC" w:rsidRDefault="007B0234" w:rsidP="001F07BA"/>
    <w:p w14:paraId="44AE1E58" w14:textId="77777777" w:rsidR="00526DBC" w:rsidRDefault="00526DBC">
      <w:pPr>
        <w:spacing w:before="0" w:after="0"/>
        <w:rPr>
          <w:sz w:val="32"/>
          <w:szCs w:val="32"/>
        </w:rPr>
      </w:pPr>
      <w:bookmarkStart w:id="52" w:name="_l3nfrhsxbxtc" w:colFirst="0" w:colLast="0"/>
      <w:bookmarkEnd w:id="52"/>
      <w:r>
        <w:br w:type="page"/>
      </w:r>
    </w:p>
    <w:p w14:paraId="000000DA" w14:textId="67F1DCBD" w:rsidR="007B0234" w:rsidRPr="00526DBC" w:rsidRDefault="00000000" w:rsidP="001F07BA">
      <w:pPr>
        <w:pStyle w:val="Heading2"/>
      </w:pPr>
      <w:bookmarkStart w:id="53" w:name="_Toc221012317"/>
      <w:r w:rsidRPr="00526DBC">
        <w:lastRenderedPageBreak/>
        <w:t>Learning From Success and Failure</w:t>
      </w:r>
      <w:bookmarkEnd w:id="53"/>
    </w:p>
    <w:p w14:paraId="000000DB" w14:textId="77777777" w:rsidR="007B0234" w:rsidRPr="00526DBC" w:rsidRDefault="00000000" w:rsidP="001F07BA">
      <w:r w:rsidRPr="00526DBC">
        <w:t xml:space="preserve">Reflection is often associated with failure: post-incident reviews, corrective action, or risk mitigation. While learning from failure is essential, reflective capability also depends on learning from </w:t>
      </w:r>
      <w:r w:rsidRPr="00526DBC">
        <w:rPr>
          <w:i/>
          <w:iCs/>
        </w:rPr>
        <w:t>success</w:t>
      </w:r>
      <w:r w:rsidRPr="00526DBC">
        <w:t>.</w:t>
      </w:r>
    </w:p>
    <w:p w14:paraId="000000DC" w14:textId="77777777" w:rsidR="007B0234" w:rsidRPr="00526DBC" w:rsidRDefault="00000000" w:rsidP="001F07BA">
      <w:r w:rsidRPr="00526DBC">
        <w:t>Normalising reflective inquiry means making learning routine rather than exceptional.</w:t>
      </w:r>
    </w:p>
    <w:p w14:paraId="000000DD" w14:textId="77777777" w:rsidR="007B0234" w:rsidRPr="00526DBC" w:rsidRDefault="00000000" w:rsidP="001F07BA">
      <w:pPr>
        <w:pStyle w:val="Heading3"/>
      </w:pPr>
      <w:bookmarkStart w:id="54" w:name="_np8nqlox6e8u" w:colFirst="0" w:colLast="0"/>
      <w:bookmarkStart w:id="55" w:name="_Toc221012318"/>
      <w:bookmarkEnd w:id="54"/>
      <w:r w:rsidRPr="00526DBC">
        <w:t>Why learning from success matters</w:t>
      </w:r>
      <w:bookmarkEnd w:id="55"/>
    </w:p>
    <w:p w14:paraId="000000DE" w14:textId="77777777" w:rsidR="007B0234" w:rsidRPr="00526DBC" w:rsidRDefault="00000000" w:rsidP="001F07BA">
      <w:r w:rsidRPr="00526DBC">
        <w:t>When AI-supported practices appear to work well, organisations often move on quickly. Success is treated as confirmation rather than as an opportunity for understanding.</w:t>
      </w:r>
    </w:p>
    <w:p w14:paraId="000000DF" w14:textId="77777777" w:rsidR="007B0234" w:rsidRPr="00526DBC" w:rsidRDefault="00000000" w:rsidP="001F07BA">
      <w:r w:rsidRPr="00526DBC">
        <w:t>This creates several risks:</w:t>
      </w:r>
    </w:p>
    <w:p w14:paraId="000000E0" w14:textId="77777777" w:rsidR="007B0234" w:rsidRPr="00526DBC" w:rsidRDefault="00000000" w:rsidP="001F07BA">
      <w:pPr>
        <w:pStyle w:val="ListParagraph"/>
        <w:numPr>
          <w:ilvl w:val="0"/>
          <w:numId w:val="65"/>
        </w:numPr>
      </w:pPr>
      <w:r w:rsidRPr="00526DBC">
        <w:t>assumptions remain unexamined,</w:t>
      </w:r>
    </w:p>
    <w:p w14:paraId="000000E1" w14:textId="77777777" w:rsidR="007B0234" w:rsidRPr="00526DBC" w:rsidRDefault="00000000" w:rsidP="001F07BA">
      <w:pPr>
        <w:pStyle w:val="ListParagraph"/>
        <w:numPr>
          <w:ilvl w:val="0"/>
          <w:numId w:val="65"/>
        </w:numPr>
      </w:pPr>
      <w:r w:rsidRPr="00526DBC">
        <w:t>fragile practices are scaled without scrutiny,</w:t>
      </w:r>
    </w:p>
    <w:p w14:paraId="000000E2" w14:textId="77777777" w:rsidR="007B0234" w:rsidRPr="00526DBC" w:rsidRDefault="00000000" w:rsidP="001F07BA">
      <w:pPr>
        <w:pStyle w:val="ListParagraph"/>
        <w:numPr>
          <w:ilvl w:val="0"/>
          <w:numId w:val="65"/>
        </w:numPr>
      </w:pPr>
      <w:r w:rsidRPr="00526DBC">
        <w:t>and contextual factors that enabled success are overlooked.</w:t>
      </w:r>
    </w:p>
    <w:p w14:paraId="000000E3" w14:textId="77777777" w:rsidR="007B0234" w:rsidRPr="00526DBC" w:rsidRDefault="00000000" w:rsidP="001F07BA">
      <w:r w:rsidRPr="00526DBC">
        <w:t>Reflective capability asks different questions of success:</w:t>
      </w:r>
    </w:p>
    <w:p w14:paraId="000000E4" w14:textId="77777777" w:rsidR="007B0234" w:rsidRPr="00526DBC" w:rsidRDefault="00000000" w:rsidP="001F07BA">
      <w:pPr>
        <w:pStyle w:val="ListParagraph"/>
        <w:numPr>
          <w:ilvl w:val="0"/>
          <w:numId w:val="34"/>
        </w:numPr>
      </w:pPr>
      <w:r w:rsidRPr="00526DBC">
        <w:t>Why did this work here?</w:t>
      </w:r>
    </w:p>
    <w:p w14:paraId="000000E5" w14:textId="77777777" w:rsidR="007B0234" w:rsidRPr="00526DBC" w:rsidRDefault="00000000" w:rsidP="001F07BA">
      <w:pPr>
        <w:pStyle w:val="ListParagraph"/>
        <w:numPr>
          <w:ilvl w:val="0"/>
          <w:numId w:val="34"/>
        </w:numPr>
      </w:pPr>
      <w:r w:rsidRPr="00526DBC">
        <w:t>Under what conditions might it not work?</w:t>
      </w:r>
    </w:p>
    <w:p w14:paraId="000000E6" w14:textId="77777777" w:rsidR="007B0234" w:rsidRPr="00526DBC" w:rsidRDefault="00000000" w:rsidP="001F07BA">
      <w:pPr>
        <w:pStyle w:val="ListParagraph"/>
        <w:numPr>
          <w:ilvl w:val="0"/>
          <w:numId w:val="34"/>
        </w:numPr>
      </w:pPr>
      <w:r w:rsidRPr="00526DBC">
        <w:t>What judgement or intervention made the difference?</w:t>
      </w:r>
    </w:p>
    <w:p w14:paraId="000000E7" w14:textId="77777777" w:rsidR="007B0234" w:rsidRPr="00526DBC" w:rsidRDefault="00000000" w:rsidP="001F07BA">
      <w:r w:rsidRPr="00526DBC">
        <w:t>Learning from success helps organisations distinguish between robust capability and fortunate alignment. It supports deliberate scaling rather than blind replication.</w:t>
      </w:r>
    </w:p>
    <w:p w14:paraId="000000E8" w14:textId="77777777" w:rsidR="007B0234" w:rsidRPr="00526DBC" w:rsidRDefault="00000000" w:rsidP="001F07BA">
      <w:pPr>
        <w:pStyle w:val="Heading3"/>
      </w:pPr>
      <w:bookmarkStart w:id="56" w:name="_y87rp880ox5n" w:colFirst="0" w:colLast="0"/>
      <w:bookmarkStart w:id="57" w:name="_Toc221012319"/>
      <w:bookmarkEnd w:id="56"/>
      <w:r w:rsidRPr="00526DBC">
        <w:t>Learning from failure without blame</w:t>
      </w:r>
      <w:bookmarkEnd w:id="57"/>
    </w:p>
    <w:p w14:paraId="000000E9" w14:textId="77777777" w:rsidR="007B0234" w:rsidRPr="00526DBC" w:rsidRDefault="00000000" w:rsidP="001F07BA">
      <w:r w:rsidRPr="00526DBC">
        <w:t>Failures in AI-supported systems are inevitable. What matters is how organisations respond to them.</w:t>
      </w:r>
    </w:p>
    <w:p w14:paraId="000000EA" w14:textId="77777777" w:rsidR="007B0234" w:rsidRPr="00526DBC" w:rsidRDefault="00000000" w:rsidP="001F07BA">
      <w:r w:rsidRPr="00526DBC">
        <w:t>In weak reflective environments, failure triggers:</w:t>
      </w:r>
    </w:p>
    <w:p w14:paraId="000000EB" w14:textId="77777777" w:rsidR="007B0234" w:rsidRPr="00526DBC" w:rsidRDefault="00000000" w:rsidP="001F07BA">
      <w:pPr>
        <w:pStyle w:val="ListParagraph"/>
        <w:numPr>
          <w:ilvl w:val="0"/>
          <w:numId w:val="56"/>
        </w:numPr>
      </w:pPr>
      <w:r w:rsidRPr="00526DBC">
        <w:t>defensive explanations,</w:t>
      </w:r>
    </w:p>
    <w:p w14:paraId="000000EC" w14:textId="77777777" w:rsidR="007B0234" w:rsidRPr="00526DBC" w:rsidRDefault="00000000" w:rsidP="001F07BA">
      <w:pPr>
        <w:pStyle w:val="ListParagraph"/>
        <w:numPr>
          <w:ilvl w:val="0"/>
          <w:numId w:val="56"/>
        </w:numPr>
      </w:pPr>
      <w:r w:rsidRPr="00526DBC">
        <w:t>retrospective blame,</w:t>
      </w:r>
    </w:p>
    <w:p w14:paraId="000000ED" w14:textId="77777777" w:rsidR="007B0234" w:rsidRPr="00526DBC" w:rsidRDefault="00000000" w:rsidP="001F07BA">
      <w:pPr>
        <w:pStyle w:val="ListParagraph"/>
        <w:numPr>
          <w:ilvl w:val="0"/>
          <w:numId w:val="56"/>
        </w:numPr>
      </w:pPr>
      <w:r w:rsidRPr="00526DBC">
        <w:t>or reactive restriction.</w:t>
      </w:r>
    </w:p>
    <w:p w14:paraId="000000EE" w14:textId="77777777" w:rsidR="007B0234" w:rsidRPr="00526DBC" w:rsidRDefault="00000000" w:rsidP="001F07BA">
      <w:r w:rsidRPr="00526DBC">
        <w:t>These responses discourage learning. They teach individuals to hide problems rather than surface them.</w:t>
      </w:r>
    </w:p>
    <w:p w14:paraId="000000EF" w14:textId="77777777" w:rsidR="007B0234" w:rsidRPr="00526DBC" w:rsidRDefault="00000000" w:rsidP="001F07BA">
      <w:r w:rsidRPr="00526DBC">
        <w:t>Reflective capability reframes failure as information. It asks:</w:t>
      </w:r>
    </w:p>
    <w:p w14:paraId="000000F0" w14:textId="77777777" w:rsidR="007B0234" w:rsidRPr="00526DBC" w:rsidRDefault="00000000" w:rsidP="001F07BA">
      <w:pPr>
        <w:pStyle w:val="ListParagraph"/>
        <w:numPr>
          <w:ilvl w:val="0"/>
          <w:numId w:val="24"/>
        </w:numPr>
      </w:pPr>
      <w:r w:rsidRPr="00526DBC">
        <w:lastRenderedPageBreak/>
        <w:t>what assumptions were in play,</w:t>
      </w:r>
    </w:p>
    <w:p w14:paraId="000000F1" w14:textId="77777777" w:rsidR="007B0234" w:rsidRPr="00526DBC" w:rsidRDefault="00000000" w:rsidP="001F07BA">
      <w:pPr>
        <w:pStyle w:val="ListParagraph"/>
        <w:numPr>
          <w:ilvl w:val="0"/>
          <w:numId w:val="24"/>
        </w:numPr>
      </w:pPr>
      <w:r w:rsidRPr="00526DBC">
        <w:t>how agency was exercised or constrained,</w:t>
      </w:r>
    </w:p>
    <w:p w14:paraId="000000F2" w14:textId="77777777" w:rsidR="007B0234" w:rsidRPr="00526DBC" w:rsidRDefault="00000000" w:rsidP="001F07BA">
      <w:pPr>
        <w:pStyle w:val="ListParagraph"/>
        <w:numPr>
          <w:ilvl w:val="0"/>
          <w:numId w:val="24"/>
        </w:numPr>
      </w:pPr>
      <w:r w:rsidRPr="00526DBC">
        <w:t>where governance supported or failed decision-making,</w:t>
      </w:r>
    </w:p>
    <w:p w14:paraId="000000F3" w14:textId="77777777" w:rsidR="007B0234" w:rsidRPr="00526DBC" w:rsidRDefault="00000000" w:rsidP="001F07BA">
      <w:pPr>
        <w:pStyle w:val="ListParagraph"/>
        <w:numPr>
          <w:ilvl w:val="0"/>
          <w:numId w:val="24"/>
        </w:numPr>
      </w:pPr>
      <w:r w:rsidRPr="00526DBC">
        <w:t>and what signals were missed earlier.</w:t>
      </w:r>
    </w:p>
    <w:p w14:paraId="000000F4" w14:textId="77777777" w:rsidR="007B0234" w:rsidRPr="00526DBC" w:rsidRDefault="00000000" w:rsidP="001F07BA">
      <w:r w:rsidRPr="00526DBC">
        <w:t>This does not eliminate accountability. Rather, it aligns accountability with learning. Responsibility is not avoided, but it is exercised in a way that improves future practice rather than merely assigning fault.</w:t>
      </w:r>
    </w:p>
    <w:p w14:paraId="000000F5" w14:textId="77777777" w:rsidR="007B0234" w:rsidRPr="00526DBC" w:rsidRDefault="00000000" w:rsidP="001F07BA">
      <w:pPr>
        <w:pStyle w:val="Heading3"/>
      </w:pPr>
      <w:bookmarkStart w:id="58" w:name="_lps8w23n2jwx" w:colFirst="0" w:colLast="0"/>
      <w:bookmarkStart w:id="59" w:name="_Toc221012320"/>
      <w:bookmarkEnd w:id="58"/>
      <w:r w:rsidRPr="00526DBC">
        <w:t>Normalising inquiry in everyday work</w:t>
      </w:r>
      <w:bookmarkEnd w:id="59"/>
    </w:p>
    <w:p w14:paraId="000000F6" w14:textId="77777777" w:rsidR="007B0234" w:rsidRPr="00526DBC" w:rsidRDefault="00000000" w:rsidP="001F07BA">
      <w:r w:rsidRPr="00526DBC">
        <w:t>The most distinctive feature of reflective capability is that inquiry becomes normal.</w:t>
      </w:r>
    </w:p>
    <w:p w14:paraId="000000F7" w14:textId="77777777" w:rsidR="007B0234" w:rsidRPr="00526DBC" w:rsidRDefault="00000000" w:rsidP="001F07BA">
      <w:r w:rsidRPr="00526DBC">
        <w:t>This means:</w:t>
      </w:r>
    </w:p>
    <w:p w14:paraId="000000F8" w14:textId="77777777" w:rsidR="007B0234" w:rsidRPr="00526DBC" w:rsidRDefault="00000000" w:rsidP="001F07BA">
      <w:pPr>
        <w:pStyle w:val="ListParagraph"/>
        <w:numPr>
          <w:ilvl w:val="0"/>
          <w:numId w:val="12"/>
        </w:numPr>
      </w:pPr>
      <w:r w:rsidRPr="00526DBC">
        <w:t>questioning AI outputs is expected, not exceptional,</w:t>
      </w:r>
    </w:p>
    <w:p w14:paraId="000000F9" w14:textId="77777777" w:rsidR="007B0234" w:rsidRPr="00526DBC" w:rsidRDefault="00000000" w:rsidP="001F07BA">
      <w:pPr>
        <w:pStyle w:val="ListParagraph"/>
        <w:numPr>
          <w:ilvl w:val="0"/>
          <w:numId w:val="12"/>
        </w:numPr>
      </w:pPr>
      <w:r w:rsidRPr="00526DBC">
        <w:t>pauses for sense-making are legitimate,</w:t>
      </w:r>
    </w:p>
    <w:p w14:paraId="000000FA" w14:textId="77777777" w:rsidR="007B0234" w:rsidRPr="00526DBC" w:rsidRDefault="00000000" w:rsidP="001F07BA">
      <w:pPr>
        <w:pStyle w:val="ListParagraph"/>
        <w:numPr>
          <w:ilvl w:val="0"/>
          <w:numId w:val="12"/>
        </w:numPr>
      </w:pPr>
      <w:r w:rsidRPr="00526DBC">
        <w:t>and revisiting decisions is seen as responsible rather than indecisive.</w:t>
      </w:r>
    </w:p>
    <w:p w14:paraId="000000FB" w14:textId="77777777" w:rsidR="007B0234" w:rsidRPr="00526DBC" w:rsidRDefault="00000000" w:rsidP="001F07BA">
      <w:r w:rsidRPr="00526DBC">
        <w:t xml:space="preserve">Normalised inquiry does not require constant deliberation. It requires </w:t>
      </w:r>
      <w:r w:rsidRPr="00526DBC">
        <w:rPr>
          <w:i/>
          <w:iCs/>
        </w:rPr>
        <w:t>permission</w:t>
      </w:r>
      <w:r w:rsidRPr="00526DBC">
        <w:t xml:space="preserve"> to reflect when uncertainty arises, and </w:t>
      </w:r>
      <w:r w:rsidRPr="00526DBC">
        <w:rPr>
          <w:i/>
          <w:iCs/>
        </w:rPr>
        <w:t>structures</w:t>
      </w:r>
      <w:r w:rsidRPr="00526DBC">
        <w:t xml:space="preserve"> that make reflection actionable.</w:t>
      </w:r>
    </w:p>
    <w:p w14:paraId="000000FC" w14:textId="77777777" w:rsidR="007B0234" w:rsidRPr="00526DBC" w:rsidRDefault="00000000" w:rsidP="001F07BA">
      <w:r w:rsidRPr="00526DBC">
        <w:t>These structures may include:</w:t>
      </w:r>
    </w:p>
    <w:p w14:paraId="000000FD" w14:textId="77777777" w:rsidR="007B0234" w:rsidRPr="00526DBC" w:rsidRDefault="00000000" w:rsidP="001F07BA">
      <w:pPr>
        <w:pStyle w:val="ListParagraph"/>
        <w:numPr>
          <w:ilvl w:val="0"/>
          <w:numId w:val="8"/>
        </w:numPr>
      </w:pPr>
      <w:r w:rsidRPr="00526DBC">
        <w:t>regular reflective checkpoints in workflows,</w:t>
      </w:r>
    </w:p>
    <w:p w14:paraId="000000FE" w14:textId="77777777" w:rsidR="007B0234" w:rsidRPr="00526DBC" w:rsidRDefault="00000000" w:rsidP="001F07BA">
      <w:pPr>
        <w:pStyle w:val="ListParagraph"/>
        <w:numPr>
          <w:ilvl w:val="0"/>
          <w:numId w:val="8"/>
        </w:numPr>
      </w:pPr>
      <w:r w:rsidRPr="00526DBC">
        <w:t>shared forums for discussing AI use,</w:t>
      </w:r>
    </w:p>
    <w:p w14:paraId="000000FF" w14:textId="77777777" w:rsidR="007B0234" w:rsidRPr="00526DBC" w:rsidRDefault="00000000" w:rsidP="001F07BA">
      <w:pPr>
        <w:pStyle w:val="ListParagraph"/>
        <w:numPr>
          <w:ilvl w:val="0"/>
          <w:numId w:val="8"/>
        </w:numPr>
      </w:pPr>
      <w:r w:rsidRPr="00526DBC">
        <w:t>lightweight mechanisms for escalating concern,</w:t>
      </w:r>
    </w:p>
    <w:p w14:paraId="00000100" w14:textId="77777777" w:rsidR="007B0234" w:rsidRPr="00526DBC" w:rsidRDefault="00000000" w:rsidP="001F07BA">
      <w:pPr>
        <w:pStyle w:val="ListParagraph"/>
        <w:numPr>
          <w:ilvl w:val="0"/>
          <w:numId w:val="8"/>
        </w:numPr>
      </w:pPr>
      <w:r w:rsidRPr="00526DBC">
        <w:t>and feedback loops that connect practice to governance.</w:t>
      </w:r>
    </w:p>
    <w:p w14:paraId="00000101" w14:textId="77777777" w:rsidR="007B0234" w:rsidRPr="00526DBC" w:rsidRDefault="00000000" w:rsidP="001F07BA">
      <w:r w:rsidRPr="00526DBC">
        <w:t>Without such structures, reflection depends on individual effort and goodwill. With them, reflection becomes a collective capability.</w:t>
      </w:r>
    </w:p>
    <w:p w14:paraId="00000102" w14:textId="77777777" w:rsidR="007B0234" w:rsidRPr="00526DBC" w:rsidRDefault="00000000" w:rsidP="001F07BA">
      <w:pPr>
        <w:pStyle w:val="Heading3"/>
      </w:pPr>
      <w:bookmarkStart w:id="60" w:name="_y1xlkf68bn5k" w:colFirst="0" w:colLast="0"/>
      <w:bookmarkStart w:id="61" w:name="_Toc221012321"/>
      <w:bookmarkEnd w:id="60"/>
      <w:r w:rsidRPr="00526DBC">
        <w:t>Reflection as continuous, not episodic</w:t>
      </w:r>
      <w:bookmarkEnd w:id="61"/>
    </w:p>
    <w:p w14:paraId="00000103" w14:textId="77777777" w:rsidR="007B0234" w:rsidRPr="00526DBC" w:rsidRDefault="00000000" w:rsidP="001F07BA">
      <w:r w:rsidRPr="00526DBC">
        <w:t>Perhaps the most important shift is temporal. Reflective capability treats learning as continuous rather than episodic.</w:t>
      </w:r>
    </w:p>
    <w:p w14:paraId="00000104" w14:textId="77777777" w:rsidR="007B0234" w:rsidRPr="00526DBC" w:rsidRDefault="00000000" w:rsidP="001F07BA">
      <w:r w:rsidRPr="00526DBC">
        <w:t>Instead of asking:</w:t>
      </w:r>
    </w:p>
    <w:p w14:paraId="00000105" w14:textId="77777777" w:rsidR="007B0234" w:rsidRPr="00526DBC" w:rsidRDefault="00000000" w:rsidP="001F07BA">
      <w:pPr>
        <w:pStyle w:val="ListParagraph"/>
        <w:numPr>
          <w:ilvl w:val="0"/>
          <w:numId w:val="86"/>
        </w:numPr>
      </w:pPr>
      <w:r w:rsidRPr="00526DBC">
        <w:t>What went wrong last time?</w:t>
      </w:r>
    </w:p>
    <w:p w14:paraId="00000106" w14:textId="77777777" w:rsidR="007B0234" w:rsidRPr="00526DBC" w:rsidRDefault="00000000" w:rsidP="001F07BA">
      <w:r w:rsidRPr="00526DBC">
        <w:t>Reflective systems ask:</w:t>
      </w:r>
    </w:p>
    <w:p w14:paraId="00000107" w14:textId="77777777" w:rsidR="007B0234" w:rsidRPr="00526DBC" w:rsidRDefault="00000000" w:rsidP="001F07BA">
      <w:pPr>
        <w:pStyle w:val="ListParagraph"/>
        <w:numPr>
          <w:ilvl w:val="0"/>
          <w:numId w:val="25"/>
        </w:numPr>
      </w:pPr>
      <w:r w:rsidRPr="00526DBC">
        <w:t>What are we noticing now?</w:t>
      </w:r>
    </w:p>
    <w:p w14:paraId="00000108" w14:textId="77777777" w:rsidR="007B0234" w:rsidRPr="00526DBC" w:rsidRDefault="00000000" w:rsidP="001F07BA">
      <w:pPr>
        <w:pStyle w:val="ListParagraph"/>
        <w:numPr>
          <w:ilvl w:val="0"/>
          <w:numId w:val="25"/>
        </w:numPr>
      </w:pPr>
      <w:r w:rsidRPr="00526DBC">
        <w:lastRenderedPageBreak/>
        <w:t>What is changing?</w:t>
      </w:r>
    </w:p>
    <w:p w14:paraId="00000109" w14:textId="77777777" w:rsidR="007B0234" w:rsidRPr="00526DBC" w:rsidRDefault="00000000" w:rsidP="001F07BA">
      <w:pPr>
        <w:pStyle w:val="ListParagraph"/>
        <w:numPr>
          <w:ilvl w:val="0"/>
          <w:numId w:val="25"/>
        </w:numPr>
      </w:pPr>
      <w:r w:rsidRPr="00526DBC">
        <w:t>What assumptions need revisiting?</w:t>
      </w:r>
    </w:p>
    <w:p w14:paraId="0000010A" w14:textId="77777777" w:rsidR="007B0234" w:rsidRPr="00526DBC" w:rsidRDefault="00000000" w:rsidP="001F07BA">
      <w:r w:rsidRPr="00526DBC">
        <w:t>This orientation is particularly important in AI contexts, where systems evolve, data shifts, and uses expand incrementally. Waiting for clear failure signals often means waiting too long.</w:t>
      </w:r>
    </w:p>
    <w:p w14:paraId="0000010B" w14:textId="77777777" w:rsidR="007B0234" w:rsidRPr="00526DBC" w:rsidRDefault="007B0234" w:rsidP="001F07BA"/>
    <w:p w14:paraId="0000010C" w14:textId="77777777" w:rsidR="007B0234" w:rsidRPr="00526DBC" w:rsidRDefault="00000000" w:rsidP="001F07BA">
      <w:pPr>
        <w:pStyle w:val="Heading2"/>
      </w:pPr>
      <w:bookmarkStart w:id="62" w:name="_bdiwu29h40w7" w:colFirst="0" w:colLast="0"/>
      <w:bookmarkStart w:id="63" w:name="_Toc221012322"/>
      <w:bookmarkEnd w:id="62"/>
      <w:r w:rsidRPr="00526DBC">
        <w:t>Reflection as disciplined attention</w:t>
      </w:r>
      <w:bookmarkEnd w:id="63"/>
    </w:p>
    <w:p w14:paraId="0000010D" w14:textId="77777777" w:rsidR="007B0234" w:rsidRPr="00526DBC" w:rsidRDefault="00000000" w:rsidP="001F07BA">
      <w:r w:rsidRPr="00526DBC">
        <w:t>Reflection in practice is best understood as disciplined attention to how AI reshapes work, judgement, and responsibility.</w:t>
      </w:r>
    </w:p>
    <w:p w14:paraId="0000010E" w14:textId="77777777" w:rsidR="007B0234" w:rsidRPr="00526DBC" w:rsidRDefault="00000000" w:rsidP="001F07BA">
      <w:r w:rsidRPr="00526DBC">
        <w:t>It is disciplined because:</w:t>
      </w:r>
    </w:p>
    <w:p w14:paraId="0000010F" w14:textId="77777777" w:rsidR="007B0234" w:rsidRPr="00526DBC" w:rsidRDefault="00000000" w:rsidP="001F07BA">
      <w:pPr>
        <w:pStyle w:val="ListParagraph"/>
        <w:numPr>
          <w:ilvl w:val="0"/>
          <w:numId w:val="30"/>
        </w:numPr>
      </w:pPr>
      <w:r w:rsidRPr="00526DBC">
        <w:t>it draws on evidence rather than intuition alone,</w:t>
      </w:r>
    </w:p>
    <w:p w14:paraId="00000110" w14:textId="77777777" w:rsidR="007B0234" w:rsidRPr="00526DBC" w:rsidRDefault="00000000" w:rsidP="001F07BA">
      <w:pPr>
        <w:pStyle w:val="ListParagraph"/>
        <w:numPr>
          <w:ilvl w:val="0"/>
          <w:numId w:val="30"/>
        </w:numPr>
      </w:pPr>
      <w:r w:rsidRPr="00526DBC">
        <w:t>it distinguishes signals from noise,</w:t>
      </w:r>
    </w:p>
    <w:p w14:paraId="00000111" w14:textId="77777777" w:rsidR="007B0234" w:rsidRPr="00526DBC" w:rsidRDefault="00000000" w:rsidP="001F07BA">
      <w:pPr>
        <w:pStyle w:val="ListParagraph"/>
        <w:numPr>
          <w:ilvl w:val="0"/>
          <w:numId w:val="30"/>
        </w:numPr>
      </w:pPr>
      <w:r w:rsidRPr="00526DBC">
        <w:t>and it leads to adaptation rather than accumulation.</w:t>
      </w:r>
    </w:p>
    <w:p w14:paraId="00000112" w14:textId="77777777" w:rsidR="007B0234" w:rsidRPr="00526DBC" w:rsidRDefault="00000000" w:rsidP="001F07BA">
      <w:r w:rsidRPr="00526DBC">
        <w:t>It is attention because:</w:t>
      </w:r>
    </w:p>
    <w:p w14:paraId="00000113" w14:textId="77777777" w:rsidR="007B0234" w:rsidRPr="00526DBC" w:rsidRDefault="00000000" w:rsidP="001F07BA">
      <w:pPr>
        <w:pStyle w:val="ListParagraph"/>
        <w:numPr>
          <w:ilvl w:val="0"/>
          <w:numId w:val="27"/>
        </w:numPr>
      </w:pPr>
      <w:r w:rsidRPr="00526DBC">
        <w:t>it requires noticing what is easy to overlook,</w:t>
      </w:r>
    </w:p>
    <w:p w14:paraId="00000114" w14:textId="77777777" w:rsidR="007B0234" w:rsidRPr="00526DBC" w:rsidRDefault="00000000" w:rsidP="001F07BA">
      <w:pPr>
        <w:pStyle w:val="ListParagraph"/>
        <w:numPr>
          <w:ilvl w:val="0"/>
          <w:numId w:val="27"/>
        </w:numPr>
      </w:pPr>
      <w:r w:rsidRPr="00526DBC">
        <w:t>listening to those closest to practice,</w:t>
      </w:r>
    </w:p>
    <w:p w14:paraId="00000115" w14:textId="77777777" w:rsidR="007B0234" w:rsidRPr="00526DBC" w:rsidRDefault="00000000" w:rsidP="001F07BA">
      <w:pPr>
        <w:pStyle w:val="ListParagraph"/>
        <w:numPr>
          <w:ilvl w:val="0"/>
          <w:numId w:val="27"/>
        </w:numPr>
      </w:pPr>
      <w:r w:rsidRPr="00526DBC">
        <w:t>and remaining open to uncomfortable insights.</w:t>
      </w:r>
    </w:p>
    <w:p w14:paraId="00000116" w14:textId="77777777" w:rsidR="007B0234" w:rsidRPr="00526DBC" w:rsidRDefault="00000000" w:rsidP="001F07BA">
      <w:r w:rsidRPr="00526DBC">
        <w:t>When reflection operates in this way, renewal becomes possible without disruption. Capability is sustained not by freezing practice, but by keeping it responsive and aligned.</w:t>
      </w:r>
    </w:p>
    <w:p w14:paraId="00000117" w14:textId="77777777" w:rsidR="007B0234" w:rsidRPr="00526DBC" w:rsidRDefault="00000000" w:rsidP="001F07BA">
      <w:r w:rsidRPr="00526DBC">
        <w:t>The next section explores how reflective capability itself develops over time—how organisations move from informal learning to structured renewal, and how reflection can be strengthened without creating fatigue or paralysis.</w:t>
      </w:r>
    </w:p>
    <w:p w14:paraId="00000118" w14:textId="77777777" w:rsidR="007B0234" w:rsidRPr="00526DBC" w:rsidRDefault="007B0234" w:rsidP="001F07BA"/>
    <w:p w14:paraId="0000011A" w14:textId="77777777" w:rsidR="007B0234" w:rsidRPr="00526DBC" w:rsidRDefault="00000000" w:rsidP="001F07BA">
      <w:pPr>
        <w:pStyle w:val="Heading3"/>
      </w:pPr>
      <w:bookmarkStart w:id="64" w:name="_ho6bbg85k9rs" w:colFirst="0" w:colLast="0"/>
      <w:bookmarkStart w:id="65" w:name="_Toc221012323"/>
      <w:bookmarkEnd w:id="64"/>
      <w:r w:rsidRPr="00526DBC">
        <w:t>Developing Reflective Capability</w:t>
      </w:r>
      <w:bookmarkEnd w:id="65"/>
    </w:p>
    <w:p w14:paraId="0000011B" w14:textId="77777777" w:rsidR="007B0234" w:rsidRPr="00526DBC" w:rsidRDefault="00000000" w:rsidP="001F07BA">
      <w:r w:rsidRPr="00526DBC">
        <w:t>Reflective capability does not emerge fully formed. Like other dimensions of AI capability, it develops over time through experience, support, and intentional design. Organisations and teams differ widely in how they reflect on AI use, not because of values alone, but because reflection itself requires structures, norms, and confidence that are often unevenly distributed.</w:t>
      </w:r>
    </w:p>
    <w:p w14:paraId="0000011C" w14:textId="77777777" w:rsidR="007B0234" w:rsidRPr="00526DBC" w:rsidRDefault="00000000" w:rsidP="001F07BA">
      <w:r w:rsidRPr="00526DBC">
        <w:lastRenderedPageBreak/>
        <w:t xml:space="preserve">This section describes three common patterns in the development of reflective capability: </w:t>
      </w:r>
      <w:r w:rsidRPr="00526DBC">
        <w:rPr>
          <w:b/>
          <w:bCs/>
        </w:rPr>
        <w:t>early reflection</w:t>
      </w:r>
      <w:r w:rsidRPr="00526DBC">
        <w:t xml:space="preserve">, </w:t>
      </w:r>
      <w:r w:rsidRPr="00526DBC">
        <w:rPr>
          <w:b/>
          <w:bCs/>
        </w:rPr>
        <w:t>developing reflection</w:t>
      </w:r>
      <w:r w:rsidRPr="00526DBC">
        <w:t xml:space="preserve">, and </w:t>
      </w:r>
      <w:r w:rsidRPr="00526DBC">
        <w:rPr>
          <w:b/>
          <w:bCs/>
        </w:rPr>
        <w:t>advanced renewal</w:t>
      </w:r>
      <w:r w:rsidRPr="00526DBC">
        <w:t>. These are not maturity levels to be “completed,” nor do they imply linear progression. In practice, organisations may exhibit all three patterns simultaneously across different teams or functions. The value of this framing lies in recognition rather than classification: it helps identify where reflection is currently happening, where it is fragile, and what kinds of support are needed to strengthen it.</w:t>
      </w:r>
    </w:p>
    <w:p w14:paraId="0000011D" w14:textId="77777777" w:rsidR="007B0234" w:rsidRPr="00526DBC" w:rsidRDefault="007B0234" w:rsidP="001F07BA"/>
    <w:p w14:paraId="0000011E" w14:textId="77777777" w:rsidR="007B0234" w:rsidRPr="00526DBC" w:rsidRDefault="00000000" w:rsidP="001F07BA">
      <w:pPr>
        <w:pStyle w:val="Heading2"/>
      </w:pPr>
      <w:bookmarkStart w:id="66" w:name="_lk5g0wpznx10" w:colFirst="0" w:colLast="0"/>
      <w:bookmarkStart w:id="67" w:name="_Toc221012324"/>
      <w:bookmarkEnd w:id="66"/>
      <w:r w:rsidRPr="00526DBC">
        <w:t>Early Reflection</w:t>
      </w:r>
      <w:bookmarkEnd w:id="67"/>
    </w:p>
    <w:p w14:paraId="0000011F" w14:textId="77777777" w:rsidR="007B0234" w:rsidRPr="00526DBC" w:rsidRDefault="00000000" w:rsidP="001F07BA">
      <w:r w:rsidRPr="00526DBC">
        <w:t>Ad hoc and informal learning</w:t>
      </w:r>
    </w:p>
    <w:p w14:paraId="00000120" w14:textId="77777777" w:rsidR="007B0234" w:rsidRPr="00526DBC" w:rsidRDefault="00000000" w:rsidP="001F07BA">
      <w:r w:rsidRPr="00526DBC">
        <w:t xml:space="preserve">Early reflective capability is characterised by </w:t>
      </w:r>
      <w:r w:rsidRPr="00526DBC">
        <w:rPr>
          <w:i/>
          <w:iCs/>
        </w:rPr>
        <w:t>informal, individual, and often invisible learning</w:t>
      </w:r>
      <w:r w:rsidRPr="00526DBC">
        <w:t>. Reflection occurs, but it is not recognised as a core practice, nor is it consistently supported.</w:t>
      </w:r>
    </w:p>
    <w:p w14:paraId="00000121" w14:textId="77777777" w:rsidR="007B0234" w:rsidRPr="00526DBC" w:rsidRDefault="00000000" w:rsidP="001F07BA">
      <w:r w:rsidRPr="00526DBC">
        <w:t>At this stage, reflection typically takes place:</w:t>
      </w:r>
    </w:p>
    <w:p w14:paraId="00000122" w14:textId="77777777" w:rsidR="007B0234" w:rsidRPr="00526DBC" w:rsidRDefault="00000000" w:rsidP="001F07BA">
      <w:pPr>
        <w:pStyle w:val="ListParagraph"/>
        <w:numPr>
          <w:ilvl w:val="0"/>
          <w:numId w:val="69"/>
        </w:numPr>
      </w:pPr>
      <w:r w:rsidRPr="00526DBC">
        <w:t>in private moments of doubt or sense-checking,</w:t>
      </w:r>
    </w:p>
    <w:p w14:paraId="00000123" w14:textId="77777777" w:rsidR="007B0234" w:rsidRPr="00526DBC" w:rsidRDefault="00000000" w:rsidP="001F07BA">
      <w:pPr>
        <w:pStyle w:val="ListParagraph"/>
        <w:numPr>
          <w:ilvl w:val="0"/>
          <w:numId w:val="69"/>
        </w:numPr>
      </w:pPr>
      <w:r w:rsidRPr="00526DBC">
        <w:t>through informal conversations with trusted colleagues,</w:t>
      </w:r>
    </w:p>
    <w:p w14:paraId="00000124" w14:textId="77777777" w:rsidR="007B0234" w:rsidRPr="00526DBC" w:rsidRDefault="00000000" w:rsidP="001F07BA">
      <w:pPr>
        <w:pStyle w:val="ListParagraph"/>
        <w:numPr>
          <w:ilvl w:val="0"/>
          <w:numId w:val="69"/>
        </w:numPr>
      </w:pPr>
      <w:r w:rsidRPr="00526DBC">
        <w:t>or after something feels uncomfortable, confusing, or surprising.</w:t>
      </w:r>
    </w:p>
    <w:p w14:paraId="00000125" w14:textId="77777777" w:rsidR="007B0234" w:rsidRPr="00526DBC" w:rsidRDefault="00000000" w:rsidP="001F07BA">
      <w:r w:rsidRPr="00526DBC">
        <w:t>Individuals may notice that AI outputs feel “off,” that reliance is increasing, or that judgement feels constrained—but these observations are rarely captured or shared beyond immediate circles. Learning remains local and fragile.</w:t>
      </w:r>
    </w:p>
    <w:p w14:paraId="00000126" w14:textId="77777777" w:rsidR="007B0234" w:rsidRPr="00526DBC" w:rsidRDefault="00000000" w:rsidP="001F07BA">
      <w:pPr>
        <w:pStyle w:val="Heading3"/>
      </w:pPr>
      <w:bookmarkStart w:id="68" w:name="_9mee4nv5g9z6" w:colFirst="0" w:colLast="0"/>
      <w:bookmarkStart w:id="69" w:name="_Toc221012325"/>
      <w:bookmarkEnd w:id="68"/>
      <w:r w:rsidRPr="00526DBC">
        <w:t>Characteristics of early reflection</w:t>
      </w:r>
      <w:bookmarkEnd w:id="69"/>
    </w:p>
    <w:p w14:paraId="00000127" w14:textId="77777777" w:rsidR="007B0234" w:rsidRPr="00526DBC" w:rsidRDefault="00000000" w:rsidP="001F07BA">
      <w:r w:rsidRPr="00526DBC">
        <w:t>Common features of early reflective capability include:</w:t>
      </w:r>
    </w:p>
    <w:p w14:paraId="00000128" w14:textId="77777777" w:rsidR="007B0234" w:rsidRPr="00526DBC" w:rsidRDefault="00000000" w:rsidP="001F07BA">
      <w:pPr>
        <w:pStyle w:val="ListParagraph"/>
        <w:numPr>
          <w:ilvl w:val="0"/>
          <w:numId w:val="81"/>
        </w:numPr>
      </w:pPr>
      <w:r w:rsidRPr="00526DBC">
        <w:t>reliance on personal judgement rather than shared inquiry,</w:t>
      </w:r>
    </w:p>
    <w:p w14:paraId="00000129" w14:textId="77777777" w:rsidR="007B0234" w:rsidRPr="00526DBC" w:rsidRDefault="00000000" w:rsidP="001F07BA">
      <w:pPr>
        <w:pStyle w:val="ListParagraph"/>
        <w:numPr>
          <w:ilvl w:val="0"/>
          <w:numId w:val="81"/>
        </w:numPr>
      </w:pPr>
      <w:r w:rsidRPr="00526DBC">
        <w:t>limited documentation of insight or concern,</w:t>
      </w:r>
    </w:p>
    <w:p w14:paraId="0000012A" w14:textId="77777777" w:rsidR="007B0234" w:rsidRPr="00526DBC" w:rsidRDefault="00000000" w:rsidP="001F07BA">
      <w:pPr>
        <w:pStyle w:val="ListParagraph"/>
        <w:numPr>
          <w:ilvl w:val="0"/>
          <w:numId w:val="81"/>
        </w:numPr>
      </w:pPr>
      <w:r w:rsidRPr="00526DBC">
        <w:t>reflection triggered primarily by problems rather than curiosity,</w:t>
      </w:r>
    </w:p>
    <w:p w14:paraId="0000012B" w14:textId="77777777" w:rsidR="007B0234" w:rsidRPr="00526DBC" w:rsidRDefault="00000000" w:rsidP="001F07BA">
      <w:pPr>
        <w:pStyle w:val="ListParagraph"/>
        <w:numPr>
          <w:ilvl w:val="0"/>
          <w:numId w:val="81"/>
        </w:numPr>
      </w:pPr>
      <w:r w:rsidRPr="00526DBC">
        <w:t>and uncertainty about whether raising questions is welcome or safe.</w:t>
      </w:r>
    </w:p>
    <w:p w14:paraId="0000012C" w14:textId="77777777" w:rsidR="007B0234" w:rsidRPr="00526DBC" w:rsidRDefault="00000000" w:rsidP="001F07BA">
      <w:r w:rsidRPr="00526DBC">
        <w:t xml:space="preserve">Importantly, early reflection is not absent reflection. People </w:t>
      </w:r>
      <w:r w:rsidRPr="00526DBC">
        <w:rPr>
          <w:i/>
          <w:iCs/>
        </w:rPr>
        <w:t>are</w:t>
      </w:r>
      <w:r w:rsidRPr="00526DBC">
        <w:t xml:space="preserve"> thinking, questioning, and adjusting. What is missing is visibility and continuity. Insights are easily lost when individuals move on, roles change, or pressure increases.</w:t>
      </w:r>
    </w:p>
    <w:p w14:paraId="0000012D" w14:textId="77777777" w:rsidR="007B0234" w:rsidRPr="00526DBC" w:rsidRDefault="00000000" w:rsidP="001F07BA">
      <w:pPr>
        <w:pStyle w:val="Heading3"/>
      </w:pPr>
      <w:bookmarkStart w:id="70" w:name="_bqqjhdim33fg" w:colFirst="0" w:colLast="0"/>
      <w:bookmarkStart w:id="71" w:name="_Toc221012326"/>
      <w:bookmarkEnd w:id="70"/>
      <w:r w:rsidRPr="00526DBC">
        <w:lastRenderedPageBreak/>
        <w:t>Risks at this stage</w:t>
      </w:r>
      <w:bookmarkEnd w:id="71"/>
    </w:p>
    <w:p w14:paraId="0000012E" w14:textId="77777777" w:rsidR="007B0234" w:rsidRPr="00526DBC" w:rsidRDefault="00000000" w:rsidP="001F07BA">
      <w:r w:rsidRPr="00526DBC">
        <w:t>Because reflection is informal, several risks emerge:</w:t>
      </w:r>
    </w:p>
    <w:p w14:paraId="0000012F" w14:textId="77777777" w:rsidR="007B0234" w:rsidRPr="00526DBC" w:rsidRDefault="00000000" w:rsidP="001F07BA">
      <w:pPr>
        <w:pStyle w:val="ListParagraph"/>
        <w:numPr>
          <w:ilvl w:val="0"/>
          <w:numId w:val="47"/>
        </w:numPr>
      </w:pPr>
      <w:r w:rsidRPr="00526DBC">
        <w:t>valuable learning remains siloed,</w:t>
      </w:r>
    </w:p>
    <w:p w14:paraId="00000130" w14:textId="77777777" w:rsidR="007B0234" w:rsidRPr="00526DBC" w:rsidRDefault="00000000" w:rsidP="001F07BA">
      <w:pPr>
        <w:pStyle w:val="ListParagraph"/>
        <w:numPr>
          <w:ilvl w:val="0"/>
          <w:numId w:val="47"/>
        </w:numPr>
      </w:pPr>
      <w:r w:rsidRPr="00526DBC">
        <w:t>the same issues recur across teams without recognition,</w:t>
      </w:r>
    </w:p>
    <w:p w14:paraId="00000131" w14:textId="77777777" w:rsidR="007B0234" w:rsidRPr="00526DBC" w:rsidRDefault="00000000" w:rsidP="001F07BA">
      <w:pPr>
        <w:pStyle w:val="ListParagraph"/>
        <w:numPr>
          <w:ilvl w:val="0"/>
          <w:numId w:val="47"/>
        </w:numPr>
      </w:pPr>
      <w:r w:rsidRPr="00526DBC">
        <w:t>and individuals may feel isolated or exposed when concerns arise.</w:t>
      </w:r>
    </w:p>
    <w:p w14:paraId="00000132" w14:textId="77777777" w:rsidR="007B0234" w:rsidRPr="00526DBC" w:rsidRDefault="00000000" w:rsidP="001F07BA">
      <w:r w:rsidRPr="00526DBC">
        <w:t>Early reflection is also vulnerable to suppression. When time pressure increases or AI use becomes normalised, informal questioning is often the first thing to disappear. Without intentional support, early reflective capability tends to erode rather than mature.</w:t>
      </w:r>
    </w:p>
    <w:p w14:paraId="00000133" w14:textId="77777777" w:rsidR="007B0234" w:rsidRPr="00526DBC" w:rsidRDefault="00000000" w:rsidP="001F07BA">
      <w:pPr>
        <w:pStyle w:val="Heading3"/>
      </w:pPr>
      <w:bookmarkStart w:id="72" w:name="_26o3n03zynf9" w:colFirst="0" w:colLast="0"/>
      <w:bookmarkStart w:id="73" w:name="_Toc221012327"/>
      <w:bookmarkEnd w:id="72"/>
      <w:r w:rsidRPr="00526DBC">
        <w:t>Supporting early reflection</w:t>
      </w:r>
      <w:bookmarkEnd w:id="73"/>
    </w:p>
    <w:p w14:paraId="00000134" w14:textId="77777777" w:rsidR="007B0234" w:rsidRPr="00526DBC" w:rsidRDefault="00000000" w:rsidP="001F07BA">
      <w:r w:rsidRPr="00526DBC">
        <w:t>Capability-oriented organisations do not treat early reflection as a deficiency. Instead, they recognise it as a necessary starting point and focus on:</w:t>
      </w:r>
    </w:p>
    <w:p w14:paraId="00000135" w14:textId="77777777" w:rsidR="007B0234" w:rsidRPr="00526DBC" w:rsidRDefault="00000000" w:rsidP="001F07BA">
      <w:pPr>
        <w:pStyle w:val="ListParagraph"/>
        <w:numPr>
          <w:ilvl w:val="0"/>
          <w:numId w:val="10"/>
        </w:numPr>
      </w:pPr>
      <w:r w:rsidRPr="00526DBC">
        <w:t>legitimising questioning and sense-making,</w:t>
      </w:r>
    </w:p>
    <w:p w14:paraId="00000136" w14:textId="77777777" w:rsidR="007B0234" w:rsidRPr="00526DBC" w:rsidRDefault="00000000" w:rsidP="001F07BA">
      <w:pPr>
        <w:pStyle w:val="ListParagraph"/>
        <w:numPr>
          <w:ilvl w:val="0"/>
          <w:numId w:val="10"/>
        </w:numPr>
      </w:pPr>
      <w:r w:rsidRPr="00526DBC">
        <w:t>creating psychological safety around uncertainty,</w:t>
      </w:r>
    </w:p>
    <w:p w14:paraId="00000137" w14:textId="77777777" w:rsidR="007B0234" w:rsidRPr="00526DBC" w:rsidRDefault="00000000" w:rsidP="001F07BA">
      <w:pPr>
        <w:pStyle w:val="ListParagraph"/>
        <w:numPr>
          <w:ilvl w:val="0"/>
          <w:numId w:val="10"/>
        </w:numPr>
      </w:pPr>
      <w:r w:rsidRPr="00526DBC">
        <w:t>and making it clear that noticing problems is a contribution, not a failure.</w:t>
      </w:r>
    </w:p>
    <w:p w14:paraId="00000138" w14:textId="77777777" w:rsidR="007B0234" w:rsidRPr="00526DBC" w:rsidRDefault="00000000" w:rsidP="001F07BA">
      <w:r w:rsidRPr="00526DBC">
        <w:t>The transition to developing reflection begins when organisations decide that learning from AI use should not depend solely on individual effort.</w:t>
      </w:r>
    </w:p>
    <w:p w14:paraId="00000139" w14:textId="77777777" w:rsidR="007B0234" w:rsidRPr="00526DBC" w:rsidRDefault="007B0234" w:rsidP="001F07BA"/>
    <w:p w14:paraId="0000013A" w14:textId="77777777" w:rsidR="007B0234" w:rsidRPr="00526DBC" w:rsidRDefault="00000000" w:rsidP="001F07BA">
      <w:pPr>
        <w:pStyle w:val="Heading2"/>
      </w:pPr>
      <w:bookmarkStart w:id="74" w:name="_mqhibdsrucmi" w:colFirst="0" w:colLast="0"/>
      <w:bookmarkStart w:id="75" w:name="_Toc221012328"/>
      <w:bookmarkEnd w:id="74"/>
      <w:r w:rsidRPr="00526DBC">
        <w:t>Developing Reflection</w:t>
      </w:r>
      <w:bookmarkEnd w:id="75"/>
    </w:p>
    <w:p w14:paraId="0000013B" w14:textId="77777777" w:rsidR="007B0234" w:rsidRPr="00526DBC" w:rsidRDefault="00000000" w:rsidP="001F07BA">
      <w:r w:rsidRPr="00526DBC">
        <w:t>Structured review and feedback loops</w:t>
      </w:r>
    </w:p>
    <w:p w14:paraId="0000013C" w14:textId="77777777" w:rsidR="007B0234" w:rsidRPr="00526DBC" w:rsidRDefault="00000000" w:rsidP="001F07BA">
      <w:r w:rsidRPr="00526DBC">
        <w:t xml:space="preserve">Developing reflective capability is marked by a shift from individual insight to </w:t>
      </w:r>
      <w:r w:rsidRPr="00526DBC">
        <w:rPr>
          <w:i/>
          <w:iCs/>
        </w:rPr>
        <w:t>collective learning</w:t>
      </w:r>
      <w:r w:rsidRPr="00526DBC">
        <w:t>. Reflection becomes more visible, more regular, and more connected to action.</w:t>
      </w:r>
    </w:p>
    <w:p w14:paraId="0000013D" w14:textId="77777777" w:rsidR="007B0234" w:rsidRPr="00526DBC" w:rsidRDefault="00000000" w:rsidP="001F07BA">
      <w:r w:rsidRPr="00526DBC">
        <w:t>At this stage, organisations begin to introduce structures that support reflection without over-formalising it. Reflection is no longer confined to moments of failure or discomfort; it becomes an expected part of practice.</w:t>
      </w:r>
    </w:p>
    <w:p w14:paraId="0000013E" w14:textId="77777777" w:rsidR="007B0234" w:rsidRPr="00526DBC" w:rsidRDefault="00000000" w:rsidP="001F07BA">
      <w:pPr>
        <w:pStyle w:val="Heading3"/>
      </w:pPr>
      <w:bookmarkStart w:id="76" w:name="_ihevfej0zp14" w:colFirst="0" w:colLast="0"/>
      <w:bookmarkStart w:id="77" w:name="_Toc221012329"/>
      <w:bookmarkEnd w:id="76"/>
      <w:r w:rsidRPr="00526DBC">
        <w:t>What changes at this stage</w:t>
      </w:r>
      <w:bookmarkEnd w:id="77"/>
    </w:p>
    <w:p w14:paraId="0000013F" w14:textId="77777777" w:rsidR="007B0234" w:rsidRPr="00526DBC" w:rsidRDefault="00000000" w:rsidP="001F07BA">
      <w:r w:rsidRPr="00526DBC">
        <w:t>Key developments include:</w:t>
      </w:r>
    </w:p>
    <w:p w14:paraId="00000140" w14:textId="77777777" w:rsidR="007B0234" w:rsidRPr="00526DBC" w:rsidRDefault="00000000" w:rsidP="001F07BA">
      <w:pPr>
        <w:pStyle w:val="ListParagraph"/>
        <w:numPr>
          <w:ilvl w:val="0"/>
          <w:numId w:val="1"/>
        </w:numPr>
      </w:pPr>
      <w:r w:rsidRPr="00526DBC">
        <w:t>regular opportunities to discuss AI use and outcomes,</w:t>
      </w:r>
    </w:p>
    <w:p w14:paraId="00000141" w14:textId="77777777" w:rsidR="007B0234" w:rsidRPr="00526DBC" w:rsidRDefault="00000000" w:rsidP="001F07BA">
      <w:pPr>
        <w:pStyle w:val="ListParagraph"/>
        <w:numPr>
          <w:ilvl w:val="0"/>
          <w:numId w:val="1"/>
        </w:numPr>
      </w:pPr>
      <w:r w:rsidRPr="00526DBC">
        <w:lastRenderedPageBreak/>
        <w:t>explicit recognition of reflection as part of professional work,</w:t>
      </w:r>
    </w:p>
    <w:p w14:paraId="00000142" w14:textId="77777777" w:rsidR="007B0234" w:rsidRPr="00526DBC" w:rsidRDefault="00000000" w:rsidP="001F07BA">
      <w:pPr>
        <w:pStyle w:val="ListParagraph"/>
        <w:numPr>
          <w:ilvl w:val="0"/>
          <w:numId w:val="1"/>
        </w:numPr>
      </w:pPr>
      <w:r w:rsidRPr="00526DBC">
        <w:t>emerging feedback loops between practice and governance,</w:t>
      </w:r>
    </w:p>
    <w:p w14:paraId="00000143" w14:textId="77777777" w:rsidR="007B0234" w:rsidRPr="00526DBC" w:rsidRDefault="00000000" w:rsidP="001F07BA">
      <w:pPr>
        <w:pStyle w:val="ListParagraph"/>
        <w:numPr>
          <w:ilvl w:val="0"/>
          <w:numId w:val="1"/>
        </w:numPr>
      </w:pPr>
      <w:r w:rsidRPr="00526DBC">
        <w:t>and shared language for discussing uncertainty, impact, and learning.</w:t>
      </w:r>
    </w:p>
    <w:p w14:paraId="00000144" w14:textId="77777777" w:rsidR="007B0234" w:rsidRPr="00526DBC" w:rsidRDefault="00000000" w:rsidP="001F07BA">
      <w:r w:rsidRPr="00526DBC">
        <w:t>Reflection may take the form of:</w:t>
      </w:r>
    </w:p>
    <w:p w14:paraId="00000145" w14:textId="77777777" w:rsidR="007B0234" w:rsidRPr="00526DBC" w:rsidRDefault="00000000" w:rsidP="001F07BA">
      <w:pPr>
        <w:pStyle w:val="ListParagraph"/>
        <w:numPr>
          <w:ilvl w:val="0"/>
          <w:numId w:val="3"/>
        </w:numPr>
      </w:pPr>
      <w:r w:rsidRPr="00526DBC">
        <w:t>post-use reviews,</w:t>
      </w:r>
    </w:p>
    <w:p w14:paraId="00000146" w14:textId="77777777" w:rsidR="007B0234" w:rsidRPr="00526DBC" w:rsidRDefault="00000000" w:rsidP="001F07BA">
      <w:pPr>
        <w:pStyle w:val="ListParagraph"/>
        <w:numPr>
          <w:ilvl w:val="0"/>
          <w:numId w:val="3"/>
        </w:numPr>
      </w:pPr>
      <w:r w:rsidRPr="00526DBC">
        <w:t>team debriefs,</w:t>
      </w:r>
    </w:p>
    <w:p w14:paraId="00000147" w14:textId="77777777" w:rsidR="007B0234" w:rsidRPr="00526DBC" w:rsidRDefault="00000000" w:rsidP="001F07BA">
      <w:pPr>
        <w:pStyle w:val="ListParagraph"/>
        <w:numPr>
          <w:ilvl w:val="0"/>
          <w:numId w:val="3"/>
        </w:numPr>
      </w:pPr>
      <w:r w:rsidRPr="00526DBC">
        <w:t>learning forums,</w:t>
      </w:r>
    </w:p>
    <w:p w14:paraId="00000148" w14:textId="77777777" w:rsidR="007B0234" w:rsidRPr="00526DBC" w:rsidRDefault="00000000" w:rsidP="001F07BA">
      <w:pPr>
        <w:pStyle w:val="ListParagraph"/>
        <w:numPr>
          <w:ilvl w:val="0"/>
          <w:numId w:val="3"/>
        </w:numPr>
      </w:pPr>
      <w:r w:rsidRPr="00526DBC">
        <w:t>or lightweight reporting mechanisms focused on insight rather than compliance.</w:t>
      </w:r>
    </w:p>
    <w:p w14:paraId="00000149" w14:textId="77777777" w:rsidR="007B0234" w:rsidRPr="00526DBC" w:rsidRDefault="00000000" w:rsidP="001F07BA">
      <w:r w:rsidRPr="00526DBC">
        <w:t xml:space="preserve">Crucially, these structures are framed as </w:t>
      </w:r>
      <w:r w:rsidRPr="00526DBC">
        <w:rPr>
          <w:i/>
          <w:iCs/>
        </w:rPr>
        <w:t>learning-oriented</w:t>
      </w:r>
      <w:r w:rsidRPr="00526DBC">
        <w:t>, not evaluative. The goal is to understand how AI is shaping work, not to audit individual behaviour.</w:t>
      </w:r>
    </w:p>
    <w:p w14:paraId="0000014A" w14:textId="77777777" w:rsidR="007B0234" w:rsidRPr="00526DBC" w:rsidRDefault="00000000" w:rsidP="001F07BA">
      <w:pPr>
        <w:pStyle w:val="Heading3"/>
      </w:pPr>
      <w:bookmarkStart w:id="78" w:name="_i3hoqg5zzjg7" w:colFirst="0" w:colLast="0"/>
      <w:bookmarkStart w:id="79" w:name="_Toc221012330"/>
      <w:bookmarkEnd w:id="78"/>
      <w:r w:rsidRPr="00526DBC">
        <w:t>Feedback loops and continuity</w:t>
      </w:r>
      <w:bookmarkEnd w:id="79"/>
    </w:p>
    <w:p w14:paraId="0000014B" w14:textId="77777777" w:rsidR="007B0234" w:rsidRPr="00526DBC" w:rsidRDefault="00000000" w:rsidP="001F07BA">
      <w:r w:rsidRPr="00526DBC">
        <w:t>Developing reflective capability depends on feedback loops that connect:</w:t>
      </w:r>
    </w:p>
    <w:p w14:paraId="0000014C" w14:textId="77777777" w:rsidR="007B0234" w:rsidRPr="00526DBC" w:rsidRDefault="00000000" w:rsidP="001F07BA">
      <w:pPr>
        <w:pStyle w:val="ListParagraph"/>
        <w:numPr>
          <w:ilvl w:val="0"/>
          <w:numId w:val="16"/>
        </w:numPr>
      </w:pPr>
      <w:r w:rsidRPr="00526DBC">
        <w:t xml:space="preserve">experience </w:t>
      </w:r>
      <w:r w:rsidRPr="00526DBC">
        <w:rPr>
          <w:rFonts w:ascii="Times New Roman" w:hAnsi="Times New Roman" w:cs="Times New Roman"/>
        </w:rPr>
        <w:t>→</w:t>
      </w:r>
      <w:r w:rsidRPr="00526DBC">
        <w:t xml:space="preserve"> reflection </w:t>
      </w:r>
      <w:r w:rsidRPr="00526DBC">
        <w:rPr>
          <w:rFonts w:ascii="Times New Roman" w:hAnsi="Times New Roman" w:cs="Times New Roman"/>
        </w:rPr>
        <w:t>→</w:t>
      </w:r>
      <w:r w:rsidRPr="00526DBC">
        <w:t xml:space="preserve"> adjustment </w:t>
      </w:r>
      <w:r w:rsidRPr="00526DBC">
        <w:rPr>
          <w:rFonts w:ascii="Times New Roman" w:hAnsi="Times New Roman" w:cs="Times New Roman"/>
        </w:rPr>
        <w:t>→</w:t>
      </w:r>
      <w:r w:rsidRPr="00526DBC">
        <w:t xml:space="preserve"> renewed practice.</w:t>
      </w:r>
    </w:p>
    <w:p w14:paraId="0000014D" w14:textId="77777777" w:rsidR="007B0234" w:rsidRPr="00526DBC" w:rsidRDefault="00000000" w:rsidP="001F07BA">
      <w:r w:rsidRPr="00526DBC">
        <w:t>Without this loop, reflection becomes performative. Insights are discussed but not acted upon. Over time, people disengage, having learned that reflection does not lead to change.</w:t>
      </w:r>
    </w:p>
    <w:p w14:paraId="0000014E" w14:textId="77777777" w:rsidR="007B0234" w:rsidRPr="00526DBC" w:rsidRDefault="00000000" w:rsidP="001F07BA">
      <w:r w:rsidRPr="00526DBC">
        <w:t>Effective feedback loops ensure that:</w:t>
      </w:r>
    </w:p>
    <w:p w14:paraId="0000014F" w14:textId="77777777" w:rsidR="007B0234" w:rsidRPr="00526DBC" w:rsidRDefault="00000000" w:rsidP="001F07BA">
      <w:pPr>
        <w:pStyle w:val="ListParagraph"/>
        <w:numPr>
          <w:ilvl w:val="0"/>
          <w:numId w:val="67"/>
        </w:numPr>
      </w:pPr>
      <w:r w:rsidRPr="00526DBC">
        <w:t>concerns raised lead to review or clarification,</w:t>
      </w:r>
    </w:p>
    <w:p w14:paraId="00000150" w14:textId="77777777" w:rsidR="007B0234" w:rsidRPr="00526DBC" w:rsidRDefault="00000000" w:rsidP="001F07BA">
      <w:pPr>
        <w:pStyle w:val="ListParagraph"/>
        <w:numPr>
          <w:ilvl w:val="0"/>
          <w:numId w:val="67"/>
        </w:numPr>
      </w:pPr>
      <w:r w:rsidRPr="00526DBC">
        <w:t>successful practices inform guidance or training,</w:t>
      </w:r>
    </w:p>
    <w:p w14:paraId="00000151" w14:textId="77777777" w:rsidR="007B0234" w:rsidRPr="00526DBC" w:rsidRDefault="00000000" w:rsidP="001F07BA">
      <w:pPr>
        <w:pStyle w:val="ListParagraph"/>
        <w:numPr>
          <w:ilvl w:val="0"/>
          <w:numId w:val="67"/>
        </w:numPr>
      </w:pPr>
      <w:r w:rsidRPr="00526DBC">
        <w:t>and reflection influences future decisions rather than remaining retrospective.</w:t>
      </w:r>
    </w:p>
    <w:p w14:paraId="00000152" w14:textId="77777777" w:rsidR="007B0234" w:rsidRPr="00526DBC" w:rsidRDefault="00000000" w:rsidP="001F07BA">
      <w:r w:rsidRPr="00526DBC">
        <w:t>This stage often reveals tensions. Organisations may struggle to balance openness with accountability, or learning with pace. These tensions are not signs of failure; they are evidence that reflection is becoming consequential.</w:t>
      </w:r>
    </w:p>
    <w:p w14:paraId="00000153" w14:textId="77777777" w:rsidR="007B0234" w:rsidRPr="00526DBC" w:rsidRDefault="00000000" w:rsidP="001F07BA">
      <w:pPr>
        <w:pStyle w:val="Heading3"/>
      </w:pPr>
      <w:bookmarkStart w:id="80" w:name="_zgl5zflui7am" w:colFirst="0" w:colLast="0"/>
      <w:bookmarkStart w:id="81" w:name="_Toc221012331"/>
      <w:bookmarkEnd w:id="80"/>
      <w:r w:rsidRPr="00526DBC">
        <w:t>Risks in developing reflection</w:t>
      </w:r>
      <w:bookmarkEnd w:id="81"/>
    </w:p>
    <w:p w14:paraId="00000154" w14:textId="77777777" w:rsidR="007B0234" w:rsidRPr="00526DBC" w:rsidRDefault="00000000" w:rsidP="001F07BA">
      <w:r w:rsidRPr="00526DBC">
        <w:t>As reflection becomes structured, new risks appear:</w:t>
      </w:r>
    </w:p>
    <w:p w14:paraId="00000155" w14:textId="77777777" w:rsidR="007B0234" w:rsidRPr="00526DBC" w:rsidRDefault="00000000" w:rsidP="001F07BA">
      <w:pPr>
        <w:pStyle w:val="ListParagraph"/>
        <w:numPr>
          <w:ilvl w:val="0"/>
          <w:numId w:val="43"/>
        </w:numPr>
      </w:pPr>
      <w:r w:rsidRPr="00526DBC">
        <w:t>excessive formalisation that discourages candour,</w:t>
      </w:r>
    </w:p>
    <w:p w14:paraId="00000156" w14:textId="77777777" w:rsidR="007B0234" w:rsidRPr="00526DBC" w:rsidRDefault="00000000" w:rsidP="001F07BA">
      <w:pPr>
        <w:pStyle w:val="ListParagraph"/>
        <w:numPr>
          <w:ilvl w:val="0"/>
          <w:numId w:val="43"/>
        </w:numPr>
      </w:pPr>
      <w:r w:rsidRPr="00526DBC">
        <w:t>reflection fatigue caused by too many reviews without visible impact,</w:t>
      </w:r>
    </w:p>
    <w:p w14:paraId="00000157" w14:textId="77777777" w:rsidR="007B0234" w:rsidRPr="00526DBC" w:rsidRDefault="00000000" w:rsidP="001F07BA">
      <w:pPr>
        <w:pStyle w:val="ListParagraph"/>
        <w:numPr>
          <w:ilvl w:val="0"/>
          <w:numId w:val="43"/>
        </w:numPr>
      </w:pPr>
      <w:r w:rsidRPr="00526DBC">
        <w:t>or selective listening, where only “safe” insights are acted upon.</w:t>
      </w:r>
    </w:p>
    <w:p w14:paraId="00000158" w14:textId="77777777" w:rsidR="007B0234" w:rsidRPr="00526DBC" w:rsidRDefault="00000000" w:rsidP="001F07BA">
      <w:r w:rsidRPr="00526DBC">
        <w:lastRenderedPageBreak/>
        <w:t>Developing reflective capability requires restraint as well as intent. Not every insight needs a new process, and not every review needs escalation. Judgement remains essential.</w:t>
      </w:r>
    </w:p>
    <w:p w14:paraId="00000159" w14:textId="77777777" w:rsidR="007B0234" w:rsidRPr="00526DBC" w:rsidRDefault="00000000" w:rsidP="001F07BA">
      <w:r w:rsidRPr="00526DBC">
        <w:t>The transition to advanced renewal occurs when reflection is no longer treated as a discrete activity, but as an ongoing organisational capability that informs foresight and adaptation.</w:t>
      </w:r>
    </w:p>
    <w:p w14:paraId="0000015A" w14:textId="77777777" w:rsidR="007B0234" w:rsidRPr="00526DBC" w:rsidRDefault="007B0234" w:rsidP="001F07BA"/>
    <w:p w14:paraId="0000015B" w14:textId="77777777" w:rsidR="007B0234" w:rsidRPr="00526DBC" w:rsidRDefault="00000000" w:rsidP="001F07BA">
      <w:pPr>
        <w:pStyle w:val="Heading2"/>
      </w:pPr>
      <w:bookmarkStart w:id="82" w:name="_qx6lgtyv79ct" w:colFirst="0" w:colLast="0"/>
      <w:bookmarkStart w:id="83" w:name="_Toc221012332"/>
      <w:bookmarkEnd w:id="82"/>
      <w:r w:rsidRPr="00526DBC">
        <w:t>Advanced Renewal</w:t>
      </w:r>
      <w:bookmarkEnd w:id="83"/>
    </w:p>
    <w:p w14:paraId="0000015C" w14:textId="77777777" w:rsidR="007B0234" w:rsidRPr="00526DBC" w:rsidRDefault="00000000" w:rsidP="001F07BA">
      <w:r w:rsidRPr="00526DBC">
        <w:t>Continuous improvement and foresight</w:t>
      </w:r>
    </w:p>
    <w:p w14:paraId="0000015D" w14:textId="77777777" w:rsidR="007B0234" w:rsidRPr="00526DBC" w:rsidRDefault="00000000" w:rsidP="001F07BA">
      <w:r w:rsidRPr="00526DBC">
        <w:t xml:space="preserve">Advanced reflective capability is characterised by </w:t>
      </w:r>
      <w:r w:rsidRPr="00526DBC">
        <w:rPr>
          <w:i/>
          <w:iCs/>
        </w:rPr>
        <w:t>integration</w:t>
      </w:r>
      <w:r w:rsidRPr="00526DBC">
        <w:t>. Reflection is no longer something organisations “do”; it is how they operate. Learning from AI use is embedded into decision-making, governance, and strategic planning.</w:t>
      </w:r>
    </w:p>
    <w:p w14:paraId="0000015E" w14:textId="77777777" w:rsidR="007B0234" w:rsidRPr="00526DBC" w:rsidRDefault="00000000" w:rsidP="001F07BA">
      <w:r w:rsidRPr="00526DBC">
        <w:t>At this level, renewal is continuous rather than reactive.</w:t>
      </w:r>
    </w:p>
    <w:p w14:paraId="0000015F" w14:textId="77777777" w:rsidR="007B0234" w:rsidRPr="00526DBC" w:rsidRDefault="00000000" w:rsidP="001F07BA">
      <w:pPr>
        <w:pStyle w:val="Heading3"/>
      </w:pPr>
      <w:bookmarkStart w:id="84" w:name="_50z03uxkpg5k" w:colFirst="0" w:colLast="0"/>
      <w:bookmarkStart w:id="85" w:name="_Toc221012333"/>
      <w:bookmarkEnd w:id="84"/>
      <w:r w:rsidRPr="00526DBC">
        <w:t>Features of advanced renewal</w:t>
      </w:r>
      <w:bookmarkEnd w:id="85"/>
    </w:p>
    <w:p w14:paraId="00000160" w14:textId="77777777" w:rsidR="007B0234" w:rsidRPr="00526DBC" w:rsidRDefault="00000000" w:rsidP="001F07BA">
      <w:r w:rsidRPr="00526DBC">
        <w:t>Organisations with advanced reflective capability typically demonstrate:</w:t>
      </w:r>
    </w:p>
    <w:p w14:paraId="00000161" w14:textId="77777777" w:rsidR="007B0234" w:rsidRPr="00526DBC" w:rsidRDefault="00000000" w:rsidP="001F07BA">
      <w:pPr>
        <w:pStyle w:val="ListParagraph"/>
        <w:numPr>
          <w:ilvl w:val="0"/>
          <w:numId w:val="17"/>
        </w:numPr>
      </w:pPr>
      <w:r w:rsidRPr="00526DBC">
        <w:t>confidence in revisiting assumptions and practices,</w:t>
      </w:r>
    </w:p>
    <w:p w14:paraId="00000162" w14:textId="77777777" w:rsidR="007B0234" w:rsidRPr="00526DBC" w:rsidRDefault="00000000" w:rsidP="001F07BA">
      <w:pPr>
        <w:pStyle w:val="ListParagraph"/>
        <w:numPr>
          <w:ilvl w:val="0"/>
          <w:numId w:val="17"/>
        </w:numPr>
      </w:pPr>
      <w:r w:rsidRPr="00526DBC">
        <w:t>early detection of drift or misalignment,</w:t>
      </w:r>
    </w:p>
    <w:p w14:paraId="00000163" w14:textId="77777777" w:rsidR="007B0234" w:rsidRPr="00526DBC" w:rsidRDefault="00000000" w:rsidP="001F07BA">
      <w:pPr>
        <w:pStyle w:val="ListParagraph"/>
        <w:numPr>
          <w:ilvl w:val="0"/>
          <w:numId w:val="17"/>
        </w:numPr>
      </w:pPr>
      <w:r w:rsidRPr="00526DBC">
        <w:t>alignment between reflection, governance, and strategy,</w:t>
      </w:r>
    </w:p>
    <w:p w14:paraId="00000164" w14:textId="77777777" w:rsidR="007B0234" w:rsidRPr="00526DBC" w:rsidRDefault="00000000" w:rsidP="001F07BA">
      <w:pPr>
        <w:pStyle w:val="ListParagraph"/>
        <w:numPr>
          <w:ilvl w:val="0"/>
          <w:numId w:val="17"/>
        </w:numPr>
      </w:pPr>
      <w:r w:rsidRPr="00526DBC">
        <w:t>and the ability to adapt without crisis or disruption.</w:t>
      </w:r>
    </w:p>
    <w:p w14:paraId="00000165" w14:textId="77777777" w:rsidR="007B0234" w:rsidRPr="00526DBC" w:rsidRDefault="00000000" w:rsidP="001F07BA">
      <w:r w:rsidRPr="00526DBC">
        <w:t xml:space="preserve">Reflection informs not only </w:t>
      </w:r>
      <w:r w:rsidRPr="00526DBC">
        <w:rPr>
          <w:i/>
          <w:iCs/>
        </w:rPr>
        <w:t>what has happened</w:t>
      </w:r>
      <w:r w:rsidRPr="00526DBC">
        <w:t xml:space="preserve">, but </w:t>
      </w:r>
      <w:r w:rsidRPr="00526DBC">
        <w:rPr>
          <w:i/>
          <w:iCs/>
        </w:rPr>
        <w:t>what may happen next</w:t>
      </w:r>
      <w:r w:rsidRPr="00526DBC">
        <w:t>. This is where reflective capability begins to support foresight.</w:t>
      </w:r>
    </w:p>
    <w:p w14:paraId="00000166" w14:textId="77777777" w:rsidR="007B0234" w:rsidRPr="00526DBC" w:rsidRDefault="00000000" w:rsidP="001F07BA">
      <w:pPr>
        <w:pStyle w:val="Heading3"/>
      </w:pPr>
      <w:bookmarkStart w:id="86" w:name="_g04n9ic3i121" w:colFirst="0" w:colLast="0"/>
      <w:bookmarkStart w:id="87" w:name="_Toc221012334"/>
      <w:bookmarkEnd w:id="86"/>
      <w:r w:rsidRPr="00526DBC">
        <w:t>From reflection to anticipation</w:t>
      </w:r>
      <w:bookmarkEnd w:id="87"/>
    </w:p>
    <w:p w14:paraId="00000167" w14:textId="77777777" w:rsidR="007B0234" w:rsidRPr="00526DBC" w:rsidRDefault="00000000" w:rsidP="001F07BA">
      <w:r w:rsidRPr="00526DBC">
        <w:t>Advanced renewal extends reflective practice into anticipatory thinking:</w:t>
      </w:r>
    </w:p>
    <w:p w14:paraId="00000168" w14:textId="77777777" w:rsidR="007B0234" w:rsidRPr="00526DBC" w:rsidRDefault="00000000" w:rsidP="001F07BA">
      <w:pPr>
        <w:pStyle w:val="ListParagraph"/>
        <w:numPr>
          <w:ilvl w:val="0"/>
          <w:numId w:val="38"/>
        </w:numPr>
      </w:pPr>
      <w:r w:rsidRPr="00526DBC">
        <w:t>How might this AI use change if scaled?</w:t>
      </w:r>
    </w:p>
    <w:p w14:paraId="00000169" w14:textId="77777777" w:rsidR="007B0234" w:rsidRPr="00526DBC" w:rsidRDefault="00000000" w:rsidP="001F07BA">
      <w:pPr>
        <w:pStyle w:val="ListParagraph"/>
        <w:numPr>
          <w:ilvl w:val="0"/>
          <w:numId w:val="38"/>
        </w:numPr>
      </w:pPr>
      <w:r w:rsidRPr="00526DBC">
        <w:t>What dependencies are we creating?</w:t>
      </w:r>
    </w:p>
    <w:p w14:paraId="0000016A" w14:textId="77777777" w:rsidR="007B0234" w:rsidRPr="00526DBC" w:rsidRDefault="00000000" w:rsidP="001F07BA">
      <w:pPr>
        <w:pStyle w:val="ListParagraph"/>
        <w:numPr>
          <w:ilvl w:val="0"/>
          <w:numId w:val="38"/>
        </w:numPr>
      </w:pPr>
      <w:r w:rsidRPr="00526DBC">
        <w:t>Which capabilities might erode if we are not attentive?</w:t>
      </w:r>
    </w:p>
    <w:p w14:paraId="0000016B" w14:textId="77777777" w:rsidR="007B0234" w:rsidRPr="00526DBC" w:rsidRDefault="00000000" w:rsidP="001F07BA">
      <w:pPr>
        <w:pStyle w:val="ListParagraph"/>
        <w:numPr>
          <w:ilvl w:val="0"/>
          <w:numId w:val="38"/>
        </w:numPr>
      </w:pPr>
      <w:r w:rsidRPr="00526DBC">
        <w:t>Where are we becoming overly reliant, even if outcomes are currently acceptable?</w:t>
      </w:r>
    </w:p>
    <w:p w14:paraId="0000016C" w14:textId="77777777" w:rsidR="007B0234" w:rsidRPr="00526DBC" w:rsidRDefault="00000000" w:rsidP="001F07BA">
      <w:r w:rsidRPr="00526DBC">
        <w:t>This form of reflection does not predict the future. It prepares organisations to respond thoughtfully when change occurs.</w:t>
      </w:r>
    </w:p>
    <w:p w14:paraId="0000016D" w14:textId="77777777" w:rsidR="007B0234" w:rsidRPr="00526DBC" w:rsidRDefault="00000000" w:rsidP="001F07BA">
      <w:pPr>
        <w:pStyle w:val="Heading3"/>
      </w:pPr>
      <w:bookmarkStart w:id="88" w:name="_e1vumx2fp8bv" w:colFirst="0" w:colLast="0"/>
      <w:bookmarkStart w:id="89" w:name="_Toc221012335"/>
      <w:bookmarkEnd w:id="88"/>
      <w:r w:rsidRPr="00526DBC">
        <w:lastRenderedPageBreak/>
        <w:t>Renewal without churn</w:t>
      </w:r>
      <w:bookmarkEnd w:id="89"/>
    </w:p>
    <w:p w14:paraId="0000016E" w14:textId="77777777" w:rsidR="007B0234" w:rsidRPr="00526DBC" w:rsidRDefault="00000000" w:rsidP="001F07BA">
      <w:r w:rsidRPr="00526DBC">
        <w:t xml:space="preserve">A defining feature of advanced renewal is </w:t>
      </w:r>
      <w:r w:rsidRPr="00526DBC">
        <w:rPr>
          <w:i/>
          <w:iCs/>
        </w:rPr>
        <w:t>purposeful adaptation</w:t>
      </w:r>
      <w:r w:rsidRPr="00526DBC">
        <w:t>. Change is not constant for its own sake. Practices are revised when evidence suggests misalignment, not simply because new tools or trends emerge.</w:t>
      </w:r>
    </w:p>
    <w:p w14:paraId="0000016F" w14:textId="77777777" w:rsidR="007B0234" w:rsidRPr="00526DBC" w:rsidRDefault="00000000" w:rsidP="001F07BA">
      <w:r w:rsidRPr="00526DBC">
        <w:t>This avoids two common failure modes:</w:t>
      </w:r>
    </w:p>
    <w:p w14:paraId="00000170" w14:textId="77777777" w:rsidR="007B0234" w:rsidRPr="00526DBC" w:rsidRDefault="00000000" w:rsidP="001F07BA">
      <w:pPr>
        <w:pStyle w:val="ListParagraph"/>
        <w:numPr>
          <w:ilvl w:val="0"/>
          <w:numId w:val="82"/>
        </w:numPr>
      </w:pPr>
      <w:r w:rsidRPr="00526DBC">
        <w:t>stagnation, where outdated practices persist out of habit,</w:t>
      </w:r>
    </w:p>
    <w:p w14:paraId="00000171" w14:textId="77777777" w:rsidR="007B0234" w:rsidRPr="00526DBC" w:rsidRDefault="00000000" w:rsidP="001F07BA">
      <w:pPr>
        <w:pStyle w:val="ListParagraph"/>
        <w:numPr>
          <w:ilvl w:val="0"/>
          <w:numId w:val="82"/>
        </w:numPr>
      </w:pPr>
      <w:r w:rsidRPr="00526DBC">
        <w:t>and churn, where constant change erodes confidence and learning.</w:t>
      </w:r>
    </w:p>
    <w:p w14:paraId="00000172" w14:textId="77777777" w:rsidR="007B0234" w:rsidRPr="00526DBC" w:rsidRDefault="00000000" w:rsidP="001F07BA">
      <w:r w:rsidRPr="00526DBC">
        <w:t xml:space="preserve">Advanced renewal supports continuity by making change intelligible and justified. People understand </w:t>
      </w:r>
      <w:r w:rsidRPr="00526DBC">
        <w:rPr>
          <w:i/>
          <w:iCs/>
        </w:rPr>
        <w:t>why</w:t>
      </w:r>
      <w:r w:rsidRPr="00526DBC">
        <w:t xml:space="preserve"> practices evolve and how those changes relate to shared values and goals.</w:t>
      </w:r>
    </w:p>
    <w:p w14:paraId="00000173" w14:textId="77777777" w:rsidR="007B0234" w:rsidRPr="00526DBC" w:rsidRDefault="00000000" w:rsidP="001F07BA">
      <w:pPr>
        <w:pStyle w:val="Heading3"/>
      </w:pPr>
      <w:bookmarkStart w:id="90" w:name="_5gcyxhg0oep2" w:colFirst="0" w:colLast="0"/>
      <w:bookmarkStart w:id="91" w:name="_Toc221012336"/>
      <w:bookmarkEnd w:id="90"/>
      <w:r w:rsidRPr="00526DBC">
        <w:t>Sustaining advanced renewal</w:t>
      </w:r>
      <w:bookmarkEnd w:id="91"/>
    </w:p>
    <w:p w14:paraId="00000174" w14:textId="77777777" w:rsidR="007B0234" w:rsidRPr="00526DBC" w:rsidRDefault="00000000" w:rsidP="001F07BA">
      <w:r w:rsidRPr="00526DBC">
        <w:t>Even advanced reflective capability is not permanent. It must be sustained against predictable pressures:</w:t>
      </w:r>
    </w:p>
    <w:p w14:paraId="00000175" w14:textId="77777777" w:rsidR="007B0234" w:rsidRPr="00526DBC" w:rsidRDefault="00000000" w:rsidP="001F07BA">
      <w:pPr>
        <w:pStyle w:val="ListParagraph"/>
        <w:numPr>
          <w:ilvl w:val="0"/>
          <w:numId w:val="22"/>
        </w:numPr>
      </w:pPr>
      <w:r w:rsidRPr="00526DBC">
        <w:t>urgency that crowds out reflection,</w:t>
      </w:r>
    </w:p>
    <w:p w14:paraId="00000176" w14:textId="77777777" w:rsidR="007B0234" w:rsidRPr="00526DBC" w:rsidRDefault="00000000" w:rsidP="001F07BA">
      <w:pPr>
        <w:pStyle w:val="ListParagraph"/>
        <w:numPr>
          <w:ilvl w:val="0"/>
          <w:numId w:val="22"/>
        </w:numPr>
      </w:pPr>
      <w:r w:rsidRPr="00526DBC">
        <w:t>success that breeds complacency,</w:t>
      </w:r>
    </w:p>
    <w:p w14:paraId="00000177" w14:textId="77777777" w:rsidR="007B0234" w:rsidRPr="00526DBC" w:rsidRDefault="00000000" w:rsidP="001F07BA">
      <w:pPr>
        <w:pStyle w:val="ListParagraph"/>
        <w:numPr>
          <w:ilvl w:val="0"/>
          <w:numId w:val="22"/>
        </w:numPr>
      </w:pPr>
      <w:r w:rsidRPr="00526DBC">
        <w:t>and external narratives that frame AI change as inevitable rather than negotiable.</w:t>
      </w:r>
    </w:p>
    <w:p w14:paraId="00000178" w14:textId="77777777" w:rsidR="007B0234" w:rsidRPr="00526DBC" w:rsidRDefault="00000000" w:rsidP="001F07BA">
      <w:r w:rsidRPr="00526DBC">
        <w:t>Sustaining renewal requires:</w:t>
      </w:r>
    </w:p>
    <w:p w14:paraId="00000179" w14:textId="77777777" w:rsidR="007B0234" w:rsidRPr="00526DBC" w:rsidRDefault="00000000" w:rsidP="001F07BA">
      <w:pPr>
        <w:pStyle w:val="ListParagraph"/>
        <w:numPr>
          <w:ilvl w:val="0"/>
          <w:numId w:val="19"/>
        </w:numPr>
      </w:pPr>
      <w:r w:rsidRPr="00526DBC">
        <w:t>leadership that models reflective judgement,</w:t>
      </w:r>
    </w:p>
    <w:p w14:paraId="0000017A" w14:textId="77777777" w:rsidR="007B0234" w:rsidRPr="00526DBC" w:rsidRDefault="00000000" w:rsidP="001F07BA">
      <w:pPr>
        <w:pStyle w:val="ListParagraph"/>
        <w:numPr>
          <w:ilvl w:val="0"/>
          <w:numId w:val="19"/>
        </w:numPr>
      </w:pPr>
      <w:r w:rsidRPr="00526DBC">
        <w:t>governance that listens to practice,</w:t>
      </w:r>
    </w:p>
    <w:p w14:paraId="0000017B" w14:textId="77777777" w:rsidR="007B0234" w:rsidRPr="00526DBC" w:rsidRDefault="00000000" w:rsidP="001F07BA">
      <w:pPr>
        <w:pStyle w:val="ListParagraph"/>
        <w:numPr>
          <w:ilvl w:val="0"/>
          <w:numId w:val="19"/>
        </w:numPr>
      </w:pPr>
      <w:r w:rsidRPr="00526DBC">
        <w:t>and cultures that treat learning as a marker of strength.</w:t>
      </w:r>
    </w:p>
    <w:p w14:paraId="0000017C" w14:textId="77777777" w:rsidR="007B0234" w:rsidRPr="00526DBC" w:rsidRDefault="007B0234" w:rsidP="001F07BA"/>
    <w:p w14:paraId="0000017D" w14:textId="77777777" w:rsidR="007B0234" w:rsidRPr="00526DBC" w:rsidRDefault="00000000" w:rsidP="001F07BA">
      <w:pPr>
        <w:pStyle w:val="Heading2"/>
      </w:pPr>
      <w:bookmarkStart w:id="92" w:name="_vb7rp3vktwmu" w:colFirst="0" w:colLast="0"/>
      <w:bookmarkStart w:id="93" w:name="_Toc221012337"/>
      <w:bookmarkEnd w:id="92"/>
      <w:r w:rsidRPr="00526DBC">
        <w:t>Reflection as a developmental capability</w:t>
      </w:r>
      <w:bookmarkEnd w:id="93"/>
    </w:p>
    <w:p w14:paraId="0000017E" w14:textId="77777777" w:rsidR="007B0234" w:rsidRPr="00526DBC" w:rsidRDefault="00000000" w:rsidP="001F07BA">
      <w:r w:rsidRPr="00526DBC">
        <w:t xml:space="preserve">Across early reflection, developing reflection, and advanced renewal, one principle remains constant: reflective capability must be </w:t>
      </w:r>
      <w:r w:rsidRPr="00526DBC">
        <w:rPr>
          <w:i/>
          <w:iCs/>
        </w:rPr>
        <w:t>supported to grow</w:t>
      </w:r>
      <w:r w:rsidRPr="00526DBC">
        <w:t>.</w:t>
      </w:r>
    </w:p>
    <w:p w14:paraId="0000017F" w14:textId="77777777" w:rsidR="007B0234" w:rsidRPr="00526DBC" w:rsidRDefault="00000000" w:rsidP="001F07BA">
      <w:r w:rsidRPr="00526DBC">
        <w:t>It does not emerge automatically from AI use. It requires:</w:t>
      </w:r>
    </w:p>
    <w:p w14:paraId="00000180" w14:textId="77777777" w:rsidR="007B0234" w:rsidRPr="00526DBC" w:rsidRDefault="00000000" w:rsidP="001F07BA">
      <w:pPr>
        <w:pStyle w:val="ListParagraph"/>
        <w:numPr>
          <w:ilvl w:val="0"/>
          <w:numId w:val="48"/>
        </w:numPr>
      </w:pPr>
      <w:r w:rsidRPr="00526DBC">
        <w:t>permission to question,</w:t>
      </w:r>
    </w:p>
    <w:p w14:paraId="00000181" w14:textId="77777777" w:rsidR="007B0234" w:rsidRPr="00526DBC" w:rsidRDefault="00000000" w:rsidP="001F07BA">
      <w:pPr>
        <w:pStyle w:val="ListParagraph"/>
        <w:numPr>
          <w:ilvl w:val="0"/>
          <w:numId w:val="48"/>
        </w:numPr>
      </w:pPr>
      <w:r w:rsidRPr="00526DBC">
        <w:t>structures that connect insight to action,</w:t>
      </w:r>
    </w:p>
    <w:p w14:paraId="00000182" w14:textId="77777777" w:rsidR="007B0234" w:rsidRPr="00526DBC" w:rsidRDefault="00000000" w:rsidP="001F07BA">
      <w:pPr>
        <w:pStyle w:val="ListParagraph"/>
        <w:numPr>
          <w:ilvl w:val="0"/>
          <w:numId w:val="48"/>
        </w:numPr>
      </w:pPr>
      <w:r w:rsidRPr="00526DBC">
        <w:t>and commitment to learning even when outcomes are acceptable.</w:t>
      </w:r>
    </w:p>
    <w:p w14:paraId="00000183" w14:textId="77777777" w:rsidR="007B0234" w:rsidRPr="00526DBC" w:rsidRDefault="00000000" w:rsidP="001F07BA">
      <w:r w:rsidRPr="00526DBC">
        <w:lastRenderedPageBreak/>
        <w:t>Organisations that invest in reflective capability are better equipped to adapt without losing coherence, to innovate without eroding trust, and to sustain AI capability as conditions change.</w:t>
      </w:r>
    </w:p>
    <w:p w14:paraId="00000185" w14:textId="66CEEE15" w:rsidR="007B0234" w:rsidRPr="00526DBC" w:rsidRDefault="00000000" w:rsidP="001F07BA">
      <w:r w:rsidRPr="00526DBC">
        <w:t>The final section turns toward forward development: how reflective questions can guide leaders and teams, and how reflective capability supports long-term resilience rather than short-term optimisation.</w:t>
      </w:r>
    </w:p>
    <w:p w14:paraId="00000186" w14:textId="77777777" w:rsidR="007B0234" w:rsidRPr="00526DBC" w:rsidRDefault="007B0234" w:rsidP="001F07BA"/>
    <w:p w14:paraId="00000187" w14:textId="77777777" w:rsidR="007B0234" w:rsidRPr="00526DBC" w:rsidRDefault="00000000" w:rsidP="001F07BA">
      <w:pPr>
        <w:pStyle w:val="Heading3"/>
      </w:pPr>
      <w:bookmarkStart w:id="94" w:name="_ltougo6awvhf" w:colFirst="0" w:colLast="0"/>
      <w:bookmarkStart w:id="95" w:name="_Toc221012338"/>
      <w:bookmarkEnd w:id="94"/>
      <w:r w:rsidRPr="00526DBC">
        <w:t>Risks and Failure Modes</w:t>
      </w:r>
      <w:bookmarkEnd w:id="95"/>
    </w:p>
    <w:p w14:paraId="00000188" w14:textId="77777777" w:rsidR="007B0234" w:rsidRPr="00526DBC" w:rsidRDefault="00000000" w:rsidP="001F07BA">
      <w:r w:rsidRPr="00526DBC">
        <w:t>Reflection is often presented as an unqualified good: more reflection is assumed to lead to better decisions, greater responsibility, and improved outcomes. In practice, however, reflection can fail—sometimes subtly, sometimes dramatically. When reflective capability is underdeveloped, poorly supported, or misaligned with organisational structures, it can become ineffective or even counterproductive.</w:t>
      </w:r>
    </w:p>
    <w:p w14:paraId="00000189" w14:textId="77777777" w:rsidR="007B0234" w:rsidRPr="00526DBC" w:rsidRDefault="00000000" w:rsidP="001F07BA">
      <w:r w:rsidRPr="00526DBC">
        <w:t xml:space="preserve">Two failure modes are particularly common in organisations working with AI: </w:t>
      </w:r>
      <w:r w:rsidRPr="00526DBC">
        <w:rPr>
          <w:b/>
          <w:bCs/>
        </w:rPr>
        <w:t>reflection without action</w:t>
      </w:r>
      <w:r w:rsidRPr="00526DBC">
        <w:t xml:space="preserve"> and </w:t>
      </w:r>
      <w:r w:rsidRPr="00526DBC">
        <w:rPr>
          <w:b/>
          <w:bCs/>
        </w:rPr>
        <w:t>innovation fatigue</w:t>
      </w:r>
      <w:r w:rsidRPr="00526DBC">
        <w:t>. These risks do not arise from indifference or incompetence. They are the predictable result of reflection being treated as an add-on rather than as a capability that must be integrated with decision-making, governance, and learning.</w:t>
      </w:r>
    </w:p>
    <w:p w14:paraId="0000018A" w14:textId="77777777" w:rsidR="007B0234" w:rsidRPr="00526DBC" w:rsidRDefault="00000000" w:rsidP="001F07BA">
      <w:r w:rsidRPr="00526DBC">
        <w:t>Understanding these failure modes is essential for sustaining meaningful reflection over time.</w:t>
      </w:r>
    </w:p>
    <w:p w14:paraId="0000018B" w14:textId="77777777" w:rsidR="007B0234" w:rsidRPr="00526DBC" w:rsidRDefault="007B0234" w:rsidP="001F07BA"/>
    <w:p w14:paraId="0000018C" w14:textId="77777777" w:rsidR="007B0234" w:rsidRPr="00526DBC" w:rsidRDefault="00000000" w:rsidP="001F07BA">
      <w:pPr>
        <w:pStyle w:val="Heading2"/>
      </w:pPr>
      <w:bookmarkStart w:id="96" w:name="_eka7iwupz4wc" w:colFirst="0" w:colLast="0"/>
      <w:bookmarkStart w:id="97" w:name="_Toc221012339"/>
      <w:bookmarkEnd w:id="96"/>
      <w:r w:rsidRPr="00526DBC">
        <w:t>Reflection Without Action</w:t>
      </w:r>
      <w:bookmarkEnd w:id="97"/>
    </w:p>
    <w:p w14:paraId="0000018D" w14:textId="77777777" w:rsidR="007B0234" w:rsidRPr="00526DBC" w:rsidRDefault="00000000" w:rsidP="001F07BA">
      <w:r w:rsidRPr="00526DBC">
        <w:t>Reflection without action occurs when insight is generated but not translated into change. Conversations happen, concerns are raised, lessons are identified—but practices remain the same. Over time, reflection becomes performative rather than productive.</w:t>
      </w:r>
    </w:p>
    <w:p w14:paraId="0000018E" w14:textId="77777777" w:rsidR="007B0234" w:rsidRPr="00526DBC" w:rsidRDefault="00000000" w:rsidP="001F07BA">
      <w:pPr>
        <w:pStyle w:val="Heading3"/>
      </w:pPr>
      <w:bookmarkStart w:id="98" w:name="_uzuobejrjzi" w:colFirst="0" w:colLast="0"/>
      <w:bookmarkStart w:id="99" w:name="_Toc221012340"/>
      <w:bookmarkEnd w:id="98"/>
      <w:r w:rsidRPr="00526DBC">
        <w:t>How this failure mode emerges</w:t>
      </w:r>
      <w:bookmarkEnd w:id="99"/>
    </w:p>
    <w:p w14:paraId="0000018F" w14:textId="77777777" w:rsidR="007B0234" w:rsidRPr="00526DBC" w:rsidRDefault="00000000" w:rsidP="001F07BA">
      <w:r w:rsidRPr="00526DBC">
        <w:t>Reflection without action often develops in organisations that:</w:t>
      </w:r>
    </w:p>
    <w:p w14:paraId="00000190" w14:textId="77777777" w:rsidR="007B0234" w:rsidRPr="00526DBC" w:rsidRDefault="00000000" w:rsidP="001F07BA">
      <w:pPr>
        <w:pStyle w:val="ListParagraph"/>
        <w:numPr>
          <w:ilvl w:val="0"/>
          <w:numId w:val="57"/>
        </w:numPr>
      </w:pPr>
      <w:r w:rsidRPr="00526DBC">
        <w:t>encourage discussion but lack mechanisms for follow-through,</w:t>
      </w:r>
    </w:p>
    <w:p w14:paraId="00000191" w14:textId="77777777" w:rsidR="007B0234" w:rsidRPr="00526DBC" w:rsidRDefault="00000000" w:rsidP="001F07BA">
      <w:pPr>
        <w:pStyle w:val="ListParagraph"/>
        <w:numPr>
          <w:ilvl w:val="0"/>
          <w:numId w:val="57"/>
        </w:numPr>
      </w:pPr>
      <w:r w:rsidRPr="00526DBC">
        <w:t>separate reflection from decision authority,</w:t>
      </w:r>
    </w:p>
    <w:p w14:paraId="00000192" w14:textId="77777777" w:rsidR="007B0234" w:rsidRPr="00526DBC" w:rsidRDefault="00000000" w:rsidP="001F07BA">
      <w:pPr>
        <w:pStyle w:val="ListParagraph"/>
        <w:numPr>
          <w:ilvl w:val="0"/>
          <w:numId w:val="57"/>
        </w:numPr>
      </w:pPr>
      <w:r w:rsidRPr="00526DBC">
        <w:t>or treat reflection as a compliance exercise rather than a learning process.</w:t>
      </w:r>
    </w:p>
    <w:p w14:paraId="00000193" w14:textId="77777777" w:rsidR="007B0234" w:rsidRPr="00526DBC" w:rsidRDefault="00000000" w:rsidP="001F07BA">
      <w:r w:rsidRPr="00526DBC">
        <w:lastRenderedPageBreak/>
        <w:t>Common patterns include:</w:t>
      </w:r>
    </w:p>
    <w:p w14:paraId="00000194" w14:textId="77777777" w:rsidR="007B0234" w:rsidRPr="00526DBC" w:rsidRDefault="00000000" w:rsidP="001F07BA">
      <w:pPr>
        <w:pStyle w:val="ListParagraph"/>
        <w:numPr>
          <w:ilvl w:val="0"/>
          <w:numId w:val="83"/>
        </w:numPr>
      </w:pPr>
      <w:r w:rsidRPr="00526DBC">
        <w:t>post-implementation reviews that end with “lessons learned” but no ownership for next steps,</w:t>
      </w:r>
    </w:p>
    <w:p w14:paraId="00000195" w14:textId="77777777" w:rsidR="007B0234" w:rsidRPr="00526DBC" w:rsidRDefault="00000000" w:rsidP="001F07BA">
      <w:pPr>
        <w:pStyle w:val="ListParagraph"/>
        <w:numPr>
          <w:ilvl w:val="0"/>
          <w:numId w:val="83"/>
        </w:numPr>
      </w:pPr>
      <w:r w:rsidRPr="00526DBC">
        <w:t>repeated identification of the same risks or concerns without visible response,</w:t>
      </w:r>
    </w:p>
    <w:p w14:paraId="00000196" w14:textId="77777777" w:rsidR="007B0234" w:rsidRPr="00526DBC" w:rsidRDefault="00000000" w:rsidP="001F07BA">
      <w:pPr>
        <w:pStyle w:val="ListParagraph"/>
        <w:numPr>
          <w:ilvl w:val="0"/>
          <w:numId w:val="83"/>
        </w:numPr>
      </w:pPr>
      <w:r w:rsidRPr="00526DBC">
        <w:t>and reflective forums that surface issues but are disconnected from governance or strategy.</w:t>
      </w:r>
    </w:p>
    <w:p w14:paraId="00000197" w14:textId="77777777" w:rsidR="007B0234" w:rsidRPr="00526DBC" w:rsidRDefault="00000000" w:rsidP="001F07BA">
      <w:r w:rsidRPr="00526DBC">
        <w:t>In such contexts, reflection becomes a ritual. It satisfies expectations that reflection has occurred, but it does not influence what happens next.</w:t>
      </w:r>
    </w:p>
    <w:p w14:paraId="00000198" w14:textId="77777777" w:rsidR="007B0234" w:rsidRPr="00526DBC" w:rsidRDefault="00000000" w:rsidP="001F07BA">
      <w:pPr>
        <w:pStyle w:val="Heading3"/>
      </w:pPr>
      <w:bookmarkStart w:id="100" w:name="_dkgfhzqh1gal" w:colFirst="0" w:colLast="0"/>
      <w:bookmarkStart w:id="101" w:name="_Toc221012341"/>
      <w:bookmarkEnd w:id="100"/>
      <w:r w:rsidRPr="00526DBC">
        <w:t>Why reflection stalls</w:t>
      </w:r>
      <w:bookmarkEnd w:id="101"/>
    </w:p>
    <w:p w14:paraId="00000199" w14:textId="77777777" w:rsidR="007B0234" w:rsidRPr="00526DBC" w:rsidRDefault="00000000" w:rsidP="001F07BA">
      <w:r w:rsidRPr="00526DBC">
        <w:t>Several structural and cultural factors contribute to this failure mode:</w:t>
      </w:r>
    </w:p>
    <w:p w14:paraId="0000019A" w14:textId="77777777" w:rsidR="007B0234" w:rsidRPr="00526DBC" w:rsidRDefault="00000000" w:rsidP="001F07BA">
      <w:pPr>
        <w:pStyle w:val="ListParagraph"/>
        <w:numPr>
          <w:ilvl w:val="0"/>
          <w:numId w:val="50"/>
        </w:numPr>
      </w:pPr>
      <w:r w:rsidRPr="00526DBC">
        <w:rPr>
          <w:b/>
          <w:bCs/>
        </w:rPr>
        <w:t>Diffuse responsibility</w:t>
      </w:r>
      <w:r w:rsidRPr="00526DBC">
        <w:t>: No one is clearly accountable for acting on insights.</w:t>
      </w:r>
    </w:p>
    <w:p w14:paraId="0000019B" w14:textId="77777777" w:rsidR="007B0234" w:rsidRPr="00526DBC" w:rsidRDefault="00000000" w:rsidP="001F07BA">
      <w:pPr>
        <w:pStyle w:val="ListParagraph"/>
        <w:numPr>
          <w:ilvl w:val="0"/>
          <w:numId w:val="50"/>
        </w:numPr>
      </w:pPr>
      <w:r w:rsidRPr="00526DBC">
        <w:rPr>
          <w:b/>
          <w:bCs/>
        </w:rPr>
        <w:t>Risk aversion</w:t>
      </w:r>
      <w:r w:rsidRPr="00526DBC">
        <w:t>: Acting on reflection may require acknowledging past misjudgements or pausing valued initiatives.</w:t>
      </w:r>
    </w:p>
    <w:p w14:paraId="0000019C" w14:textId="77777777" w:rsidR="007B0234" w:rsidRPr="00526DBC" w:rsidRDefault="00000000" w:rsidP="001F07BA">
      <w:pPr>
        <w:pStyle w:val="ListParagraph"/>
        <w:numPr>
          <w:ilvl w:val="0"/>
          <w:numId w:val="50"/>
        </w:numPr>
      </w:pPr>
      <w:r w:rsidRPr="00526DBC">
        <w:rPr>
          <w:b/>
          <w:bCs/>
        </w:rPr>
        <w:t>Temporal mismatch</w:t>
      </w:r>
      <w:r w:rsidRPr="00526DBC">
        <w:t>: Reflection happens after decisions are made, when momentum has moved on.</w:t>
      </w:r>
    </w:p>
    <w:p w14:paraId="0000019D" w14:textId="77777777" w:rsidR="007B0234" w:rsidRPr="00526DBC" w:rsidRDefault="00000000" w:rsidP="001F07BA">
      <w:pPr>
        <w:pStyle w:val="ListParagraph"/>
        <w:numPr>
          <w:ilvl w:val="0"/>
          <w:numId w:val="50"/>
        </w:numPr>
      </w:pPr>
      <w:r w:rsidRPr="00526DBC">
        <w:rPr>
          <w:b/>
          <w:bCs/>
        </w:rPr>
        <w:t>Symbolic use of reflection</w:t>
      </w:r>
      <w:r w:rsidRPr="00526DBC">
        <w:t>: Reflection is used to demonstrate responsibility rather than to enable change.</w:t>
      </w:r>
    </w:p>
    <w:p w14:paraId="0000019E" w14:textId="77777777" w:rsidR="007B0234" w:rsidRPr="00526DBC" w:rsidRDefault="00000000" w:rsidP="001F07BA">
      <w:r w:rsidRPr="00526DBC">
        <w:t>Importantly, individuals may continue to reflect sincerely even when action is unlikely. Over time, however, they learn that reflection is “safe talk” rather than a catalyst for improvement.</w:t>
      </w:r>
    </w:p>
    <w:p w14:paraId="0000019F" w14:textId="77777777" w:rsidR="007B0234" w:rsidRPr="00526DBC" w:rsidRDefault="00000000" w:rsidP="001F07BA">
      <w:pPr>
        <w:pStyle w:val="Heading3"/>
      </w:pPr>
      <w:bookmarkStart w:id="102" w:name="_aboyfrdss35x" w:colFirst="0" w:colLast="0"/>
      <w:bookmarkStart w:id="103" w:name="_Toc221012342"/>
      <w:bookmarkEnd w:id="102"/>
      <w:r w:rsidRPr="00526DBC">
        <w:t>Consequences of reflection without action</w:t>
      </w:r>
      <w:bookmarkEnd w:id="103"/>
    </w:p>
    <w:p w14:paraId="000001A0" w14:textId="77777777" w:rsidR="007B0234" w:rsidRPr="00526DBC" w:rsidRDefault="00000000" w:rsidP="001F07BA">
      <w:r w:rsidRPr="00526DBC">
        <w:t>When reflection does not lead to change, several damaging effects follow:</w:t>
      </w:r>
    </w:p>
    <w:p w14:paraId="000001A1" w14:textId="77777777" w:rsidR="007B0234" w:rsidRPr="00526DBC" w:rsidRDefault="00000000" w:rsidP="001F07BA">
      <w:pPr>
        <w:pStyle w:val="ListParagraph"/>
        <w:numPr>
          <w:ilvl w:val="0"/>
          <w:numId w:val="11"/>
        </w:numPr>
      </w:pPr>
      <w:r w:rsidRPr="00526DBC">
        <w:t>trust in reflective processes erodes,</w:t>
      </w:r>
    </w:p>
    <w:p w14:paraId="000001A2" w14:textId="77777777" w:rsidR="007B0234" w:rsidRPr="00526DBC" w:rsidRDefault="00000000" w:rsidP="001F07BA">
      <w:pPr>
        <w:pStyle w:val="ListParagraph"/>
        <w:numPr>
          <w:ilvl w:val="0"/>
          <w:numId w:val="11"/>
        </w:numPr>
      </w:pPr>
      <w:r w:rsidRPr="00526DBC">
        <w:t>people become more cautious about raising concerns,</w:t>
      </w:r>
    </w:p>
    <w:p w14:paraId="000001A3" w14:textId="77777777" w:rsidR="007B0234" w:rsidRPr="00526DBC" w:rsidRDefault="00000000" w:rsidP="001F07BA">
      <w:pPr>
        <w:pStyle w:val="ListParagraph"/>
        <w:numPr>
          <w:ilvl w:val="0"/>
          <w:numId w:val="11"/>
        </w:numPr>
      </w:pPr>
      <w:r w:rsidRPr="00526DBC">
        <w:t>and learning is replaced by quiet adaptation or disengagement.</w:t>
      </w:r>
    </w:p>
    <w:p w14:paraId="000001A4" w14:textId="77777777" w:rsidR="007B0234" w:rsidRPr="00526DBC" w:rsidRDefault="00000000" w:rsidP="001F07BA">
      <w:r w:rsidRPr="00526DBC">
        <w:t>In AI-supported systems, this failure mode is particularly risky. Because technologies evolve quickly, unaddressed insights can compound into systemic drift. By the time action is taken, the gap between practice and values may be difficult to close.</w:t>
      </w:r>
    </w:p>
    <w:p w14:paraId="637825EA" w14:textId="77777777" w:rsidR="00526DBC" w:rsidRDefault="00526DBC">
      <w:pPr>
        <w:spacing w:before="0" w:after="0"/>
        <w:rPr>
          <w:color w:val="434343"/>
          <w:sz w:val="28"/>
          <w:szCs w:val="28"/>
        </w:rPr>
      </w:pPr>
      <w:bookmarkStart w:id="104" w:name="_meeoi0c1ukns" w:colFirst="0" w:colLast="0"/>
      <w:bookmarkEnd w:id="104"/>
      <w:r>
        <w:br w:type="page"/>
      </w:r>
    </w:p>
    <w:p w14:paraId="000001A5" w14:textId="2B908CD9" w:rsidR="007B0234" w:rsidRPr="00526DBC" w:rsidRDefault="00000000" w:rsidP="001F07BA">
      <w:pPr>
        <w:pStyle w:val="Heading3"/>
      </w:pPr>
      <w:bookmarkStart w:id="105" w:name="_Toc221012343"/>
      <w:r w:rsidRPr="00526DBC">
        <w:lastRenderedPageBreak/>
        <w:t>Moving beyond this failure mode</w:t>
      </w:r>
      <w:bookmarkEnd w:id="105"/>
    </w:p>
    <w:p w14:paraId="000001A6" w14:textId="77777777" w:rsidR="007B0234" w:rsidRPr="00526DBC" w:rsidRDefault="00000000" w:rsidP="001F07BA">
      <w:r w:rsidRPr="00526DBC">
        <w:t>Healthy reflective capability ensures that:</w:t>
      </w:r>
    </w:p>
    <w:p w14:paraId="000001A7" w14:textId="77777777" w:rsidR="007B0234" w:rsidRPr="00526DBC" w:rsidRDefault="00000000" w:rsidP="001F07BA">
      <w:pPr>
        <w:pStyle w:val="ListParagraph"/>
        <w:numPr>
          <w:ilvl w:val="0"/>
          <w:numId w:val="79"/>
        </w:numPr>
      </w:pPr>
      <w:r w:rsidRPr="00526DBC">
        <w:t>every reflective activity has a clear pathway to decision or review,</w:t>
      </w:r>
    </w:p>
    <w:p w14:paraId="000001A8" w14:textId="77777777" w:rsidR="007B0234" w:rsidRPr="00526DBC" w:rsidRDefault="00000000" w:rsidP="001F07BA">
      <w:pPr>
        <w:pStyle w:val="ListParagraph"/>
        <w:numPr>
          <w:ilvl w:val="0"/>
          <w:numId w:val="79"/>
        </w:numPr>
      </w:pPr>
      <w:r w:rsidRPr="00526DBC">
        <w:t>insights are explicitly owned, even when action is deferred,</w:t>
      </w:r>
    </w:p>
    <w:p w14:paraId="000001A9" w14:textId="77777777" w:rsidR="007B0234" w:rsidRPr="00526DBC" w:rsidRDefault="00000000" w:rsidP="001F07BA">
      <w:pPr>
        <w:pStyle w:val="ListParagraph"/>
        <w:numPr>
          <w:ilvl w:val="0"/>
          <w:numId w:val="79"/>
        </w:numPr>
      </w:pPr>
      <w:r w:rsidRPr="00526DBC">
        <w:t>and reasons for inaction are made visible rather than implicit.</w:t>
      </w:r>
    </w:p>
    <w:p w14:paraId="000001AA" w14:textId="77777777" w:rsidR="007B0234" w:rsidRPr="00526DBC" w:rsidRDefault="00000000" w:rsidP="001F07BA">
      <w:r w:rsidRPr="00526DBC">
        <w:t xml:space="preserve">Reflection does not require immediate change, but it does require </w:t>
      </w:r>
      <w:r w:rsidRPr="00526DBC">
        <w:rPr>
          <w:i/>
          <w:iCs/>
        </w:rPr>
        <w:t>intentional response</w:t>
      </w:r>
      <w:r w:rsidRPr="00526DBC">
        <w:t>. Silence, delay, or inaction should be treated as decisions that themselves warrant reflection.</w:t>
      </w:r>
    </w:p>
    <w:p w14:paraId="000001AB" w14:textId="77777777" w:rsidR="007B0234" w:rsidRPr="00526DBC" w:rsidRDefault="007B0234" w:rsidP="001F07BA"/>
    <w:p w14:paraId="000001AC" w14:textId="77777777" w:rsidR="007B0234" w:rsidRPr="00526DBC" w:rsidRDefault="00000000" w:rsidP="001F07BA">
      <w:pPr>
        <w:pStyle w:val="Heading2"/>
      </w:pPr>
      <w:bookmarkStart w:id="106" w:name="_3hnf5mgfkzfx" w:colFirst="0" w:colLast="0"/>
      <w:bookmarkStart w:id="107" w:name="_Toc221012344"/>
      <w:bookmarkEnd w:id="106"/>
      <w:r w:rsidRPr="00526DBC">
        <w:t>Innovation Fatigue</w:t>
      </w:r>
      <w:bookmarkEnd w:id="107"/>
    </w:p>
    <w:p w14:paraId="000001AD" w14:textId="77777777" w:rsidR="007B0234" w:rsidRPr="00526DBC" w:rsidRDefault="00000000" w:rsidP="001F07BA">
      <w:r w:rsidRPr="00526DBC">
        <w:t>Innovation fatigue arises when organisations are caught in a cycle of constant change without sufficient consolidation, learning, or stability. In AI contexts, this fatigue is often intensified by rapid tool evolution, external pressure to “keep up,” and narratives of inevitability.</w:t>
      </w:r>
    </w:p>
    <w:p w14:paraId="000001AE" w14:textId="77777777" w:rsidR="007B0234" w:rsidRPr="00526DBC" w:rsidRDefault="00000000" w:rsidP="001F07BA">
      <w:pPr>
        <w:pStyle w:val="Heading3"/>
      </w:pPr>
      <w:bookmarkStart w:id="108" w:name="_mhh37r9joz9p" w:colFirst="0" w:colLast="0"/>
      <w:bookmarkStart w:id="109" w:name="_Toc221012345"/>
      <w:bookmarkEnd w:id="108"/>
      <w:r w:rsidRPr="00526DBC">
        <w:t>How innovation fatigue develops</w:t>
      </w:r>
      <w:bookmarkEnd w:id="109"/>
    </w:p>
    <w:p w14:paraId="000001AF" w14:textId="77777777" w:rsidR="007B0234" w:rsidRPr="00526DBC" w:rsidRDefault="00000000" w:rsidP="001F07BA">
      <w:r w:rsidRPr="00526DBC">
        <w:t>Innovation fatigue typically emerges when:</w:t>
      </w:r>
    </w:p>
    <w:p w14:paraId="000001B0" w14:textId="77777777" w:rsidR="007B0234" w:rsidRPr="00526DBC" w:rsidRDefault="00000000" w:rsidP="001F07BA">
      <w:pPr>
        <w:pStyle w:val="ListParagraph"/>
        <w:numPr>
          <w:ilvl w:val="0"/>
          <w:numId w:val="29"/>
        </w:numPr>
      </w:pPr>
      <w:r w:rsidRPr="00526DBC">
        <w:t>AI initiatives are introduced in quick succession,</w:t>
      </w:r>
    </w:p>
    <w:p w14:paraId="000001B1" w14:textId="77777777" w:rsidR="007B0234" w:rsidRPr="00526DBC" w:rsidRDefault="00000000" w:rsidP="001F07BA">
      <w:pPr>
        <w:pStyle w:val="ListParagraph"/>
        <w:numPr>
          <w:ilvl w:val="0"/>
          <w:numId w:val="29"/>
        </w:numPr>
      </w:pPr>
      <w:r w:rsidRPr="00526DBC">
        <w:t>reflective insights trigger continual redesign rather than refinement,</w:t>
      </w:r>
    </w:p>
    <w:p w14:paraId="000001B2" w14:textId="77777777" w:rsidR="007B0234" w:rsidRPr="00526DBC" w:rsidRDefault="00000000" w:rsidP="001F07BA">
      <w:pPr>
        <w:pStyle w:val="ListParagraph"/>
        <w:numPr>
          <w:ilvl w:val="0"/>
          <w:numId w:val="29"/>
        </w:numPr>
      </w:pPr>
      <w:r w:rsidRPr="00526DBC">
        <w:t>and organisations prioritise novelty over coherence.</w:t>
      </w:r>
    </w:p>
    <w:p w14:paraId="000001B3" w14:textId="77777777" w:rsidR="007B0234" w:rsidRPr="00526DBC" w:rsidRDefault="00000000" w:rsidP="001F07BA">
      <w:r w:rsidRPr="00526DBC">
        <w:t>Reflection, in these environments, becomes a driver of perpetual adjustment. Each review leads to new pilots, new frameworks, or new priorities, without allowing time for practices to stabilise or mature.</w:t>
      </w:r>
    </w:p>
    <w:p w14:paraId="000001B4" w14:textId="77777777" w:rsidR="007B0234" w:rsidRPr="00526DBC" w:rsidRDefault="00000000" w:rsidP="001F07BA">
      <w:r w:rsidRPr="00526DBC">
        <w:t>Ironically, this can occur in organisations that value learning highly. Reflection generates insight, insight generates change, but change happens faster than learning can be integrated.</w:t>
      </w:r>
    </w:p>
    <w:p w14:paraId="000001B5" w14:textId="77777777" w:rsidR="007B0234" w:rsidRPr="00526DBC" w:rsidRDefault="00000000" w:rsidP="001F07BA">
      <w:pPr>
        <w:pStyle w:val="Heading3"/>
      </w:pPr>
      <w:bookmarkStart w:id="110" w:name="_cwkgimyl7xdy" w:colFirst="0" w:colLast="0"/>
      <w:bookmarkStart w:id="111" w:name="_Toc221012346"/>
      <w:bookmarkEnd w:id="110"/>
      <w:r w:rsidRPr="00526DBC">
        <w:t>The role of reflection in fatigue</w:t>
      </w:r>
      <w:bookmarkEnd w:id="111"/>
    </w:p>
    <w:p w14:paraId="000001B6" w14:textId="77777777" w:rsidR="007B0234" w:rsidRPr="00526DBC" w:rsidRDefault="00000000" w:rsidP="001F07BA">
      <w:r w:rsidRPr="00526DBC">
        <w:t>When reflective processes are not calibrated, they can inadvertently fuel fatigue by:</w:t>
      </w:r>
    </w:p>
    <w:p w14:paraId="000001B7" w14:textId="77777777" w:rsidR="007B0234" w:rsidRPr="00526DBC" w:rsidRDefault="00000000" w:rsidP="001F07BA">
      <w:pPr>
        <w:pStyle w:val="ListParagraph"/>
        <w:numPr>
          <w:ilvl w:val="0"/>
          <w:numId w:val="32"/>
        </w:numPr>
      </w:pPr>
      <w:r w:rsidRPr="00526DBC">
        <w:t>framing every insight as a call for immediate transformation,</w:t>
      </w:r>
    </w:p>
    <w:p w14:paraId="000001B8" w14:textId="77777777" w:rsidR="007B0234" w:rsidRPr="00526DBC" w:rsidRDefault="00000000" w:rsidP="001F07BA">
      <w:pPr>
        <w:pStyle w:val="ListParagraph"/>
        <w:numPr>
          <w:ilvl w:val="0"/>
          <w:numId w:val="32"/>
        </w:numPr>
      </w:pPr>
      <w:r w:rsidRPr="00526DBC">
        <w:t>failing to distinguish between local adjustments and systemic redesign,</w:t>
      </w:r>
    </w:p>
    <w:p w14:paraId="000001B9" w14:textId="77777777" w:rsidR="007B0234" w:rsidRPr="00526DBC" w:rsidRDefault="00000000" w:rsidP="001F07BA">
      <w:pPr>
        <w:pStyle w:val="ListParagraph"/>
        <w:numPr>
          <w:ilvl w:val="0"/>
          <w:numId w:val="32"/>
        </w:numPr>
      </w:pPr>
      <w:r w:rsidRPr="00526DBC">
        <w:lastRenderedPageBreak/>
        <w:t>or treating uncertainty as a reason to reset rather than to adapt.</w:t>
      </w:r>
    </w:p>
    <w:p w14:paraId="000001BA" w14:textId="77777777" w:rsidR="007B0234" w:rsidRPr="00526DBC" w:rsidRDefault="00000000" w:rsidP="001F07BA">
      <w:r w:rsidRPr="00526DBC">
        <w:t>Individuals and teams begin to experience reflection as destabilising rather than supportive. Instead of enabling confidence, reflection becomes associated with disruption and exhaustion.</w:t>
      </w:r>
    </w:p>
    <w:p w14:paraId="000001BB" w14:textId="77777777" w:rsidR="007B0234" w:rsidRPr="00526DBC" w:rsidRDefault="00000000" w:rsidP="001F07BA">
      <w:pPr>
        <w:pStyle w:val="Heading3"/>
      </w:pPr>
      <w:bookmarkStart w:id="112" w:name="_sjubfwa7gurs" w:colFirst="0" w:colLast="0"/>
      <w:bookmarkStart w:id="113" w:name="_Toc221012347"/>
      <w:bookmarkEnd w:id="112"/>
      <w:r w:rsidRPr="00526DBC">
        <w:t>Consequences of innovation fatigue</w:t>
      </w:r>
      <w:bookmarkEnd w:id="113"/>
    </w:p>
    <w:p w14:paraId="000001BC" w14:textId="77777777" w:rsidR="007B0234" w:rsidRPr="00526DBC" w:rsidRDefault="00000000" w:rsidP="001F07BA">
      <w:r w:rsidRPr="00526DBC">
        <w:t>Innovation fatigue undermines reflective capability in several ways:</w:t>
      </w:r>
    </w:p>
    <w:p w14:paraId="000001BD" w14:textId="77777777" w:rsidR="007B0234" w:rsidRPr="00526DBC" w:rsidRDefault="00000000" w:rsidP="001F07BA">
      <w:pPr>
        <w:pStyle w:val="ListParagraph"/>
        <w:numPr>
          <w:ilvl w:val="0"/>
          <w:numId w:val="85"/>
        </w:numPr>
      </w:pPr>
      <w:r w:rsidRPr="00526DBC">
        <w:t>people disengage from reflection to protect themselves from constant change,</w:t>
      </w:r>
    </w:p>
    <w:p w14:paraId="000001BE" w14:textId="77777777" w:rsidR="007B0234" w:rsidRPr="00526DBC" w:rsidRDefault="00000000" w:rsidP="001F07BA">
      <w:pPr>
        <w:pStyle w:val="ListParagraph"/>
        <w:numPr>
          <w:ilvl w:val="0"/>
          <w:numId w:val="85"/>
        </w:numPr>
      </w:pPr>
      <w:r w:rsidRPr="00526DBC">
        <w:t>learning becomes superficial, as practices do not persist long enough to be evaluated,</w:t>
      </w:r>
    </w:p>
    <w:p w14:paraId="000001BF" w14:textId="77777777" w:rsidR="007B0234" w:rsidRPr="00526DBC" w:rsidRDefault="00000000" w:rsidP="001F07BA">
      <w:pPr>
        <w:pStyle w:val="ListParagraph"/>
        <w:numPr>
          <w:ilvl w:val="0"/>
          <w:numId w:val="85"/>
        </w:numPr>
      </w:pPr>
      <w:r w:rsidRPr="00526DBC">
        <w:t>and organisations oscillate between enthusiasm and cynicism.</w:t>
      </w:r>
    </w:p>
    <w:p w14:paraId="000001C0" w14:textId="77777777" w:rsidR="007B0234" w:rsidRPr="00526DBC" w:rsidRDefault="00000000" w:rsidP="001F07BA">
      <w:r w:rsidRPr="00526DBC">
        <w:t>In AI-supported work, this fatigue can lead to:</w:t>
      </w:r>
    </w:p>
    <w:p w14:paraId="000001C1" w14:textId="77777777" w:rsidR="007B0234" w:rsidRPr="00526DBC" w:rsidRDefault="00000000" w:rsidP="001F07BA">
      <w:pPr>
        <w:pStyle w:val="ListParagraph"/>
        <w:numPr>
          <w:ilvl w:val="0"/>
          <w:numId w:val="60"/>
        </w:numPr>
      </w:pPr>
      <w:r w:rsidRPr="00526DBC">
        <w:t>abandonment of reflective practices,</w:t>
      </w:r>
    </w:p>
    <w:p w14:paraId="000001C2" w14:textId="77777777" w:rsidR="007B0234" w:rsidRPr="00526DBC" w:rsidRDefault="00000000" w:rsidP="001F07BA">
      <w:pPr>
        <w:pStyle w:val="ListParagraph"/>
        <w:numPr>
          <w:ilvl w:val="0"/>
          <w:numId w:val="60"/>
        </w:numPr>
      </w:pPr>
      <w:r w:rsidRPr="00526DBC">
        <w:t>reliance on informal shortcuts,</w:t>
      </w:r>
    </w:p>
    <w:p w14:paraId="000001C3" w14:textId="77777777" w:rsidR="007B0234" w:rsidRPr="00526DBC" w:rsidRDefault="00000000" w:rsidP="001F07BA">
      <w:pPr>
        <w:pStyle w:val="ListParagraph"/>
        <w:numPr>
          <w:ilvl w:val="0"/>
          <w:numId w:val="60"/>
        </w:numPr>
      </w:pPr>
      <w:r w:rsidRPr="00526DBC">
        <w:t>or defensive resistance to new initiatives.</w:t>
      </w:r>
    </w:p>
    <w:p w14:paraId="000001C4" w14:textId="77777777" w:rsidR="007B0234" w:rsidRPr="00526DBC" w:rsidRDefault="00000000" w:rsidP="001F07BA">
      <w:r w:rsidRPr="00526DBC">
        <w:t>None of these outcomes support sustainable capability.</w:t>
      </w:r>
    </w:p>
    <w:p w14:paraId="000001C5" w14:textId="77777777" w:rsidR="007B0234" w:rsidRPr="00526DBC" w:rsidRDefault="00000000" w:rsidP="001F07BA">
      <w:pPr>
        <w:pStyle w:val="Heading3"/>
      </w:pPr>
      <w:bookmarkStart w:id="114" w:name="_1284q9jc89pd" w:colFirst="0" w:colLast="0"/>
      <w:bookmarkStart w:id="115" w:name="_Toc221012348"/>
      <w:bookmarkEnd w:id="114"/>
      <w:r w:rsidRPr="00526DBC">
        <w:t>Reflection without consolidation</w:t>
      </w:r>
      <w:bookmarkEnd w:id="115"/>
    </w:p>
    <w:p w14:paraId="000001C6" w14:textId="77777777" w:rsidR="007B0234" w:rsidRPr="00526DBC" w:rsidRDefault="00000000" w:rsidP="001F07BA">
      <w:r w:rsidRPr="00526DBC">
        <w:t>A key driver of innovation fatigue is the absence of consolidation. Reflection identifies opportunities for improvement, but organisations fail to pause and ask:</w:t>
      </w:r>
    </w:p>
    <w:p w14:paraId="000001C7" w14:textId="77777777" w:rsidR="007B0234" w:rsidRPr="00526DBC" w:rsidRDefault="00000000" w:rsidP="001F07BA">
      <w:pPr>
        <w:pStyle w:val="ListParagraph"/>
        <w:numPr>
          <w:ilvl w:val="0"/>
          <w:numId w:val="41"/>
        </w:numPr>
      </w:pPr>
      <w:r w:rsidRPr="00526DBC">
        <w:t>What needs to stabilise?</w:t>
      </w:r>
    </w:p>
    <w:p w14:paraId="000001C8" w14:textId="77777777" w:rsidR="007B0234" w:rsidRPr="00526DBC" w:rsidRDefault="00000000" w:rsidP="001F07BA">
      <w:pPr>
        <w:pStyle w:val="ListParagraph"/>
        <w:numPr>
          <w:ilvl w:val="0"/>
          <w:numId w:val="41"/>
        </w:numPr>
      </w:pPr>
      <w:r w:rsidRPr="00526DBC">
        <w:t>What should be maintained, not changed?</w:t>
      </w:r>
    </w:p>
    <w:p w14:paraId="000001C9" w14:textId="77777777" w:rsidR="007B0234" w:rsidRPr="00526DBC" w:rsidRDefault="00000000" w:rsidP="001F07BA">
      <w:pPr>
        <w:pStyle w:val="ListParagraph"/>
        <w:numPr>
          <w:ilvl w:val="0"/>
          <w:numId w:val="41"/>
        </w:numPr>
      </w:pPr>
      <w:r w:rsidRPr="00526DBC">
        <w:t>What learning requires time to embed?</w:t>
      </w:r>
    </w:p>
    <w:p w14:paraId="000001CA" w14:textId="77777777" w:rsidR="007B0234" w:rsidRPr="00526DBC" w:rsidRDefault="00000000" w:rsidP="001F07BA">
      <w:r w:rsidRPr="00526DBC">
        <w:t>Without consolidation, reflection accelerates change rather than deepening capability.</w:t>
      </w:r>
    </w:p>
    <w:p w14:paraId="000001CB" w14:textId="77777777" w:rsidR="007B0234" w:rsidRPr="00526DBC" w:rsidRDefault="00000000" w:rsidP="001F07BA">
      <w:pPr>
        <w:pStyle w:val="Heading3"/>
      </w:pPr>
      <w:bookmarkStart w:id="116" w:name="_k2s0unjwe9fq" w:colFirst="0" w:colLast="0"/>
      <w:bookmarkStart w:id="117" w:name="_Toc221012349"/>
      <w:bookmarkEnd w:id="116"/>
      <w:r w:rsidRPr="00526DBC">
        <w:t>Preventing innovation fatigue</w:t>
      </w:r>
      <w:bookmarkEnd w:id="117"/>
    </w:p>
    <w:p w14:paraId="000001CC" w14:textId="77777777" w:rsidR="007B0234" w:rsidRPr="00526DBC" w:rsidRDefault="00000000" w:rsidP="001F07BA">
      <w:r w:rsidRPr="00526DBC">
        <w:t>Sustaining reflective capability requires deliberate pacing. This includes:</w:t>
      </w:r>
    </w:p>
    <w:p w14:paraId="000001CD" w14:textId="77777777" w:rsidR="007B0234" w:rsidRPr="00526DBC" w:rsidRDefault="00000000" w:rsidP="001F07BA">
      <w:pPr>
        <w:pStyle w:val="ListParagraph"/>
        <w:numPr>
          <w:ilvl w:val="0"/>
          <w:numId w:val="33"/>
        </w:numPr>
      </w:pPr>
      <w:r w:rsidRPr="00526DBC">
        <w:t>distinguishing between exploration and exploitation,</w:t>
      </w:r>
    </w:p>
    <w:p w14:paraId="000001CE" w14:textId="77777777" w:rsidR="007B0234" w:rsidRPr="00526DBC" w:rsidRDefault="00000000" w:rsidP="001F07BA">
      <w:pPr>
        <w:pStyle w:val="ListParagraph"/>
        <w:numPr>
          <w:ilvl w:val="0"/>
          <w:numId w:val="33"/>
        </w:numPr>
      </w:pPr>
      <w:r w:rsidRPr="00526DBC">
        <w:t>allowing practices to mature before revisiting them,</w:t>
      </w:r>
    </w:p>
    <w:p w14:paraId="000001CF" w14:textId="77777777" w:rsidR="007B0234" w:rsidRPr="00526DBC" w:rsidRDefault="00000000" w:rsidP="001F07BA">
      <w:pPr>
        <w:pStyle w:val="ListParagraph"/>
        <w:numPr>
          <w:ilvl w:val="0"/>
          <w:numId w:val="33"/>
        </w:numPr>
      </w:pPr>
      <w:r w:rsidRPr="00526DBC">
        <w:t>and recognising that not all insights require structural change.</w:t>
      </w:r>
    </w:p>
    <w:p w14:paraId="000001D0" w14:textId="77777777" w:rsidR="007B0234" w:rsidRPr="00526DBC" w:rsidRDefault="00000000" w:rsidP="001F07BA">
      <w:r w:rsidRPr="00526DBC">
        <w:lastRenderedPageBreak/>
        <w:t xml:space="preserve">Healthy reflection supports </w:t>
      </w:r>
      <w:r w:rsidRPr="00526DBC">
        <w:rPr>
          <w:i/>
          <w:iCs/>
        </w:rPr>
        <w:t>selective adaptation</w:t>
      </w:r>
      <w:r w:rsidRPr="00526DBC">
        <w:t>. It enables organisations to say, “This is working well enough for now,” without abandoning vigilance or curiosity.</w:t>
      </w:r>
    </w:p>
    <w:p w14:paraId="000001D1" w14:textId="77777777" w:rsidR="007B0234" w:rsidRPr="00526DBC" w:rsidRDefault="007B0234" w:rsidP="001F07BA"/>
    <w:p w14:paraId="000001D2" w14:textId="77777777" w:rsidR="007B0234" w:rsidRPr="00526DBC" w:rsidRDefault="00000000" w:rsidP="001F07BA">
      <w:pPr>
        <w:pStyle w:val="Heading2"/>
      </w:pPr>
      <w:bookmarkStart w:id="118" w:name="_iub6eepvupof" w:colFirst="0" w:colLast="0"/>
      <w:bookmarkStart w:id="119" w:name="_Toc221012350"/>
      <w:bookmarkEnd w:id="118"/>
      <w:r w:rsidRPr="00526DBC">
        <w:t>Reframing failure modes as capability signals</w:t>
      </w:r>
      <w:bookmarkEnd w:id="119"/>
    </w:p>
    <w:p w14:paraId="000001D3" w14:textId="77777777" w:rsidR="007B0234" w:rsidRPr="00526DBC" w:rsidRDefault="00000000" w:rsidP="001F07BA">
      <w:r w:rsidRPr="00526DBC">
        <w:t>Both reflection without action and innovation fatigue are signals, not failures of intent. They indicate misalignment between reflection, authority, and learning.</w:t>
      </w:r>
    </w:p>
    <w:p w14:paraId="000001D4" w14:textId="77777777" w:rsidR="007B0234" w:rsidRPr="00526DBC" w:rsidRDefault="00000000" w:rsidP="001F07BA">
      <w:r w:rsidRPr="00526DBC">
        <w:t>From a capability perspective:</w:t>
      </w:r>
    </w:p>
    <w:p w14:paraId="000001D5" w14:textId="77777777" w:rsidR="007B0234" w:rsidRPr="00526DBC" w:rsidRDefault="00000000" w:rsidP="001F07BA">
      <w:pPr>
        <w:pStyle w:val="ListParagraph"/>
        <w:numPr>
          <w:ilvl w:val="0"/>
          <w:numId w:val="51"/>
        </w:numPr>
      </w:pPr>
      <w:r w:rsidRPr="00526DBC">
        <w:t>reflection without action signals weak integration with governance and decision-making,</w:t>
      </w:r>
    </w:p>
    <w:p w14:paraId="000001D6" w14:textId="77777777" w:rsidR="007B0234" w:rsidRPr="00526DBC" w:rsidRDefault="00000000" w:rsidP="001F07BA">
      <w:pPr>
        <w:pStyle w:val="ListParagraph"/>
        <w:numPr>
          <w:ilvl w:val="0"/>
          <w:numId w:val="51"/>
        </w:numPr>
      </w:pPr>
      <w:r w:rsidRPr="00526DBC">
        <w:t>innovation fatigue signals insufficient consolidation and prioritisation.</w:t>
      </w:r>
    </w:p>
    <w:p w14:paraId="000001D7" w14:textId="77777777" w:rsidR="007B0234" w:rsidRPr="00526DBC" w:rsidRDefault="00000000" w:rsidP="001F07BA">
      <w:r w:rsidRPr="00526DBC">
        <w:t xml:space="preserve">Addressing these risks does not mean reducing reflection. It means strengthening the conditions under which reflection leads to </w:t>
      </w:r>
      <w:r w:rsidRPr="00526DBC">
        <w:rPr>
          <w:i/>
          <w:iCs/>
        </w:rPr>
        <w:t>meaningful, sustainable change</w:t>
      </w:r>
      <w:r w:rsidRPr="00526DBC">
        <w:t>.</w:t>
      </w:r>
    </w:p>
    <w:p w14:paraId="000001D8" w14:textId="77777777" w:rsidR="007B0234" w:rsidRPr="00526DBC" w:rsidRDefault="00000000" w:rsidP="001F07BA">
      <w:r w:rsidRPr="00526DBC">
        <w:t>When reflective capability is well integrated:</w:t>
      </w:r>
    </w:p>
    <w:p w14:paraId="000001D9" w14:textId="77777777" w:rsidR="007B0234" w:rsidRPr="00526DBC" w:rsidRDefault="00000000" w:rsidP="001F07BA">
      <w:pPr>
        <w:pStyle w:val="ListParagraph"/>
        <w:numPr>
          <w:ilvl w:val="0"/>
          <w:numId w:val="71"/>
        </w:numPr>
      </w:pPr>
      <w:r w:rsidRPr="00526DBC">
        <w:t>insight informs action without forcing constant upheaval,</w:t>
      </w:r>
    </w:p>
    <w:p w14:paraId="000001DA" w14:textId="77777777" w:rsidR="007B0234" w:rsidRPr="00526DBC" w:rsidRDefault="00000000" w:rsidP="001F07BA">
      <w:pPr>
        <w:pStyle w:val="ListParagraph"/>
        <w:numPr>
          <w:ilvl w:val="0"/>
          <w:numId w:val="71"/>
        </w:numPr>
      </w:pPr>
      <w:r w:rsidRPr="00526DBC">
        <w:t>change is paced and justified,</w:t>
      </w:r>
    </w:p>
    <w:p w14:paraId="000001DB" w14:textId="77777777" w:rsidR="007B0234" w:rsidRPr="00526DBC" w:rsidRDefault="00000000" w:rsidP="001F07BA">
      <w:pPr>
        <w:pStyle w:val="ListParagraph"/>
        <w:numPr>
          <w:ilvl w:val="0"/>
          <w:numId w:val="71"/>
        </w:numPr>
      </w:pPr>
      <w:r w:rsidRPr="00526DBC">
        <w:t>and reflection remains a source of confidence rather than exhaustion.</w:t>
      </w:r>
    </w:p>
    <w:p w14:paraId="000001DD" w14:textId="13536DFC" w:rsidR="007B0234" w:rsidRPr="00526DBC" w:rsidRDefault="00000000" w:rsidP="001F07BA">
      <w:r w:rsidRPr="00526DBC">
        <w:t>The final section turns to forward development: how reflective questions can guide leaders and teams in sustaining AI capability over time, and how reflection supports resilience rather than perpetual disruption.</w:t>
      </w:r>
    </w:p>
    <w:p w14:paraId="000001DE" w14:textId="77777777" w:rsidR="007B0234" w:rsidRPr="00526DBC" w:rsidRDefault="007B0234" w:rsidP="001F07BA"/>
    <w:p w14:paraId="000001DF" w14:textId="77777777" w:rsidR="007B0234" w:rsidRPr="00526DBC" w:rsidRDefault="00000000" w:rsidP="001F07BA">
      <w:pPr>
        <w:pStyle w:val="Heading3"/>
      </w:pPr>
      <w:bookmarkStart w:id="120" w:name="_797ywp948pzq" w:colFirst="0" w:colLast="0"/>
      <w:bookmarkStart w:id="121" w:name="_Toc221012351"/>
      <w:bookmarkEnd w:id="120"/>
      <w:r w:rsidRPr="00526DBC">
        <w:t>Integrating Reflection With Other Capabilities</w:t>
      </w:r>
      <w:bookmarkEnd w:id="121"/>
    </w:p>
    <w:p w14:paraId="000001E0" w14:textId="77777777" w:rsidR="007B0234" w:rsidRPr="00526DBC" w:rsidRDefault="00000000" w:rsidP="001F07BA">
      <w:r w:rsidRPr="00526DBC">
        <w:t>Reflection, learning, and renewal are often discussed as if they sit at the end of a process: something that happens after decisions are made, systems are deployed, or outcomes are observed. Within the AI Capability Framework, reflection plays a very different role. It is not an endpoint, but a connective capability that binds the entire framework together.</w:t>
      </w:r>
    </w:p>
    <w:p w14:paraId="000001E1" w14:textId="77777777" w:rsidR="007B0234" w:rsidRPr="00526DBC" w:rsidRDefault="00000000" w:rsidP="001F07BA">
      <w:r w:rsidRPr="00526DBC">
        <w:t xml:space="preserve">When reflection is integrated with other capabilities, it transforms static arrangements into adaptive systems. Governance becomes responsive rather than rigid. Ethics becomes lived practice rather than abstract principle. Applied practice evolves without </w:t>
      </w:r>
      <w:r w:rsidRPr="00526DBC">
        <w:lastRenderedPageBreak/>
        <w:t>losing coherence. Without this integration, even well-designed structures gradually drift away from their original intent.</w:t>
      </w:r>
    </w:p>
    <w:p w14:paraId="000001E2" w14:textId="77777777" w:rsidR="007B0234" w:rsidRPr="00526DBC" w:rsidRDefault="00000000" w:rsidP="001F07BA">
      <w:r w:rsidRPr="00526DBC">
        <w:t>This section focuses on two critical integrations: reflection with governance and decision improvement, and reflection with ethical learning and adaptation. Together, these relationships determine whether AI capability strengthens or decays over time.</w:t>
      </w:r>
    </w:p>
    <w:p w14:paraId="000001E3" w14:textId="77777777" w:rsidR="007B0234" w:rsidRPr="00526DBC" w:rsidRDefault="007B0234" w:rsidP="001F07BA"/>
    <w:p w14:paraId="000001E4" w14:textId="77777777" w:rsidR="007B0234" w:rsidRPr="00526DBC" w:rsidRDefault="00000000" w:rsidP="001F07BA">
      <w:pPr>
        <w:pStyle w:val="Heading2"/>
      </w:pPr>
      <w:bookmarkStart w:id="122" w:name="_k76blvjg92v2" w:colFirst="0" w:colLast="0"/>
      <w:bookmarkStart w:id="123" w:name="_Toc221012352"/>
      <w:bookmarkEnd w:id="122"/>
      <w:r w:rsidRPr="00526DBC">
        <w:t>Governance and Decision Improvement</w:t>
      </w:r>
      <w:bookmarkEnd w:id="123"/>
    </w:p>
    <w:p w14:paraId="000001E5" w14:textId="77777777" w:rsidR="007B0234" w:rsidRPr="00526DBC" w:rsidRDefault="00000000" w:rsidP="001F07BA">
      <w:r w:rsidRPr="00526DBC">
        <w:t>Governance is often understood as a set of rules, approvals, and oversight mechanisms designed to control risk. Reflection reframes governance as a learning system—one that improves the quality of decisions rather than merely constraining behaviour.</w:t>
      </w:r>
    </w:p>
    <w:p w14:paraId="000001E6" w14:textId="77777777" w:rsidR="007B0234" w:rsidRPr="00526DBC" w:rsidRDefault="00000000" w:rsidP="001F07BA">
      <w:pPr>
        <w:pStyle w:val="Heading3"/>
      </w:pPr>
      <w:bookmarkStart w:id="124" w:name="_o3yav9ut6kse" w:colFirst="0" w:colLast="0"/>
      <w:bookmarkStart w:id="125" w:name="_Toc221012353"/>
      <w:bookmarkEnd w:id="124"/>
      <w:r w:rsidRPr="00526DBC">
        <w:t>Reflection as a feedback mechanism for governance</w:t>
      </w:r>
      <w:bookmarkEnd w:id="125"/>
    </w:p>
    <w:p w14:paraId="000001E7" w14:textId="77777777" w:rsidR="007B0234" w:rsidRPr="00526DBC" w:rsidRDefault="00000000" w:rsidP="001F07BA">
      <w:r w:rsidRPr="00526DBC">
        <w:t>Governance structures are built on assumptions: about how decisions will be made, where risks will arise, and how accountability will function. These assumptions are rarely fully accurate at the outset, particularly in AI contexts where tools, practices, and norms evolve rapidly.</w:t>
      </w:r>
    </w:p>
    <w:p w14:paraId="000001E8" w14:textId="77777777" w:rsidR="007B0234" w:rsidRPr="00526DBC" w:rsidRDefault="00000000" w:rsidP="001F07BA">
      <w:r w:rsidRPr="00526DBC">
        <w:t>Reflection provides the feedback needed to test and revise those assumptions. It surfaces questions such as:</w:t>
      </w:r>
    </w:p>
    <w:p w14:paraId="000001E9" w14:textId="77777777" w:rsidR="007B0234" w:rsidRPr="00526DBC" w:rsidRDefault="00000000" w:rsidP="001F07BA">
      <w:pPr>
        <w:pStyle w:val="ListParagraph"/>
        <w:numPr>
          <w:ilvl w:val="0"/>
          <w:numId w:val="26"/>
        </w:numPr>
      </w:pPr>
      <w:r w:rsidRPr="00526DBC">
        <w:t>Are decision boundaries being used as intended?</w:t>
      </w:r>
    </w:p>
    <w:p w14:paraId="000001EA" w14:textId="77777777" w:rsidR="007B0234" w:rsidRPr="00526DBC" w:rsidRDefault="00000000" w:rsidP="001F07BA">
      <w:pPr>
        <w:pStyle w:val="ListParagraph"/>
        <w:numPr>
          <w:ilvl w:val="0"/>
          <w:numId w:val="26"/>
        </w:numPr>
      </w:pPr>
      <w:r w:rsidRPr="00526DBC">
        <w:t>Where are people unsure about authority or escalation?</w:t>
      </w:r>
    </w:p>
    <w:p w14:paraId="000001EB" w14:textId="77777777" w:rsidR="007B0234" w:rsidRPr="00526DBC" w:rsidRDefault="00000000" w:rsidP="001F07BA">
      <w:pPr>
        <w:pStyle w:val="ListParagraph"/>
        <w:numPr>
          <w:ilvl w:val="0"/>
          <w:numId w:val="26"/>
        </w:numPr>
      </w:pPr>
      <w:r w:rsidRPr="00526DBC">
        <w:t>Which governance steps support judgement, and which introduce friction without benefit?</w:t>
      </w:r>
    </w:p>
    <w:p w14:paraId="000001EC" w14:textId="77777777" w:rsidR="007B0234" w:rsidRPr="00526DBC" w:rsidRDefault="00000000" w:rsidP="001F07BA">
      <w:r w:rsidRPr="00526DBC">
        <w:t>Without reflection, governance ossifies. Processes continue because they exist, not because they work. With reflection, governance becomes evidence-informed and adaptive.</w:t>
      </w:r>
    </w:p>
    <w:p w14:paraId="000001ED" w14:textId="77777777" w:rsidR="007B0234" w:rsidRPr="00526DBC" w:rsidRDefault="00000000" w:rsidP="001F07BA">
      <w:pPr>
        <w:pStyle w:val="Heading3"/>
      </w:pPr>
      <w:bookmarkStart w:id="126" w:name="_gde4cdfgmi6m" w:colFirst="0" w:colLast="0"/>
      <w:bookmarkStart w:id="127" w:name="_Toc221012354"/>
      <w:bookmarkEnd w:id="126"/>
      <w:r w:rsidRPr="00526DBC">
        <w:t>Improving decision quality, not just compliance</w:t>
      </w:r>
      <w:bookmarkEnd w:id="127"/>
    </w:p>
    <w:p w14:paraId="000001EE" w14:textId="77777777" w:rsidR="007B0234" w:rsidRPr="00526DBC" w:rsidRDefault="00000000" w:rsidP="001F07BA">
      <w:r w:rsidRPr="00526DBC">
        <w:t>When reflection is integrated with governance, the focus shifts from rule-following to decision quality. This means examining not only whether decisions complied with policy, but whether they were:</w:t>
      </w:r>
    </w:p>
    <w:p w14:paraId="000001EF" w14:textId="77777777" w:rsidR="007B0234" w:rsidRPr="00526DBC" w:rsidRDefault="00000000" w:rsidP="001F07BA">
      <w:pPr>
        <w:pStyle w:val="ListParagraph"/>
        <w:numPr>
          <w:ilvl w:val="0"/>
          <w:numId w:val="23"/>
        </w:numPr>
      </w:pPr>
      <w:r w:rsidRPr="00526DBC">
        <w:t>well-justified given available evidence,</w:t>
      </w:r>
    </w:p>
    <w:p w14:paraId="000001F0" w14:textId="77777777" w:rsidR="007B0234" w:rsidRPr="00526DBC" w:rsidRDefault="00000000" w:rsidP="001F07BA">
      <w:pPr>
        <w:pStyle w:val="ListParagraph"/>
        <w:numPr>
          <w:ilvl w:val="0"/>
          <w:numId w:val="23"/>
        </w:numPr>
      </w:pPr>
      <w:r w:rsidRPr="00526DBC">
        <w:t>appropriately cautious or exploratory for the context,</w:t>
      </w:r>
    </w:p>
    <w:p w14:paraId="000001F1" w14:textId="77777777" w:rsidR="007B0234" w:rsidRPr="00526DBC" w:rsidRDefault="00000000" w:rsidP="001F07BA">
      <w:pPr>
        <w:pStyle w:val="ListParagraph"/>
        <w:numPr>
          <w:ilvl w:val="0"/>
          <w:numId w:val="23"/>
        </w:numPr>
      </w:pPr>
      <w:r w:rsidRPr="00526DBC">
        <w:lastRenderedPageBreak/>
        <w:t>and consistent with organisational values.</w:t>
      </w:r>
    </w:p>
    <w:p w14:paraId="000001F2" w14:textId="77777777" w:rsidR="007B0234" w:rsidRPr="00526DBC" w:rsidRDefault="00000000" w:rsidP="001F07BA">
      <w:r w:rsidRPr="00526DBC">
        <w:t>Reflective governance asks:</w:t>
      </w:r>
    </w:p>
    <w:p w14:paraId="000001F3" w14:textId="77777777" w:rsidR="007B0234" w:rsidRPr="00526DBC" w:rsidRDefault="00000000" w:rsidP="001F07BA">
      <w:pPr>
        <w:pStyle w:val="ListParagraph"/>
        <w:numPr>
          <w:ilvl w:val="0"/>
          <w:numId w:val="64"/>
        </w:numPr>
      </w:pPr>
      <w:r w:rsidRPr="00526DBC">
        <w:t>Did this decision process support good judgement?</w:t>
      </w:r>
    </w:p>
    <w:p w14:paraId="000001F4" w14:textId="77777777" w:rsidR="007B0234" w:rsidRPr="00526DBC" w:rsidRDefault="00000000" w:rsidP="001F07BA">
      <w:pPr>
        <w:pStyle w:val="ListParagraph"/>
        <w:numPr>
          <w:ilvl w:val="0"/>
          <w:numId w:val="64"/>
        </w:numPr>
      </w:pPr>
      <w:r w:rsidRPr="00526DBC">
        <w:t>Where did it help, and where did it hinder?</w:t>
      </w:r>
    </w:p>
    <w:p w14:paraId="000001F5" w14:textId="77777777" w:rsidR="007B0234" w:rsidRPr="00526DBC" w:rsidRDefault="00000000" w:rsidP="001F07BA">
      <w:pPr>
        <w:pStyle w:val="ListParagraph"/>
        <w:numPr>
          <w:ilvl w:val="0"/>
          <w:numId w:val="64"/>
        </w:numPr>
      </w:pPr>
      <w:r w:rsidRPr="00526DBC">
        <w:t>What should change next time?</w:t>
      </w:r>
    </w:p>
    <w:p w14:paraId="000001F6" w14:textId="77777777" w:rsidR="007B0234" w:rsidRPr="00526DBC" w:rsidRDefault="00000000" w:rsidP="001F07BA">
      <w:r w:rsidRPr="00526DBC">
        <w:t>This approach treats governance as an enabler of thoughtful decision-making rather than a defensive shield.</w:t>
      </w:r>
    </w:p>
    <w:p w14:paraId="000001F7" w14:textId="77777777" w:rsidR="007B0234" w:rsidRPr="00526DBC" w:rsidRDefault="00000000" w:rsidP="001F07BA">
      <w:pPr>
        <w:pStyle w:val="Heading3"/>
      </w:pPr>
      <w:bookmarkStart w:id="128" w:name="_wdav97ns6tky" w:colFirst="0" w:colLast="0"/>
      <w:bookmarkStart w:id="129" w:name="_Toc221012355"/>
      <w:bookmarkEnd w:id="128"/>
      <w:r w:rsidRPr="00526DBC">
        <w:t>Making learning visible in governance processes</w:t>
      </w:r>
      <w:bookmarkEnd w:id="129"/>
    </w:p>
    <w:p w14:paraId="000001F8" w14:textId="77777777" w:rsidR="007B0234" w:rsidRPr="00526DBC" w:rsidRDefault="00000000" w:rsidP="001F07BA">
      <w:r w:rsidRPr="00526DBC">
        <w:t>Reflection improves governance only when learning is visible and actionable. This requires:</w:t>
      </w:r>
    </w:p>
    <w:p w14:paraId="000001F9" w14:textId="77777777" w:rsidR="007B0234" w:rsidRPr="00526DBC" w:rsidRDefault="00000000" w:rsidP="001F07BA">
      <w:pPr>
        <w:pStyle w:val="ListParagraph"/>
        <w:numPr>
          <w:ilvl w:val="0"/>
          <w:numId w:val="70"/>
        </w:numPr>
      </w:pPr>
      <w:r w:rsidRPr="00526DBC">
        <w:t>documented insights from reviews or evaluations,</w:t>
      </w:r>
    </w:p>
    <w:p w14:paraId="000001FA" w14:textId="77777777" w:rsidR="007B0234" w:rsidRPr="00526DBC" w:rsidRDefault="00000000" w:rsidP="001F07BA">
      <w:pPr>
        <w:pStyle w:val="ListParagraph"/>
        <w:numPr>
          <w:ilvl w:val="0"/>
          <w:numId w:val="70"/>
        </w:numPr>
      </w:pPr>
      <w:r w:rsidRPr="00526DBC">
        <w:t>clear ownership for updating guidance or processes,</w:t>
      </w:r>
    </w:p>
    <w:p w14:paraId="000001FB" w14:textId="77777777" w:rsidR="007B0234" w:rsidRPr="00526DBC" w:rsidRDefault="00000000" w:rsidP="001F07BA">
      <w:pPr>
        <w:pStyle w:val="ListParagraph"/>
        <w:numPr>
          <w:ilvl w:val="0"/>
          <w:numId w:val="70"/>
        </w:numPr>
      </w:pPr>
      <w:r w:rsidRPr="00526DBC">
        <w:t>and transparent communication about what has changed and why.</w:t>
      </w:r>
    </w:p>
    <w:p w14:paraId="000001FC" w14:textId="77777777" w:rsidR="007B0234" w:rsidRPr="00526DBC" w:rsidRDefault="00000000" w:rsidP="001F07BA">
      <w:r w:rsidRPr="00526DBC">
        <w:t>When governance adapts in response to reflection, it signals that learning matters. When it does not, reflection becomes symbolic and trust erodes.</w:t>
      </w:r>
    </w:p>
    <w:p w14:paraId="000001FD" w14:textId="77777777" w:rsidR="007B0234" w:rsidRPr="00526DBC" w:rsidRDefault="00000000" w:rsidP="001F07BA">
      <w:pPr>
        <w:pStyle w:val="Heading3"/>
      </w:pPr>
      <w:bookmarkStart w:id="130" w:name="_ly76ku9ybz5n" w:colFirst="0" w:colLast="0"/>
      <w:bookmarkStart w:id="131" w:name="_Toc221012356"/>
      <w:bookmarkEnd w:id="130"/>
      <w:r w:rsidRPr="00526DBC">
        <w:t>Closing the decision loop</w:t>
      </w:r>
      <w:bookmarkEnd w:id="131"/>
    </w:p>
    <w:p w14:paraId="000001FE" w14:textId="77777777" w:rsidR="007B0234" w:rsidRPr="00526DBC" w:rsidRDefault="00000000" w:rsidP="001F07BA">
      <w:r w:rsidRPr="00526DBC">
        <w:t>Effective integration ensures that:</w:t>
      </w:r>
    </w:p>
    <w:p w14:paraId="000001FF" w14:textId="77777777" w:rsidR="007B0234" w:rsidRPr="00526DBC" w:rsidRDefault="00000000" w:rsidP="001F07BA">
      <w:pPr>
        <w:pStyle w:val="ListParagraph"/>
        <w:numPr>
          <w:ilvl w:val="0"/>
          <w:numId w:val="18"/>
        </w:numPr>
      </w:pPr>
      <w:r w:rsidRPr="00526DBC">
        <w:t>decisions generate evidence,</w:t>
      </w:r>
    </w:p>
    <w:p w14:paraId="00000200" w14:textId="77777777" w:rsidR="007B0234" w:rsidRPr="00526DBC" w:rsidRDefault="00000000" w:rsidP="001F07BA">
      <w:pPr>
        <w:pStyle w:val="ListParagraph"/>
        <w:numPr>
          <w:ilvl w:val="0"/>
          <w:numId w:val="18"/>
        </w:numPr>
      </w:pPr>
      <w:r w:rsidRPr="00526DBC">
        <w:t>evidence informs reflection,</w:t>
      </w:r>
    </w:p>
    <w:p w14:paraId="00000201" w14:textId="77777777" w:rsidR="007B0234" w:rsidRPr="00526DBC" w:rsidRDefault="00000000" w:rsidP="001F07BA">
      <w:pPr>
        <w:pStyle w:val="ListParagraph"/>
        <w:numPr>
          <w:ilvl w:val="0"/>
          <w:numId w:val="18"/>
        </w:numPr>
      </w:pPr>
      <w:r w:rsidRPr="00526DBC">
        <w:t>reflection leads to governance adjustment,</w:t>
      </w:r>
    </w:p>
    <w:p w14:paraId="00000202" w14:textId="77777777" w:rsidR="007B0234" w:rsidRPr="00526DBC" w:rsidRDefault="00000000" w:rsidP="001F07BA">
      <w:pPr>
        <w:pStyle w:val="ListParagraph"/>
        <w:numPr>
          <w:ilvl w:val="0"/>
          <w:numId w:val="18"/>
        </w:numPr>
      </w:pPr>
      <w:r w:rsidRPr="00526DBC">
        <w:t>and revised governance shapes future decisions.</w:t>
      </w:r>
    </w:p>
    <w:p w14:paraId="00000203" w14:textId="77777777" w:rsidR="007B0234" w:rsidRPr="00526DBC" w:rsidRDefault="00000000" w:rsidP="001F07BA">
      <w:r w:rsidRPr="00526DBC">
        <w:t>This closed loop is what allows decision-making capability to mature rather than repeat itself. In AI-supported systems, where small design choices can have large downstream effects, this loop is essential for maintaining legitimacy and control.</w:t>
      </w:r>
    </w:p>
    <w:p w14:paraId="00000204" w14:textId="77777777" w:rsidR="007B0234" w:rsidRPr="00526DBC" w:rsidRDefault="007B0234" w:rsidP="001F07BA"/>
    <w:p w14:paraId="0F8DF8CC" w14:textId="77777777" w:rsidR="00526DBC" w:rsidRDefault="00526DBC">
      <w:pPr>
        <w:spacing w:before="0" w:after="0"/>
        <w:rPr>
          <w:sz w:val="32"/>
          <w:szCs w:val="32"/>
        </w:rPr>
      </w:pPr>
      <w:bookmarkStart w:id="132" w:name="_6a60pujbgqno" w:colFirst="0" w:colLast="0"/>
      <w:bookmarkEnd w:id="132"/>
      <w:r>
        <w:br w:type="page"/>
      </w:r>
    </w:p>
    <w:p w14:paraId="00000205" w14:textId="02AF0636" w:rsidR="007B0234" w:rsidRPr="00526DBC" w:rsidRDefault="00000000" w:rsidP="001F07BA">
      <w:pPr>
        <w:pStyle w:val="Heading2"/>
      </w:pPr>
      <w:bookmarkStart w:id="133" w:name="_Toc221012357"/>
      <w:r w:rsidRPr="00526DBC">
        <w:lastRenderedPageBreak/>
        <w:t>Ethical Learning and Adaptation</w:t>
      </w:r>
      <w:bookmarkEnd w:id="133"/>
    </w:p>
    <w:p w14:paraId="00000206" w14:textId="77777777" w:rsidR="007B0234" w:rsidRPr="00526DBC" w:rsidRDefault="00000000" w:rsidP="001F07BA">
      <w:r w:rsidRPr="00526DBC">
        <w:t>Ethics in AI is often framed as something to “get right” at the start: through principles, guidelines, or impact assessments. In reality, ethical challenges emerge continuously, shaped by context, use, and consequence. Reflection is what allows ethical capability to remain active rather than static.</w:t>
      </w:r>
    </w:p>
    <w:p w14:paraId="00000207" w14:textId="77777777" w:rsidR="007B0234" w:rsidRPr="00526DBC" w:rsidRDefault="00000000" w:rsidP="001F07BA">
      <w:pPr>
        <w:pStyle w:val="Heading3"/>
      </w:pPr>
      <w:bookmarkStart w:id="134" w:name="_1v6mcv5b2y1m" w:colFirst="0" w:colLast="0"/>
      <w:bookmarkStart w:id="135" w:name="_Toc221012358"/>
      <w:bookmarkEnd w:id="134"/>
      <w:r w:rsidRPr="00526DBC">
        <w:t>Ethics as an ongoing interpretive practice</w:t>
      </w:r>
      <w:bookmarkEnd w:id="135"/>
    </w:p>
    <w:p w14:paraId="00000208" w14:textId="77777777" w:rsidR="007B0234" w:rsidRPr="00526DBC" w:rsidRDefault="00000000" w:rsidP="001F07BA">
      <w:r w:rsidRPr="00526DBC">
        <w:t>Ethical issues rarely present themselves as clear violations. More often, they appear as:</w:t>
      </w:r>
    </w:p>
    <w:p w14:paraId="00000209" w14:textId="77777777" w:rsidR="007B0234" w:rsidRPr="00526DBC" w:rsidRDefault="00000000" w:rsidP="001F07BA">
      <w:pPr>
        <w:pStyle w:val="ListParagraph"/>
        <w:numPr>
          <w:ilvl w:val="0"/>
          <w:numId w:val="4"/>
        </w:numPr>
      </w:pPr>
      <w:r w:rsidRPr="00526DBC">
        <w:t>unexpected impacts on certain groups,</w:t>
      </w:r>
    </w:p>
    <w:p w14:paraId="0000020A" w14:textId="77777777" w:rsidR="007B0234" w:rsidRPr="00526DBC" w:rsidRDefault="00000000" w:rsidP="001F07BA">
      <w:pPr>
        <w:pStyle w:val="ListParagraph"/>
        <w:numPr>
          <w:ilvl w:val="0"/>
          <w:numId w:val="4"/>
        </w:numPr>
      </w:pPr>
      <w:r w:rsidRPr="00526DBC">
        <w:t>tensions between efficiency and fairness,</w:t>
      </w:r>
    </w:p>
    <w:p w14:paraId="0000020B" w14:textId="77777777" w:rsidR="007B0234" w:rsidRPr="00526DBC" w:rsidRDefault="00000000" w:rsidP="001F07BA">
      <w:pPr>
        <w:pStyle w:val="ListParagraph"/>
        <w:numPr>
          <w:ilvl w:val="0"/>
          <w:numId w:val="4"/>
        </w:numPr>
      </w:pPr>
      <w:r w:rsidRPr="00526DBC">
        <w:t>or discomfort with how decisions are experienced by those affected.</w:t>
      </w:r>
    </w:p>
    <w:p w14:paraId="0000020C" w14:textId="77777777" w:rsidR="007B0234" w:rsidRPr="00526DBC" w:rsidRDefault="00000000" w:rsidP="001F07BA">
      <w:r w:rsidRPr="00526DBC">
        <w:t>Reflection creates space to interpret these signals. It allows organisations to ask:</w:t>
      </w:r>
    </w:p>
    <w:p w14:paraId="0000020D" w14:textId="77777777" w:rsidR="007B0234" w:rsidRPr="00526DBC" w:rsidRDefault="00000000" w:rsidP="001F07BA">
      <w:pPr>
        <w:pStyle w:val="ListParagraph"/>
        <w:numPr>
          <w:ilvl w:val="0"/>
          <w:numId w:val="37"/>
        </w:numPr>
      </w:pPr>
      <w:r w:rsidRPr="00526DBC">
        <w:t>What values are in play here?</w:t>
      </w:r>
    </w:p>
    <w:p w14:paraId="0000020E" w14:textId="77777777" w:rsidR="007B0234" w:rsidRPr="00526DBC" w:rsidRDefault="00000000" w:rsidP="001F07BA">
      <w:pPr>
        <w:pStyle w:val="ListParagraph"/>
        <w:numPr>
          <w:ilvl w:val="0"/>
          <w:numId w:val="37"/>
        </w:numPr>
      </w:pPr>
      <w:r w:rsidRPr="00526DBC">
        <w:t>Who is affected, and how?</w:t>
      </w:r>
    </w:p>
    <w:p w14:paraId="0000020F" w14:textId="77777777" w:rsidR="007B0234" w:rsidRPr="00526DBC" w:rsidRDefault="00000000" w:rsidP="001F07BA">
      <w:pPr>
        <w:pStyle w:val="ListParagraph"/>
        <w:numPr>
          <w:ilvl w:val="0"/>
          <w:numId w:val="37"/>
        </w:numPr>
      </w:pPr>
      <w:r w:rsidRPr="00526DBC">
        <w:t>Are our current practices still defensible?</w:t>
      </w:r>
    </w:p>
    <w:p w14:paraId="00000210" w14:textId="77777777" w:rsidR="007B0234" w:rsidRPr="00526DBC" w:rsidRDefault="00000000" w:rsidP="001F07BA">
      <w:r w:rsidRPr="00526DBC">
        <w:t>Without reflection, ethical principles remain abstract. With reflection, they are reinterpreted in light of lived experience.</w:t>
      </w:r>
    </w:p>
    <w:p w14:paraId="00000211" w14:textId="77777777" w:rsidR="007B0234" w:rsidRPr="00526DBC" w:rsidRDefault="00000000" w:rsidP="001F07BA">
      <w:pPr>
        <w:pStyle w:val="Heading3"/>
      </w:pPr>
      <w:bookmarkStart w:id="136" w:name="_3ung2gwm08zs" w:colFirst="0" w:colLast="0"/>
      <w:bookmarkStart w:id="137" w:name="_Toc221012359"/>
      <w:bookmarkEnd w:id="136"/>
      <w:r w:rsidRPr="00526DBC">
        <w:t>Learning from ethical tension, not just failure</w:t>
      </w:r>
      <w:bookmarkEnd w:id="137"/>
    </w:p>
    <w:p w14:paraId="00000212" w14:textId="77777777" w:rsidR="007B0234" w:rsidRPr="00526DBC" w:rsidRDefault="00000000" w:rsidP="001F07BA">
      <w:r w:rsidRPr="00526DBC">
        <w:t>Ethical learning does not depend solely on harm or controversy. Many of the most important ethical insights arise from near-misses, discomfort, or disagreement.</w:t>
      </w:r>
    </w:p>
    <w:p w14:paraId="00000213" w14:textId="77777777" w:rsidR="007B0234" w:rsidRPr="00526DBC" w:rsidRDefault="00000000" w:rsidP="001F07BA">
      <w:r w:rsidRPr="00526DBC">
        <w:t>Integrating reflection with ethical capability involves:</w:t>
      </w:r>
    </w:p>
    <w:p w14:paraId="00000214" w14:textId="77777777" w:rsidR="007B0234" w:rsidRPr="00526DBC" w:rsidRDefault="00000000" w:rsidP="001F07BA">
      <w:pPr>
        <w:pStyle w:val="ListParagraph"/>
        <w:numPr>
          <w:ilvl w:val="0"/>
          <w:numId w:val="7"/>
        </w:numPr>
      </w:pPr>
      <w:r w:rsidRPr="00526DBC">
        <w:t>treating ethical uncertainty as a legitimate topic of inquiry,</w:t>
      </w:r>
    </w:p>
    <w:p w14:paraId="00000215" w14:textId="77777777" w:rsidR="007B0234" w:rsidRPr="00526DBC" w:rsidRDefault="00000000" w:rsidP="001F07BA">
      <w:pPr>
        <w:pStyle w:val="ListParagraph"/>
        <w:numPr>
          <w:ilvl w:val="0"/>
          <w:numId w:val="7"/>
        </w:numPr>
      </w:pPr>
      <w:r w:rsidRPr="00526DBC">
        <w:t>encouraging discussion before harm occurs,</w:t>
      </w:r>
    </w:p>
    <w:p w14:paraId="00000216" w14:textId="77777777" w:rsidR="007B0234" w:rsidRPr="00526DBC" w:rsidRDefault="00000000" w:rsidP="001F07BA">
      <w:pPr>
        <w:pStyle w:val="ListParagraph"/>
        <w:numPr>
          <w:ilvl w:val="0"/>
          <w:numId w:val="7"/>
        </w:numPr>
      </w:pPr>
      <w:r w:rsidRPr="00526DBC">
        <w:t>and learning from decisions that felt uneasy even if outcomes were acceptable.</w:t>
      </w:r>
    </w:p>
    <w:p w14:paraId="00000217" w14:textId="77777777" w:rsidR="007B0234" w:rsidRPr="00526DBC" w:rsidRDefault="00000000" w:rsidP="001F07BA">
      <w:r w:rsidRPr="00526DBC">
        <w:t>This proactive stance prevents ethics from becoming purely reactive or punitive.</w:t>
      </w:r>
    </w:p>
    <w:p w14:paraId="00000218" w14:textId="77777777" w:rsidR="007B0234" w:rsidRPr="00526DBC" w:rsidRDefault="00000000" w:rsidP="001F07BA">
      <w:pPr>
        <w:pStyle w:val="Heading3"/>
      </w:pPr>
      <w:bookmarkStart w:id="138" w:name="_qd7iiifvgbqn" w:colFirst="0" w:colLast="0"/>
      <w:bookmarkStart w:id="139" w:name="_Toc221012360"/>
      <w:bookmarkEnd w:id="138"/>
      <w:r w:rsidRPr="00526DBC">
        <w:t>Adapting practice in response to impact</w:t>
      </w:r>
      <w:bookmarkEnd w:id="139"/>
    </w:p>
    <w:p w14:paraId="00000219" w14:textId="77777777" w:rsidR="007B0234" w:rsidRPr="00526DBC" w:rsidRDefault="00000000" w:rsidP="001F07BA">
      <w:r w:rsidRPr="00526DBC">
        <w:t>Ethical reflection must lead to adaptation if it is to remain meaningful. This adaptation may include:</w:t>
      </w:r>
    </w:p>
    <w:p w14:paraId="0000021A" w14:textId="77777777" w:rsidR="007B0234" w:rsidRPr="00526DBC" w:rsidRDefault="00000000" w:rsidP="001F07BA">
      <w:pPr>
        <w:pStyle w:val="ListParagraph"/>
        <w:numPr>
          <w:ilvl w:val="0"/>
          <w:numId w:val="14"/>
        </w:numPr>
      </w:pPr>
      <w:r w:rsidRPr="00526DBC">
        <w:t>revising decision boundaries,</w:t>
      </w:r>
    </w:p>
    <w:p w14:paraId="0000021B" w14:textId="77777777" w:rsidR="007B0234" w:rsidRPr="00526DBC" w:rsidRDefault="00000000" w:rsidP="001F07BA">
      <w:pPr>
        <w:pStyle w:val="ListParagraph"/>
        <w:numPr>
          <w:ilvl w:val="0"/>
          <w:numId w:val="14"/>
        </w:numPr>
      </w:pPr>
      <w:r w:rsidRPr="00526DBC">
        <w:lastRenderedPageBreak/>
        <w:t>changing how AI outputs are interpreted or communicated,</w:t>
      </w:r>
    </w:p>
    <w:p w14:paraId="0000021C" w14:textId="77777777" w:rsidR="007B0234" w:rsidRPr="00526DBC" w:rsidRDefault="00000000" w:rsidP="001F07BA">
      <w:pPr>
        <w:pStyle w:val="ListParagraph"/>
        <w:numPr>
          <w:ilvl w:val="0"/>
          <w:numId w:val="14"/>
        </w:numPr>
      </w:pPr>
      <w:r w:rsidRPr="00526DBC">
        <w:t>or adjusting where and when AI is used.</w:t>
      </w:r>
    </w:p>
    <w:p w14:paraId="0000021D" w14:textId="77777777" w:rsidR="007B0234" w:rsidRPr="00526DBC" w:rsidRDefault="00000000" w:rsidP="001F07BA">
      <w:r w:rsidRPr="00526DBC">
        <w:t>Crucially, adaptation does not imply that previous decisions were wrong. It acknowledges that ethical understanding evolves as contexts change and impacts become visible.</w:t>
      </w:r>
    </w:p>
    <w:p w14:paraId="0000021E" w14:textId="77777777" w:rsidR="007B0234" w:rsidRPr="00526DBC" w:rsidRDefault="00000000" w:rsidP="001F07BA">
      <w:pPr>
        <w:pStyle w:val="Heading3"/>
      </w:pPr>
      <w:bookmarkStart w:id="140" w:name="_yow4zvd9o67k" w:colFirst="0" w:colLast="0"/>
      <w:bookmarkStart w:id="141" w:name="_Toc221012361"/>
      <w:bookmarkEnd w:id="140"/>
      <w:r w:rsidRPr="00526DBC">
        <w:t>Equity as a reflective concern</w:t>
      </w:r>
      <w:bookmarkEnd w:id="141"/>
    </w:p>
    <w:p w14:paraId="0000021F" w14:textId="77777777" w:rsidR="007B0234" w:rsidRPr="00526DBC" w:rsidRDefault="00000000" w:rsidP="001F07BA">
      <w:r w:rsidRPr="00526DBC">
        <w:t>Equity considerations are particularly dependent on reflection. Differential impacts are often not immediately apparent and may only emerge over time or through engagement with affected groups.</w:t>
      </w:r>
    </w:p>
    <w:p w14:paraId="00000220" w14:textId="77777777" w:rsidR="007B0234" w:rsidRPr="00526DBC" w:rsidRDefault="00000000" w:rsidP="001F07BA">
      <w:r w:rsidRPr="00526DBC">
        <w:t>Reflection supports equity by:</w:t>
      </w:r>
    </w:p>
    <w:p w14:paraId="00000221" w14:textId="77777777" w:rsidR="007B0234" w:rsidRPr="00526DBC" w:rsidRDefault="00000000" w:rsidP="001F07BA">
      <w:pPr>
        <w:pStyle w:val="ListParagraph"/>
        <w:numPr>
          <w:ilvl w:val="0"/>
          <w:numId w:val="61"/>
        </w:numPr>
      </w:pPr>
      <w:r w:rsidRPr="00526DBC">
        <w:t>creating mechanisms to surface uneven effects,</w:t>
      </w:r>
    </w:p>
    <w:p w14:paraId="00000222" w14:textId="77777777" w:rsidR="007B0234" w:rsidRPr="00526DBC" w:rsidRDefault="00000000" w:rsidP="001F07BA">
      <w:pPr>
        <w:pStyle w:val="ListParagraph"/>
        <w:numPr>
          <w:ilvl w:val="0"/>
          <w:numId w:val="61"/>
        </w:numPr>
      </w:pPr>
      <w:r w:rsidRPr="00526DBC">
        <w:t>legitimising lived experience as evidence,</w:t>
      </w:r>
    </w:p>
    <w:p w14:paraId="00000223" w14:textId="77777777" w:rsidR="007B0234" w:rsidRPr="00526DBC" w:rsidRDefault="00000000" w:rsidP="001F07BA">
      <w:pPr>
        <w:pStyle w:val="ListParagraph"/>
        <w:numPr>
          <w:ilvl w:val="0"/>
          <w:numId w:val="61"/>
        </w:numPr>
      </w:pPr>
      <w:r w:rsidRPr="00526DBC">
        <w:t>and ensuring that ethical learning informs future design and governance.</w:t>
      </w:r>
    </w:p>
    <w:p w14:paraId="00000224" w14:textId="77777777" w:rsidR="007B0234" w:rsidRPr="00526DBC" w:rsidRDefault="00000000" w:rsidP="001F07BA">
      <w:r w:rsidRPr="00526DBC">
        <w:t>Without reflection, equity risks being addressed only at the level of intention rather than outcome.</w:t>
      </w:r>
    </w:p>
    <w:p w14:paraId="00000225" w14:textId="77777777" w:rsidR="007B0234" w:rsidRPr="00526DBC" w:rsidRDefault="00000000" w:rsidP="001F07BA">
      <w:pPr>
        <w:pStyle w:val="Heading3"/>
      </w:pPr>
      <w:bookmarkStart w:id="142" w:name="_blohv3af6twd" w:colFirst="0" w:colLast="0"/>
      <w:bookmarkStart w:id="143" w:name="_Toc221012362"/>
      <w:bookmarkEnd w:id="142"/>
      <w:r w:rsidRPr="00526DBC">
        <w:t>Sustaining ethical awareness over time</w:t>
      </w:r>
      <w:bookmarkEnd w:id="143"/>
    </w:p>
    <w:p w14:paraId="00000226" w14:textId="77777777" w:rsidR="007B0234" w:rsidRPr="00526DBC" w:rsidRDefault="00000000" w:rsidP="001F07BA">
      <w:r w:rsidRPr="00526DBC">
        <w:t>Ethical sensitivity can fade as AI use becomes routine. Practices that once felt novel or risky may become normalised, even if their impacts remain significant.</w:t>
      </w:r>
    </w:p>
    <w:p w14:paraId="00000227" w14:textId="77777777" w:rsidR="007B0234" w:rsidRPr="00526DBC" w:rsidRDefault="00000000" w:rsidP="001F07BA">
      <w:r w:rsidRPr="00526DBC">
        <w:t>Integrating reflection with ethics helps counter this drift by:</w:t>
      </w:r>
    </w:p>
    <w:p w14:paraId="00000228" w14:textId="77777777" w:rsidR="007B0234" w:rsidRPr="00526DBC" w:rsidRDefault="00000000" w:rsidP="001F07BA">
      <w:pPr>
        <w:pStyle w:val="ListParagraph"/>
        <w:numPr>
          <w:ilvl w:val="0"/>
          <w:numId w:val="68"/>
        </w:numPr>
      </w:pPr>
      <w:r w:rsidRPr="00526DBC">
        <w:t>revisiting ethical assumptions periodically,</w:t>
      </w:r>
    </w:p>
    <w:p w14:paraId="00000229" w14:textId="77777777" w:rsidR="007B0234" w:rsidRPr="00526DBC" w:rsidRDefault="00000000" w:rsidP="001F07BA">
      <w:pPr>
        <w:pStyle w:val="ListParagraph"/>
        <w:numPr>
          <w:ilvl w:val="0"/>
          <w:numId w:val="68"/>
        </w:numPr>
      </w:pPr>
      <w:r w:rsidRPr="00526DBC">
        <w:t>examining whether original justifications still hold,</w:t>
      </w:r>
    </w:p>
    <w:p w14:paraId="0000022A" w14:textId="77777777" w:rsidR="007B0234" w:rsidRPr="00526DBC" w:rsidRDefault="00000000" w:rsidP="001F07BA">
      <w:pPr>
        <w:pStyle w:val="ListParagraph"/>
        <w:numPr>
          <w:ilvl w:val="0"/>
          <w:numId w:val="68"/>
        </w:numPr>
      </w:pPr>
      <w:r w:rsidRPr="00526DBC">
        <w:t>and renewing ethical attention as part of organisational learning.</w:t>
      </w:r>
    </w:p>
    <w:p w14:paraId="0000022B" w14:textId="77777777" w:rsidR="007B0234" w:rsidRPr="00526DBC" w:rsidRDefault="00000000" w:rsidP="001F07BA">
      <w:r w:rsidRPr="00526DBC">
        <w:t>In this way, reflection does not constrain ethical ambition; it sustains it.</w:t>
      </w:r>
    </w:p>
    <w:p w14:paraId="0000022C" w14:textId="77777777" w:rsidR="007B0234" w:rsidRPr="00526DBC" w:rsidRDefault="007B0234" w:rsidP="001F07BA"/>
    <w:p w14:paraId="75024828" w14:textId="77777777" w:rsidR="00526DBC" w:rsidRDefault="00526DBC">
      <w:pPr>
        <w:spacing w:before="0" w:after="0"/>
        <w:rPr>
          <w:sz w:val="32"/>
          <w:szCs w:val="32"/>
        </w:rPr>
      </w:pPr>
      <w:bookmarkStart w:id="144" w:name="_tf0cqc63bzyk" w:colFirst="0" w:colLast="0"/>
      <w:bookmarkEnd w:id="144"/>
      <w:r>
        <w:br w:type="page"/>
      </w:r>
    </w:p>
    <w:p w14:paraId="0000022D" w14:textId="548E5FE9" w:rsidR="007B0234" w:rsidRPr="00526DBC" w:rsidRDefault="00000000" w:rsidP="001F07BA">
      <w:pPr>
        <w:pStyle w:val="Heading2"/>
      </w:pPr>
      <w:bookmarkStart w:id="145" w:name="_Toc221012363"/>
      <w:r w:rsidRPr="00526DBC">
        <w:lastRenderedPageBreak/>
        <w:t>Reflection as the integrative force</w:t>
      </w:r>
      <w:bookmarkEnd w:id="145"/>
    </w:p>
    <w:p w14:paraId="0000022E" w14:textId="77777777" w:rsidR="007B0234" w:rsidRPr="00526DBC" w:rsidRDefault="00000000" w:rsidP="001F07BA">
      <w:r w:rsidRPr="00526DBC">
        <w:t>Governance without reflection becomes rigid. Ethics without reflection becomes symbolic. Reflection is what allows both to function as living capabilities rather than static artefacts.</w:t>
      </w:r>
    </w:p>
    <w:p w14:paraId="0000022F" w14:textId="77777777" w:rsidR="007B0234" w:rsidRPr="00526DBC" w:rsidRDefault="00000000" w:rsidP="001F07BA">
      <w:r w:rsidRPr="00526DBC">
        <w:t>By integrating reflection with governance and ethical learning:</w:t>
      </w:r>
    </w:p>
    <w:p w14:paraId="00000230" w14:textId="77777777" w:rsidR="007B0234" w:rsidRPr="00526DBC" w:rsidRDefault="00000000" w:rsidP="001F07BA">
      <w:pPr>
        <w:pStyle w:val="ListParagraph"/>
        <w:numPr>
          <w:ilvl w:val="0"/>
          <w:numId w:val="72"/>
        </w:numPr>
      </w:pPr>
      <w:r w:rsidRPr="00526DBC">
        <w:t>decisions improve over time,</w:t>
      </w:r>
    </w:p>
    <w:p w14:paraId="00000231" w14:textId="77777777" w:rsidR="007B0234" w:rsidRPr="00526DBC" w:rsidRDefault="00000000" w:rsidP="001F07BA">
      <w:pPr>
        <w:pStyle w:val="ListParagraph"/>
        <w:numPr>
          <w:ilvl w:val="0"/>
          <w:numId w:val="72"/>
        </w:numPr>
      </w:pPr>
      <w:r w:rsidRPr="00526DBC">
        <w:t>values remain connected to practice,</w:t>
      </w:r>
    </w:p>
    <w:p w14:paraId="00000232" w14:textId="77777777" w:rsidR="007B0234" w:rsidRPr="00526DBC" w:rsidRDefault="00000000" w:rsidP="001F07BA">
      <w:pPr>
        <w:pStyle w:val="ListParagraph"/>
        <w:numPr>
          <w:ilvl w:val="0"/>
          <w:numId w:val="72"/>
        </w:numPr>
      </w:pPr>
      <w:r w:rsidRPr="00526DBC">
        <w:t>and organisations retain the ability to adapt responsibly.</w:t>
      </w:r>
    </w:p>
    <w:p w14:paraId="00000233" w14:textId="77777777" w:rsidR="007B0234" w:rsidRPr="00526DBC" w:rsidRDefault="00000000" w:rsidP="001F07BA">
      <w:r w:rsidRPr="00526DBC">
        <w:t>This integration completes the AI Capability Framework. It ensures that awareness informs practice, practice generates evidence, evidence fuels reflection, and reflection reshapes governance, ethics, and future action.</w:t>
      </w:r>
    </w:p>
    <w:p w14:paraId="00000234" w14:textId="77777777" w:rsidR="007B0234" w:rsidRPr="00526DBC" w:rsidRDefault="00000000" w:rsidP="001F07BA">
      <w:r w:rsidRPr="00526DBC">
        <w:t>The final section turns toward forward development: how reflective questions can guide leaders and teams in sustaining AI capability over time, and how reflection supports resilience in the face of ongoing technological change.</w:t>
      </w:r>
    </w:p>
    <w:p w14:paraId="00000235" w14:textId="77777777" w:rsidR="007B0234" w:rsidRPr="00526DBC" w:rsidRDefault="007B0234" w:rsidP="001F07BA"/>
    <w:p w14:paraId="00000236" w14:textId="77777777" w:rsidR="007B0234" w:rsidRPr="00526DBC" w:rsidRDefault="007B0234" w:rsidP="001F07BA"/>
    <w:p w14:paraId="00000237" w14:textId="77777777" w:rsidR="007B0234" w:rsidRPr="00526DBC" w:rsidRDefault="00000000" w:rsidP="001F07BA">
      <w:pPr>
        <w:pStyle w:val="Heading2"/>
      </w:pPr>
      <w:bookmarkStart w:id="146" w:name="_8irc4u552ew4" w:colFirst="0" w:colLast="0"/>
      <w:bookmarkStart w:id="147" w:name="_Toc221012364"/>
      <w:bookmarkEnd w:id="146"/>
      <w:r w:rsidRPr="00526DBC">
        <w:t>Applying Reflection in Context</w:t>
      </w:r>
      <w:bookmarkEnd w:id="147"/>
    </w:p>
    <w:p w14:paraId="00000238" w14:textId="77777777" w:rsidR="007B0234" w:rsidRPr="00526DBC" w:rsidRDefault="00000000" w:rsidP="001F07BA">
      <w:r w:rsidRPr="00526DBC">
        <w:t>Reflection, learning, and renewal are shaped by context. While the underlying principles of reflective capability remain consistent—attention to evidence, openness to uncertainty, and willingness to adapt—the way reflection is enacted differs across education, research, and organisational or public service settings. Each context brings its own purposes, accountabilities, and risks, which influence what reflection focuses on and how learning is translated into change.</w:t>
      </w:r>
    </w:p>
    <w:p w14:paraId="00000239" w14:textId="77777777" w:rsidR="007B0234" w:rsidRPr="00526DBC" w:rsidRDefault="00000000" w:rsidP="001F07BA">
      <w:r w:rsidRPr="00526DBC">
        <w:t>This section explores how reflective capability operates in these three contexts, showing how reflection supports not only improvement, but also legitimacy, trust, and long-term resilience.</w:t>
      </w:r>
    </w:p>
    <w:p w14:paraId="0000023A" w14:textId="77777777" w:rsidR="007B0234" w:rsidRPr="00526DBC" w:rsidRDefault="007B0234" w:rsidP="001F07BA"/>
    <w:p w14:paraId="0562F254" w14:textId="77777777" w:rsidR="00526DBC" w:rsidRDefault="00526DBC">
      <w:pPr>
        <w:spacing w:before="0" w:after="0"/>
        <w:rPr>
          <w:color w:val="434343"/>
          <w:sz w:val="28"/>
          <w:szCs w:val="28"/>
        </w:rPr>
      </w:pPr>
      <w:bookmarkStart w:id="148" w:name="_1a0vh4c793ze" w:colFirst="0" w:colLast="0"/>
      <w:bookmarkEnd w:id="148"/>
      <w:r>
        <w:br w:type="page"/>
      </w:r>
    </w:p>
    <w:p w14:paraId="0000023B" w14:textId="7397108D" w:rsidR="007B0234" w:rsidRPr="00526DBC" w:rsidRDefault="00000000" w:rsidP="001F07BA">
      <w:pPr>
        <w:pStyle w:val="Heading3"/>
      </w:pPr>
      <w:bookmarkStart w:id="149" w:name="_Toc221012365"/>
      <w:r w:rsidRPr="00526DBC">
        <w:lastRenderedPageBreak/>
        <w:t>Education</w:t>
      </w:r>
      <w:bookmarkEnd w:id="149"/>
    </w:p>
    <w:p w14:paraId="0000023C" w14:textId="77777777" w:rsidR="007B0234" w:rsidRPr="00526DBC" w:rsidRDefault="00000000" w:rsidP="001F07BA">
      <w:r w:rsidRPr="00526DBC">
        <w:t>Curriculum review and student experience</w:t>
      </w:r>
    </w:p>
    <w:p w14:paraId="0000023D" w14:textId="77777777" w:rsidR="007B0234" w:rsidRPr="00526DBC" w:rsidRDefault="00000000" w:rsidP="001F07BA">
      <w:r w:rsidRPr="00526DBC">
        <w:t>In educational contexts, reflection is inseparable from the responsibility to support learning, development, and fairness over time. Institutions are not merely delivering services; they are shaping how learners understand knowledge, judgement, and their own agency in relation to technology.</w:t>
      </w:r>
    </w:p>
    <w:p w14:paraId="0000023E" w14:textId="77777777" w:rsidR="007B0234" w:rsidRPr="00526DBC" w:rsidRDefault="00000000" w:rsidP="001F07BA">
      <w:r w:rsidRPr="00526DBC">
        <w:t>Reflection in education must therefore attend to both pedagogical quality and student experience.</w:t>
      </w:r>
    </w:p>
    <w:p w14:paraId="0000023F" w14:textId="77777777" w:rsidR="007B0234" w:rsidRPr="00526DBC" w:rsidRDefault="00000000" w:rsidP="001F07BA">
      <w:pPr>
        <w:pStyle w:val="Heading4"/>
      </w:pPr>
      <w:bookmarkStart w:id="150" w:name="_x5d90giiblsh" w:colFirst="0" w:colLast="0"/>
      <w:bookmarkEnd w:id="150"/>
      <w:r w:rsidRPr="00526DBC">
        <w:t>Reflecting on curriculum design and coherence</w:t>
      </w:r>
    </w:p>
    <w:p w14:paraId="00000240" w14:textId="77777777" w:rsidR="007B0234" w:rsidRPr="00526DBC" w:rsidRDefault="00000000" w:rsidP="001F07BA">
      <w:r w:rsidRPr="00526DBC">
        <w:t>AI-supported practices increasingly influence curriculum design, assessment structures, feedback mechanisms, and learning analytics. Reflection helps educators and institutions ask whether these practices remain aligned with educational intent.</w:t>
      </w:r>
    </w:p>
    <w:p w14:paraId="00000241" w14:textId="77777777" w:rsidR="007B0234" w:rsidRPr="00526DBC" w:rsidRDefault="00000000" w:rsidP="001F07BA">
      <w:r w:rsidRPr="00526DBC">
        <w:t>Key reflective questions include:</w:t>
      </w:r>
    </w:p>
    <w:p w14:paraId="00000242" w14:textId="77777777" w:rsidR="007B0234" w:rsidRPr="00526DBC" w:rsidRDefault="00000000" w:rsidP="001F07BA">
      <w:pPr>
        <w:pStyle w:val="ListParagraph"/>
        <w:numPr>
          <w:ilvl w:val="0"/>
          <w:numId w:val="49"/>
        </w:numPr>
      </w:pPr>
      <w:r w:rsidRPr="00526DBC">
        <w:t>Are AI-supported activities reinforcing or undermining intended learning outcomes?</w:t>
      </w:r>
    </w:p>
    <w:p w14:paraId="00000243" w14:textId="77777777" w:rsidR="007B0234" w:rsidRPr="00526DBC" w:rsidRDefault="00000000" w:rsidP="001F07BA">
      <w:pPr>
        <w:pStyle w:val="ListParagraph"/>
        <w:numPr>
          <w:ilvl w:val="0"/>
          <w:numId w:val="49"/>
        </w:numPr>
      </w:pPr>
      <w:r w:rsidRPr="00526DBC">
        <w:t>How has the use of AI reshaped what students are expected to do, know, or demonstrate?</w:t>
      </w:r>
    </w:p>
    <w:p w14:paraId="00000244" w14:textId="77777777" w:rsidR="007B0234" w:rsidRPr="00526DBC" w:rsidRDefault="00000000" w:rsidP="001F07BA">
      <w:pPr>
        <w:pStyle w:val="ListParagraph"/>
        <w:numPr>
          <w:ilvl w:val="0"/>
          <w:numId w:val="49"/>
        </w:numPr>
      </w:pPr>
      <w:r w:rsidRPr="00526DBC">
        <w:t>Are assumptions about learner capability, independence, or support still valid?</w:t>
      </w:r>
    </w:p>
    <w:p w14:paraId="00000245" w14:textId="77777777" w:rsidR="007B0234" w:rsidRPr="00526DBC" w:rsidRDefault="00000000" w:rsidP="001F07BA">
      <w:r w:rsidRPr="00526DBC">
        <w:t>Curriculum review informed by reflection recognises that AI use can subtly shift emphasis—from process to product, from exploration to efficiency, or from dialogue to automation. Without reflection, these shifts may go unnoticed until misalignment becomes entrenched.</w:t>
      </w:r>
    </w:p>
    <w:p w14:paraId="00000246" w14:textId="77777777" w:rsidR="007B0234" w:rsidRPr="00526DBC" w:rsidRDefault="00000000" w:rsidP="001F07BA">
      <w:pPr>
        <w:pStyle w:val="Heading4"/>
      </w:pPr>
      <w:bookmarkStart w:id="151" w:name="_22nn301mfs36" w:colFirst="0" w:colLast="0"/>
      <w:bookmarkEnd w:id="151"/>
      <w:r w:rsidRPr="00526DBC">
        <w:t>Student experience as evidence</w:t>
      </w:r>
    </w:p>
    <w:p w14:paraId="00000247" w14:textId="77777777" w:rsidR="007B0234" w:rsidRPr="00526DBC" w:rsidRDefault="00000000" w:rsidP="001F07BA">
      <w:r w:rsidRPr="00526DBC">
        <w:t>Student experience is a critical source of evidence for reflection, not a peripheral concern. Learners often encounter AI-mediated systems differently from staff, particularly where power asymmetries exist.</w:t>
      </w:r>
    </w:p>
    <w:p w14:paraId="00000248" w14:textId="77777777" w:rsidR="007B0234" w:rsidRPr="00526DBC" w:rsidRDefault="00000000" w:rsidP="001F07BA">
      <w:r w:rsidRPr="00526DBC">
        <w:t>Reflective capability in education involves:</w:t>
      </w:r>
    </w:p>
    <w:p w14:paraId="00000249" w14:textId="77777777" w:rsidR="007B0234" w:rsidRPr="00526DBC" w:rsidRDefault="00000000" w:rsidP="001F07BA">
      <w:pPr>
        <w:pStyle w:val="ListParagraph"/>
        <w:numPr>
          <w:ilvl w:val="0"/>
          <w:numId w:val="45"/>
        </w:numPr>
      </w:pPr>
      <w:r w:rsidRPr="00526DBC">
        <w:t>attending to how students experience assessment, feedback, and support,</w:t>
      </w:r>
    </w:p>
    <w:p w14:paraId="0000024A" w14:textId="77777777" w:rsidR="007B0234" w:rsidRPr="00526DBC" w:rsidRDefault="00000000" w:rsidP="001F07BA">
      <w:pPr>
        <w:pStyle w:val="ListParagraph"/>
        <w:numPr>
          <w:ilvl w:val="0"/>
          <w:numId w:val="45"/>
        </w:numPr>
      </w:pPr>
      <w:r w:rsidRPr="00526DBC">
        <w:t>recognising where AI use creates anxiety, confusion, or perceived unfairness,</w:t>
      </w:r>
    </w:p>
    <w:p w14:paraId="0000024B" w14:textId="77777777" w:rsidR="007B0234" w:rsidRPr="00526DBC" w:rsidRDefault="00000000" w:rsidP="001F07BA">
      <w:pPr>
        <w:pStyle w:val="ListParagraph"/>
        <w:numPr>
          <w:ilvl w:val="0"/>
          <w:numId w:val="45"/>
        </w:numPr>
      </w:pPr>
      <w:r w:rsidRPr="00526DBC">
        <w:t>and engaging students as contributors to reflective dialogue rather than passive recipients of policy.</w:t>
      </w:r>
    </w:p>
    <w:p w14:paraId="0000024C" w14:textId="77777777" w:rsidR="007B0234" w:rsidRPr="00526DBC" w:rsidRDefault="00000000" w:rsidP="001F07BA">
      <w:r w:rsidRPr="00526DBC">
        <w:lastRenderedPageBreak/>
        <w:t>Importantly, reflection does not mean responding to every concern by restriction or expansion. It means interpreting experience thoughtfully and adjusting practice where needed.</w:t>
      </w:r>
    </w:p>
    <w:p w14:paraId="0000024D" w14:textId="77777777" w:rsidR="007B0234" w:rsidRPr="00526DBC" w:rsidRDefault="00000000" w:rsidP="001F07BA">
      <w:pPr>
        <w:pStyle w:val="Heading4"/>
      </w:pPr>
      <w:bookmarkStart w:id="152" w:name="_ktnvjn3zvvcj" w:colFirst="0" w:colLast="0"/>
      <w:bookmarkEnd w:id="152"/>
      <w:r w:rsidRPr="00526DBC">
        <w:t>Learning integrity and developmental impact</w:t>
      </w:r>
    </w:p>
    <w:p w14:paraId="0000024E" w14:textId="77777777" w:rsidR="007B0234" w:rsidRPr="00526DBC" w:rsidRDefault="00000000" w:rsidP="001F07BA">
      <w:r w:rsidRPr="00526DBC">
        <w:t>Education has a long temporal horizon. Decisions about AI use today shape learners’ habits of judgement tomorrow. Reflection allows institutions to consider not only immediate outcomes, but developmental impact.</w:t>
      </w:r>
    </w:p>
    <w:p w14:paraId="0000024F" w14:textId="77777777" w:rsidR="007B0234" w:rsidRPr="00526DBC" w:rsidRDefault="00000000" w:rsidP="001F07BA">
      <w:r w:rsidRPr="00526DBC">
        <w:t>Questions such as:</w:t>
      </w:r>
    </w:p>
    <w:p w14:paraId="00000250" w14:textId="77777777" w:rsidR="007B0234" w:rsidRPr="00526DBC" w:rsidRDefault="00000000" w:rsidP="001F07BA">
      <w:pPr>
        <w:pStyle w:val="ListParagraph"/>
        <w:numPr>
          <w:ilvl w:val="0"/>
          <w:numId w:val="76"/>
        </w:numPr>
      </w:pPr>
      <w:r w:rsidRPr="00526DBC">
        <w:t>What are students learning about responsibility, authorship, and judgement through our AI practices?</w:t>
      </w:r>
    </w:p>
    <w:p w14:paraId="00000251" w14:textId="77777777" w:rsidR="007B0234" w:rsidRPr="00526DBC" w:rsidRDefault="00000000" w:rsidP="001F07BA">
      <w:pPr>
        <w:pStyle w:val="ListParagraph"/>
        <w:numPr>
          <w:ilvl w:val="0"/>
          <w:numId w:val="76"/>
        </w:numPr>
      </w:pPr>
      <w:r w:rsidRPr="00526DBC">
        <w:t>Are we modelling reflective, accountable use of AI, or normalising unexamined reliance?</w:t>
      </w:r>
    </w:p>
    <w:p w14:paraId="00000252" w14:textId="77777777" w:rsidR="007B0234" w:rsidRPr="00526DBC" w:rsidRDefault="00000000" w:rsidP="001F07BA">
      <w:r w:rsidRPr="00526DBC">
        <w:t>Through reflective curriculum review, education systems can adapt AI use in ways that support learning integrity rather than eroding it.</w:t>
      </w:r>
    </w:p>
    <w:p w14:paraId="00000253" w14:textId="77777777" w:rsidR="007B0234" w:rsidRPr="00526DBC" w:rsidRDefault="007B0234" w:rsidP="001F07BA"/>
    <w:p w14:paraId="00000254" w14:textId="77777777" w:rsidR="007B0234" w:rsidRPr="00526DBC" w:rsidRDefault="00000000" w:rsidP="001F07BA">
      <w:pPr>
        <w:pStyle w:val="Heading3"/>
      </w:pPr>
      <w:bookmarkStart w:id="153" w:name="_b2grcy77qswz" w:colFirst="0" w:colLast="0"/>
      <w:bookmarkStart w:id="154" w:name="_Toc221012366"/>
      <w:bookmarkEnd w:id="153"/>
      <w:r w:rsidRPr="00526DBC">
        <w:t>Research</w:t>
      </w:r>
      <w:bookmarkEnd w:id="154"/>
    </w:p>
    <w:p w14:paraId="00000255" w14:textId="77777777" w:rsidR="007B0234" w:rsidRPr="00526DBC" w:rsidRDefault="00000000" w:rsidP="001F07BA">
      <w:r w:rsidRPr="00526DBC">
        <w:t>Methodological learning and integrity</w:t>
      </w:r>
    </w:p>
    <w:p w14:paraId="00000256" w14:textId="77777777" w:rsidR="007B0234" w:rsidRPr="00526DBC" w:rsidRDefault="00000000" w:rsidP="001F07BA">
      <w:r w:rsidRPr="00526DBC">
        <w:t>In research contexts, reflection underpins epistemic integrity. Research is not only about producing outputs, but about justifying methods, interpreting evidence, and contributing responsibly to shared knowledge. AI tools increasingly influence all of these dimensions.</w:t>
      </w:r>
    </w:p>
    <w:p w14:paraId="00000257" w14:textId="77777777" w:rsidR="007B0234" w:rsidRPr="00526DBC" w:rsidRDefault="00000000" w:rsidP="001F07BA">
      <w:r w:rsidRPr="00526DBC">
        <w:t>Reflective capability ensures that research practice evolves without losing rigour.</w:t>
      </w:r>
    </w:p>
    <w:p w14:paraId="00000258" w14:textId="77777777" w:rsidR="007B0234" w:rsidRPr="00526DBC" w:rsidRDefault="00000000" w:rsidP="001F07BA">
      <w:pPr>
        <w:pStyle w:val="Heading4"/>
      </w:pPr>
      <w:bookmarkStart w:id="155" w:name="_sp1ylpguikyu" w:colFirst="0" w:colLast="0"/>
      <w:bookmarkEnd w:id="155"/>
      <w:r w:rsidRPr="00526DBC">
        <w:t>Reflecting on methodological assumptions</w:t>
      </w:r>
    </w:p>
    <w:p w14:paraId="00000259" w14:textId="77777777" w:rsidR="007B0234" w:rsidRPr="00526DBC" w:rsidRDefault="00000000" w:rsidP="001F07BA">
      <w:r w:rsidRPr="00526DBC">
        <w:t>AI-supported tools can shape how research questions are framed, how data is analysed, and how findings are communicated. Reflection allows researchers and institutions to examine these influences critically.</w:t>
      </w:r>
    </w:p>
    <w:p w14:paraId="0000025A" w14:textId="77777777" w:rsidR="007B0234" w:rsidRPr="00526DBC" w:rsidRDefault="00000000" w:rsidP="001F07BA">
      <w:r w:rsidRPr="00526DBC">
        <w:t>Reflective inquiry asks:</w:t>
      </w:r>
    </w:p>
    <w:p w14:paraId="0000025B" w14:textId="77777777" w:rsidR="007B0234" w:rsidRPr="00526DBC" w:rsidRDefault="00000000" w:rsidP="001F07BA">
      <w:pPr>
        <w:pStyle w:val="ListParagraph"/>
        <w:numPr>
          <w:ilvl w:val="0"/>
          <w:numId w:val="84"/>
        </w:numPr>
      </w:pPr>
      <w:r w:rsidRPr="00526DBC">
        <w:t>How has AI changed what we notice, prioritise, or ignore in our research?</w:t>
      </w:r>
    </w:p>
    <w:p w14:paraId="0000025C" w14:textId="77777777" w:rsidR="007B0234" w:rsidRPr="00526DBC" w:rsidRDefault="00000000" w:rsidP="001F07BA">
      <w:pPr>
        <w:pStyle w:val="ListParagraph"/>
        <w:numPr>
          <w:ilvl w:val="0"/>
          <w:numId w:val="84"/>
        </w:numPr>
      </w:pPr>
      <w:r w:rsidRPr="00526DBC">
        <w:t>Are AI-supported methods introducing new biases or masking uncertainty?</w:t>
      </w:r>
    </w:p>
    <w:p w14:paraId="0000025D" w14:textId="77777777" w:rsidR="007B0234" w:rsidRPr="00526DBC" w:rsidRDefault="00000000" w:rsidP="001F07BA">
      <w:pPr>
        <w:pStyle w:val="ListParagraph"/>
        <w:numPr>
          <w:ilvl w:val="0"/>
          <w:numId w:val="84"/>
        </w:numPr>
      </w:pPr>
      <w:r w:rsidRPr="00526DBC">
        <w:t>Do existing methodological norms still provide adequate safeguards?</w:t>
      </w:r>
    </w:p>
    <w:p w14:paraId="0000025E" w14:textId="77777777" w:rsidR="007B0234" w:rsidRPr="00526DBC" w:rsidRDefault="00000000" w:rsidP="001F07BA">
      <w:r w:rsidRPr="00526DBC">
        <w:lastRenderedPageBreak/>
        <w:t>Without reflection, AI tools may be absorbed into research workflows without sufficient scrutiny, leading to methodological drift.</w:t>
      </w:r>
    </w:p>
    <w:p w14:paraId="0000025F" w14:textId="77777777" w:rsidR="007B0234" w:rsidRPr="00526DBC" w:rsidRDefault="00000000" w:rsidP="001F07BA">
      <w:pPr>
        <w:pStyle w:val="Heading4"/>
      </w:pPr>
      <w:bookmarkStart w:id="156" w:name="_cbuo68vyg1nu" w:colFirst="0" w:colLast="0"/>
      <w:bookmarkEnd w:id="156"/>
      <w:r w:rsidRPr="00526DBC">
        <w:t>Learning across projects and disciplines</w:t>
      </w:r>
    </w:p>
    <w:p w14:paraId="00000260" w14:textId="77777777" w:rsidR="007B0234" w:rsidRPr="00526DBC" w:rsidRDefault="00000000" w:rsidP="001F07BA">
      <w:r w:rsidRPr="00526DBC">
        <w:t>Reflection in research should not be confined to individual projects. Many insights about AI use emerge only when experiences are compared across teams, disciplines, or methods.</w:t>
      </w:r>
    </w:p>
    <w:p w14:paraId="00000261" w14:textId="77777777" w:rsidR="007B0234" w:rsidRPr="00526DBC" w:rsidRDefault="00000000" w:rsidP="001F07BA">
      <w:r w:rsidRPr="00526DBC">
        <w:t>Developing reflective capability involves:</w:t>
      </w:r>
    </w:p>
    <w:p w14:paraId="00000262" w14:textId="77777777" w:rsidR="007B0234" w:rsidRPr="00526DBC" w:rsidRDefault="00000000" w:rsidP="001F07BA">
      <w:pPr>
        <w:pStyle w:val="ListParagraph"/>
        <w:numPr>
          <w:ilvl w:val="0"/>
          <w:numId w:val="78"/>
        </w:numPr>
      </w:pPr>
      <w:r w:rsidRPr="00526DBC">
        <w:t>creating forums for discussing AI use openly,</w:t>
      </w:r>
    </w:p>
    <w:p w14:paraId="00000263" w14:textId="77777777" w:rsidR="007B0234" w:rsidRPr="00526DBC" w:rsidRDefault="00000000" w:rsidP="001F07BA">
      <w:pPr>
        <w:pStyle w:val="ListParagraph"/>
        <w:numPr>
          <w:ilvl w:val="0"/>
          <w:numId w:val="78"/>
        </w:numPr>
      </w:pPr>
      <w:r w:rsidRPr="00526DBC">
        <w:t>sharing lessons from both success and difficulty,</w:t>
      </w:r>
    </w:p>
    <w:p w14:paraId="00000264" w14:textId="77777777" w:rsidR="007B0234" w:rsidRPr="00526DBC" w:rsidRDefault="00000000" w:rsidP="001F07BA">
      <w:pPr>
        <w:pStyle w:val="ListParagraph"/>
        <w:numPr>
          <w:ilvl w:val="0"/>
          <w:numId w:val="78"/>
        </w:numPr>
      </w:pPr>
      <w:r w:rsidRPr="00526DBC">
        <w:t>and recognising that methodological learning is collective rather than purely individual.</w:t>
      </w:r>
    </w:p>
    <w:p w14:paraId="00000265" w14:textId="77777777" w:rsidR="007B0234" w:rsidRPr="00526DBC" w:rsidRDefault="00000000" w:rsidP="001F07BA">
      <w:r w:rsidRPr="00526DBC">
        <w:t>This collective reflection supports consistency and integrity, particularly in interdisciplinary environments where assumptions about evidence and interpretation vary.</w:t>
      </w:r>
    </w:p>
    <w:p w14:paraId="00000266" w14:textId="77777777" w:rsidR="007B0234" w:rsidRPr="00526DBC" w:rsidRDefault="00000000" w:rsidP="001F07BA">
      <w:pPr>
        <w:pStyle w:val="Heading4"/>
      </w:pPr>
      <w:bookmarkStart w:id="157" w:name="_r71wh2c0k17" w:colFirst="0" w:colLast="0"/>
      <w:bookmarkEnd w:id="157"/>
      <w:r w:rsidRPr="00526DBC">
        <w:t>Integrity as a living practice</w:t>
      </w:r>
    </w:p>
    <w:p w14:paraId="00000267" w14:textId="77777777" w:rsidR="007B0234" w:rsidRPr="00526DBC" w:rsidRDefault="00000000" w:rsidP="001F07BA">
      <w:r w:rsidRPr="00526DBC">
        <w:t>Research integrity is often associated with compliance mechanisms—ethics approval, disclosure requirements, or publication standards. Reflection complements these mechanisms by keeping integrity active rather than procedural.</w:t>
      </w:r>
    </w:p>
    <w:p w14:paraId="00000268" w14:textId="77777777" w:rsidR="007B0234" w:rsidRPr="00526DBC" w:rsidRDefault="00000000" w:rsidP="001F07BA">
      <w:r w:rsidRPr="00526DBC">
        <w:t>Through reflection, researchers can:</w:t>
      </w:r>
    </w:p>
    <w:p w14:paraId="00000269" w14:textId="77777777" w:rsidR="007B0234" w:rsidRPr="00526DBC" w:rsidRDefault="00000000" w:rsidP="001F07BA">
      <w:pPr>
        <w:pStyle w:val="ListParagraph"/>
        <w:numPr>
          <w:ilvl w:val="0"/>
          <w:numId w:val="73"/>
        </w:numPr>
      </w:pPr>
      <w:r w:rsidRPr="00526DBC">
        <w:t>revisit decisions about AI use as contexts change,</w:t>
      </w:r>
    </w:p>
    <w:p w14:paraId="0000026A" w14:textId="77777777" w:rsidR="007B0234" w:rsidRPr="00526DBC" w:rsidRDefault="00000000" w:rsidP="001F07BA">
      <w:pPr>
        <w:pStyle w:val="ListParagraph"/>
        <w:numPr>
          <w:ilvl w:val="0"/>
          <w:numId w:val="73"/>
        </w:numPr>
      </w:pPr>
      <w:r w:rsidRPr="00526DBC">
        <w:t>recognise when practices that were once acceptable become problematic,</w:t>
      </w:r>
    </w:p>
    <w:p w14:paraId="0000026B" w14:textId="77777777" w:rsidR="007B0234" w:rsidRPr="00526DBC" w:rsidRDefault="00000000" w:rsidP="001F07BA">
      <w:pPr>
        <w:pStyle w:val="ListParagraph"/>
        <w:numPr>
          <w:ilvl w:val="0"/>
          <w:numId w:val="73"/>
        </w:numPr>
      </w:pPr>
      <w:r w:rsidRPr="00526DBC">
        <w:t>and adapt norms proactively rather than defensively.</w:t>
      </w:r>
    </w:p>
    <w:p w14:paraId="0000026C" w14:textId="77777777" w:rsidR="007B0234" w:rsidRPr="00526DBC" w:rsidRDefault="00000000" w:rsidP="001F07BA">
      <w:r w:rsidRPr="00526DBC">
        <w:t>In this way, reflection sustains integrity as an ongoing capability rather than a fixed standard.</w:t>
      </w:r>
    </w:p>
    <w:p w14:paraId="0000026D" w14:textId="77777777" w:rsidR="007B0234" w:rsidRPr="00526DBC" w:rsidRDefault="007B0234" w:rsidP="001F07BA"/>
    <w:p w14:paraId="09646B05" w14:textId="77777777" w:rsidR="00526DBC" w:rsidRDefault="00526DBC">
      <w:pPr>
        <w:spacing w:before="0" w:after="0"/>
        <w:rPr>
          <w:color w:val="434343"/>
          <w:sz w:val="28"/>
          <w:szCs w:val="28"/>
        </w:rPr>
      </w:pPr>
      <w:bookmarkStart w:id="158" w:name="_4l40safann5w" w:colFirst="0" w:colLast="0"/>
      <w:bookmarkEnd w:id="158"/>
      <w:r>
        <w:br w:type="page"/>
      </w:r>
    </w:p>
    <w:p w14:paraId="0000026E" w14:textId="3FF732CB" w:rsidR="007B0234" w:rsidRPr="00526DBC" w:rsidRDefault="00000000" w:rsidP="001F07BA">
      <w:pPr>
        <w:pStyle w:val="Heading3"/>
      </w:pPr>
      <w:bookmarkStart w:id="159" w:name="_Toc221012367"/>
      <w:r w:rsidRPr="00526DBC">
        <w:lastRenderedPageBreak/>
        <w:t>Public Service and Organisations</w:t>
      </w:r>
      <w:bookmarkEnd w:id="159"/>
    </w:p>
    <w:p w14:paraId="0000026F" w14:textId="77777777" w:rsidR="007B0234" w:rsidRPr="00526DBC" w:rsidRDefault="00000000" w:rsidP="001F07BA">
      <w:r w:rsidRPr="00526DBC">
        <w:t>Performance, trust, and resilience</w:t>
      </w:r>
    </w:p>
    <w:p w14:paraId="00000270" w14:textId="77777777" w:rsidR="007B0234" w:rsidRPr="00526DBC" w:rsidRDefault="00000000" w:rsidP="001F07BA">
      <w:r w:rsidRPr="00526DBC">
        <w:t>In organisational and public service contexts, reflection is closely linked to accountability and legitimacy. AI-supported decisions can affect individuals, communities, and public confidence. Reflection helps ensure that performance improvements do not come at the expense of trust.</w:t>
      </w:r>
    </w:p>
    <w:p w14:paraId="00000271" w14:textId="77777777" w:rsidR="007B0234" w:rsidRPr="00526DBC" w:rsidRDefault="00000000" w:rsidP="001F07BA">
      <w:pPr>
        <w:pStyle w:val="Heading4"/>
      </w:pPr>
      <w:bookmarkStart w:id="160" w:name="_r34vqez2oi83" w:colFirst="0" w:colLast="0"/>
      <w:bookmarkEnd w:id="160"/>
      <w:r w:rsidRPr="00526DBC">
        <w:t>Reflecting on performance beyond metrics</w:t>
      </w:r>
    </w:p>
    <w:p w14:paraId="00000272" w14:textId="77777777" w:rsidR="007B0234" w:rsidRPr="00526DBC" w:rsidRDefault="00000000" w:rsidP="001F07BA">
      <w:r w:rsidRPr="00526DBC">
        <w:t>AI systems are often adopted to improve efficiency, consistency, or predictive accuracy. While performance metrics are important, reflection ensures that they are not treated as sufficient evidence of success.</w:t>
      </w:r>
    </w:p>
    <w:p w14:paraId="00000273" w14:textId="77777777" w:rsidR="007B0234" w:rsidRPr="00526DBC" w:rsidRDefault="00000000" w:rsidP="001F07BA">
      <w:r w:rsidRPr="00526DBC">
        <w:t>Reflective capability asks:</w:t>
      </w:r>
    </w:p>
    <w:p w14:paraId="00000274" w14:textId="77777777" w:rsidR="007B0234" w:rsidRPr="00526DBC" w:rsidRDefault="00000000" w:rsidP="001F07BA">
      <w:pPr>
        <w:pStyle w:val="ListParagraph"/>
        <w:numPr>
          <w:ilvl w:val="0"/>
          <w:numId w:val="39"/>
        </w:numPr>
      </w:pPr>
      <w:r w:rsidRPr="00526DBC">
        <w:t>What outcomes do our metrics capture, and what do they miss?</w:t>
      </w:r>
    </w:p>
    <w:p w14:paraId="00000275" w14:textId="77777777" w:rsidR="007B0234" w:rsidRPr="00526DBC" w:rsidRDefault="00000000" w:rsidP="001F07BA">
      <w:pPr>
        <w:pStyle w:val="ListParagraph"/>
        <w:numPr>
          <w:ilvl w:val="0"/>
          <w:numId w:val="39"/>
        </w:numPr>
      </w:pPr>
      <w:r w:rsidRPr="00526DBC">
        <w:t>How do AI-supported decisions feel to those affected by them?</w:t>
      </w:r>
    </w:p>
    <w:p w14:paraId="00000276" w14:textId="77777777" w:rsidR="007B0234" w:rsidRPr="00526DBC" w:rsidRDefault="00000000" w:rsidP="001F07BA">
      <w:pPr>
        <w:pStyle w:val="ListParagraph"/>
        <w:numPr>
          <w:ilvl w:val="0"/>
          <w:numId w:val="39"/>
        </w:numPr>
      </w:pPr>
      <w:r w:rsidRPr="00526DBC">
        <w:t>Are we optimising for what is measurable rather than what matters?</w:t>
      </w:r>
    </w:p>
    <w:p w14:paraId="00000277" w14:textId="77777777" w:rsidR="007B0234" w:rsidRPr="00526DBC" w:rsidRDefault="00000000" w:rsidP="001F07BA">
      <w:r w:rsidRPr="00526DBC">
        <w:t>This broader view of performance helps organisations avoid narrow optimisation that undermines legitimacy.</w:t>
      </w:r>
    </w:p>
    <w:p w14:paraId="00000278" w14:textId="77777777" w:rsidR="007B0234" w:rsidRPr="00526DBC" w:rsidRDefault="00000000" w:rsidP="001F07BA">
      <w:pPr>
        <w:pStyle w:val="Heading4"/>
      </w:pPr>
      <w:bookmarkStart w:id="161" w:name="_83il2m4wis8b" w:colFirst="0" w:colLast="0"/>
      <w:bookmarkEnd w:id="161"/>
      <w:r w:rsidRPr="00526DBC">
        <w:t>Trust as an outcome of reflective practice</w:t>
      </w:r>
    </w:p>
    <w:p w14:paraId="00000279" w14:textId="77777777" w:rsidR="007B0234" w:rsidRPr="00526DBC" w:rsidRDefault="00000000" w:rsidP="001F07BA">
      <w:r w:rsidRPr="00526DBC">
        <w:t>Trust is not generated by technical performance alone. It depends on transparency, accountability, and the ability to learn from experience. Reflection supports trust by making decision processes visible and revisable.</w:t>
      </w:r>
    </w:p>
    <w:p w14:paraId="0000027A" w14:textId="77777777" w:rsidR="007B0234" w:rsidRPr="00526DBC" w:rsidRDefault="00000000" w:rsidP="001F07BA">
      <w:r w:rsidRPr="00526DBC">
        <w:t>In public-facing contexts, reflective practice involves:</w:t>
      </w:r>
    </w:p>
    <w:p w14:paraId="0000027B" w14:textId="77777777" w:rsidR="007B0234" w:rsidRPr="00526DBC" w:rsidRDefault="00000000" w:rsidP="001F07BA">
      <w:pPr>
        <w:pStyle w:val="ListParagraph"/>
        <w:numPr>
          <w:ilvl w:val="0"/>
          <w:numId w:val="75"/>
        </w:numPr>
      </w:pPr>
      <w:r w:rsidRPr="00526DBC">
        <w:t>examining how decisions are explained and contested,</w:t>
      </w:r>
    </w:p>
    <w:p w14:paraId="0000027C" w14:textId="77777777" w:rsidR="007B0234" w:rsidRPr="00526DBC" w:rsidRDefault="00000000" w:rsidP="001F07BA">
      <w:pPr>
        <w:pStyle w:val="ListParagraph"/>
        <w:numPr>
          <w:ilvl w:val="0"/>
          <w:numId w:val="75"/>
        </w:numPr>
      </w:pPr>
      <w:r w:rsidRPr="00526DBC">
        <w:t>learning from complaints, appeals, or feedback,</w:t>
      </w:r>
    </w:p>
    <w:p w14:paraId="0000027D" w14:textId="77777777" w:rsidR="007B0234" w:rsidRPr="00526DBC" w:rsidRDefault="00000000" w:rsidP="001F07BA">
      <w:pPr>
        <w:pStyle w:val="ListParagraph"/>
        <w:numPr>
          <w:ilvl w:val="0"/>
          <w:numId w:val="75"/>
        </w:numPr>
      </w:pPr>
      <w:r w:rsidRPr="00526DBC">
        <w:t>and demonstrating that concerns lead to meaningful change.</w:t>
      </w:r>
    </w:p>
    <w:p w14:paraId="0000027E" w14:textId="77777777" w:rsidR="007B0234" w:rsidRPr="00526DBC" w:rsidRDefault="00000000" w:rsidP="001F07BA">
      <w:r w:rsidRPr="00526DBC">
        <w:t>When organisations reflect openly and adapt responsibly, trust is reinforced even when decisions are difficult or contested.</w:t>
      </w:r>
    </w:p>
    <w:p w14:paraId="0000027F" w14:textId="77777777" w:rsidR="007B0234" w:rsidRPr="00526DBC" w:rsidRDefault="00000000" w:rsidP="001F07BA">
      <w:pPr>
        <w:pStyle w:val="Heading4"/>
      </w:pPr>
      <w:bookmarkStart w:id="162" w:name="_4ir2f1giytb4" w:colFirst="0" w:colLast="0"/>
      <w:bookmarkEnd w:id="162"/>
      <w:r w:rsidRPr="00526DBC">
        <w:t>Building organisational resilience</w:t>
      </w:r>
    </w:p>
    <w:p w14:paraId="00000280" w14:textId="77777777" w:rsidR="007B0234" w:rsidRPr="00526DBC" w:rsidRDefault="00000000" w:rsidP="001F07BA">
      <w:r w:rsidRPr="00526DBC">
        <w:t xml:space="preserve">Resilience refers to the capacity to absorb change without losing coherence or purpose. AI adoption introduces continual change—new tools, new risks, new expectations. </w:t>
      </w:r>
      <w:r w:rsidRPr="00526DBC">
        <w:lastRenderedPageBreak/>
        <w:t>Reflection is what allows organisations to respond without oscillating between overconfidence and paralysis.</w:t>
      </w:r>
    </w:p>
    <w:p w14:paraId="00000281" w14:textId="77777777" w:rsidR="007B0234" w:rsidRPr="00526DBC" w:rsidRDefault="00000000" w:rsidP="001F07BA">
      <w:r w:rsidRPr="00526DBC">
        <w:t>Reflective capability supports resilience by:</w:t>
      </w:r>
    </w:p>
    <w:p w14:paraId="00000282" w14:textId="77777777" w:rsidR="007B0234" w:rsidRPr="00526DBC" w:rsidRDefault="00000000" w:rsidP="001F07BA">
      <w:pPr>
        <w:pStyle w:val="ListParagraph"/>
        <w:numPr>
          <w:ilvl w:val="0"/>
          <w:numId w:val="54"/>
        </w:numPr>
      </w:pPr>
      <w:r w:rsidRPr="00526DBC">
        <w:t>detecting early signs of drift or misalignment,</w:t>
      </w:r>
    </w:p>
    <w:p w14:paraId="00000283" w14:textId="77777777" w:rsidR="007B0234" w:rsidRPr="00526DBC" w:rsidRDefault="00000000" w:rsidP="001F07BA">
      <w:pPr>
        <w:pStyle w:val="ListParagraph"/>
        <w:numPr>
          <w:ilvl w:val="0"/>
          <w:numId w:val="54"/>
        </w:numPr>
      </w:pPr>
      <w:r w:rsidRPr="00526DBC">
        <w:t>enabling course correction before crises emerge,</w:t>
      </w:r>
    </w:p>
    <w:p w14:paraId="00000284" w14:textId="77777777" w:rsidR="007B0234" w:rsidRPr="00526DBC" w:rsidRDefault="00000000" w:rsidP="001F07BA">
      <w:pPr>
        <w:pStyle w:val="ListParagraph"/>
        <w:numPr>
          <w:ilvl w:val="0"/>
          <w:numId w:val="54"/>
        </w:numPr>
      </w:pPr>
      <w:r w:rsidRPr="00526DBC">
        <w:t>and embedding learning into strategic and operational decisions.</w:t>
      </w:r>
    </w:p>
    <w:p w14:paraId="00000285" w14:textId="77777777" w:rsidR="007B0234" w:rsidRPr="00526DBC" w:rsidRDefault="00000000" w:rsidP="001F07BA">
      <w:r w:rsidRPr="00526DBC">
        <w:t>Rather than treating failures as shocks, reflective organisations treat them as sources of insight.</w:t>
      </w:r>
    </w:p>
    <w:p w14:paraId="00000286" w14:textId="77777777" w:rsidR="007B0234" w:rsidRPr="00526DBC" w:rsidRDefault="007B0234" w:rsidP="001F07BA"/>
    <w:p w14:paraId="00000287" w14:textId="77777777" w:rsidR="007B0234" w:rsidRPr="00526DBC" w:rsidRDefault="00000000" w:rsidP="001F07BA">
      <w:pPr>
        <w:pStyle w:val="Heading2"/>
      </w:pPr>
      <w:bookmarkStart w:id="163" w:name="_61rqjtd6idt8" w:colFirst="0" w:colLast="0"/>
      <w:bookmarkStart w:id="164" w:name="_Toc221012368"/>
      <w:bookmarkEnd w:id="163"/>
      <w:r w:rsidRPr="00526DBC">
        <w:t>Reflection as context-sensitive capability</w:t>
      </w:r>
      <w:bookmarkEnd w:id="164"/>
    </w:p>
    <w:p w14:paraId="00000288" w14:textId="77777777" w:rsidR="007B0234" w:rsidRPr="00526DBC" w:rsidRDefault="00000000" w:rsidP="001F07BA">
      <w:r w:rsidRPr="00526DBC">
        <w:t>Across education, research, and organisational contexts, reflection serves different immediate goals—learning quality, methodological integrity, public trust—but it performs the same underlying function. It keeps human judgement active, responsibility visible, and adaptation possible.</w:t>
      </w:r>
    </w:p>
    <w:p w14:paraId="00000289" w14:textId="77777777" w:rsidR="007B0234" w:rsidRPr="00526DBC" w:rsidRDefault="00000000" w:rsidP="001F07BA">
      <w:r w:rsidRPr="00526DBC">
        <w:t>Applying reflection in context does not mean creating separate frameworks for each sector. It means interpreting shared principles—evidence, learning, renewal—in ways that respect local purpose and accountability.</w:t>
      </w:r>
    </w:p>
    <w:p w14:paraId="0000028A" w14:textId="77777777" w:rsidR="007B0234" w:rsidRPr="00526DBC" w:rsidRDefault="00000000" w:rsidP="001F07BA">
      <w:r w:rsidRPr="00526DBC">
        <w:t>The final section turns to forward development: how reflective questions can guide leaders and teams in sustaining AI capability over time, and how reflection enables long-term renewal rather than short-term adjustment.</w:t>
      </w:r>
    </w:p>
    <w:p w14:paraId="0000028C" w14:textId="77777777" w:rsidR="007B0234" w:rsidRPr="00526DBC" w:rsidRDefault="007B0234" w:rsidP="001F07BA"/>
    <w:p w14:paraId="0000028D" w14:textId="77777777" w:rsidR="007B0234" w:rsidRPr="00526DBC" w:rsidRDefault="00000000" w:rsidP="001F07BA">
      <w:pPr>
        <w:pStyle w:val="Heading2"/>
      </w:pPr>
      <w:bookmarkStart w:id="165" w:name="_p1y1kw7h9ot" w:colFirst="0" w:colLast="0"/>
      <w:bookmarkStart w:id="166" w:name="_Toc221012369"/>
      <w:bookmarkEnd w:id="165"/>
      <w:r w:rsidRPr="00526DBC">
        <w:t>Reflection and Forward Development</w:t>
      </w:r>
      <w:bookmarkEnd w:id="166"/>
    </w:p>
    <w:p w14:paraId="0000028E" w14:textId="77777777" w:rsidR="007B0234" w:rsidRPr="00526DBC" w:rsidRDefault="00000000" w:rsidP="001F07BA">
      <w:r w:rsidRPr="00526DBC">
        <w:t>Reflection and renewal do not conclude the work of AI capability; they sustain it. As artificial intelligence continues to evolve, so too will the organisational contexts, professional norms, and social expectations within which it is used. No framework, policy, or design decision can anticipate all future conditions. What enables capability to endure is not foresight alone, but the ongoing capacity to notice, interpret, and adapt.</w:t>
      </w:r>
    </w:p>
    <w:p w14:paraId="0000028F" w14:textId="77777777" w:rsidR="007B0234" w:rsidRPr="00526DBC" w:rsidRDefault="00000000" w:rsidP="001F07BA">
      <w:r w:rsidRPr="00526DBC">
        <w:t xml:space="preserve">This final section focuses on reflection as a forward-looking practice. Rather than treating reflection as retrospective evaluation, it frames reflection as a leadership and </w:t>
      </w:r>
      <w:r w:rsidRPr="00526DBC">
        <w:lastRenderedPageBreak/>
        <w:t>organisational capability that supports direction-setting, coherence, and resilience over time.</w:t>
      </w:r>
    </w:p>
    <w:p w14:paraId="00000290" w14:textId="77777777" w:rsidR="007B0234" w:rsidRPr="00526DBC" w:rsidRDefault="007B0234" w:rsidP="001F07BA"/>
    <w:p w14:paraId="00000291" w14:textId="77777777" w:rsidR="007B0234" w:rsidRPr="00526DBC" w:rsidRDefault="00000000" w:rsidP="001F07BA">
      <w:pPr>
        <w:pStyle w:val="Heading2"/>
      </w:pPr>
      <w:bookmarkStart w:id="167" w:name="_y1b7v9z1wcip" w:colFirst="0" w:colLast="0"/>
      <w:bookmarkStart w:id="168" w:name="_Toc221012370"/>
      <w:bookmarkEnd w:id="167"/>
      <w:r w:rsidRPr="00526DBC">
        <w:t>Reflective Questions for Leaders and Teams</w:t>
      </w:r>
      <w:bookmarkEnd w:id="168"/>
    </w:p>
    <w:p w14:paraId="00000292" w14:textId="77777777" w:rsidR="007B0234" w:rsidRPr="00526DBC" w:rsidRDefault="00000000" w:rsidP="001F07BA">
      <w:r w:rsidRPr="00526DBC">
        <w:t>Leaders and teams play a decisive role in shaping whether reflection is meaningful or merely symbolic. The questions below are offered as prompts for structured inquiry rather than as a diagnostic checklist. Their value lies in being revisited periodically, particularly at moments of change, tension, or uncertainty.</w:t>
      </w:r>
    </w:p>
    <w:p w14:paraId="00000293" w14:textId="77777777" w:rsidR="007B0234" w:rsidRPr="00526DBC" w:rsidRDefault="00000000" w:rsidP="001F07BA">
      <w:pPr>
        <w:pStyle w:val="Heading3"/>
      </w:pPr>
      <w:bookmarkStart w:id="169" w:name="_ydfqhdo6ys3p" w:colFirst="0" w:colLast="0"/>
      <w:bookmarkStart w:id="170" w:name="_Toc221012371"/>
      <w:bookmarkEnd w:id="169"/>
      <w:r w:rsidRPr="00526DBC">
        <w:t>Reflection on purpose and direction</w:t>
      </w:r>
      <w:bookmarkEnd w:id="170"/>
    </w:p>
    <w:p w14:paraId="00000294" w14:textId="77777777" w:rsidR="007B0234" w:rsidRPr="00526DBC" w:rsidRDefault="00000000" w:rsidP="001F07BA">
      <w:pPr>
        <w:pStyle w:val="ListParagraph"/>
        <w:numPr>
          <w:ilvl w:val="0"/>
          <w:numId w:val="28"/>
        </w:numPr>
      </w:pPr>
      <w:r w:rsidRPr="00526DBC">
        <w:t>What role does AI currently play in our work, and how does that role align with our underlying purpose?</w:t>
      </w:r>
    </w:p>
    <w:p w14:paraId="00000295" w14:textId="77777777" w:rsidR="007B0234" w:rsidRPr="00526DBC" w:rsidRDefault="00000000" w:rsidP="001F07BA">
      <w:pPr>
        <w:pStyle w:val="ListParagraph"/>
        <w:numPr>
          <w:ilvl w:val="0"/>
          <w:numId w:val="28"/>
        </w:numPr>
      </w:pPr>
      <w:r w:rsidRPr="00526DBC">
        <w:t xml:space="preserve">Are we clear about </w:t>
      </w:r>
      <w:r w:rsidRPr="00526DBC">
        <w:rPr>
          <w:i/>
          <w:iCs/>
        </w:rPr>
        <w:t>why</w:t>
      </w:r>
      <w:r w:rsidRPr="00526DBC">
        <w:t xml:space="preserve"> we are using AI in specific contexts, or has use become habitual or assumed?</w:t>
      </w:r>
    </w:p>
    <w:p w14:paraId="00000296" w14:textId="77777777" w:rsidR="007B0234" w:rsidRPr="00526DBC" w:rsidRDefault="00000000" w:rsidP="001F07BA">
      <w:pPr>
        <w:pStyle w:val="ListParagraph"/>
        <w:numPr>
          <w:ilvl w:val="0"/>
          <w:numId w:val="28"/>
        </w:numPr>
      </w:pPr>
      <w:r w:rsidRPr="00526DBC">
        <w:t>Where might our original rationale for AI use need to be revisited or refined?</w:t>
      </w:r>
    </w:p>
    <w:p w14:paraId="00000297" w14:textId="77777777" w:rsidR="007B0234" w:rsidRPr="00526DBC" w:rsidRDefault="00000000" w:rsidP="001F07BA">
      <w:r w:rsidRPr="00526DBC">
        <w:t>These questions help surface whether AI use remains intentional or has drifted into default behaviour. Purpose-oriented reflection anchors capability in values rather than convenience.</w:t>
      </w:r>
    </w:p>
    <w:p w14:paraId="00000298" w14:textId="77777777" w:rsidR="007B0234" w:rsidRPr="00526DBC" w:rsidRDefault="00000000" w:rsidP="001F07BA">
      <w:pPr>
        <w:pStyle w:val="Heading3"/>
      </w:pPr>
      <w:bookmarkStart w:id="171" w:name="_5kx8438grz5e" w:colFirst="0" w:colLast="0"/>
      <w:bookmarkStart w:id="172" w:name="_Toc221012372"/>
      <w:bookmarkEnd w:id="171"/>
      <w:r w:rsidRPr="00526DBC">
        <w:t>Reflection on agency and responsibility</w:t>
      </w:r>
      <w:bookmarkEnd w:id="172"/>
    </w:p>
    <w:p w14:paraId="00000299" w14:textId="77777777" w:rsidR="007B0234" w:rsidRPr="00526DBC" w:rsidRDefault="00000000" w:rsidP="001F07BA">
      <w:pPr>
        <w:pStyle w:val="ListParagraph"/>
        <w:numPr>
          <w:ilvl w:val="0"/>
          <w:numId w:val="58"/>
        </w:numPr>
      </w:pPr>
      <w:r w:rsidRPr="00526DBC">
        <w:t>Who currently exercises judgement in AI-supported decisions, and do those individuals feel authorised and supported to do so?</w:t>
      </w:r>
    </w:p>
    <w:p w14:paraId="0000029A" w14:textId="77777777" w:rsidR="007B0234" w:rsidRPr="00526DBC" w:rsidRDefault="00000000" w:rsidP="001F07BA">
      <w:pPr>
        <w:pStyle w:val="ListParagraph"/>
        <w:numPr>
          <w:ilvl w:val="0"/>
          <w:numId w:val="58"/>
        </w:numPr>
      </w:pPr>
      <w:r w:rsidRPr="00526DBC">
        <w:t>Where does responsibility for outcomes sit, and is that responsibility matched by genuine authority?</w:t>
      </w:r>
    </w:p>
    <w:p w14:paraId="0000029B" w14:textId="77777777" w:rsidR="007B0234" w:rsidRPr="00526DBC" w:rsidRDefault="00000000" w:rsidP="001F07BA">
      <w:pPr>
        <w:pStyle w:val="ListParagraph"/>
        <w:numPr>
          <w:ilvl w:val="0"/>
          <w:numId w:val="58"/>
        </w:numPr>
      </w:pPr>
      <w:r w:rsidRPr="00526DBC">
        <w:t>Are there areas where agency has quietly shifted away from humans without deliberate choice?</w:t>
      </w:r>
    </w:p>
    <w:p w14:paraId="0000029C" w14:textId="77777777" w:rsidR="007B0234" w:rsidRPr="00526DBC" w:rsidRDefault="00000000" w:rsidP="001F07BA">
      <w:r w:rsidRPr="00526DBC">
        <w:t>Such reflection is essential for maintaining co-agency. It helps leaders recognise early signs of responsibility drift before they become entrenched.</w:t>
      </w:r>
    </w:p>
    <w:p w14:paraId="0000029D" w14:textId="77777777" w:rsidR="007B0234" w:rsidRPr="00526DBC" w:rsidRDefault="00000000" w:rsidP="001F07BA">
      <w:pPr>
        <w:pStyle w:val="Heading3"/>
      </w:pPr>
      <w:bookmarkStart w:id="173" w:name="_pzyxohr02y0w" w:colFirst="0" w:colLast="0"/>
      <w:bookmarkStart w:id="174" w:name="_Toc221012373"/>
      <w:bookmarkEnd w:id="173"/>
      <w:r w:rsidRPr="00526DBC">
        <w:t>Reflection on learning and evidence</w:t>
      </w:r>
      <w:bookmarkEnd w:id="174"/>
    </w:p>
    <w:p w14:paraId="0000029E" w14:textId="77777777" w:rsidR="007B0234" w:rsidRPr="00526DBC" w:rsidRDefault="00000000" w:rsidP="001F07BA">
      <w:pPr>
        <w:pStyle w:val="ListParagraph"/>
        <w:numPr>
          <w:ilvl w:val="0"/>
          <w:numId w:val="59"/>
        </w:numPr>
      </w:pPr>
      <w:r w:rsidRPr="00526DBC">
        <w:t>What evidence do we use to understand how AI is affecting outcomes, behaviour, or experience?</w:t>
      </w:r>
    </w:p>
    <w:p w14:paraId="0000029F" w14:textId="77777777" w:rsidR="007B0234" w:rsidRPr="00526DBC" w:rsidRDefault="00000000" w:rsidP="001F07BA">
      <w:pPr>
        <w:pStyle w:val="ListParagraph"/>
        <w:numPr>
          <w:ilvl w:val="0"/>
          <w:numId w:val="59"/>
        </w:numPr>
      </w:pPr>
      <w:r w:rsidRPr="00526DBC">
        <w:t>Do we learn as much from success as we do from difficulty or failure?</w:t>
      </w:r>
    </w:p>
    <w:p w14:paraId="000002A0" w14:textId="77777777" w:rsidR="007B0234" w:rsidRPr="00526DBC" w:rsidRDefault="00000000" w:rsidP="001F07BA">
      <w:pPr>
        <w:pStyle w:val="ListParagraph"/>
        <w:numPr>
          <w:ilvl w:val="0"/>
          <w:numId w:val="59"/>
        </w:numPr>
      </w:pPr>
      <w:r w:rsidRPr="00526DBC">
        <w:t>How are insights from practice shared, interpreted, and acted upon?</w:t>
      </w:r>
    </w:p>
    <w:p w14:paraId="000002A1" w14:textId="77777777" w:rsidR="007B0234" w:rsidRPr="00526DBC" w:rsidRDefault="00000000" w:rsidP="001F07BA">
      <w:r w:rsidRPr="00526DBC">
        <w:lastRenderedPageBreak/>
        <w:t>These questions emphasise that learning is not automatic. Without explicit attention to evidence and interpretation, experience does not translate into capability.</w:t>
      </w:r>
    </w:p>
    <w:p w14:paraId="000002A2" w14:textId="77777777" w:rsidR="007B0234" w:rsidRPr="00526DBC" w:rsidRDefault="00000000" w:rsidP="001F07BA">
      <w:pPr>
        <w:pStyle w:val="Heading3"/>
      </w:pPr>
      <w:bookmarkStart w:id="175" w:name="_s1v6sv9e5n8s" w:colFirst="0" w:colLast="0"/>
      <w:bookmarkStart w:id="176" w:name="_Toc221012374"/>
      <w:bookmarkEnd w:id="175"/>
      <w:r w:rsidRPr="00526DBC">
        <w:t>Reflection on governance and oversight</w:t>
      </w:r>
      <w:bookmarkEnd w:id="176"/>
    </w:p>
    <w:p w14:paraId="000002A3" w14:textId="77777777" w:rsidR="007B0234" w:rsidRPr="00526DBC" w:rsidRDefault="00000000" w:rsidP="001F07BA">
      <w:pPr>
        <w:pStyle w:val="ListParagraph"/>
        <w:numPr>
          <w:ilvl w:val="0"/>
          <w:numId w:val="44"/>
        </w:numPr>
      </w:pPr>
      <w:r w:rsidRPr="00526DBC">
        <w:t>Do our governance structures support good judgement, or do they primarily enforce compliance?</w:t>
      </w:r>
    </w:p>
    <w:p w14:paraId="000002A4" w14:textId="77777777" w:rsidR="007B0234" w:rsidRPr="00526DBC" w:rsidRDefault="00000000" w:rsidP="001F07BA">
      <w:pPr>
        <w:pStyle w:val="ListParagraph"/>
        <w:numPr>
          <w:ilvl w:val="0"/>
          <w:numId w:val="44"/>
        </w:numPr>
      </w:pPr>
      <w:r w:rsidRPr="00526DBC">
        <w:t>Where do decision pathways feel clear, and where do they feel opaque or constraining?</w:t>
      </w:r>
    </w:p>
    <w:p w14:paraId="000002A5" w14:textId="77777777" w:rsidR="007B0234" w:rsidRPr="00526DBC" w:rsidRDefault="00000000" w:rsidP="001F07BA">
      <w:pPr>
        <w:pStyle w:val="ListParagraph"/>
        <w:numPr>
          <w:ilvl w:val="0"/>
          <w:numId w:val="44"/>
        </w:numPr>
      </w:pPr>
      <w:r w:rsidRPr="00526DBC">
        <w:t>How do we know when governance arrangements need to change?</w:t>
      </w:r>
    </w:p>
    <w:p w14:paraId="000002A6" w14:textId="77777777" w:rsidR="007B0234" w:rsidRPr="00526DBC" w:rsidRDefault="00000000" w:rsidP="001F07BA">
      <w:r w:rsidRPr="00526DBC">
        <w:t>Governance reflection ensures that oversight evolves alongside practice rather than lagging behind it.</w:t>
      </w:r>
    </w:p>
    <w:p w14:paraId="000002A7" w14:textId="77777777" w:rsidR="007B0234" w:rsidRPr="00526DBC" w:rsidRDefault="00000000" w:rsidP="001F07BA">
      <w:pPr>
        <w:pStyle w:val="Heading3"/>
      </w:pPr>
      <w:bookmarkStart w:id="177" w:name="_z8wrcqxa60pk" w:colFirst="0" w:colLast="0"/>
      <w:bookmarkStart w:id="178" w:name="_Toc221012375"/>
      <w:bookmarkEnd w:id="177"/>
      <w:r w:rsidRPr="00526DBC">
        <w:t>Reflection on culture and norms</w:t>
      </w:r>
      <w:bookmarkEnd w:id="178"/>
    </w:p>
    <w:p w14:paraId="000002A8" w14:textId="77777777" w:rsidR="007B0234" w:rsidRPr="00526DBC" w:rsidRDefault="00000000" w:rsidP="001F07BA">
      <w:pPr>
        <w:pStyle w:val="ListParagraph"/>
        <w:numPr>
          <w:ilvl w:val="0"/>
          <w:numId w:val="20"/>
        </w:numPr>
      </w:pPr>
      <w:r w:rsidRPr="00526DBC">
        <w:t>What behaviours around AI use are rewarded, tolerated, or discouraged in our environment?</w:t>
      </w:r>
    </w:p>
    <w:p w14:paraId="000002A9" w14:textId="77777777" w:rsidR="007B0234" w:rsidRPr="00526DBC" w:rsidRDefault="00000000" w:rsidP="001F07BA">
      <w:pPr>
        <w:pStyle w:val="ListParagraph"/>
        <w:numPr>
          <w:ilvl w:val="0"/>
          <w:numId w:val="20"/>
        </w:numPr>
      </w:pPr>
      <w:r w:rsidRPr="00526DBC">
        <w:t>Is questioning AI outputs seen as diligence or resistance?</w:t>
      </w:r>
    </w:p>
    <w:p w14:paraId="000002AA" w14:textId="77777777" w:rsidR="007B0234" w:rsidRPr="00526DBC" w:rsidRDefault="00000000" w:rsidP="001F07BA">
      <w:pPr>
        <w:pStyle w:val="ListParagraph"/>
        <w:numPr>
          <w:ilvl w:val="0"/>
          <w:numId w:val="20"/>
        </w:numPr>
      </w:pPr>
      <w:r w:rsidRPr="00526DBC">
        <w:t>Do people feel safe admitting uncertainty or raising concerns?</w:t>
      </w:r>
    </w:p>
    <w:p w14:paraId="000002AB" w14:textId="77777777" w:rsidR="007B0234" w:rsidRPr="00526DBC" w:rsidRDefault="00000000" w:rsidP="001F07BA">
      <w:r w:rsidRPr="00526DBC">
        <w:t>Culture often shapes agency more powerfully than formal rules. Reflective inquiry makes these cultural signals visible and discussable.</w:t>
      </w:r>
    </w:p>
    <w:p w14:paraId="000002AC" w14:textId="77777777" w:rsidR="007B0234" w:rsidRPr="00526DBC" w:rsidRDefault="00000000" w:rsidP="001F07BA">
      <w:r w:rsidRPr="00526DBC">
        <w:t>Used collectively, these questions support shared sense-making. Used individually, they help professionals maintain agency even within complex systems. In both cases, reflection is an act of responsibility rather than introspection for its own sake.</w:t>
      </w:r>
    </w:p>
    <w:p w14:paraId="000002AD" w14:textId="77777777" w:rsidR="007B0234" w:rsidRPr="00526DBC" w:rsidRDefault="007B0234" w:rsidP="001F07BA"/>
    <w:p w14:paraId="000002AE" w14:textId="77777777" w:rsidR="007B0234" w:rsidRPr="00526DBC" w:rsidRDefault="00000000" w:rsidP="001F07BA">
      <w:pPr>
        <w:pStyle w:val="Heading2"/>
      </w:pPr>
      <w:bookmarkStart w:id="179" w:name="_6gydmz876g8w" w:colFirst="0" w:colLast="0"/>
      <w:bookmarkStart w:id="180" w:name="_Toc221012376"/>
      <w:bookmarkEnd w:id="179"/>
      <w:r w:rsidRPr="00526DBC">
        <w:t>Sustaining Capability Over Time</w:t>
      </w:r>
      <w:bookmarkEnd w:id="180"/>
    </w:p>
    <w:p w14:paraId="000002AF" w14:textId="77777777" w:rsidR="007B0234" w:rsidRPr="00526DBC" w:rsidRDefault="00000000" w:rsidP="001F07BA">
      <w:r w:rsidRPr="00526DBC">
        <w:t>Sustaining AI capability requires more than periodic reflection. It requires conditions that allow reflection to inform action and renewal. Capability erodes not because reflection is absent, but because it is disconnected from decision-making and change.</w:t>
      </w:r>
    </w:p>
    <w:p w14:paraId="000002B0" w14:textId="77777777" w:rsidR="007B0234" w:rsidRPr="00526DBC" w:rsidRDefault="00000000" w:rsidP="001F07BA">
      <w:pPr>
        <w:pStyle w:val="Heading3"/>
      </w:pPr>
      <w:bookmarkStart w:id="181" w:name="_30ds20uy5ugp" w:colFirst="0" w:colLast="0"/>
      <w:bookmarkStart w:id="182" w:name="_Toc221012377"/>
      <w:bookmarkEnd w:id="181"/>
      <w:r w:rsidRPr="00526DBC">
        <w:t>From reflection to renewal</w:t>
      </w:r>
      <w:bookmarkEnd w:id="182"/>
    </w:p>
    <w:p w14:paraId="000002B1" w14:textId="77777777" w:rsidR="007B0234" w:rsidRPr="00526DBC" w:rsidRDefault="00000000" w:rsidP="001F07BA">
      <w:r w:rsidRPr="00526DBC">
        <w:t>Renewal occurs when reflective insight leads to adjustment. This may involve:</w:t>
      </w:r>
    </w:p>
    <w:p w14:paraId="000002B2" w14:textId="77777777" w:rsidR="007B0234" w:rsidRPr="00526DBC" w:rsidRDefault="00000000" w:rsidP="001F07BA">
      <w:pPr>
        <w:pStyle w:val="ListParagraph"/>
        <w:numPr>
          <w:ilvl w:val="0"/>
          <w:numId w:val="46"/>
        </w:numPr>
      </w:pPr>
      <w:r w:rsidRPr="00526DBC">
        <w:t>revising practices that no longer fit their context,</w:t>
      </w:r>
    </w:p>
    <w:p w14:paraId="000002B3" w14:textId="77777777" w:rsidR="007B0234" w:rsidRPr="00526DBC" w:rsidRDefault="00000000" w:rsidP="001F07BA">
      <w:pPr>
        <w:pStyle w:val="ListParagraph"/>
        <w:numPr>
          <w:ilvl w:val="0"/>
          <w:numId w:val="46"/>
        </w:numPr>
      </w:pPr>
      <w:r w:rsidRPr="00526DBC">
        <w:t>updating governance structures that have become misaligned,</w:t>
      </w:r>
    </w:p>
    <w:p w14:paraId="000002B4" w14:textId="77777777" w:rsidR="007B0234" w:rsidRPr="00526DBC" w:rsidRDefault="00000000" w:rsidP="001F07BA">
      <w:pPr>
        <w:pStyle w:val="ListParagraph"/>
        <w:numPr>
          <w:ilvl w:val="0"/>
          <w:numId w:val="46"/>
        </w:numPr>
      </w:pPr>
      <w:r w:rsidRPr="00526DBC">
        <w:lastRenderedPageBreak/>
        <w:t>re-clarifying roles and responsibilities,</w:t>
      </w:r>
    </w:p>
    <w:p w14:paraId="000002B5" w14:textId="77777777" w:rsidR="007B0234" w:rsidRPr="00526DBC" w:rsidRDefault="00000000" w:rsidP="001F07BA">
      <w:pPr>
        <w:pStyle w:val="ListParagraph"/>
        <w:numPr>
          <w:ilvl w:val="0"/>
          <w:numId w:val="46"/>
        </w:numPr>
      </w:pPr>
      <w:r w:rsidRPr="00526DBC">
        <w:t>or re-orienting understanding in response to new evidence.</w:t>
      </w:r>
    </w:p>
    <w:p w14:paraId="000002B6" w14:textId="77777777" w:rsidR="007B0234" w:rsidRPr="00526DBC" w:rsidRDefault="00000000" w:rsidP="001F07BA">
      <w:r w:rsidRPr="00526DBC">
        <w:t xml:space="preserve">Renewal does not imply constant change. It implies </w:t>
      </w:r>
      <w:r w:rsidRPr="00526DBC">
        <w:rPr>
          <w:i/>
          <w:iCs/>
        </w:rPr>
        <w:t>purposeful</w:t>
      </w:r>
      <w:r w:rsidRPr="00526DBC">
        <w:t xml:space="preserve"> change grounded in learning. Without renewal, reflection becomes commentary rather than capability.</w:t>
      </w:r>
    </w:p>
    <w:p w14:paraId="000002B7" w14:textId="77777777" w:rsidR="007B0234" w:rsidRPr="00526DBC" w:rsidRDefault="00000000" w:rsidP="001F07BA">
      <w:pPr>
        <w:pStyle w:val="Heading3"/>
      </w:pPr>
      <w:bookmarkStart w:id="183" w:name="_u3az2voz9ntr" w:colFirst="0" w:colLast="0"/>
      <w:bookmarkStart w:id="184" w:name="_Toc221012378"/>
      <w:bookmarkEnd w:id="183"/>
      <w:r w:rsidRPr="00526DBC">
        <w:t>Protecting space for reflection</w:t>
      </w:r>
      <w:bookmarkEnd w:id="184"/>
    </w:p>
    <w:p w14:paraId="000002B8" w14:textId="77777777" w:rsidR="007B0234" w:rsidRPr="00526DBC" w:rsidRDefault="00000000" w:rsidP="001F07BA">
      <w:r w:rsidRPr="00526DBC">
        <w:t>One of the greatest threats to sustained capability is the erosion of reflective space. As AI use becomes normalised, time pressure, performance demands, and change fatigue can crowd out inquiry.</w:t>
      </w:r>
    </w:p>
    <w:p w14:paraId="000002B9" w14:textId="77777777" w:rsidR="007B0234" w:rsidRPr="00526DBC" w:rsidRDefault="00000000" w:rsidP="001F07BA">
      <w:r w:rsidRPr="00526DBC">
        <w:t>Sustaining capability requires deliberate protection of:</w:t>
      </w:r>
    </w:p>
    <w:p w14:paraId="000002BA" w14:textId="77777777" w:rsidR="007B0234" w:rsidRPr="00526DBC" w:rsidRDefault="00000000" w:rsidP="001F07BA">
      <w:pPr>
        <w:pStyle w:val="ListParagraph"/>
        <w:numPr>
          <w:ilvl w:val="0"/>
          <w:numId w:val="62"/>
        </w:numPr>
      </w:pPr>
      <w:r w:rsidRPr="00526DBC">
        <w:t>moments for review built into workflows,</w:t>
      </w:r>
    </w:p>
    <w:p w14:paraId="000002BB" w14:textId="77777777" w:rsidR="007B0234" w:rsidRPr="00526DBC" w:rsidRDefault="00000000" w:rsidP="001F07BA">
      <w:pPr>
        <w:pStyle w:val="ListParagraph"/>
        <w:numPr>
          <w:ilvl w:val="0"/>
          <w:numId w:val="62"/>
        </w:numPr>
      </w:pPr>
      <w:r w:rsidRPr="00526DBC">
        <w:t>forums for cross-role dialogue,</w:t>
      </w:r>
    </w:p>
    <w:p w14:paraId="000002BC" w14:textId="77777777" w:rsidR="007B0234" w:rsidRPr="00526DBC" w:rsidRDefault="00000000" w:rsidP="001F07BA">
      <w:pPr>
        <w:pStyle w:val="ListParagraph"/>
        <w:numPr>
          <w:ilvl w:val="0"/>
          <w:numId w:val="62"/>
        </w:numPr>
      </w:pPr>
      <w:r w:rsidRPr="00526DBC">
        <w:t>and leadership practices that value questioning as much as execution.</w:t>
      </w:r>
    </w:p>
    <w:p w14:paraId="000002BD" w14:textId="77777777" w:rsidR="007B0234" w:rsidRPr="00526DBC" w:rsidRDefault="00000000" w:rsidP="001F07BA">
      <w:r w:rsidRPr="00526DBC">
        <w:t>Reflection must be resourced, not assumed.</w:t>
      </w:r>
    </w:p>
    <w:p w14:paraId="000002BE" w14:textId="77777777" w:rsidR="007B0234" w:rsidRPr="00526DBC" w:rsidRDefault="00000000" w:rsidP="001F07BA">
      <w:pPr>
        <w:pStyle w:val="Heading3"/>
      </w:pPr>
      <w:bookmarkStart w:id="185" w:name="_tyu3fkcosbcn" w:colFirst="0" w:colLast="0"/>
      <w:bookmarkStart w:id="186" w:name="_Toc221012379"/>
      <w:bookmarkEnd w:id="185"/>
      <w:r w:rsidRPr="00526DBC">
        <w:t>Avoiding reactive cycles</w:t>
      </w:r>
      <w:bookmarkEnd w:id="186"/>
    </w:p>
    <w:p w14:paraId="000002BF" w14:textId="77777777" w:rsidR="007B0234" w:rsidRPr="00526DBC" w:rsidRDefault="00000000" w:rsidP="001F07BA">
      <w:r w:rsidRPr="00526DBC">
        <w:t>In many organisations, reflection occurs only after incidents, failures, or external scrutiny. While such moments can be powerful learning opportunities, they are a fragile foundation for capability.</w:t>
      </w:r>
    </w:p>
    <w:p w14:paraId="000002C0" w14:textId="77777777" w:rsidR="007B0234" w:rsidRPr="00526DBC" w:rsidRDefault="00000000" w:rsidP="001F07BA">
      <w:r w:rsidRPr="00526DBC">
        <w:t>Forward-looking reflection:</w:t>
      </w:r>
    </w:p>
    <w:p w14:paraId="000002C1" w14:textId="77777777" w:rsidR="007B0234" w:rsidRPr="00526DBC" w:rsidRDefault="00000000" w:rsidP="001F07BA">
      <w:pPr>
        <w:pStyle w:val="ListParagraph"/>
        <w:numPr>
          <w:ilvl w:val="0"/>
          <w:numId w:val="13"/>
        </w:numPr>
      </w:pPr>
      <w:r w:rsidRPr="00526DBC">
        <w:t>identifies weak signals before problems escalate,</w:t>
      </w:r>
    </w:p>
    <w:p w14:paraId="000002C2" w14:textId="77777777" w:rsidR="007B0234" w:rsidRPr="00526DBC" w:rsidRDefault="00000000" w:rsidP="001F07BA">
      <w:pPr>
        <w:pStyle w:val="ListParagraph"/>
        <w:numPr>
          <w:ilvl w:val="0"/>
          <w:numId w:val="13"/>
        </w:numPr>
      </w:pPr>
      <w:r w:rsidRPr="00526DBC">
        <w:t>supports adjustment without crisis,</w:t>
      </w:r>
    </w:p>
    <w:p w14:paraId="000002C3" w14:textId="77777777" w:rsidR="007B0234" w:rsidRPr="00526DBC" w:rsidRDefault="00000000" w:rsidP="001F07BA">
      <w:pPr>
        <w:pStyle w:val="ListParagraph"/>
        <w:numPr>
          <w:ilvl w:val="0"/>
          <w:numId w:val="13"/>
        </w:numPr>
      </w:pPr>
      <w:r w:rsidRPr="00526DBC">
        <w:t>and reduces reliance on reactive governance.</w:t>
      </w:r>
    </w:p>
    <w:p w14:paraId="000002C4" w14:textId="77777777" w:rsidR="007B0234" w:rsidRPr="00526DBC" w:rsidRDefault="00000000" w:rsidP="001F07BA">
      <w:r w:rsidRPr="00526DBC">
        <w:t>Capability-oriented organisations do not wait for failure to learn.</w:t>
      </w:r>
    </w:p>
    <w:p w14:paraId="000002C5" w14:textId="77777777" w:rsidR="007B0234" w:rsidRPr="00526DBC" w:rsidRDefault="00000000" w:rsidP="001F07BA">
      <w:pPr>
        <w:pStyle w:val="Heading3"/>
      </w:pPr>
      <w:bookmarkStart w:id="187" w:name="_hevi2jliodu8" w:colFirst="0" w:colLast="0"/>
      <w:bookmarkStart w:id="188" w:name="_Toc221012380"/>
      <w:bookmarkEnd w:id="187"/>
      <w:r w:rsidRPr="00526DBC">
        <w:t>Leadership and renewal</w:t>
      </w:r>
      <w:bookmarkEnd w:id="188"/>
    </w:p>
    <w:p w14:paraId="000002C6" w14:textId="77777777" w:rsidR="007B0234" w:rsidRPr="00526DBC" w:rsidRDefault="00000000" w:rsidP="001F07BA">
      <w:r w:rsidRPr="00526DBC">
        <w:t>Leadership is central to sustaining reflection and renewal. Leaders shape whether reflection is experienced as risk or as responsibility.</w:t>
      </w:r>
    </w:p>
    <w:p w14:paraId="000002C7" w14:textId="77777777" w:rsidR="007B0234" w:rsidRPr="00526DBC" w:rsidRDefault="00000000" w:rsidP="001F07BA">
      <w:r w:rsidRPr="00526DBC">
        <w:t>Leadership that sustains capability:</w:t>
      </w:r>
    </w:p>
    <w:p w14:paraId="000002C8" w14:textId="77777777" w:rsidR="007B0234" w:rsidRPr="00526DBC" w:rsidRDefault="00000000" w:rsidP="001F07BA">
      <w:pPr>
        <w:pStyle w:val="ListParagraph"/>
        <w:numPr>
          <w:ilvl w:val="0"/>
          <w:numId w:val="55"/>
        </w:numPr>
      </w:pPr>
      <w:r w:rsidRPr="00526DBC">
        <w:t>models reflective judgement in public decisions,</w:t>
      </w:r>
    </w:p>
    <w:p w14:paraId="000002C9" w14:textId="77777777" w:rsidR="007B0234" w:rsidRPr="00526DBC" w:rsidRDefault="00000000" w:rsidP="001F07BA">
      <w:pPr>
        <w:pStyle w:val="ListParagraph"/>
        <w:numPr>
          <w:ilvl w:val="0"/>
          <w:numId w:val="55"/>
        </w:numPr>
      </w:pPr>
      <w:r w:rsidRPr="00526DBC">
        <w:t>acknowledges uncertainty without deferring responsibility,</w:t>
      </w:r>
    </w:p>
    <w:p w14:paraId="000002CA" w14:textId="77777777" w:rsidR="007B0234" w:rsidRPr="00526DBC" w:rsidRDefault="00000000" w:rsidP="001F07BA">
      <w:pPr>
        <w:pStyle w:val="ListParagraph"/>
        <w:numPr>
          <w:ilvl w:val="0"/>
          <w:numId w:val="55"/>
        </w:numPr>
      </w:pPr>
      <w:r w:rsidRPr="00526DBC">
        <w:lastRenderedPageBreak/>
        <w:t>and demonstrates willingness to revise course.</w:t>
      </w:r>
    </w:p>
    <w:p w14:paraId="000002CB" w14:textId="77777777" w:rsidR="007B0234" w:rsidRPr="00526DBC" w:rsidRDefault="00000000" w:rsidP="001F07BA">
      <w:r w:rsidRPr="00526DBC">
        <w:t>When leaders treat adaptation as strength rather than weakness, reflection becomes a shared practice rather than a personal risk.</w:t>
      </w:r>
    </w:p>
    <w:p w14:paraId="000002CC" w14:textId="77777777" w:rsidR="007B0234" w:rsidRPr="00526DBC" w:rsidRDefault="00000000" w:rsidP="001F07BA">
      <w:pPr>
        <w:pStyle w:val="Heading3"/>
      </w:pPr>
      <w:bookmarkStart w:id="189" w:name="_n6ps5qjy2pca" w:colFirst="0" w:colLast="0"/>
      <w:bookmarkStart w:id="190" w:name="_Toc221012381"/>
      <w:bookmarkEnd w:id="189"/>
      <w:r w:rsidRPr="00526DBC">
        <w:t>Capability as an ongoing commitment</w:t>
      </w:r>
      <w:bookmarkEnd w:id="190"/>
    </w:p>
    <w:p w14:paraId="000002CD" w14:textId="77777777" w:rsidR="007B0234" w:rsidRPr="00526DBC" w:rsidRDefault="00000000" w:rsidP="001F07BA">
      <w:r w:rsidRPr="00526DBC">
        <w:t>The central message of this book—and of the AI Capability Framework more broadly—is that capability is not a destination. It is a way of working.</w:t>
      </w:r>
    </w:p>
    <w:p w14:paraId="000002CE" w14:textId="77777777" w:rsidR="007B0234" w:rsidRPr="00526DBC" w:rsidRDefault="00000000" w:rsidP="001F07BA">
      <w:r w:rsidRPr="00526DBC">
        <w:t>AI capability is sustained when:</w:t>
      </w:r>
    </w:p>
    <w:p w14:paraId="000002CF" w14:textId="77777777" w:rsidR="007B0234" w:rsidRPr="00526DBC" w:rsidRDefault="00000000" w:rsidP="001F07BA">
      <w:pPr>
        <w:pStyle w:val="ListParagraph"/>
        <w:numPr>
          <w:ilvl w:val="0"/>
          <w:numId w:val="2"/>
        </w:numPr>
      </w:pPr>
      <w:r w:rsidRPr="00526DBC">
        <w:t>agency is repeatedly re-asserted,</w:t>
      </w:r>
    </w:p>
    <w:p w14:paraId="000002D0" w14:textId="77777777" w:rsidR="007B0234" w:rsidRPr="00526DBC" w:rsidRDefault="00000000" w:rsidP="001F07BA">
      <w:pPr>
        <w:pStyle w:val="ListParagraph"/>
        <w:numPr>
          <w:ilvl w:val="0"/>
          <w:numId w:val="2"/>
        </w:numPr>
      </w:pPr>
      <w:r w:rsidRPr="00526DBC">
        <w:t>learning is treated as integral rather than episodic,</w:t>
      </w:r>
    </w:p>
    <w:p w14:paraId="000002D1" w14:textId="77777777" w:rsidR="007B0234" w:rsidRPr="00526DBC" w:rsidRDefault="00000000" w:rsidP="001F07BA">
      <w:pPr>
        <w:pStyle w:val="ListParagraph"/>
        <w:numPr>
          <w:ilvl w:val="0"/>
          <w:numId w:val="2"/>
        </w:numPr>
      </w:pPr>
      <w:r w:rsidRPr="00526DBC">
        <w:t>and renewal is normalised rather than exceptional.</w:t>
      </w:r>
    </w:p>
    <w:p w14:paraId="000002D2" w14:textId="77777777" w:rsidR="007B0234" w:rsidRPr="00526DBC" w:rsidRDefault="00000000" w:rsidP="001F07BA">
      <w:r w:rsidRPr="00526DBC">
        <w:t>This does not mean constant reinvention. It means remaining attentive to how AI reshapes judgement, responsibility, and learning over time.</w:t>
      </w:r>
    </w:p>
    <w:p w14:paraId="000002D3" w14:textId="77777777" w:rsidR="007B0234" w:rsidRPr="00526DBC" w:rsidRDefault="00000000" w:rsidP="001F07BA">
      <w:r w:rsidRPr="00526DBC">
        <w:t>Reflection and renewal provide the means to do so deliberately rather than by drift. They allow organisations to remain coherent as technologies change, accountable as systems scale, and resilient in the face of uncertainty.</w:t>
      </w:r>
    </w:p>
    <w:p w14:paraId="000002D4" w14:textId="77777777" w:rsidR="007B0234" w:rsidRPr="00526DBC" w:rsidRDefault="00000000" w:rsidP="001F07BA">
      <w:r w:rsidRPr="00526DBC">
        <w:t>In this sense, reflection is not the final domain of the framework. It is the condition that keeps all other domains alive.</w:t>
      </w:r>
    </w:p>
    <w:p w14:paraId="000002D5" w14:textId="77777777" w:rsidR="007B0234" w:rsidRPr="00526DBC" w:rsidRDefault="007B0234" w:rsidP="001F07BA"/>
    <w:p w14:paraId="5C40CA14" w14:textId="77777777" w:rsidR="00C80B13" w:rsidRPr="00526DBC" w:rsidRDefault="00C80B13" w:rsidP="00DC32BC">
      <w:pPr>
        <w:pStyle w:val="Heading2"/>
        <w:rPr>
          <w:lang w:val="en-GB"/>
        </w:rPr>
      </w:pPr>
      <w:bookmarkStart w:id="191" w:name="_Toc221012382"/>
      <w:r w:rsidRPr="00526DBC">
        <w:rPr>
          <w:lang w:val="en-GB"/>
        </w:rPr>
        <w:t>Capability as a Continuous Practice</w:t>
      </w:r>
      <w:bookmarkEnd w:id="191"/>
    </w:p>
    <w:p w14:paraId="3C95424C" w14:textId="77777777" w:rsidR="00C80B13" w:rsidRPr="00C80B13" w:rsidRDefault="00C80B13" w:rsidP="00C80B13">
      <w:pPr>
        <w:rPr>
          <w:lang w:val="en-GB"/>
        </w:rPr>
      </w:pPr>
      <w:r w:rsidRPr="00C80B13">
        <w:rPr>
          <w:lang w:val="en-GB"/>
        </w:rPr>
        <w:t>Reflection, learning, and renewal are what keep AI capability alive. Without them, even well-designed practices, ethical commitments, and governance structures decay. Assumptions harden, risks normalise, and responsibility drifts. This book has positioned reflection not as an individual exercise, but as an organisational capability that sustains all others.</w:t>
      </w:r>
    </w:p>
    <w:p w14:paraId="451D4011" w14:textId="77777777" w:rsidR="00C80B13" w:rsidRPr="00C80B13" w:rsidRDefault="00C80B13" w:rsidP="00C80B13">
      <w:pPr>
        <w:rPr>
          <w:lang w:val="en-GB"/>
        </w:rPr>
      </w:pPr>
      <w:r w:rsidRPr="00C80B13">
        <w:rPr>
          <w:lang w:val="en-GB"/>
        </w:rPr>
        <w:t>Reflection is not retrospective justification. It is an active practice of inquiry that asks how AI is shaping decisions, relationships, and outcomes in ways that may not be immediately visible. Renewal is what follows when those insights are taken seriously—when practices are adjusted, boundaries revisited, and learning integrated into future action.</w:t>
      </w:r>
    </w:p>
    <w:p w14:paraId="0E2F9994" w14:textId="77777777" w:rsidR="00C80B13" w:rsidRPr="00C80B13" w:rsidRDefault="00C80B13" w:rsidP="00C80B13">
      <w:pPr>
        <w:rPr>
          <w:lang w:val="en-GB"/>
        </w:rPr>
      </w:pPr>
      <w:r w:rsidRPr="00C80B13">
        <w:rPr>
          <w:lang w:val="en-GB"/>
        </w:rPr>
        <w:lastRenderedPageBreak/>
        <w:t>Capability-oriented organisations normalise reflection. They create space to learn from success as well as failure, to pause when uncertainty arises, and to adapt deliberately rather than reactively. In such environments, reflection is not a sign of weakness or hesitation, but of responsibility.</w:t>
      </w:r>
    </w:p>
    <w:p w14:paraId="53238E98" w14:textId="77777777" w:rsidR="00C80B13" w:rsidRPr="00C80B13" w:rsidRDefault="00C80B13" w:rsidP="00C80B13">
      <w:pPr>
        <w:rPr>
          <w:lang w:val="en-GB"/>
        </w:rPr>
      </w:pPr>
      <w:r w:rsidRPr="00C80B13">
        <w:rPr>
          <w:lang w:val="en-GB"/>
        </w:rPr>
        <w:t>There is no final state of renewal. As technologies, contexts, and expectations change, capability must be re-earned. Reflection closes the loop of the AI Capability Framework by ensuring that experience reshapes understanding, and that understanding informs future practice.</w:t>
      </w:r>
    </w:p>
    <w:p w14:paraId="1622302B" w14:textId="77777777" w:rsidR="00C80B13" w:rsidRPr="00C80B13" w:rsidRDefault="00C80B13" w:rsidP="00C80B13">
      <w:pPr>
        <w:rPr>
          <w:lang w:val="en-GB"/>
        </w:rPr>
      </w:pPr>
      <w:r w:rsidRPr="00C80B13">
        <w:rPr>
          <w:lang w:val="en-GB"/>
        </w:rPr>
        <w:t>This book should be revisited whenever AI use feels routine, pressure accelerates decision-making, or confidence outpaces scrutiny. In those moments, reflection is not a delay—it is what allows capability to endure.</w:t>
      </w:r>
    </w:p>
    <w:p w14:paraId="12662817" w14:textId="77777777" w:rsidR="00C80B13" w:rsidRPr="00526DBC" w:rsidRDefault="00C80B13" w:rsidP="001F07BA"/>
    <w:p w14:paraId="0587A2D6" w14:textId="77777777" w:rsidR="00E73076" w:rsidRPr="00526DBC" w:rsidRDefault="00E73076" w:rsidP="00DC32BC">
      <w:pPr>
        <w:pStyle w:val="Heading2"/>
        <w:rPr>
          <w:lang w:val="en-GB"/>
        </w:rPr>
      </w:pPr>
      <w:bookmarkStart w:id="192" w:name="_Toc221012383"/>
      <w:r w:rsidRPr="00526DBC">
        <w:rPr>
          <w:lang w:val="en-GB"/>
        </w:rPr>
        <w:t>How to Cite This Book</w:t>
      </w:r>
      <w:bookmarkEnd w:id="192"/>
    </w:p>
    <w:p w14:paraId="3F7EAFEE" w14:textId="77777777" w:rsidR="00E73076" w:rsidRPr="00E73076" w:rsidRDefault="00E73076" w:rsidP="00E73076">
      <w:pPr>
        <w:rPr>
          <w:lang w:val="en-GB"/>
        </w:rPr>
      </w:pPr>
      <w:r w:rsidRPr="00E73076">
        <w:rPr>
          <w:lang w:val="en-GB"/>
        </w:rPr>
        <w:t xml:space="preserve">Wong, J. (2026). </w:t>
      </w:r>
      <w:r w:rsidRPr="00E73076">
        <w:rPr>
          <w:i/>
          <w:iCs/>
          <w:lang w:val="en-GB"/>
        </w:rPr>
        <w:t>Reflection, Learning, and Renewal</w:t>
      </w:r>
      <w:r w:rsidRPr="00E73076">
        <w:rPr>
          <w:lang w:val="en-GB"/>
        </w:rPr>
        <w:t xml:space="preserve"> (Version 1.0). CloudPedagogy.</w:t>
      </w:r>
      <w:r w:rsidRPr="00E73076">
        <w:rPr>
          <w:lang w:val="en-GB"/>
        </w:rPr>
        <w:br/>
        <w:t>Licensed under the Creative Commons Attribution–NonCommercial–ShareAlike 4.0 International licence (CC BY-NC-SA 4.0).</w:t>
      </w:r>
    </w:p>
    <w:p w14:paraId="7A30132C" w14:textId="77777777" w:rsidR="00E73076" w:rsidRPr="00E73076" w:rsidRDefault="00E73076" w:rsidP="00E73076">
      <w:pPr>
        <w:rPr>
          <w:lang w:val="en-GB"/>
        </w:rPr>
      </w:pPr>
      <w:r w:rsidRPr="00E73076">
        <w:rPr>
          <w:lang w:val="en-GB"/>
        </w:rPr>
        <w:t>When citing a specific version, please include the version number and release year.</w:t>
      </w:r>
    </w:p>
    <w:p w14:paraId="6F1591B2" w14:textId="77777777" w:rsidR="00E73076" w:rsidRPr="00526DBC" w:rsidRDefault="00E73076" w:rsidP="001F07BA"/>
    <w:sectPr w:rsidR="00E73076" w:rsidRPr="00526DB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092198E5-84F0-3742-9BE1-7FF59A8BD6F8}"/>
    <w:embedBold r:id="rId2" w:fontKey="{B208EA7D-1ED7-EC43-B513-FACEA5DEF68A}"/>
  </w:font>
  <w:font w:name="Arial">
    <w:panose1 w:val="020B0604020202020204"/>
    <w:charset w:val="00"/>
    <w:family w:val="swiss"/>
    <w:pitch w:val="variable"/>
    <w:sig w:usb0="E0002EFF" w:usb1="C000785B" w:usb2="00000009" w:usb3="00000000" w:csb0="000001FF" w:csb1="00000000"/>
    <w:embedRegular r:id="rId3" w:fontKey="{FAD6DEFA-2C7A-0945-82CB-2696BFF5D4A2}"/>
    <w:embedBold r:id="rId4" w:fontKey="{AD147AD6-78E5-B841-BA25-3DBF1E7E4FB0}"/>
    <w:embedItalic r:id="rId5" w:fontKey="{AFD6B640-3813-BB40-824A-34AF2D7ED9EF}"/>
    <w:embedBoldItalic r:id="rId6" w:fontKey="{4D463037-D9A2-BF40-BD18-67E972C0A7BA}"/>
  </w:font>
  <w:font w:name="Georgia">
    <w:panose1 w:val="02040502050405020303"/>
    <w:charset w:val="00"/>
    <w:family w:val="roman"/>
    <w:pitch w:val="variable"/>
    <w:sig w:usb0="00000287" w:usb1="00000000" w:usb2="00000000" w:usb3="00000000" w:csb0="0000009F" w:csb1="00000000"/>
    <w:embedRegular r:id="rId7" w:fontKey="{A5FDE63F-CA1F-DF40-9738-F46E434F2280}"/>
    <w:embedBold r:id="rId8" w:fontKey="{2F8AEDF7-EECB-6841-9F3E-31C93F5353A1}"/>
    <w:embedItalic r:id="rId9" w:fontKey="{CC4B36F5-C6BF-3B41-BF71-6EAFD5762F7A}"/>
    <w:embedBoldItalic r:id="rId10" w:fontKey="{F2B9FD92-56CF-A24A-8DCF-9FA1D064DD1E}"/>
  </w:font>
  <w:font w:name="Calibri">
    <w:panose1 w:val="020F0502020204030204"/>
    <w:charset w:val="00"/>
    <w:family w:val="swiss"/>
    <w:pitch w:val="variable"/>
    <w:sig w:usb0="E0002AFF" w:usb1="C000247B" w:usb2="00000009" w:usb3="00000000" w:csb0="000001FF" w:csb1="00000000"/>
    <w:embedRegular r:id="rId11" w:fontKey="{EF3176BC-7DC2-7F41-A327-8268FEC80A7B}"/>
    <w:embedBold r:id="rId12" w:fontKey="{6A3F72F2-704E-B148-A980-DE13F4538CAC}"/>
  </w:font>
  <w:font w:name="Cambria">
    <w:panose1 w:val="02040503050406030204"/>
    <w:charset w:val="00"/>
    <w:family w:val="roman"/>
    <w:pitch w:val="variable"/>
    <w:sig w:usb0="E00002FF" w:usb1="400004FF" w:usb2="00000000" w:usb3="00000000" w:csb0="0000019F" w:csb1="00000000"/>
    <w:embedRegular r:id="rId13" w:fontKey="{953D3784-681E-F647-A7EE-6B995E66E77C}"/>
    <w:embedBold r:id="rId14" w:fontKey="{26F9D171-A61D-6944-A838-78777B2355C9}"/>
    <w:embedBoldItalic r:id="rId15" w:fontKey="{04E6B16B-1718-FD47-8020-3AA79C2D7F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E5A22"/>
    <w:multiLevelType w:val="multilevel"/>
    <w:tmpl w:val="4282B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E26725"/>
    <w:multiLevelType w:val="multilevel"/>
    <w:tmpl w:val="9EBE4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1622CD"/>
    <w:multiLevelType w:val="multilevel"/>
    <w:tmpl w:val="7A102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784808"/>
    <w:multiLevelType w:val="multilevel"/>
    <w:tmpl w:val="54909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366804"/>
    <w:multiLevelType w:val="multilevel"/>
    <w:tmpl w:val="5DBA3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8B22BF"/>
    <w:multiLevelType w:val="multilevel"/>
    <w:tmpl w:val="56624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AA4C05"/>
    <w:multiLevelType w:val="multilevel"/>
    <w:tmpl w:val="56DA4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543E67"/>
    <w:multiLevelType w:val="multilevel"/>
    <w:tmpl w:val="53E6E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082588"/>
    <w:multiLevelType w:val="multilevel"/>
    <w:tmpl w:val="2FFAE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46611B"/>
    <w:multiLevelType w:val="multilevel"/>
    <w:tmpl w:val="43044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CF4059"/>
    <w:multiLevelType w:val="multilevel"/>
    <w:tmpl w:val="B114F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E8376D"/>
    <w:multiLevelType w:val="multilevel"/>
    <w:tmpl w:val="0542E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EA7D35"/>
    <w:multiLevelType w:val="multilevel"/>
    <w:tmpl w:val="7AD83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21E352C"/>
    <w:multiLevelType w:val="multilevel"/>
    <w:tmpl w:val="45C61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18494F"/>
    <w:multiLevelType w:val="multilevel"/>
    <w:tmpl w:val="1D48C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E46740"/>
    <w:multiLevelType w:val="multilevel"/>
    <w:tmpl w:val="7D546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17113D"/>
    <w:multiLevelType w:val="multilevel"/>
    <w:tmpl w:val="FE6AC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105B49"/>
    <w:multiLevelType w:val="multilevel"/>
    <w:tmpl w:val="9FA02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682E51"/>
    <w:multiLevelType w:val="multilevel"/>
    <w:tmpl w:val="32B84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5C3D74"/>
    <w:multiLevelType w:val="multilevel"/>
    <w:tmpl w:val="8C68E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8264E8"/>
    <w:multiLevelType w:val="multilevel"/>
    <w:tmpl w:val="DB863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6B044C"/>
    <w:multiLevelType w:val="multilevel"/>
    <w:tmpl w:val="13E22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8C95BB9"/>
    <w:multiLevelType w:val="multilevel"/>
    <w:tmpl w:val="2D706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C927E4"/>
    <w:multiLevelType w:val="multilevel"/>
    <w:tmpl w:val="1CFEB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B482922"/>
    <w:multiLevelType w:val="multilevel"/>
    <w:tmpl w:val="7C72A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16612B"/>
    <w:multiLevelType w:val="multilevel"/>
    <w:tmpl w:val="ED44F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D3E4F07"/>
    <w:multiLevelType w:val="multilevel"/>
    <w:tmpl w:val="F3780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15C408B"/>
    <w:multiLevelType w:val="multilevel"/>
    <w:tmpl w:val="ABA2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91470EB"/>
    <w:multiLevelType w:val="multilevel"/>
    <w:tmpl w:val="80E67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9966BF8"/>
    <w:multiLevelType w:val="multilevel"/>
    <w:tmpl w:val="A1C80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A797BA3"/>
    <w:multiLevelType w:val="multilevel"/>
    <w:tmpl w:val="ED044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B0A3833"/>
    <w:multiLevelType w:val="multilevel"/>
    <w:tmpl w:val="55365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EF0959"/>
    <w:multiLevelType w:val="multilevel"/>
    <w:tmpl w:val="92344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D006B33"/>
    <w:multiLevelType w:val="multilevel"/>
    <w:tmpl w:val="B32E8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DF9394B"/>
    <w:multiLevelType w:val="multilevel"/>
    <w:tmpl w:val="7D6C2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F77720E"/>
    <w:multiLevelType w:val="multilevel"/>
    <w:tmpl w:val="8524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FF43545"/>
    <w:multiLevelType w:val="multilevel"/>
    <w:tmpl w:val="BC965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072180D"/>
    <w:multiLevelType w:val="multilevel"/>
    <w:tmpl w:val="B52AB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2E8747B"/>
    <w:multiLevelType w:val="multilevel"/>
    <w:tmpl w:val="D944B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3153C9F"/>
    <w:multiLevelType w:val="multilevel"/>
    <w:tmpl w:val="9AA67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5690A33"/>
    <w:multiLevelType w:val="multilevel"/>
    <w:tmpl w:val="D3B68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577198C"/>
    <w:multiLevelType w:val="multilevel"/>
    <w:tmpl w:val="A81A7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747442E"/>
    <w:multiLevelType w:val="multilevel"/>
    <w:tmpl w:val="C9BE1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85B1731"/>
    <w:multiLevelType w:val="multilevel"/>
    <w:tmpl w:val="D2B87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8867972"/>
    <w:multiLevelType w:val="multilevel"/>
    <w:tmpl w:val="AFFAA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893011E"/>
    <w:multiLevelType w:val="multilevel"/>
    <w:tmpl w:val="031A6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91E4C6D"/>
    <w:multiLevelType w:val="multilevel"/>
    <w:tmpl w:val="5BAEB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BBE09B5"/>
    <w:multiLevelType w:val="multilevel"/>
    <w:tmpl w:val="1B528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C650E4E"/>
    <w:multiLevelType w:val="multilevel"/>
    <w:tmpl w:val="FCE45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D364E94"/>
    <w:multiLevelType w:val="multilevel"/>
    <w:tmpl w:val="75FA8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DBD16D2"/>
    <w:multiLevelType w:val="multilevel"/>
    <w:tmpl w:val="66B6D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F2F7218"/>
    <w:multiLevelType w:val="multilevel"/>
    <w:tmpl w:val="AC56F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5F27B1D"/>
    <w:multiLevelType w:val="multilevel"/>
    <w:tmpl w:val="9CC6D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7370FE6"/>
    <w:multiLevelType w:val="multilevel"/>
    <w:tmpl w:val="16529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B48318D"/>
    <w:multiLevelType w:val="multilevel"/>
    <w:tmpl w:val="5B24D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BC608ED"/>
    <w:multiLevelType w:val="multilevel"/>
    <w:tmpl w:val="4B42A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C365A18"/>
    <w:multiLevelType w:val="multilevel"/>
    <w:tmpl w:val="0ADAC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F5A4EAB"/>
    <w:multiLevelType w:val="multilevel"/>
    <w:tmpl w:val="80744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2C020ED"/>
    <w:multiLevelType w:val="multilevel"/>
    <w:tmpl w:val="A80A3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3CF55A7"/>
    <w:multiLevelType w:val="multilevel"/>
    <w:tmpl w:val="5F76C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41134F9"/>
    <w:multiLevelType w:val="multilevel"/>
    <w:tmpl w:val="C1F8B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5717E6D"/>
    <w:multiLevelType w:val="multilevel"/>
    <w:tmpl w:val="E3445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7173D8F"/>
    <w:multiLevelType w:val="multilevel"/>
    <w:tmpl w:val="B770B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74633BE"/>
    <w:multiLevelType w:val="multilevel"/>
    <w:tmpl w:val="8E6E7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7574A4E"/>
    <w:multiLevelType w:val="multilevel"/>
    <w:tmpl w:val="CDB8C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812591E"/>
    <w:multiLevelType w:val="multilevel"/>
    <w:tmpl w:val="3AF2A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86B252B"/>
    <w:multiLevelType w:val="multilevel"/>
    <w:tmpl w:val="33ACC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B4349F9"/>
    <w:multiLevelType w:val="multilevel"/>
    <w:tmpl w:val="2432F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C5E24EF"/>
    <w:multiLevelType w:val="multilevel"/>
    <w:tmpl w:val="53E4A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D18117C"/>
    <w:multiLevelType w:val="multilevel"/>
    <w:tmpl w:val="0A244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18957AB"/>
    <w:multiLevelType w:val="multilevel"/>
    <w:tmpl w:val="FF24C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2916771"/>
    <w:multiLevelType w:val="multilevel"/>
    <w:tmpl w:val="66B23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3C223B2"/>
    <w:multiLevelType w:val="multilevel"/>
    <w:tmpl w:val="134A4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4BA5841"/>
    <w:multiLevelType w:val="multilevel"/>
    <w:tmpl w:val="09DEC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4D0250A"/>
    <w:multiLevelType w:val="multilevel"/>
    <w:tmpl w:val="42BC7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4DC699F"/>
    <w:multiLevelType w:val="multilevel"/>
    <w:tmpl w:val="A7304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50C1588"/>
    <w:multiLevelType w:val="multilevel"/>
    <w:tmpl w:val="51745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5FD4750"/>
    <w:multiLevelType w:val="multilevel"/>
    <w:tmpl w:val="0EBC9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6D10897"/>
    <w:multiLevelType w:val="multilevel"/>
    <w:tmpl w:val="66507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71125CF"/>
    <w:multiLevelType w:val="multilevel"/>
    <w:tmpl w:val="5C300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7B654ED"/>
    <w:multiLevelType w:val="multilevel"/>
    <w:tmpl w:val="AB7E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D2711A5"/>
    <w:multiLevelType w:val="multilevel"/>
    <w:tmpl w:val="35FC6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D4C2685"/>
    <w:multiLevelType w:val="multilevel"/>
    <w:tmpl w:val="FDDC7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DAA3C47"/>
    <w:multiLevelType w:val="multilevel"/>
    <w:tmpl w:val="3CA4E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F792108"/>
    <w:multiLevelType w:val="multilevel"/>
    <w:tmpl w:val="E0A6C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FEF49D8"/>
    <w:multiLevelType w:val="multilevel"/>
    <w:tmpl w:val="2A3CB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0722133">
    <w:abstractNumId w:val="11"/>
  </w:num>
  <w:num w:numId="2" w16cid:durableId="1538929719">
    <w:abstractNumId w:val="36"/>
  </w:num>
  <w:num w:numId="3" w16cid:durableId="1333752950">
    <w:abstractNumId w:val="27"/>
  </w:num>
  <w:num w:numId="4" w16cid:durableId="1587807643">
    <w:abstractNumId w:val="49"/>
  </w:num>
  <w:num w:numId="5" w16cid:durableId="236861097">
    <w:abstractNumId w:val="61"/>
  </w:num>
  <w:num w:numId="6" w16cid:durableId="323241330">
    <w:abstractNumId w:val="31"/>
  </w:num>
  <w:num w:numId="7" w16cid:durableId="613942307">
    <w:abstractNumId w:val="65"/>
  </w:num>
  <w:num w:numId="8" w16cid:durableId="1442217713">
    <w:abstractNumId w:val="60"/>
  </w:num>
  <w:num w:numId="9" w16cid:durableId="449131369">
    <w:abstractNumId w:val="81"/>
  </w:num>
  <w:num w:numId="10" w16cid:durableId="1869218126">
    <w:abstractNumId w:val="30"/>
  </w:num>
  <w:num w:numId="11" w16cid:durableId="205140358">
    <w:abstractNumId w:val="62"/>
  </w:num>
  <w:num w:numId="12" w16cid:durableId="833686596">
    <w:abstractNumId w:val="57"/>
  </w:num>
  <w:num w:numId="13" w16cid:durableId="876819389">
    <w:abstractNumId w:val="77"/>
  </w:num>
  <w:num w:numId="14" w16cid:durableId="1458375421">
    <w:abstractNumId w:val="40"/>
  </w:num>
  <w:num w:numId="15" w16cid:durableId="404423425">
    <w:abstractNumId w:val="84"/>
  </w:num>
  <w:num w:numId="16" w16cid:durableId="533034045">
    <w:abstractNumId w:val="9"/>
  </w:num>
  <w:num w:numId="17" w16cid:durableId="445662301">
    <w:abstractNumId w:val="22"/>
  </w:num>
  <w:num w:numId="18" w16cid:durableId="837690193">
    <w:abstractNumId w:val="20"/>
  </w:num>
  <w:num w:numId="19" w16cid:durableId="637145033">
    <w:abstractNumId w:val="5"/>
  </w:num>
  <w:num w:numId="20" w16cid:durableId="346912173">
    <w:abstractNumId w:val="16"/>
  </w:num>
  <w:num w:numId="21" w16cid:durableId="2088771199">
    <w:abstractNumId w:val="67"/>
  </w:num>
  <w:num w:numId="22" w16cid:durableId="307824493">
    <w:abstractNumId w:val="51"/>
  </w:num>
  <w:num w:numId="23" w16cid:durableId="1376000381">
    <w:abstractNumId w:val="76"/>
  </w:num>
  <w:num w:numId="24" w16cid:durableId="1484857323">
    <w:abstractNumId w:val="17"/>
  </w:num>
  <w:num w:numId="25" w16cid:durableId="1488940501">
    <w:abstractNumId w:val="0"/>
  </w:num>
  <w:num w:numId="26" w16cid:durableId="2074889225">
    <w:abstractNumId w:val="8"/>
  </w:num>
  <w:num w:numId="27" w16cid:durableId="1618949600">
    <w:abstractNumId w:val="33"/>
  </w:num>
  <w:num w:numId="28" w16cid:durableId="819813956">
    <w:abstractNumId w:val="4"/>
  </w:num>
  <w:num w:numId="29" w16cid:durableId="1365474841">
    <w:abstractNumId w:val="64"/>
  </w:num>
  <w:num w:numId="30" w16cid:durableId="334302595">
    <w:abstractNumId w:val="66"/>
  </w:num>
  <w:num w:numId="31" w16cid:durableId="1262955562">
    <w:abstractNumId w:val="28"/>
  </w:num>
  <w:num w:numId="32" w16cid:durableId="10107566">
    <w:abstractNumId w:val="34"/>
  </w:num>
  <w:num w:numId="33" w16cid:durableId="94904930">
    <w:abstractNumId w:val="63"/>
  </w:num>
  <w:num w:numId="34" w16cid:durableId="826558538">
    <w:abstractNumId w:val="48"/>
  </w:num>
  <w:num w:numId="35" w16cid:durableId="524364688">
    <w:abstractNumId w:val="47"/>
  </w:num>
  <w:num w:numId="36" w16cid:durableId="1523393940">
    <w:abstractNumId w:val="23"/>
  </w:num>
  <w:num w:numId="37" w16cid:durableId="1864396776">
    <w:abstractNumId w:val="29"/>
  </w:num>
  <w:num w:numId="38" w16cid:durableId="1513031753">
    <w:abstractNumId w:val="68"/>
  </w:num>
  <w:num w:numId="39" w16cid:durableId="1466968825">
    <w:abstractNumId w:val="3"/>
  </w:num>
  <w:num w:numId="40" w16cid:durableId="1850100191">
    <w:abstractNumId w:val="1"/>
  </w:num>
  <w:num w:numId="41" w16cid:durableId="196236681">
    <w:abstractNumId w:val="24"/>
  </w:num>
  <w:num w:numId="42" w16cid:durableId="1654990841">
    <w:abstractNumId w:val="32"/>
  </w:num>
  <w:num w:numId="43" w16cid:durableId="1078286688">
    <w:abstractNumId w:val="10"/>
  </w:num>
  <w:num w:numId="44" w16cid:durableId="808785974">
    <w:abstractNumId w:val="72"/>
  </w:num>
  <w:num w:numId="45" w16cid:durableId="2022779831">
    <w:abstractNumId w:val="37"/>
  </w:num>
  <w:num w:numId="46" w16cid:durableId="1586453784">
    <w:abstractNumId w:val="50"/>
  </w:num>
  <w:num w:numId="47" w16cid:durableId="248121457">
    <w:abstractNumId w:val="39"/>
  </w:num>
  <w:num w:numId="48" w16cid:durableId="1619029021">
    <w:abstractNumId w:val="54"/>
  </w:num>
  <w:num w:numId="49" w16cid:durableId="1703945331">
    <w:abstractNumId w:val="18"/>
  </w:num>
  <w:num w:numId="50" w16cid:durableId="1922372064">
    <w:abstractNumId w:val="82"/>
  </w:num>
  <w:num w:numId="51" w16cid:durableId="922178283">
    <w:abstractNumId w:val="13"/>
  </w:num>
  <w:num w:numId="52" w16cid:durableId="910697874">
    <w:abstractNumId w:val="45"/>
  </w:num>
  <w:num w:numId="53" w16cid:durableId="2031488854">
    <w:abstractNumId w:val="12"/>
  </w:num>
  <w:num w:numId="54" w16cid:durableId="1786654483">
    <w:abstractNumId w:val="73"/>
  </w:num>
  <w:num w:numId="55" w16cid:durableId="1839690314">
    <w:abstractNumId w:val="79"/>
  </w:num>
  <w:num w:numId="56" w16cid:durableId="1717268134">
    <w:abstractNumId w:val="46"/>
  </w:num>
  <w:num w:numId="57" w16cid:durableId="665476463">
    <w:abstractNumId w:val="52"/>
  </w:num>
  <w:num w:numId="58" w16cid:durableId="2005351224">
    <w:abstractNumId w:val="35"/>
  </w:num>
  <w:num w:numId="59" w16cid:durableId="720985284">
    <w:abstractNumId w:val="19"/>
  </w:num>
  <w:num w:numId="60" w16cid:durableId="1164320554">
    <w:abstractNumId w:val="55"/>
  </w:num>
  <w:num w:numId="61" w16cid:durableId="700473420">
    <w:abstractNumId w:val="70"/>
  </w:num>
  <w:num w:numId="62" w16cid:durableId="500462989">
    <w:abstractNumId w:val="21"/>
  </w:num>
  <w:num w:numId="63" w16cid:durableId="1343238622">
    <w:abstractNumId w:val="71"/>
  </w:num>
  <w:num w:numId="64" w16cid:durableId="2112161895">
    <w:abstractNumId w:val="38"/>
  </w:num>
  <w:num w:numId="65" w16cid:durableId="1680428321">
    <w:abstractNumId w:val="43"/>
  </w:num>
  <w:num w:numId="66" w16cid:durableId="1401901399">
    <w:abstractNumId w:val="83"/>
  </w:num>
  <w:num w:numId="67" w16cid:durableId="1936984075">
    <w:abstractNumId w:val="2"/>
  </w:num>
  <w:num w:numId="68" w16cid:durableId="617103674">
    <w:abstractNumId w:val="59"/>
  </w:num>
  <w:num w:numId="69" w16cid:durableId="1172180348">
    <w:abstractNumId w:val="80"/>
  </w:num>
  <w:num w:numId="70" w16cid:durableId="352998012">
    <w:abstractNumId w:val="78"/>
  </w:num>
  <w:num w:numId="71" w16cid:durableId="1824345510">
    <w:abstractNumId w:val="44"/>
  </w:num>
  <w:num w:numId="72" w16cid:durableId="456530087">
    <w:abstractNumId w:val="69"/>
  </w:num>
  <w:num w:numId="73" w16cid:durableId="1221483616">
    <w:abstractNumId w:val="42"/>
  </w:num>
  <w:num w:numId="74" w16cid:durableId="1529829702">
    <w:abstractNumId w:val="14"/>
  </w:num>
  <w:num w:numId="75" w16cid:durableId="682780895">
    <w:abstractNumId w:val="56"/>
  </w:num>
  <w:num w:numId="76" w16cid:durableId="1048459963">
    <w:abstractNumId w:val="74"/>
  </w:num>
  <w:num w:numId="77" w16cid:durableId="351301589">
    <w:abstractNumId w:val="41"/>
  </w:num>
  <w:num w:numId="78" w16cid:durableId="1895852082">
    <w:abstractNumId w:val="25"/>
  </w:num>
  <w:num w:numId="79" w16cid:durableId="892888932">
    <w:abstractNumId w:val="58"/>
  </w:num>
  <w:num w:numId="80" w16cid:durableId="628828715">
    <w:abstractNumId w:val="7"/>
  </w:num>
  <w:num w:numId="81" w16cid:durableId="1279219379">
    <w:abstractNumId w:val="75"/>
  </w:num>
  <w:num w:numId="82" w16cid:durableId="1868716481">
    <w:abstractNumId w:val="85"/>
  </w:num>
  <w:num w:numId="83" w16cid:durableId="133497862">
    <w:abstractNumId w:val="53"/>
  </w:num>
  <w:num w:numId="84" w16cid:durableId="1982494747">
    <w:abstractNumId w:val="15"/>
  </w:num>
  <w:num w:numId="85" w16cid:durableId="707797677">
    <w:abstractNumId w:val="26"/>
  </w:num>
  <w:num w:numId="86" w16cid:durableId="2071493640">
    <w:abstractNumId w:val="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234"/>
    <w:rsid w:val="000E43BF"/>
    <w:rsid w:val="001F07BA"/>
    <w:rsid w:val="00485B23"/>
    <w:rsid w:val="004E7906"/>
    <w:rsid w:val="00526DBC"/>
    <w:rsid w:val="006D453D"/>
    <w:rsid w:val="007B0234"/>
    <w:rsid w:val="00BA6D8E"/>
    <w:rsid w:val="00C80B13"/>
    <w:rsid w:val="00DB05CE"/>
    <w:rsid w:val="00DC32BC"/>
    <w:rsid w:val="00E73076"/>
    <w:rsid w:val="00F424EB"/>
    <w:rsid w:val="00FA2660"/>
    <w:rsid w:val="00FD7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C903"/>
  <w15:docId w15:val="{272A8566-8BC7-F64C-B2F5-42766B5B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7BA"/>
    <w:pPr>
      <w:spacing w:before="240" w:after="240"/>
    </w:pPr>
    <w:rPr>
      <w:rFonts w:ascii="Georgia" w:hAnsi="Georgia"/>
      <w:sz w:val="24"/>
      <w:szCs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color w:val="666666"/>
      <w:sz w:val="30"/>
      <w:szCs w:val="30"/>
    </w:rPr>
  </w:style>
  <w:style w:type="paragraph" w:styleId="ListParagraph">
    <w:name w:val="List Paragraph"/>
    <w:basedOn w:val="Normal"/>
    <w:uiPriority w:val="34"/>
    <w:qFormat/>
    <w:rsid w:val="001F07BA"/>
    <w:pPr>
      <w:ind w:left="720"/>
      <w:contextualSpacing/>
    </w:pPr>
  </w:style>
  <w:style w:type="paragraph" w:styleId="TOCHeading">
    <w:name w:val="TOC Heading"/>
    <w:basedOn w:val="Heading1"/>
    <w:next w:val="Normal"/>
    <w:uiPriority w:val="39"/>
    <w:unhideWhenUsed/>
    <w:qFormat/>
    <w:rsid w:val="00FA2660"/>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FA2660"/>
    <w:pPr>
      <w:spacing w:before="120" w:after="0"/>
    </w:pPr>
    <w:rPr>
      <w:rFonts w:asciiTheme="minorHAnsi" w:hAnsiTheme="minorHAnsi"/>
      <w:b/>
      <w:bCs/>
      <w:i/>
      <w:iCs/>
    </w:rPr>
  </w:style>
  <w:style w:type="paragraph" w:styleId="TOC3">
    <w:name w:val="toc 3"/>
    <w:basedOn w:val="Normal"/>
    <w:next w:val="Normal"/>
    <w:autoRedefine/>
    <w:uiPriority w:val="39"/>
    <w:unhideWhenUsed/>
    <w:rsid w:val="00FA2660"/>
    <w:pPr>
      <w:spacing w:before="0" w:after="0"/>
      <w:ind w:left="480"/>
    </w:pPr>
    <w:rPr>
      <w:rFonts w:asciiTheme="minorHAnsi" w:hAnsiTheme="minorHAnsi"/>
      <w:sz w:val="20"/>
      <w:szCs w:val="20"/>
    </w:rPr>
  </w:style>
  <w:style w:type="paragraph" w:styleId="TOC2">
    <w:name w:val="toc 2"/>
    <w:basedOn w:val="Normal"/>
    <w:next w:val="Normal"/>
    <w:autoRedefine/>
    <w:uiPriority w:val="39"/>
    <w:unhideWhenUsed/>
    <w:rsid w:val="00FA2660"/>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FA2660"/>
    <w:rPr>
      <w:color w:val="0000FF" w:themeColor="hyperlink"/>
      <w:u w:val="single"/>
    </w:rPr>
  </w:style>
  <w:style w:type="paragraph" w:styleId="TOC4">
    <w:name w:val="toc 4"/>
    <w:basedOn w:val="Normal"/>
    <w:next w:val="Normal"/>
    <w:autoRedefine/>
    <w:uiPriority w:val="39"/>
    <w:semiHidden/>
    <w:unhideWhenUsed/>
    <w:rsid w:val="00FA2660"/>
    <w:pPr>
      <w:spacing w:before="0"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FA2660"/>
    <w:pPr>
      <w:spacing w:before="0"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FA2660"/>
    <w:pPr>
      <w:spacing w:before="0"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FA2660"/>
    <w:pPr>
      <w:spacing w:before="0"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FA2660"/>
    <w:pPr>
      <w:spacing w:before="0"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FA2660"/>
    <w:pPr>
      <w:spacing w:before="0"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930727">
      <w:bodyDiv w:val="1"/>
      <w:marLeft w:val="0"/>
      <w:marRight w:val="0"/>
      <w:marTop w:val="0"/>
      <w:marBottom w:val="0"/>
      <w:divBdr>
        <w:top w:val="none" w:sz="0" w:space="0" w:color="auto"/>
        <w:left w:val="none" w:sz="0" w:space="0" w:color="auto"/>
        <w:bottom w:val="none" w:sz="0" w:space="0" w:color="auto"/>
        <w:right w:val="none" w:sz="0" w:space="0" w:color="auto"/>
      </w:divBdr>
    </w:div>
    <w:div w:id="483936896">
      <w:bodyDiv w:val="1"/>
      <w:marLeft w:val="0"/>
      <w:marRight w:val="0"/>
      <w:marTop w:val="0"/>
      <w:marBottom w:val="0"/>
      <w:divBdr>
        <w:top w:val="none" w:sz="0" w:space="0" w:color="auto"/>
        <w:left w:val="none" w:sz="0" w:space="0" w:color="auto"/>
        <w:bottom w:val="none" w:sz="0" w:space="0" w:color="auto"/>
        <w:right w:val="none" w:sz="0" w:space="0" w:color="auto"/>
      </w:divBdr>
    </w:div>
    <w:div w:id="651837797">
      <w:bodyDiv w:val="1"/>
      <w:marLeft w:val="0"/>
      <w:marRight w:val="0"/>
      <w:marTop w:val="0"/>
      <w:marBottom w:val="0"/>
      <w:divBdr>
        <w:top w:val="none" w:sz="0" w:space="0" w:color="auto"/>
        <w:left w:val="none" w:sz="0" w:space="0" w:color="auto"/>
        <w:bottom w:val="none" w:sz="0" w:space="0" w:color="auto"/>
        <w:right w:val="none" w:sz="0" w:space="0" w:color="auto"/>
      </w:divBdr>
    </w:div>
    <w:div w:id="12789525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59329-0FCC-0B41-834C-D6DC9517A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46</Pages>
  <Words>11726</Words>
  <Characters>66840</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12</cp:revision>
  <dcterms:created xsi:type="dcterms:W3CDTF">2026-02-02T22:34:00Z</dcterms:created>
  <dcterms:modified xsi:type="dcterms:W3CDTF">2026-02-03T11:58:00Z</dcterms:modified>
</cp:coreProperties>
</file>