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C55D10" w14:textId="77777777" w:rsidR="007C77FC" w:rsidRPr="007C6415" w:rsidRDefault="007C77FC" w:rsidP="00522F18">
      <w:pPr>
        <w:pStyle w:val="Heading1"/>
        <w:rPr>
          <w:rFonts w:ascii="Calibri" w:hAnsi="Calibri" w:cs="Calibri"/>
        </w:rPr>
      </w:pPr>
      <w:r w:rsidRPr="007C6415">
        <w:rPr>
          <w:rFonts w:ascii="Calibri" w:hAnsi="Calibri" w:cs="Calibri"/>
        </w:rPr>
        <w:t>Estimating Vaccine Effectiveness in an Outbreak</w:t>
      </w:r>
    </w:p>
    <w:p w14:paraId="7DDABCD0" w14:textId="77777777" w:rsidR="00522F18" w:rsidRPr="007C6415" w:rsidRDefault="00522F18" w:rsidP="007C77FC">
      <w:pPr>
        <w:rPr>
          <w:rFonts w:ascii="Calibri" w:hAnsi="Calibri" w:cs="Calibri"/>
        </w:rPr>
      </w:pPr>
    </w:p>
    <w:p w14:paraId="168FE237" w14:textId="3F42B9B2" w:rsidR="007C77FC" w:rsidRPr="007C6415" w:rsidRDefault="007C77FC" w:rsidP="007C77FC">
      <w:pPr>
        <w:rPr>
          <w:rFonts w:ascii="Calibri" w:hAnsi="Calibri" w:cs="Calibri"/>
        </w:rPr>
      </w:pPr>
      <w:r w:rsidRPr="007C6415">
        <w:rPr>
          <w:rFonts w:ascii="Calibri" w:hAnsi="Calibri" w:cs="Calibri"/>
        </w:rPr>
        <w:t xml:space="preserve">An outbreak of </w:t>
      </w:r>
      <w:r w:rsidRPr="007C6415">
        <w:rPr>
          <w:rFonts w:ascii="Calibri" w:hAnsi="Calibri" w:cs="Calibri"/>
          <w:b/>
          <w:bCs/>
        </w:rPr>
        <w:t>measles</w:t>
      </w:r>
      <w:r w:rsidRPr="007C6415">
        <w:rPr>
          <w:rFonts w:ascii="Calibri" w:hAnsi="Calibri" w:cs="Calibri"/>
        </w:rPr>
        <w:t>, a highly contagious viral disease, occurred in a semi-urban community with mixed vaccination coverage. Measles is one of the most transmissible infectious diseases, with a basic reproduction number (R₀) often estimated between 12 and 18.</w:t>
      </w:r>
    </w:p>
    <w:p w14:paraId="28E622B0" w14:textId="77777777" w:rsidR="007C77FC" w:rsidRPr="007C6415" w:rsidRDefault="007C77FC" w:rsidP="007C77FC">
      <w:pPr>
        <w:rPr>
          <w:rFonts w:ascii="Calibri" w:hAnsi="Calibri" w:cs="Calibri"/>
        </w:rPr>
      </w:pPr>
      <w:r w:rsidRPr="007C6415">
        <w:rPr>
          <w:rFonts w:ascii="Calibri" w:hAnsi="Calibri" w:cs="Calibri"/>
        </w:rPr>
        <w:t>Public health teams initiated an outbreak investigation to:</w:t>
      </w:r>
    </w:p>
    <w:p w14:paraId="1FCD7116" w14:textId="77777777" w:rsidR="007C77FC" w:rsidRPr="007C6415" w:rsidRDefault="007C77FC" w:rsidP="007C77FC">
      <w:pPr>
        <w:numPr>
          <w:ilvl w:val="0"/>
          <w:numId w:val="4"/>
        </w:numPr>
        <w:rPr>
          <w:rFonts w:ascii="Calibri" w:hAnsi="Calibri" w:cs="Calibri"/>
        </w:rPr>
      </w:pPr>
      <w:r w:rsidRPr="007C6415">
        <w:rPr>
          <w:rFonts w:ascii="Calibri" w:hAnsi="Calibri" w:cs="Calibri"/>
        </w:rPr>
        <w:t xml:space="preserve">identify confirmed and suspected cases </w:t>
      </w:r>
    </w:p>
    <w:p w14:paraId="277826D8" w14:textId="77777777" w:rsidR="007C77FC" w:rsidRPr="007C6415" w:rsidRDefault="007C77FC" w:rsidP="007C77FC">
      <w:pPr>
        <w:numPr>
          <w:ilvl w:val="0"/>
          <w:numId w:val="4"/>
        </w:numPr>
        <w:rPr>
          <w:rFonts w:ascii="Calibri" w:hAnsi="Calibri" w:cs="Calibri"/>
        </w:rPr>
      </w:pPr>
      <w:r w:rsidRPr="007C6415">
        <w:rPr>
          <w:rFonts w:ascii="Calibri" w:hAnsi="Calibri" w:cs="Calibri"/>
        </w:rPr>
        <w:t xml:space="preserve">determine vaccination status </w:t>
      </w:r>
    </w:p>
    <w:p w14:paraId="4776FBBE" w14:textId="77777777" w:rsidR="007C77FC" w:rsidRPr="007C6415" w:rsidRDefault="007C77FC" w:rsidP="007C77FC">
      <w:pPr>
        <w:numPr>
          <w:ilvl w:val="0"/>
          <w:numId w:val="4"/>
        </w:numPr>
        <w:rPr>
          <w:rFonts w:ascii="Calibri" w:hAnsi="Calibri" w:cs="Calibri"/>
        </w:rPr>
      </w:pPr>
      <w:r w:rsidRPr="007C6415">
        <w:rPr>
          <w:rFonts w:ascii="Calibri" w:hAnsi="Calibri" w:cs="Calibri"/>
        </w:rPr>
        <w:t xml:space="preserve">assess transmission patterns </w:t>
      </w:r>
    </w:p>
    <w:p w14:paraId="3AA4889B" w14:textId="77777777" w:rsidR="007C77FC" w:rsidRPr="007C6415" w:rsidRDefault="007C77FC" w:rsidP="007C77FC">
      <w:pPr>
        <w:numPr>
          <w:ilvl w:val="0"/>
          <w:numId w:val="4"/>
        </w:numPr>
        <w:rPr>
          <w:rFonts w:ascii="Calibri" w:hAnsi="Calibri" w:cs="Calibri"/>
        </w:rPr>
      </w:pPr>
      <w:r w:rsidRPr="007C6415">
        <w:rPr>
          <w:rFonts w:ascii="Calibri" w:hAnsi="Calibri" w:cs="Calibri"/>
        </w:rPr>
        <w:t xml:space="preserve">estimate the </w:t>
      </w:r>
      <w:r w:rsidRPr="007C6415">
        <w:rPr>
          <w:rFonts w:ascii="Calibri" w:hAnsi="Calibri" w:cs="Calibri"/>
          <w:b/>
          <w:bCs/>
        </w:rPr>
        <w:t>real-world effectiveness of the vaccine</w:t>
      </w:r>
      <w:r w:rsidRPr="007C6415">
        <w:rPr>
          <w:rFonts w:ascii="Calibri" w:hAnsi="Calibri" w:cs="Calibri"/>
        </w:rPr>
        <w:t xml:space="preserve"> </w:t>
      </w:r>
    </w:p>
    <w:p w14:paraId="55198151" w14:textId="77777777" w:rsidR="007C77FC" w:rsidRPr="007C6415" w:rsidRDefault="007C77FC" w:rsidP="007C77FC">
      <w:pPr>
        <w:rPr>
          <w:rFonts w:ascii="Calibri" w:hAnsi="Calibri" w:cs="Calibri"/>
        </w:rPr>
      </w:pPr>
      <w:r w:rsidRPr="007C6415">
        <w:rPr>
          <w:rFonts w:ascii="Calibri" w:hAnsi="Calibri" w:cs="Calibri"/>
        </w:rPr>
        <w:t>For an overview of measles epidemiology, see:</w:t>
      </w:r>
      <w:r w:rsidRPr="007C6415">
        <w:rPr>
          <w:rFonts w:ascii="Calibri" w:hAnsi="Calibri" w:cs="Calibri"/>
        </w:rPr>
        <w:br/>
      </w:r>
      <w:hyperlink r:id="rId5" w:tgtFrame="_new" w:history="1">
        <w:r w:rsidRPr="007C6415">
          <w:rPr>
            <w:rStyle w:val="Hyperlink"/>
            <w:rFonts w:ascii="Calibri" w:hAnsi="Calibri" w:cs="Calibri"/>
          </w:rPr>
          <w:t>https://www.who.int/news-room/fact-sheets/detail/measles</w:t>
        </w:r>
      </w:hyperlink>
    </w:p>
    <w:p w14:paraId="4E82E68D" w14:textId="543F64FA" w:rsidR="007C77FC" w:rsidRPr="007C6415" w:rsidRDefault="007C77FC" w:rsidP="007C77FC">
      <w:pPr>
        <w:rPr>
          <w:rFonts w:ascii="Calibri" w:hAnsi="Calibri" w:cs="Calibri"/>
        </w:rPr>
      </w:pPr>
    </w:p>
    <w:p w14:paraId="6854FE79" w14:textId="77777777" w:rsidR="006C7894" w:rsidRPr="007C6415" w:rsidRDefault="006C7894" w:rsidP="007C77FC">
      <w:pPr>
        <w:rPr>
          <w:rFonts w:ascii="Calibri" w:hAnsi="Calibri" w:cs="Calibri"/>
        </w:rPr>
      </w:pPr>
    </w:p>
    <w:p w14:paraId="0ED39F2B" w14:textId="77777777" w:rsidR="007C77FC" w:rsidRPr="007C6415" w:rsidRDefault="007C77FC" w:rsidP="00522F18">
      <w:pPr>
        <w:pStyle w:val="Heading2"/>
        <w:rPr>
          <w:rFonts w:ascii="Calibri" w:hAnsi="Calibri" w:cs="Calibri"/>
        </w:rPr>
      </w:pPr>
      <w:r w:rsidRPr="007C6415">
        <w:rPr>
          <w:rFonts w:ascii="Calibri" w:hAnsi="Calibri" w:cs="Calibri"/>
        </w:rPr>
        <w:t>Understanding Vaccine Effectiveness</w:t>
      </w:r>
    </w:p>
    <w:p w14:paraId="1710AF2F" w14:textId="77777777" w:rsidR="00522F18" w:rsidRPr="007C6415" w:rsidRDefault="00522F18" w:rsidP="007C77FC">
      <w:pPr>
        <w:rPr>
          <w:rFonts w:ascii="Calibri" w:hAnsi="Calibri" w:cs="Calibri"/>
        </w:rPr>
      </w:pPr>
    </w:p>
    <w:p w14:paraId="678DF655" w14:textId="4B8A634F" w:rsidR="007C77FC" w:rsidRPr="007C6415" w:rsidRDefault="007C77FC" w:rsidP="007C77FC">
      <w:pPr>
        <w:rPr>
          <w:rFonts w:ascii="Calibri" w:hAnsi="Calibri" w:cs="Calibri"/>
        </w:rPr>
      </w:pPr>
      <w:r w:rsidRPr="007C6415">
        <w:rPr>
          <w:rFonts w:ascii="Calibri" w:hAnsi="Calibri" w:cs="Calibri"/>
        </w:rPr>
        <w:t>Vaccine effectiveness (VE) refers to how well a vaccine performs in real-world conditions, outside controlled clinical trials.</w:t>
      </w:r>
    </w:p>
    <w:p w14:paraId="4C30002E" w14:textId="77777777" w:rsidR="007C77FC" w:rsidRPr="007C6415" w:rsidRDefault="007C77FC" w:rsidP="007C77FC">
      <w:pPr>
        <w:rPr>
          <w:rFonts w:ascii="Calibri" w:hAnsi="Calibri" w:cs="Calibri"/>
        </w:rPr>
      </w:pPr>
      <w:r w:rsidRPr="007C6415">
        <w:rPr>
          <w:rFonts w:ascii="Calibri" w:hAnsi="Calibri" w:cs="Calibri"/>
        </w:rPr>
        <w:t>Unlike vaccine efficacy, effectiveness reflects:</w:t>
      </w:r>
    </w:p>
    <w:p w14:paraId="6883D4BA" w14:textId="77777777" w:rsidR="007C77FC" w:rsidRPr="007C6415" w:rsidRDefault="007C77FC" w:rsidP="007C77FC">
      <w:pPr>
        <w:numPr>
          <w:ilvl w:val="0"/>
          <w:numId w:val="5"/>
        </w:numPr>
        <w:rPr>
          <w:rFonts w:ascii="Calibri" w:hAnsi="Calibri" w:cs="Calibri"/>
        </w:rPr>
      </w:pPr>
      <w:r w:rsidRPr="007C6415">
        <w:rPr>
          <w:rFonts w:ascii="Calibri" w:hAnsi="Calibri" w:cs="Calibri"/>
        </w:rPr>
        <w:t xml:space="preserve">population diversity </w:t>
      </w:r>
    </w:p>
    <w:p w14:paraId="2484D29E" w14:textId="77777777" w:rsidR="007C77FC" w:rsidRPr="007C6415" w:rsidRDefault="007C77FC" w:rsidP="007C77FC">
      <w:pPr>
        <w:numPr>
          <w:ilvl w:val="0"/>
          <w:numId w:val="5"/>
        </w:numPr>
        <w:rPr>
          <w:rFonts w:ascii="Calibri" w:hAnsi="Calibri" w:cs="Calibri"/>
        </w:rPr>
      </w:pPr>
      <w:r w:rsidRPr="007C6415">
        <w:rPr>
          <w:rFonts w:ascii="Calibri" w:hAnsi="Calibri" w:cs="Calibri"/>
        </w:rPr>
        <w:t xml:space="preserve">variation in exposure </w:t>
      </w:r>
    </w:p>
    <w:p w14:paraId="1690B238" w14:textId="77777777" w:rsidR="007C77FC" w:rsidRPr="007C6415" w:rsidRDefault="007C77FC" w:rsidP="007C77FC">
      <w:pPr>
        <w:numPr>
          <w:ilvl w:val="0"/>
          <w:numId w:val="5"/>
        </w:numPr>
        <w:rPr>
          <w:rFonts w:ascii="Calibri" w:hAnsi="Calibri" w:cs="Calibri"/>
        </w:rPr>
      </w:pPr>
      <w:r w:rsidRPr="007C6415">
        <w:rPr>
          <w:rFonts w:ascii="Calibri" w:hAnsi="Calibri" w:cs="Calibri"/>
        </w:rPr>
        <w:t xml:space="preserve">real-world healthcare access </w:t>
      </w:r>
    </w:p>
    <w:p w14:paraId="4811D85F" w14:textId="77777777" w:rsidR="007C77FC" w:rsidRPr="007C6415" w:rsidRDefault="007C77FC" w:rsidP="007C77FC">
      <w:pPr>
        <w:numPr>
          <w:ilvl w:val="0"/>
          <w:numId w:val="5"/>
        </w:numPr>
        <w:rPr>
          <w:rFonts w:ascii="Calibri" w:hAnsi="Calibri" w:cs="Calibri"/>
        </w:rPr>
      </w:pPr>
      <w:r w:rsidRPr="007C6415">
        <w:rPr>
          <w:rFonts w:ascii="Calibri" w:hAnsi="Calibri" w:cs="Calibri"/>
        </w:rPr>
        <w:t xml:space="preserve">behavioural factors </w:t>
      </w:r>
    </w:p>
    <w:p w14:paraId="6FA6A008" w14:textId="77777777" w:rsidR="007C77FC" w:rsidRPr="007C6415" w:rsidRDefault="007C77FC" w:rsidP="007C77FC">
      <w:pPr>
        <w:rPr>
          <w:rFonts w:ascii="Calibri" w:hAnsi="Calibri" w:cs="Calibri"/>
        </w:rPr>
      </w:pPr>
      <w:r w:rsidRPr="007C6415">
        <w:rPr>
          <w:rFonts w:ascii="Apple Color Emoji" w:hAnsi="Apple Color Emoji" w:cs="Apple Color Emoji"/>
        </w:rPr>
        <w:t>👉</w:t>
      </w:r>
      <w:r w:rsidRPr="007C6415">
        <w:rPr>
          <w:rFonts w:ascii="Calibri" w:hAnsi="Calibri" w:cs="Calibri"/>
        </w:rPr>
        <w:t xml:space="preserve"> Learn more:</w:t>
      </w:r>
      <w:r w:rsidRPr="007C6415">
        <w:rPr>
          <w:rFonts w:ascii="Calibri" w:hAnsi="Calibri" w:cs="Calibri"/>
        </w:rPr>
        <w:br/>
      </w:r>
      <w:hyperlink r:id="rId6" w:tgtFrame="_new" w:history="1">
        <w:r w:rsidRPr="007C6415">
          <w:rPr>
            <w:rStyle w:val="Hyperlink"/>
            <w:rFonts w:ascii="Calibri" w:hAnsi="Calibri" w:cs="Calibri"/>
          </w:rPr>
          <w:t>https://www.who.int/news-room/feature-stories/detail/vaccine-efficacy-effectiveness-and-protection</w:t>
        </w:r>
      </w:hyperlink>
    </w:p>
    <w:p w14:paraId="665645D8" w14:textId="1F11BFC9" w:rsidR="007C77FC" w:rsidRPr="007C6415" w:rsidRDefault="007C77FC" w:rsidP="007C77FC">
      <w:pPr>
        <w:rPr>
          <w:rFonts w:ascii="Calibri" w:hAnsi="Calibri" w:cs="Calibri"/>
        </w:rPr>
      </w:pPr>
    </w:p>
    <w:p w14:paraId="16C261BD" w14:textId="77777777" w:rsidR="007C77FC" w:rsidRPr="007C6415" w:rsidRDefault="007C77FC" w:rsidP="00522F18">
      <w:pPr>
        <w:pStyle w:val="Heading2"/>
        <w:rPr>
          <w:rFonts w:ascii="Calibri" w:hAnsi="Calibri" w:cs="Calibri"/>
        </w:rPr>
      </w:pPr>
      <w:r w:rsidRPr="007C6415">
        <w:rPr>
          <w:rFonts w:ascii="Calibri" w:hAnsi="Calibri" w:cs="Calibri"/>
        </w:rPr>
        <w:t>Why This Matters in Public Health</w:t>
      </w:r>
    </w:p>
    <w:p w14:paraId="5F9D2B12" w14:textId="77777777" w:rsidR="00522F18" w:rsidRPr="007C6415" w:rsidRDefault="00522F18" w:rsidP="007C77FC">
      <w:pPr>
        <w:rPr>
          <w:rFonts w:ascii="Calibri" w:hAnsi="Calibri" w:cs="Calibri"/>
        </w:rPr>
      </w:pPr>
    </w:p>
    <w:p w14:paraId="3A2C4336" w14:textId="761D5D9C" w:rsidR="007C77FC" w:rsidRPr="007C6415" w:rsidRDefault="007C77FC" w:rsidP="007C77FC">
      <w:pPr>
        <w:rPr>
          <w:rFonts w:ascii="Calibri" w:hAnsi="Calibri" w:cs="Calibri"/>
        </w:rPr>
      </w:pPr>
      <w:r w:rsidRPr="007C6415">
        <w:rPr>
          <w:rFonts w:ascii="Calibri" w:hAnsi="Calibri" w:cs="Calibri"/>
        </w:rPr>
        <w:t>Estimating vaccine effectiveness is essential for:</w:t>
      </w:r>
    </w:p>
    <w:p w14:paraId="4F1B4742" w14:textId="77777777" w:rsidR="007C77FC" w:rsidRPr="007C6415" w:rsidRDefault="007C77FC" w:rsidP="007C77FC">
      <w:pPr>
        <w:numPr>
          <w:ilvl w:val="0"/>
          <w:numId w:val="6"/>
        </w:numPr>
        <w:rPr>
          <w:rFonts w:ascii="Calibri" w:hAnsi="Calibri" w:cs="Calibri"/>
        </w:rPr>
      </w:pPr>
      <w:r w:rsidRPr="007C6415">
        <w:rPr>
          <w:rFonts w:ascii="Calibri" w:hAnsi="Calibri" w:cs="Calibri"/>
        </w:rPr>
        <w:t xml:space="preserve">evaluating vaccination programmes </w:t>
      </w:r>
    </w:p>
    <w:p w14:paraId="6489843E" w14:textId="77777777" w:rsidR="007C77FC" w:rsidRPr="007C6415" w:rsidRDefault="007C77FC" w:rsidP="007C77FC">
      <w:pPr>
        <w:numPr>
          <w:ilvl w:val="0"/>
          <w:numId w:val="6"/>
        </w:numPr>
        <w:rPr>
          <w:rFonts w:ascii="Calibri" w:hAnsi="Calibri" w:cs="Calibri"/>
        </w:rPr>
      </w:pPr>
      <w:r w:rsidRPr="007C6415">
        <w:rPr>
          <w:rFonts w:ascii="Calibri" w:hAnsi="Calibri" w:cs="Calibri"/>
        </w:rPr>
        <w:t xml:space="preserve">identifying vulnerable populations </w:t>
      </w:r>
    </w:p>
    <w:p w14:paraId="0AA3337D" w14:textId="77777777" w:rsidR="007C77FC" w:rsidRPr="007C6415" w:rsidRDefault="007C77FC" w:rsidP="007C77FC">
      <w:pPr>
        <w:numPr>
          <w:ilvl w:val="0"/>
          <w:numId w:val="6"/>
        </w:numPr>
        <w:rPr>
          <w:rFonts w:ascii="Calibri" w:hAnsi="Calibri" w:cs="Calibri"/>
        </w:rPr>
      </w:pPr>
      <w:r w:rsidRPr="007C6415">
        <w:rPr>
          <w:rFonts w:ascii="Calibri" w:hAnsi="Calibri" w:cs="Calibri"/>
        </w:rPr>
        <w:t xml:space="preserve">informing outbreak response </w:t>
      </w:r>
    </w:p>
    <w:p w14:paraId="31FB0AA4" w14:textId="77777777" w:rsidR="007C77FC" w:rsidRPr="007C6415" w:rsidRDefault="007C77FC" w:rsidP="007C77FC">
      <w:pPr>
        <w:numPr>
          <w:ilvl w:val="0"/>
          <w:numId w:val="6"/>
        </w:numPr>
        <w:rPr>
          <w:rFonts w:ascii="Calibri" w:hAnsi="Calibri" w:cs="Calibri"/>
        </w:rPr>
      </w:pPr>
      <w:r w:rsidRPr="007C6415">
        <w:rPr>
          <w:rFonts w:ascii="Calibri" w:hAnsi="Calibri" w:cs="Calibri"/>
        </w:rPr>
        <w:t xml:space="preserve">guiding policy decisions </w:t>
      </w:r>
    </w:p>
    <w:p w14:paraId="06D41351" w14:textId="77777777" w:rsidR="007C77FC" w:rsidRPr="007C6415" w:rsidRDefault="007C77FC" w:rsidP="007C77FC">
      <w:pPr>
        <w:rPr>
          <w:rFonts w:ascii="Calibri" w:hAnsi="Calibri" w:cs="Calibri"/>
        </w:rPr>
      </w:pPr>
      <w:r w:rsidRPr="007C6415">
        <w:rPr>
          <w:rFonts w:ascii="Calibri" w:hAnsi="Calibri" w:cs="Calibri"/>
        </w:rPr>
        <w:t>For further reading:</w:t>
      </w:r>
      <w:r w:rsidRPr="007C6415">
        <w:rPr>
          <w:rFonts w:ascii="Calibri" w:hAnsi="Calibri" w:cs="Calibri"/>
        </w:rPr>
        <w:br/>
      </w:r>
      <w:hyperlink r:id="rId7" w:tgtFrame="_new" w:history="1">
        <w:r w:rsidRPr="007C6415">
          <w:rPr>
            <w:rStyle w:val="Hyperlink"/>
            <w:rFonts w:ascii="Calibri" w:hAnsi="Calibri" w:cs="Calibri"/>
          </w:rPr>
          <w:t>https://pmc.ncbi.nlm.nih.gov/articles/PMC6734418/</w:t>
        </w:r>
      </w:hyperlink>
    </w:p>
    <w:p w14:paraId="3FD92933" w14:textId="5EA675B0" w:rsidR="007C77FC" w:rsidRPr="007C6415" w:rsidRDefault="00713903" w:rsidP="00713903">
      <w:pPr>
        <w:pStyle w:val="Heading2"/>
        <w:rPr>
          <w:rFonts w:ascii="Calibri" w:hAnsi="Calibri" w:cs="Calibri"/>
        </w:rPr>
      </w:pPr>
      <w:r w:rsidRPr="007C6415">
        <w:rPr>
          <w:rFonts w:ascii="Calibri" w:hAnsi="Calibri" w:cs="Calibri"/>
        </w:rPr>
        <w:br/>
      </w:r>
      <w:r w:rsidR="007C77FC" w:rsidRPr="007C6415">
        <w:rPr>
          <w:rFonts w:ascii="Calibri" w:hAnsi="Calibri" w:cs="Calibri"/>
        </w:rPr>
        <w:t>Key Concept</w:t>
      </w:r>
    </w:p>
    <w:p w14:paraId="72AE4BDE" w14:textId="77777777" w:rsidR="00522F18" w:rsidRPr="007C6415" w:rsidRDefault="00522F18" w:rsidP="007C77FC">
      <w:pPr>
        <w:rPr>
          <w:rFonts w:ascii="Calibri" w:hAnsi="Calibri" w:cs="Calibri"/>
        </w:rPr>
      </w:pPr>
    </w:p>
    <w:p w14:paraId="13A1560E" w14:textId="77777777" w:rsidR="00574B4F" w:rsidRDefault="007C77FC" w:rsidP="007C77FC">
      <w:pPr>
        <w:rPr>
          <w:rFonts w:ascii="Calibri" w:hAnsi="Calibri" w:cs="Calibri"/>
        </w:rPr>
      </w:pPr>
      <w:proofErr w:type="gramStart"/>
      <w:r w:rsidRPr="007C6415">
        <w:rPr>
          <w:rFonts w:ascii="Calibri" w:hAnsi="Calibri" w:cs="Calibri"/>
        </w:rPr>
        <w:t>Callout :</w:t>
      </w:r>
      <w:proofErr w:type="gramEnd"/>
      <w:r w:rsidRPr="007C6415">
        <w:rPr>
          <w:rFonts w:ascii="Calibri" w:hAnsi="Calibri" w:cs="Calibri"/>
        </w:rPr>
        <w:t>: important</w:t>
      </w:r>
    </w:p>
    <w:p w14:paraId="090E6B3D" w14:textId="756A8C9D" w:rsidR="007C77FC" w:rsidRPr="007C6415" w:rsidRDefault="007C77FC" w:rsidP="007C77FC">
      <w:pPr>
        <w:rPr>
          <w:rFonts w:ascii="Calibri" w:hAnsi="Calibri" w:cs="Calibri"/>
        </w:rPr>
      </w:pPr>
      <w:r w:rsidRPr="007C6415">
        <w:rPr>
          <w:rFonts w:ascii="Calibri" w:hAnsi="Calibri" w:cs="Calibri"/>
        </w:rPr>
        <w:lastRenderedPageBreak/>
        <w:br/>
      </w:r>
      <w:proofErr w:type="gramStart"/>
      <w:r w:rsidRPr="007C6415">
        <w:rPr>
          <w:rFonts w:ascii="Calibri" w:hAnsi="Calibri" w:cs="Calibri"/>
        </w:rPr>
        <w:t>Text :</w:t>
      </w:r>
      <w:proofErr w:type="gramEnd"/>
      <w:r w:rsidRPr="007C6415">
        <w:rPr>
          <w:rFonts w:ascii="Calibri" w:hAnsi="Calibri" w:cs="Calibri"/>
        </w:rPr>
        <w:t>: Vaccine effectiveness measures the reduction in disease risk among vaccinated individuals compared to unvaccinated individuals in real-world conditions.</w:t>
      </w:r>
    </w:p>
    <w:p w14:paraId="0934B13F" w14:textId="57E856FC" w:rsidR="007C77FC" w:rsidRDefault="007C77FC" w:rsidP="007C77FC">
      <w:pPr>
        <w:rPr>
          <w:rFonts w:ascii="Calibri" w:hAnsi="Calibri" w:cs="Calibri"/>
        </w:rPr>
      </w:pPr>
    </w:p>
    <w:p w14:paraId="50EC93E2" w14:textId="77777777" w:rsidR="00574B4F" w:rsidRPr="007C6415" w:rsidRDefault="00574B4F" w:rsidP="007C77FC">
      <w:pPr>
        <w:rPr>
          <w:rFonts w:ascii="Calibri" w:hAnsi="Calibri" w:cs="Calibri"/>
        </w:rPr>
      </w:pPr>
    </w:p>
    <w:p w14:paraId="6A7C6C34" w14:textId="77777777" w:rsidR="007C77FC" w:rsidRPr="007C6415" w:rsidRDefault="007C77FC" w:rsidP="00522F18">
      <w:pPr>
        <w:pStyle w:val="Heading2"/>
        <w:rPr>
          <w:rFonts w:ascii="Calibri" w:hAnsi="Calibri" w:cs="Calibri"/>
        </w:rPr>
      </w:pPr>
      <w:r w:rsidRPr="007C6415">
        <w:rPr>
          <w:rFonts w:ascii="Calibri" w:hAnsi="Calibri" w:cs="Calibri"/>
        </w:rPr>
        <w:t>Observed Data</w:t>
      </w:r>
    </w:p>
    <w:p w14:paraId="167C14DF" w14:textId="77777777" w:rsidR="00923D46" w:rsidRPr="007C6415" w:rsidRDefault="00923D46" w:rsidP="00923D46">
      <w:pPr>
        <w:rPr>
          <w:rFonts w:ascii="Calibri" w:hAnsi="Calibri" w:cs="Calibri"/>
        </w:rPr>
      </w:pPr>
    </w:p>
    <w:p w14:paraId="69EA1852" w14:textId="4BBFC1D6" w:rsidR="00923D46" w:rsidRPr="007C6415" w:rsidRDefault="00923D46" w:rsidP="00923D46">
      <w:pPr>
        <w:rPr>
          <w:rFonts w:ascii="Calibri" w:hAnsi="Calibri" w:cs="Calibri"/>
        </w:rPr>
      </w:pPr>
      <w:r w:rsidRPr="007C6415">
        <w:rPr>
          <w:rFonts w:ascii="Calibri" w:hAnsi="Calibri" w:cs="Calibri"/>
        </w:rPr>
        <w:t>The following table summarises the number of cases and non-cases among vaccinated and unvaccinated individuals during the outbreak.</w:t>
      </w:r>
    </w:p>
    <w:p w14:paraId="5D8ACE63" w14:textId="77777777" w:rsidR="00522F18" w:rsidRPr="007C6415" w:rsidRDefault="00522F18" w:rsidP="007C77FC">
      <w:pPr>
        <w:rPr>
          <w:rFonts w:ascii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5"/>
        <w:gridCol w:w="1313"/>
        <w:gridCol w:w="1815"/>
      </w:tblGrid>
      <w:tr w:rsidR="008D4E13" w:rsidRPr="007C6415" w14:paraId="29E3096F" w14:textId="77777777" w:rsidTr="008D4E13">
        <w:tc>
          <w:tcPr>
            <w:tcW w:w="0" w:type="auto"/>
            <w:hideMark/>
          </w:tcPr>
          <w:p w14:paraId="3DA8C3CB" w14:textId="77777777" w:rsidR="008D4E13" w:rsidRPr="007C6415" w:rsidRDefault="008D4E13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7C6415">
              <w:rPr>
                <w:rFonts w:ascii="Calibri" w:hAnsi="Calibri" w:cs="Calibri"/>
                <w:b/>
                <w:bCs/>
              </w:rPr>
              <w:t>Group</w:t>
            </w:r>
          </w:p>
        </w:tc>
        <w:tc>
          <w:tcPr>
            <w:tcW w:w="0" w:type="auto"/>
            <w:hideMark/>
          </w:tcPr>
          <w:p w14:paraId="0E6C2189" w14:textId="77777777" w:rsidR="008D4E13" w:rsidRPr="007C6415" w:rsidRDefault="008D4E13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7C6415">
              <w:rPr>
                <w:rFonts w:ascii="Calibri" w:hAnsi="Calibri" w:cs="Calibri"/>
                <w:b/>
                <w:bCs/>
              </w:rPr>
              <w:t>Cases (a, c)</w:t>
            </w:r>
          </w:p>
        </w:tc>
        <w:tc>
          <w:tcPr>
            <w:tcW w:w="0" w:type="auto"/>
            <w:hideMark/>
          </w:tcPr>
          <w:p w14:paraId="654F2FA0" w14:textId="77777777" w:rsidR="008D4E13" w:rsidRPr="007C6415" w:rsidRDefault="008D4E13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7C6415">
              <w:rPr>
                <w:rFonts w:ascii="Calibri" w:hAnsi="Calibri" w:cs="Calibri"/>
                <w:b/>
                <w:bCs/>
              </w:rPr>
              <w:t>Non-cases (b, d)</w:t>
            </w:r>
          </w:p>
        </w:tc>
      </w:tr>
      <w:tr w:rsidR="008D4E13" w:rsidRPr="007C6415" w14:paraId="08E33D18" w14:textId="77777777" w:rsidTr="008D4E13">
        <w:tc>
          <w:tcPr>
            <w:tcW w:w="0" w:type="auto"/>
            <w:hideMark/>
          </w:tcPr>
          <w:p w14:paraId="05EDA7EB" w14:textId="77777777" w:rsidR="008D4E13" w:rsidRPr="007C6415" w:rsidRDefault="008D4E13">
            <w:pPr>
              <w:rPr>
                <w:rFonts w:ascii="Calibri" w:hAnsi="Calibri" w:cs="Calibri"/>
              </w:rPr>
            </w:pPr>
            <w:r w:rsidRPr="007C6415">
              <w:rPr>
                <w:rFonts w:ascii="Calibri" w:hAnsi="Calibri" w:cs="Calibri"/>
              </w:rPr>
              <w:t>Vaccinated</w:t>
            </w:r>
          </w:p>
        </w:tc>
        <w:tc>
          <w:tcPr>
            <w:tcW w:w="0" w:type="auto"/>
            <w:hideMark/>
          </w:tcPr>
          <w:p w14:paraId="094F8584" w14:textId="77777777" w:rsidR="008D4E13" w:rsidRPr="007C6415" w:rsidRDefault="008D4E13">
            <w:pPr>
              <w:rPr>
                <w:rFonts w:ascii="Calibri" w:hAnsi="Calibri" w:cs="Calibri"/>
              </w:rPr>
            </w:pPr>
            <w:r w:rsidRPr="007C6415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  <w:hideMark/>
          </w:tcPr>
          <w:p w14:paraId="4AC1D3B2" w14:textId="77777777" w:rsidR="008D4E13" w:rsidRPr="007C6415" w:rsidRDefault="008D4E13">
            <w:pPr>
              <w:rPr>
                <w:rFonts w:ascii="Calibri" w:hAnsi="Calibri" w:cs="Calibri"/>
              </w:rPr>
            </w:pPr>
            <w:r w:rsidRPr="007C6415">
              <w:rPr>
                <w:rFonts w:ascii="Calibri" w:hAnsi="Calibri" w:cs="Calibri"/>
              </w:rPr>
              <w:t>96</w:t>
            </w:r>
          </w:p>
        </w:tc>
      </w:tr>
      <w:tr w:rsidR="008D4E13" w:rsidRPr="007C6415" w14:paraId="346A58C4" w14:textId="77777777" w:rsidTr="008D4E13">
        <w:tc>
          <w:tcPr>
            <w:tcW w:w="0" w:type="auto"/>
            <w:hideMark/>
          </w:tcPr>
          <w:p w14:paraId="10AB64A3" w14:textId="77777777" w:rsidR="008D4E13" w:rsidRPr="007C6415" w:rsidRDefault="008D4E13">
            <w:pPr>
              <w:rPr>
                <w:rFonts w:ascii="Calibri" w:hAnsi="Calibri" w:cs="Calibri"/>
              </w:rPr>
            </w:pPr>
            <w:r w:rsidRPr="007C6415">
              <w:rPr>
                <w:rFonts w:ascii="Calibri" w:hAnsi="Calibri" w:cs="Calibri"/>
              </w:rPr>
              <w:t>Unvaccinated</w:t>
            </w:r>
          </w:p>
        </w:tc>
        <w:tc>
          <w:tcPr>
            <w:tcW w:w="0" w:type="auto"/>
            <w:hideMark/>
          </w:tcPr>
          <w:p w14:paraId="1A408D6B" w14:textId="77777777" w:rsidR="008D4E13" w:rsidRPr="007C6415" w:rsidRDefault="008D4E13">
            <w:pPr>
              <w:rPr>
                <w:rFonts w:ascii="Calibri" w:hAnsi="Calibri" w:cs="Calibri"/>
              </w:rPr>
            </w:pPr>
            <w:r w:rsidRPr="007C6415">
              <w:rPr>
                <w:rFonts w:ascii="Calibri" w:hAnsi="Calibri" w:cs="Calibri"/>
              </w:rPr>
              <w:t>20</w:t>
            </w:r>
          </w:p>
        </w:tc>
        <w:tc>
          <w:tcPr>
            <w:tcW w:w="0" w:type="auto"/>
            <w:hideMark/>
          </w:tcPr>
          <w:p w14:paraId="397E114C" w14:textId="77777777" w:rsidR="008D4E13" w:rsidRPr="007C6415" w:rsidRDefault="008D4E13">
            <w:pPr>
              <w:rPr>
                <w:rFonts w:ascii="Calibri" w:hAnsi="Calibri" w:cs="Calibri"/>
              </w:rPr>
            </w:pPr>
            <w:r w:rsidRPr="007C6415">
              <w:rPr>
                <w:rFonts w:ascii="Calibri" w:hAnsi="Calibri" w:cs="Calibri"/>
              </w:rPr>
              <w:t>80</w:t>
            </w:r>
          </w:p>
        </w:tc>
      </w:tr>
    </w:tbl>
    <w:p w14:paraId="15664FE1" w14:textId="77777777" w:rsidR="00923D46" w:rsidRPr="007C6415" w:rsidRDefault="00923D46" w:rsidP="00923D46">
      <w:pPr>
        <w:rPr>
          <w:rFonts w:ascii="Calibri" w:hAnsi="Calibri" w:cs="Calibri"/>
        </w:rPr>
      </w:pPr>
      <w:r w:rsidRPr="007C6415">
        <w:rPr>
          <w:rFonts w:ascii="Calibri" w:hAnsi="Calibri" w:cs="Calibri"/>
        </w:rPr>
        <w:t>Table: Summary of outbreak cases by vaccination status</w:t>
      </w:r>
    </w:p>
    <w:p w14:paraId="0F3922EB" w14:textId="380C473F" w:rsidR="007C77FC" w:rsidRPr="007C6415" w:rsidRDefault="007C77FC" w:rsidP="007C77FC">
      <w:pPr>
        <w:rPr>
          <w:rFonts w:ascii="Calibri" w:hAnsi="Calibri" w:cs="Calibri"/>
        </w:rPr>
      </w:pPr>
    </w:p>
    <w:p w14:paraId="1DFD3D35" w14:textId="77777777" w:rsidR="007C77FC" w:rsidRPr="007C6415" w:rsidRDefault="007C77FC" w:rsidP="00522F18">
      <w:pPr>
        <w:pStyle w:val="Heading2"/>
        <w:rPr>
          <w:rFonts w:ascii="Calibri" w:hAnsi="Calibri" w:cs="Calibri"/>
        </w:rPr>
      </w:pPr>
      <w:r w:rsidRPr="007C6415">
        <w:rPr>
          <w:rFonts w:ascii="Calibri" w:hAnsi="Calibri" w:cs="Calibri"/>
        </w:rPr>
        <w:t>Formula for Vaccine Effectiveness</w:t>
      </w:r>
    </w:p>
    <w:p w14:paraId="3195FB5C" w14:textId="77777777" w:rsidR="00522F18" w:rsidRPr="007C6415" w:rsidRDefault="00522F18" w:rsidP="007C77FC">
      <w:pPr>
        <w:rPr>
          <w:rFonts w:ascii="Calibri" w:hAnsi="Calibri" w:cs="Calibri"/>
        </w:rPr>
      </w:pPr>
    </w:p>
    <w:p w14:paraId="1721D7B3" w14:textId="311C9BE9" w:rsidR="007C77FC" w:rsidRPr="007C6415" w:rsidRDefault="007C77FC" w:rsidP="007C77FC">
      <w:pPr>
        <w:rPr>
          <w:rFonts w:ascii="Calibri" w:hAnsi="Calibri" w:cs="Calibri"/>
        </w:rPr>
      </w:pPr>
      <w:r w:rsidRPr="007C6415">
        <w:rPr>
          <w:rFonts w:ascii="Calibri" w:hAnsi="Calibri" w:cs="Calibri"/>
        </w:rPr>
        <w:t>Vaccine effectiveness is calculated as:</w:t>
      </w:r>
    </w:p>
    <w:p w14:paraId="085C9F69" w14:textId="77777777" w:rsidR="007C77FC" w:rsidRPr="007C6415" w:rsidRDefault="007C77FC" w:rsidP="007C77FC">
      <w:pPr>
        <w:rPr>
          <w:rFonts w:ascii="Calibri" w:hAnsi="Calibri" w:cs="Calibri"/>
        </w:rPr>
      </w:pPr>
      <w:r w:rsidRPr="007C6415">
        <w:rPr>
          <w:rFonts w:ascii="Calibri" w:hAnsi="Calibri" w:cs="Calibri"/>
        </w:rPr>
        <w:t>VE = (1 − Relative Risk) × 100</w:t>
      </w:r>
    </w:p>
    <w:p w14:paraId="5ED54626" w14:textId="77777777" w:rsidR="00814143" w:rsidRPr="007C6415" w:rsidRDefault="00814143" w:rsidP="007C77FC">
      <w:pPr>
        <w:rPr>
          <w:rFonts w:ascii="Calibri" w:hAnsi="Calibri" w:cs="Calibri"/>
        </w:rPr>
      </w:pPr>
    </w:p>
    <w:p w14:paraId="645C2728" w14:textId="4A161D98" w:rsidR="007C77FC" w:rsidRPr="007C6415" w:rsidRDefault="007C77FC" w:rsidP="007C77FC">
      <w:pPr>
        <w:rPr>
          <w:rFonts w:ascii="Calibri" w:hAnsi="Calibri" w:cs="Calibri"/>
        </w:rPr>
      </w:pPr>
    </w:p>
    <w:p w14:paraId="3E570339" w14:textId="77777777" w:rsidR="007C77FC" w:rsidRPr="007C6415" w:rsidRDefault="007C77FC" w:rsidP="00522F18">
      <w:pPr>
        <w:pStyle w:val="Heading2"/>
        <w:rPr>
          <w:rFonts w:ascii="Calibri" w:hAnsi="Calibri" w:cs="Calibri"/>
        </w:rPr>
      </w:pPr>
      <w:r w:rsidRPr="007C6415">
        <w:rPr>
          <w:rFonts w:ascii="Calibri" w:hAnsi="Calibri" w:cs="Calibri"/>
        </w:rPr>
        <w:t>Step-by-Step Calculation</w:t>
      </w:r>
    </w:p>
    <w:p w14:paraId="51FF3470" w14:textId="77777777" w:rsidR="00522F18" w:rsidRPr="007C6415" w:rsidRDefault="00522F18" w:rsidP="007C77FC">
      <w:pPr>
        <w:rPr>
          <w:rFonts w:ascii="Calibri" w:hAnsi="Calibri" w:cs="Calibri"/>
        </w:rPr>
      </w:pPr>
    </w:p>
    <w:p w14:paraId="2B236572" w14:textId="61D8B75C" w:rsidR="007C77FC" w:rsidRPr="007C6415" w:rsidRDefault="007C77FC" w:rsidP="007C77FC">
      <w:pPr>
        <w:rPr>
          <w:rFonts w:ascii="Calibri" w:hAnsi="Calibri" w:cs="Calibri"/>
        </w:rPr>
      </w:pPr>
      <w:r w:rsidRPr="007C6415">
        <w:rPr>
          <w:rFonts w:ascii="Calibri" w:hAnsi="Calibri" w:cs="Calibri"/>
        </w:rPr>
        <w:t>Reveal</w:t>
      </w:r>
      <w:r w:rsidRPr="007C6415">
        <w:rPr>
          <w:rFonts w:ascii="Calibri" w:hAnsi="Calibri" w:cs="Calibri"/>
        </w:rPr>
        <w:br/>
        <w:t xml:space="preserve">Step </w:t>
      </w:r>
      <w:proofErr w:type="gramStart"/>
      <w:r w:rsidRPr="007C6415">
        <w:rPr>
          <w:rFonts w:ascii="Calibri" w:hAnsi="Calibri" w:cs="Calibri"/>
        </w:rPr>
        <w:t>1 :</w:t>
      </w:r>
      <w:proofErr w:type="gramEnd"/>
      <w:r w:rsidRPr="007C6415">
        <w:rPr>
          <w:rFonts w:ascii="Calibri" w:hAnsi="Calibri" w:cs="Calibri"/>
        </w:rPr>
        <w:t>: Calculate risk in the vaccinated group: 5 / 500 = 0.01</w:t>
      </w:r>
      <w:r w:rsidRPr="007C6415">
        <w:rPr>
          <w:rFonts w:ascii="Calibri" w:hAnsi="Calibri" w:cs="Calibri"/>
        </w:rPr>
        <w:br/>
        <w:t>Step 2 :: Calculate risk in the unvaccinated group: 25 / 500 = 0.05</w:t>
      </w:r>
      <w:r w:rsidRPr="007C6415">
        <w:rPr>
          <w:rFonts w:ascii="Calibri" w:hAnsi="Calibri" w:cs="Calibri"/>
        </w:rPr>
        <w:br/>
        <w:t>Step 3 :: Relative Risk = 0.01 / 0.05 = 0.2</w:t>
      </w:r>
      <w:r w:rsidRPr="007C6415">
        <w:rPr>
          <w:rFonts w:ascii="Calibri" w:hAnsi="Calibri" w:cs="Calibri"/>
        </w:rPr>
        <w:br/>
        <w:t>Step 4 :: VE = (1 − 0.2) × 100 = 80%</w:t>
      </w:r>
    </w:p>
    <w:p w14:paraId="07F781B0" w14:textId="4D7A24AA" w:rsidR="007C77FC" w:rsidRPr="007C6415" w:rsidRDefault="007C77FC" w:rsidP="007C77FC">
      <w:pPr>
        <w:rPr>
          <w:rFonts w:ascii="Calibri" w:hAnsi="Calibri" w:cs="Calibri"/>
        </w:rPr>
      </w:pPr>
    </w:p>
    <w:p w14:paraId="3D36E40D" w14:textId="77777777" w:rsidR="007C77FC" w:rsidRPr="007C6415" w:rsidRDefault="007C77FC" w:rsidP="00522F18">
      <w:pPr>
        <w:pStyle w:val="Heading2"/>
        <w:rPr>
          <w:rFonts w:ascii="Calibri" w:hAnsi="Calibri" w:cs="Calibri"/>
        </w:rPr>
      </w:pPr>
      <w:r w:rsidRPr="007C6415">
        <w:rPr>
          <w:rFonts w:ascii="Calibri" w:hAnsi="Calibri" w:cs="Calibri"/>
        </w:rPr>
        <w:t>Pause and Reflect</w:t>
      </w:r>
    </w:p>
    <w:p w14:paraId="74E2361D" w14:textId="77777777" w:rsidR="00522F18" w:rsidRPr="007C6415" w:rsidRDefault="00522F18" w:rsidP="007C77FC">
      <w:pPr>
        <w:rPr>
          <w:rFonts w:ascii="Calibri" w:hAnsi="Calibri" w:cs="Calibri"/>
        </w:rPr>
      </w:pPr>
    </w:p>
    <w:p w14:paraId="7DD79984" w14:textId="468B9BBB" w:rsidR="007C77FC" w:rsidRDefault="007C77FC" w:rsidP="007C77FC">
      <w:pPr>
        <w:rPr>
          <w:rFonts w:ascii="Calibri" w:hAnsi="Calibri" w:cs="Calibri"/>
        </w:rPr>
      </w:pPr>
      <w:proofErr w:type="spellStart"/>
      <w:r w:rsidRPr="007C6415">
        <w:rPr>
          <w:rFonts w:ascii="Calibri" w:hAnsi="Calibri" w:cs="Calibri"/>
        </w:rPr>
        <w:t>SelfCheck</w:t>
      </w:r>
      <w:proofErr w:type="spellEnd"/>
      <w:r w:rsidRPr="007C6415">
        <w:rPr>
          <w:rFonts w:ascii="Calibri" w:hAnsi="Calibri" w:cs="Calibri"/>
        </w:rPr>
        <w:br/>
      </w:r>
      <w:proofErr w:type="gramStart"/>
      <w:r w:rsidRPr="007C6415">
        <w:rPr>
          <w:rFonts w:ascii="Calibri" w:hAnsi="Calibri" w:cs="Calibri"/>
        </w:rPr>
        <w:t>Question :</w:t>
      </w:r>
      <w:proofErr w:type="gramEnd"/>
      <w:r w:rsidRPr="007C6415">
        <w:rPr>
          <w:rFonts w:ascii="Calibri" w:hAnsi="Calibri" w:cs="Calibri"/>
        </w:rPr>
        <w:t>: Why might vaccine effectiveness differ between populations?</w:t>
      </w:r>
      <w:r w:rsidRPr="007C6415">
        <w:rPr>
          <w:rFonts w:ascii="Calibri" w:hAnsi="Calibri" w:cs="Calibri"/>
        </w:rPr>
        <w:br/>
        <w:t>Answer :: Differences in exposure, population structure, healthcare access, and underlying health conditions can influence estimates.</w:t>
      </w:r>
    </w:p>
    <w:p w14:paraId="326BAE1D" w14:textId="77777777" w:rsidR="00814143" w:rsidRDefault="00814143" w:rsidP="007C77FC">
      <w:pPr>
        <w:rPr>
          <w:rFonts w:ascii="Calibri" w:hAnsi="Calibri" w:cs="Calibri"/>
        </w:rPr>
      </w:pPr>
    </w:p>
    <w:p w14:paraId="55B45FF7" w14:textId="29E122BF" w:rsidR="00814143" w:rsidRDefault="008B1B0A" w:rsidP="00814143">
      <w:pPr>
        <w:pStyle w:val="Heading2"/>
      </w:pPr>
      <w:r>
        <w:t>Youtube</w:t>
      </w:r>
    </w:p>
    <w:p w14:paraId="67DAFDF6" w14:textId="77777777" w:rsidR="00814143" w:rsidRPr="00814143" w:rsidRDefault="00814143" w:rsidP="00814143">
      <w:pPr>
        <w:rPr>
          <w:rFonts w:ascii="Calibri" w:hAnsi="Calibri" w:cs="Calibri"/>
        </w:rPr>
      </w:pPr>
      <w:proofErr w:type="spellStart"/>
      <w:proofErr w:type="gramStart"/>
      <w:r w:rsidRPr="00814143">
        <w:rPr>
          <w:rFonts w:ascii="Calibri" w:hAnsi="Calibri" w:cs="Calibri"/>
        </w:rPr>
        <w:t>YouTubeEmbed</w:t>
      </w:r>
      <w:proofErr w:type="spellEnd"/>
      <w:r w:rsidRPr="00814143">
        <w:rPr>
          <w:rFonts w:ascii="Calibri" w:hAnsi="Calibri" w:cs="Calibri"/>
        </w:rPr>
        <w:t xml:space="preserve"> :</w:t>
      </w:r>
      <w:proofErr w:type="gramEnd"/>
      <w:r w:rsidRPr="00814143">
        <w:rPr>
          <w:rFonts w:ascii="Calibri" w:hAnsi="Calibri" w:cs="Calibri"/>
        </w:rPr>
        <w:t>: https://www.youtube.com/watch?v=yt3e8Ng0mf0</w:t>
      </w:r>
    </w:p>
    <w:p w14:paraId="3B6794D6" w14:textId="77777777" w:rsidR="00814143" w:rsidRPr="007C6415" w:rsidRDefault="00814143" w:rsidP="007C77FC">
      <w:pPr>
        <w:rPr>
          <w:rFonts w:ascii="Calibri" w:hAnsi="Calibri" w:cs="Calibri"/>
        </w:rPr>
      </w:pPr>
    </w:p>
    <w:p w14:paraId="7AE0340C" w14:textId="77777777" w:rsidR="008B1B0A" w:rsidRDefault="008B1B0A" w:rsidP="007C77FC">
      <w:pPr>
        <w:rPr>
          <w:rFonts w:ascii="Calibri" w:hAnsi="Calibri" w:cs="Calibri"/>
        </w:rPr>
      </w:pPr>
    </w:p>
    <w:p w14:paraId="6DD87A40" w14:textId="77777777" w:rsidR="008B1B0A" w:rsidRDefault="008B1B0A" w:rsidP="007C77FC">
      <w:pPr>
        <w:rPr>
          <w:rFonts w:ascii="Calibri" w:hAnsi="Calibri" w:cs="Calibri"/>
        </w:rPr>
      </w:pPr>
    </w:p>
    <w:p w14:paraId="53295224" w14:textId="0639AE18" w:rsidR="007C77FC" w:rsidRDefault="008B1B0A" w:rsidP="008B1B0A">
      <w:pPr>
        <w:pStyle w:val="Heading2"/>
      </w:pPr>
      <w:r>
        <w:lastRenderedPageBreak/>
        <w:t>Panopto</w:t>
      </w:r>
    </w:p>
    <w:p w14:paraId="489E345B" w14:textId="55A2EA9D" w:rsidR="008B1B0A" w:rsidRPr="007C6415" w:rsidRDefault="008B1B0A" w:rsidP="007C77FC">
      <w:pPr>
        <w:rPr>
          <w:rFonts w:ascii="Calibri" w:hAnsi="Calibri" w:cs="Calibri"/>
        </w:rPr>
      </w:pPr>
      <w:proofErr w:type="spellStart"/>
      <w:proofErr w:type="gramStart"/>
      <w:r w:rsidRPr="008B1B0A">
        <w:rPr>
          <w:rFonts w:ascii="Calibri" w:hAnsi="Calibri" w:cs="Calibri"/>
        </w:rPr>
        <w:t>PanoptoEmbed</w:t>
      </w:r>
      <w:proofErr w:type="spellEnd"/>
      <w:r w:rsidRPr="008B1B0A">
        <w:rPr>
          <w:rFonts w:ascii="Calibri" w:hAnsi="Calibri" w:cs="Calibri"/>
        </w:rPr>
        <w:t xml:space="preserve"> :</w:t>
      </w:r>
      <w:proofErr w:type="gramEnd"/>
      <w:r w:rsidRPr="008B1B0A">
        <w:rPr>
          <w:rFonts w:ascii="Calibri" w:hAnsi="Calibri" w:cs="Calibri"/>
        </w:rPr>
        <w:t>:</w:t>
      </w:r>
      <w:r w:rsidRPr="008B1B0A">
        <w:t xml:space="preserve"> </w:t>
      </w:r>
      <w:r w:rsidRPr="008B1B0A">
        <w:rPr>
          <w:rFonts w:ascii="Calibri" w:hAnsi="Calibri" w:cs="Calibri"/>
        </w:rPr>
        <w:t>https://lshtm.cloud.panopto.eu/Panopto/Pages/Viewer.aspx?id=d19ba573-9ad1-480b-95db-b3ed01014aab</w:t>
      </w:r>
    </w:p>
    <w:p w14:paraId="73410C36" w14:textId="77777777" w:rsidR="007C77FC" w:rsidRPr="007C6415" w:rsidRDefault="007C77FC" w:rsidP="00522F18">
      <w:pPr>
        <w:pStyle w:val="Heading2"/>
        <w:rPr>
          <w:rFonts w:ascii="Calibri" w:hAnsi="Calibri" w:cs="Calibri"/>
        </w:rPr>
      </w:pPr>
      <w:r w:rsidRPr="007C6415">
        <w:rPr>
          <w:rFonts w:ascii="Calibri" w:hAnsi="Calibri" w:cs="Calibri"/>
        </w:rPr>
        <w:t>Visualising the Results</w:t>
      </w:r>
    </w:p>
    <w:p w14:paraId="12A1FD9F" w14:textId="77777777" w:rsidR="00522F18" w:rsidRPr="007C6415" w:rsidRDefault="00522F18" w:rsidP="007C77FC">
      <w:pPr>
        <w:rPr>
          <w:rFonts w:ascii="Calibri" w:hAnsi="Calibri" w:cs="Calibri"/>
        </w:rPr>
      </w:pPr>
    </w:p>
    <w:p w14:paraId="7B3E815A" w14:textId="77777777" w:rsidR="00904B93" w:rsidRPr="00904B93" w:rsidRDefault="00904B93" w:rsidP="00904B93">
      <w:pPr>
        <w:rPr>
          <w:rFonts w:ascii="Calibri" w:hAnsi="Calibri" w:cs="Calibri"/>
        </w:rPr>
      </w:pPr>
      <w:r w:rsidRPr="00904B93">
        <w:rPr>
          <w:rFonts w:ascii="Calibri" w:hAnsi="Calibri" w:cs="Calibri"/>
        </w:rPr>
        <w:t>R Code</w:t>
      </w:r>
    </w:p>
    <w:p w14:paraId="27F55DCC" w14:textId="77777777" w:rsidR="00904B93" w:rsidRPr="00904B93" w:rsidRDefault="00904B93" w:rsidP="00904B93">
      <w:pPr>
        <w:rPr>
          <w:rFonts w:ascii="Calibri" w:hAnsi="Calibri" w:cs="Calibri"/>
        </w:rPr>
      </w:pPr>
      <w:proofErr w:type="gramStart"/>
      <w:r w:rsidRPr="00904B93">
        <w:rPr>
          <w:rFonts w:ascii="Calibri" w:hAnsi="Calibri" w:cs="Calibri"/>
        </w:rPr>
        <w:t>Alt :</w:t>
      </w:r>
      <w:proofErr w:type="gramEnd"/>
      <w:r w:rsidRPr="00904B93">
        <w:rPr>
          <w:rFonts w:ascii="Calibri" w:hAnsi="Calibri" w:cs="Calibri"/>
        </w:rPr>
        <w:t>: Bar chart showing risk of infection for vaccinated and unvaccinated groups.</w:t>
      </w:r>
    </w:p>
    <w:p w14:paraId="0B1C1794" w14:textId="77777777" w:rsidR="00904B93" w:rsidRPr="00904B93" w:rsidRDefault="00904B93" w:rsidP="00904B93">
      <w:pPr>
        <w:rPr>
          <w:rFonts w:ascii="Calibri" w:hAnsi="Calibri" w:cs="Calibri"/>
        </w:rPr>
      </w:pPr>
      <w:proofErr w:type="gramStart"/>
      <w:r w:rsidRPr="00904B93">
        <w:rPr>
          <w:rFonts w:ascii="Calibri" w:hAnsi="Calibri" w:cs="Calibri"/>
        </w:rPr>
        <w:t>Caption :</w:t>
      </w:r>
      <w:proofErr w:type="gramEnd"/>
      <w:r w:rsidRPr="00904B93">
        <w:rPr>
          <w:rFonts w:ascii="Calibri" w:hAnsi="Calibri" w:cs="Calibri"/>
        </w:rPr>
        <w:t>: Risk of Infection by Vaccination Status</w:t>
      </w:r>
    </w:p>
    <w:p w14:paraId="4FC152A5" w14:textId="77777777" w:rsidR="00904B93" w:rsidRPr="00904B93" w:rsidRDefault="00904B93" w:rsidP="00904B93">
      <w:pPr>
        <w:rPr>
          <w:rFonts w:ascii="Calibri" w:hAnsi="Calibri" w:cs="Calibri"/>
        </w:rPr>
      </w:pPr>
    </w:p>
    <w:p w14:paraId="468C6187" w14:textId="77777777" w:rsidR="00904B93" w:rsidRPr="00904B93" w:rsidRDefault="00904B93" w:rsidP="00904B93">
      <w:pPr>
        <w:rPr>
          <w:rFonts w:ascii="Calibri" w:hAnsi="Calibri" w:cs="Calibri"/>
        </w:rPr>
      </w:pPr>
      <w:r w:rsidRPr="00904B93">
        <w:rPr>
          <w:rFonts w:ascii="Calibri" w:hAnsi="Calibri" w:cs="Calibri"/>
        </w:rPr>
        <w:t xml:space="preserve">group &lt;- </w:t>
      </w:r>
      <w:proofErr w:type="gramStart"/>
      <w:r w:rsidRPr="00904B93">
        <w:rPr>
          <w:rFonts w:ascii="Calibri" w:hAnsi="Calibri" w:cs="Calibri"/>
        </w:rPr>
        <w:t>c(</w:t>
      </w:r>
      <w:proofErr w:type="gramEnd"/>
      <w:r w:rsidRPr="00904B93">
        <w:rPr>
          <w:rFonts w:ascii="Calibri" w:hAnsi="Calibri" w:cs="Calibri"/>
        </w:rPr>
        <w:t>"Vaccinated", "Unvaccinated")</w:t>
      </w:r>
    </w:p>
    <w:p w14:paraId="12864CDD" w14:textId="77777777" w:rsidR="00904B93" w:rsidRPr="00904B93" w:rsidRDefault="00904B93" w:rsidP="00904B93">
      <w:pPr>
        <w:rPr>
          <w:rFonts w:ascii="Calibri" w:hAnsi="Calibri" w:cs="Calibri"/>
        </w:rPr>
      </w:pPr>
      <w:r w:rsidRPr="00904B93">
        <w:rPr>
          <w:rFonts w:ascii="Calibri" w:hAnsi="Calibri" w:cs="Calibri"/>
        </w:rPr>
        <w:t xml:space="preserve">cases &lt;- </w:t>
      </w:r>
      <w:proofErr w:type="gramStart"/>
      <w:r w:rsidRPr="00904B93">
        <w:rPr>
          <w:rFonts w:ascii="Calibri" w:hAnsi="Calibri" w:cs="Calibri"/>
        </w:rPr>
        <w:t>c(</w:t>
      </w:r>
      <w:proofErr w:type="gramEnd"/>
      <w:r w:rsidRPr="00904B93">
        <w:rPr>
          <w:rFonts w:ascii="Calibri" w:hAnsi="Calibri" w:cs="Calibri"/>
        </w:rPr>
        <w:t>5, 25)</w:t>
      </w:r>
    </w:p>
    <w:p w14:paraId="453F8570" w14:textId="77777777" w:rsidR="00904B93" w:rsidRPr="00904B93" w:rsidRDefault="00904B93" w:rsidP="00904B93">
      <w:pPr>
        <w:rPr>
          <w:rFonts w:ascii="Calibri" w:hAnsi="Calibri" w:cs="Calibri"/>
        </w:rPr>
      </w:pPr>
      <w:r w:rsidRPr="00904B93">
        <w:rPr>
          <w:rFonts w:ascii="Calibri" w:hAnsi="Calibri" w:cs="Calibri"/>
        </w:rPr>
        <w:t xml:space="preserve">population &lt;- </w:t>
      </w:r>
      <w:proofErr w:type="gramStart"/>
      <w:r w:rsidRPr="00904B93">
        <w:rPr>
          <w:rFonts w:ascii="Calibri" w:hAnsi="Calibri" w:cs="Calibri"/>
        </w:rPr>
        <w:t>c(</w:t>
      </w:r>
      <w:proofErr w:type="gramEnd"/>
      <w:r w:rsidRPr="00904B93">
        <w:rPr>
          <w:rFonts w:ascii="Calibri" w:hAnsi="Calibri" w:cs="Calibri"/>
        </w:rPr>
        <w:t>500, 500)</w:t>
      </w:r>
    </w:p>
    <w:p w14:paraId="30EEFAA5" w14:textId="77777777" w:rsidR="00904B93" w:rsidRPr="00904B93" w:rsidRDefault="00904B93" w:rsidP="00904B93">
      <w:pPr>
        <w:rPr>
          <w:rFonts w:ascii="Calibri" w:hAnsi="Calibri" w:cs="Calibri"/>
        </w:rPr>
      </w:pPr>
      <w:r w:rsidRPr="00904B93">
        <w:rPr>
          <w:rFonts w:ascii="Calibri" w:hAnsi="Calibri" w:cs="Calibri"/>
        </w:rPr>
        <w:t>risk &lt;- cases / population</w:t>
      </w:r>
    </w:p>
    <w:p w14:paraId="5B12676D" w14:textId="77777777" w:rsidR="00904B93" w:rsidRPr="00904B93" w:rsidRDefault="00904B93" w:rsidP="00904B93">
      <w:pPr>
        <w:rPr>
          <w:rFonts w:ascii="Calibri" w:hAnsi="Calibri" w:cs="Calibri"/>
        </w:rPr>
      </w:pPr>
      <w:proofErr w:type="spellStart"/>
      <w:proofErr w:type="gramStart"/>
      <w:r w:rsidRPr="00904B93">
        <w:rPr>
          <w:rFonts w:ascii="Calibri" w:hAnsi="Calibri" w:cs="Calibri"/>
        </w:rPr>
        <w:t>barplot</w:t>
      </w:r>
      <w:proofErr w:type="spellEnd"/>
      <w:r w:rsidRPr="00904B93">
        <w:rPr>
          <w:rFonts w:ascii="Calibri" w:hAnsi="Calibri" w:cs="Calibri"/>
        </w:rPr>
        <w:t>(</w:t>
      </w:r>
      <w:proofErr w:type="gramEnd"/>
      <w:r w:rsidRPr="00904B93">
        <w:rPr>
          <w:rFonts w:ascii="Calibri" w:hAnsi="Calibri" w:cs="Calibri"/>
        </w:rPr>
        <w:t xml:space="preserve">risk, </w:t>
      </w:r>
      <w:proofErr w:type="spellStart"/>
      <w:r w:rsidRPr="00904B93">
        <w:rPr>
          <w:rFonts w:ascii="Calibri" w:hAnsi="Calibri" w:cs="Calibri"/>
        </w:rPr>
        <w:t>names.arg</w:t>
      </w:r>
      <w:proofErr w:type="spellEnd"/>
      <w:r w:rsidRPr="00904B93">
        <w:rPr>
          <w:rFonts w:ascii="Calibri" w:hAnsi="Calibri" w:cs="Calibri"/>
        </w:rPr>
        <w:t xml:space="preserve"> = group, col = c("</w:t>
      </w:r>
      <w:proofErr w:type="spellStart"/>
      <w:r w:rsidRPr="00904B93">
        <w:rPr>
          <w:rFonts w:ascii="Calibri" w:hAnsi="Calibri" w:cs="Calibri"/>
        </w:rPr>
        <w:t>steelblue</w:t>
      </w:r>
      <w:proofErr w:type="spellEnd"/>
      <w:r w:rsidRPr="00904B93">
        <w:rPr>
          <w:rFonts w:ascii="Calibri" w:hAnsi="Calibri" w:cs="Calibri"/>
        </w:rPr>
        <w:t>", "tomato"),</w:t>
      </w:r>
    </w:p>
    <w:p w14:paraId="6C16B87B" w14:textId="77777777" w:rsidR="00904B93" w:rsidRPr="00904B93" w:rsidRDefault="00904B93" w:rsidP="00904B93">
      <w:pPr>
        <w:rPr>
          <w:rFonts w:ascii="Calibri" w:hAnsi="Calibri" w:cs="Calibri"/>
        </w:rPr>
      </w:pPr>
      <w:r w:rsidRPr="00904B93">
        <w:rPr>
          <w:rFonts w:ascii="Calibri" w:hAnsi="Calibri" w:cs="Calibri"/>
        </w:rPr>
        <w:t>main = "Risk of Infection by Vaccination Status")</w:t>
      </w:r>
    </w:p>
    <w:p w14:paraId="3EB03880" w14:textId="77777777" w:rsidR="00904B93" w:rsidRPr="00904B93" w:rsidRDefault="00904B93" w:rsidP="00904B93">
      <w:pPr>
        <w:rPr>
          <w:rFonts w:ascii="Calibri" w:hAnsi="Calibri" w:cs="Calibri"/>
        </w:rPr>
      </w:pPr>
    </w:p>
    <w:p w14:paraId="09745D0C" w14:textId="77777777" w:rsidR="00904B93" w:rsidRDefault="00904B93" w:rsidP="00904B93">
      <w:pPr>
        <w:rPr>
          <w:rFonts w:ascii="Calibri" w:hAnsi="Calibri" w:cs="Calibri"/>
        </w:rPr>
      </w:pPr>
      <w:r w:rsidRPr="00904B93">
        <w:rPr>
          <w:rFonts w:ascii="Calibri" w:hAnsi="Calibri" w:cs="Calibri"/>
        </w:rPr>
        <w:t>END R Code</w:t>
      </w:r>
    </w:p>
    <w:p w14:paraId="2F94BC9D" w14:textId="77777777" w:rsidR="007E54A7" w:rsidRDefault="007E54A7" w:rsidP="00904B93">
      <w:pPr>
        <w:rPr>
          <w:rFonts w:ascii="Calibri" w:hAnsi="Calibri" w:cs="Calibri"/>
        </w:rPr>
      </w:pPr>
    </w:p>
    <w:p w14:paraId="48A6C82C" w14:textId="4D33643B" w:rsidR="007E54A7" w:rsidRPr="00904B93" w:rsidRDefault="007E54A7" w:rsidP="007E54A7">
      <w:pPr>
        <w:pStyle w:val="Heading2"/>
      </w:pPr>
      <w:r>
        <w:t>R Code Only</w:t>
      </w:r>
    </w:p>
    <w:p w14:paraId="502240F8" w14:textId="51A8A724" w:rsidR="00904B93" w:rsidRPr="00904B93" w:rsidRDefault="0094537F" w:rsidP="00904B93">
      <w:pPr>
        <w:rPr>
          <w:rFonts w:ascii="Calibri" w:hAnsi="Calibri" w:cs="Calibri"/>
        </w:rPr>
      </w:pPr>
      <w:r w:rsidRPr="0094537F">
        <w:rPr>
          <w:rFonts w:ascii="Calibri" w:hAnsi="Calibri" w:cs="Calibri"/>
        </w:rPr>
        <w:t>R Example</w:t>
      </w:r>
    </w:p>
    <w:p w14:paraId="7F5AE23C" w14:textId="345CA200" w:rsidR="00904B93" w:rsidRPr="00904B93" w:rsidRDefault="00705507" w:rsidP="00904B93">
      <w:pPr>
        <w:rPr>
          <w:rFonts w:ascii="Calibri" w:hAnsi="Calibri" w:cs="Calibri"/>
        </w:rPr>
      </w:pPr>
      <w:r w:rsidRPr="00705507">
        <w:rPr>
          <w:rFonts w:ascii="Calibri" w:hAnsi="Calibri" w:cs="Calibri"/>
        </w:rPr>
        <w:t xml:space="preserve">group &lt;- </w:t>
      </w:r>
      <w:proofErr w:type="gramStart"/>
      <w:r w:rsidRPr="00705507">
        <w:rPr>
          <w:rFonts w:ascii="Calibri" w:hAnsi="Calibri" w:cs="Calibri"/>
        </w:rPr>
        <w:t>c(</w:t>
      </w:r>
      <w:proofErr w:type="gramEnd"/>
      <w:r w:rsidRPr="00705507">
        <w:rPr>
          <w:rFonts w:ascii="Calibri" w:hAnsi="Calibri" w:cs="Calibri"/>
        </w:rPr>
        <w:t>"Vaccinated", "Unvaccinated")</w:t>
      </w:r>
      <w:r w:rsidRPr="00705507">
        <w:rPr>
          <w:rFonts w:ascii="Calibri" w:hAnsi="Calibri" w:cs="Calibri"/>
        </w:rPr>
        <w:br/>
        <w:t>cases &lt;- c(5, 25)</w:t>
      </w:r>
      <w:r w:rsidRPr="00705507">
        <w:rPr>
          <w:rFonts w:ascii="Calibri" w:hAnsi="Calibri" w:cs="Calibri"/>
        </w:rPr>
        <w:br/>
        <w:t>population &lt;- c(500, 500)</w:t>
      </w:r>
      <w:r w:rsidRPr="00705507">
        <w:rPr>
          <w:rFonts w:ascii="Calibri" w:hAnsi="Calibri" w:cs="Calibri"/>
        </w:rPr>
        <w:br/>
        <w:t>risk &lt;- cases / population</w:t>
      </w:r>
      <w:r w:rsidRPr="00705507">
        <w:rPr>
          <w:rFonts w:ascii="Calibri" w:hAnsi="Calibri" w:cs="Calibri"/>
        </w:rPr>
        <w:br/>
      </w:r>
      <w:proofErr w:type="spellStart"/>
      <w:r w:rsidRPr="00705507">
        <w:rPr>
          <w:rFonts w:ascii="Calibri" w:hAnsi="Calibri" w:cs="Calibri"/>
        </w:rPr>
        <w:t>barplot</w:t>
      </w:r>
      <w:proofErr w:type="spellEnd"/>
      <w:r w:rsidRPr="00705507">
        <w:rPr>
          <w:rFonts w:ascii="Calibri" w:hAnsi="Calibri" w:cs="Calibri"/>
        </w:rPr>
        <w:t xml:space="preserve">(risk, </w:t>
      </w:r>
      <w:proofErr w:type="spellStart"/>
      <w:r w:rsidRPr="00705507">
        <w:rPr>
          <w:rFonts w:ascii="Calibri" w:hAnsi="Calibri" w:cs="Calibri"/>
        </w:rPr>
        <w:t>names.arg</w:t>
      </w:r>
      <w:proofErr w:type="spellEnd"/>
      <w:r w:rsidRPr="00705507">
        <w:rPr>
          <w:rFonts w:ascii="Calibri" w:hAnsi="Calibri" w:cs="Calibri"/>
        </w:rPr>
        <w:t xml:space="preserve"> = group, col = c("</w:t>
      </w:r>
      <w:proofErr w:type="spellStart"/>
      <w:r w:rsidRPr="00705507">
        <w:rPr>
          <w:rFonts w:ascii="Calibri" w:hAnsi="Calibri" w:cs="Calibri"/>
        </w:rPr>
        <w:t>steelblue</w:t>
      </w:r>
      <w:proofErr w:type="spellEnd"/>
      <w:r w:rsidRPr="00705507">
        <w:rPr>
          <w:rFonts w:ascii="Calibri" w:hAnsi="Calibri" w:cs="Calibri"/>
        </w:rPr>
        <w:t>", "tomato"),</w:t>
      </w:r>
      <w:r w:rsidRPr="00705507">
        <w:rPr>
          <w:rFonts w:ascii="Calibri" w:hAnsi="Calibri" w:cs="Calibri"/>
        </w:rPr>
        <w:br/>
        <w:t>main = "Risk of Infection by Vaccination Status")</w:t>
      </w:r>
      <w:r>
        <w:rPr>
          <w:rFonts w:ascii="Calibri" w:hAnsi="Calibri" w:cs="Calibri"/>
        </w:rPr>
        <w:br/>
      </w:r>
    </w:p>
    <w:p w14:paraId="218827CB" w14:textId="5CA61740" w:rsidR="007C77FC" w:rsidRDefault="00904B93" w:rsidP="00904B93">
      <w:pPr>
        <w:rPr>
          <w:rFonts w:ascii="Calibri" w:hAnsi="Calibri" w:cs="Calibri"/>
        </w:rPr>
      </w:pPr>
      <w:r w:rsidRPr="00904B93">
        <w:rPr>
          <w:rFonts w:ascii="Calibri" w:hAnsi="Calibri" w:cs="Calibri"/>
        </w:rPr>
        <w:t>END R Example</w:t>
      </w:r>
    </w:p>
    <w:p w14:paraId="4D3821D6" w14:textId="77777777" w:rsidR="00904B93" w:rsidRPr="007C6415" w:rsidRDefault="00904B93" w:rsidP="00904B93">
      <w:pPr>
        <w:rPr>
          <w:rFonts w:ascii="Calibri" w:hAnsi="Calibri" w:cs="Calibri"/>
        </w:rPr>
      </w:pPr>
    </w:p>
    <w:p w14:paraId="7F6B4A71" w14:textId="77777777" w:rsidR="007C77FC" w:rsidRPr="007C6415" w:rsidRDefault="007C77FC" w:rsidP="00522F18">
      <w:pPr>
        <w:pStyle w:val="Heading2"/>
        <w:rPr>
          <w:rFonts w:ascii="Calibri" w:hAnsi="Calibri" w:cs="Calibri"/>
        </w:rPr>
      </w:pPr>
      <w:r w:rsidRPr="007C6415">
        <w:rPr>
          <w:rFonts w:ascii="Calibri" w:hAnsi="Calibri" w:cs="Calibri"/>
        </w:rPr>
        <w:t>Interpreting the Results</w:t>
      </w:r>
    </w:p>
    <w:p w14:paraId="63209A82" w14:textId="77777777" w:rsidR="00522F18" w:rsidRPr="007C6415" w:rsidRDefault="00522F18" w:rsidP="007C77FC">
      <w:pPr>
        <w:rPr>
          <w:rFonts w:ascii="Calibri" w:hAnsi="Calibri" w:cs="Calibri"/>
        </w:rPr>
      </w:pPr>
    </w:p>
    <w:p w14:paraId="5213DDFD" w14:textId="6B8B8956" w:rsidR="007C77FC" w:rsidRPr="007C6415" w:rsidRDefault="007C77FC" w:rsidP="007C77FC">
      <w:pPr>
        <w:rPr>
          <w:rFonts w:ascii="Calibri" w:hAnsi="Calibri" w:cs="Calibri"/>
        </w:rPr>
      </w:pPr>
      <w:r w:rsidRPr="007C6415">
        <w:rPr>
          <w:rFonts w:ascii="Calibri" w:hAnsi="Calibri" w:cs="Calibri"/>
        </w:rPr>
        <w:t>Tabs</w:t>
      </w:r>
      <w:r w:rsidRPr="007C6415">
        <w:rPr>
          <w:rFonts w:ascii="Calibri" w:hAnsi="Calibri" w:cs="Calibri"/>
        </w:rPr>
        <w:br/>
      </w:r>
      <w:proofErr w:type="gramStart"/>
      <w:r w:rsidRPr="007C6415">
        <w:rPr>
          <w:rFonts w:ascii="Calibri" w:hAnsi="Calibri" w:cs="Calibri"/>
        </w:rPr>
        <w:t>Interpretation :</w:t>
      </w:r>
      <w:proofErr w:type="gramEnd"/>
      <w:r w:rsidRPr="007C6415">
        <w:rPr>
          <w:rFonts w:ascii="Calibri" w:hAnsi="Calibri" w:cs="Calibri"/>
        </w:rPr>
        <w:t>: An 80% vaccine effectiveness means vaccinated individuals have substantially lower risk compared to unvaccinated individuals.</w:t>
      </w:r>
      <w:r w:rsidRPr="007C6415">
        <w:rPr>
          <w:rFonts w:ascii="Calibri" w:hAnsi="Calibri" w:cs="Calibri"/>
        </w:rPr>
        <w:br/>
        <w:t>Assumptions :: The calculation assumes both groups are comparable and equally exposed.</w:t>
      </w:r>
      <w:r w:rsidRPr="007C6415">
        <w:rPr>
          <w:rFonts w:ascii="Calibri" w:hAnsi="Calibri" w:cs="Calibri"/>
        </w:rPr>
        <w:br/>
        <w:t>Limitations :: Confounding factors such as age, immunity, or healthcare access may influence results.</w:t>
      </w:r>
    </w:p>
    <w:p w14:paraId="5F382660" w14:textId="3B52374B" w:rsidR="007C77FC" w:rsidRPr="007C6415" w:rsidRDefault="007C77FC" w:rsidP="007C77FC">
      <w:pPr>
        <w:rPr>
          <w:rFonts w:ascii="Calibri" w:hAnsi="Calibri" w:cs="Calibri"/>
        </w:rPr>
      </w:pPr>
    </w:p>
    <w:p w14:paraId="08250732" w14:textId="77777777" w:rsidR="007C77FC" w:rsidRPr="007C6415" w:rsidRDefault="007C77FC" w:rsidP="00522F18">
      <w:pPr>
        <w:pStyle w:val="Heading2"/>
        <w:rPr>
          <w:rFonts w:ascii="Calibri" w:hAnsi="Calibri" w:cs="Calibri"/>
        </w:rPr>
      </w:pPr>
      <w:r w:rsidRPr="007C6415">
        <w:rPr>
          <w:rFonts w:ascii="Calibri" w:hAnsi="Calibri" w:cs="Calibri"/>
        </w:rPr>
        <w:t>Epidemic Curve</w:t>
      </w:r>
    </w:p>
    <w:p w14:paraId="0EBCE898" w14:textId="77777777" w:rsidR="00522F18" w:rsidRPr="007C6415" w:rsidRDefault="00522F18" w:rsidP="007C77FC">
      <w:pPr>
        <w:rPr>
          <w:rFonts w:ascii="Calibri" w:hAnsi="Calibri" w:cs="Calibri"/>
        </w:rPr>
      </w:pPr>
    </w:p>
    <w:p w14:paraId="0F91C63C" w14:textId="74D44736" w:rsidR="007C77FC" w:rsidRPr="007C6415" w:rsidRDefault="007C77FC" w:rsidP="007C77FC">
      <w:pPr>
        <w:rPr>
          <w:rFonts w:ascii="Calibri" w:hAnsi="Calibri" w:cs="Calibri"/>
        </w:rPr>
      </w:pPr>
      <w:proofErr w:type="gramStart"/>
      <w:r w:rsidRPr="007C6415">
        <w:rPr>
          <w:rFonts w:ascii="Calibri" w:hAnsi="Calibri" w:cs="Calibri"/>
        </w:rPr>
        <w:lastRenderedPageBreak/>
        <w:t>Image :</w:t>
      </w:r>
      <w:proofErr w:type="gramEnd"/>
      <w:r w:rsidRPr="007C6415">
        <w:rPr>
          <w:rFonts w:ascii="Calibri" w:hAnsi="Calibri" w:cs="Calibri"/>
        </w:rPr>
        <w:t>: resources/images/epidemic-curve.png</w:t>
      </w:r>
      <w:r w:rsidRPr="007C6415">
        <w:rPr>
          <w:rFonts w:ascii="Calibri" w:hAnsi="Calibri" w:cs="Calibri"/>
        </w:rPr>
        <w:br/>
        <w:t>Alt :: Epidemic curve showing number of measles cases over time by vaccination status</w:t>
      </w:r>
      <w:r w:rsidRPr="007C6415">
        <w:rPr>
          <w:rFonts w:ascii="Calibri" w:hAnsi="Calibri" w:cs="Calibri"/>
        </w:rPr>
        <w:br/>
        <w:t>Caption :: Figure 1. Epidemic curve comparing vaccinated and unvaccinated groups.</w:t>
      </w:r>
      <w:r w:rsidRPr="007C6415">
        <w:rPr>
          <w:rFonts w:ascii="Calibri" w:hAnsi="Calibri" w:cs="Calibri"/>
        </w:rPr>
        <w:br/>
      </w:r>
      <w:proofErr w:type="gramStart"/>
      <w:r w:rsidRPr="007C6415">
        <w:rPr>
          <w:rFonts w:ascii="Calibri" w:hAnsi="Calibri" w:cs="Calibri"/>
        </w:rPr>
        <w:t>Width :</w:t>
      </w:r>
      <w:proofErr w:type="gramEnd"/>
      <w:r w:rsidRPr="007C6415">
        <w:rPr>
          <w:rFonts w:ascii="Calibri" w:hAnsi="Calibri" w:cs="Calibri"/>
        </w:rPr>
        <w:t>: 70%</w:t>
      </w:r>
    </w:p>
    <w:p w14:paraId="3A079F2C" w14:textId="77777777" w:rsidR="007C77FC" w:rsidRPr="007C6415" w:rsidRDefault="007C77FC" w:rsidP="007C77FC">
      <w:pPr>
        <w:rPr>
          <w:rFonts w:ascii="Calibri" w:hAnsi="Calibri" w:cs="Calibri"/>
          <w:b/>
          <w:bCs/>
        </w:rPr>
      </w:pPr>
    </w:p>
    <w:p w14:paraId="26D143C6" w14:textId="77777777" w:rsidR="007C77FC" w:rsidRPr="007C6415" w:rsidRDefault="007C77FC" w:rsidP="007C77FC">
      <w:pPr>
        <w:rPr>
          <w:rFonts w:ascii="Calibri" w:hAnsi="Calibri" w:cs="Calibri"/>
          <w:b/>
          <w:bCs/>
        </w:rPr>
      </w:pPr>
    </w:p>
    <w:p w14:paraId="3D17AFA5" w14:textId="51723E6A" w:rsidR="007C77FC" w:rsidRPr="007C6415" w:rsidRDefault="007C77FC" w:rsidP="00522F18">
      <w:pPr>
        <w:pStyle w:val="Heading2"/>
        <w:rPr>
          <w:rFonts w:ascii="Calibri" w:hAnsi="Calibri" w:cs="Calibri"/>
        </w:rPr>
      </w:pPr>
      <w:r w:rsidRPr="007C6415">
        <w:rPr>
          <w:rFonts w:ascii="Calibri" w:hAnsi="Calibri" w:cs="Calibri"/>
        </w:rPr>
        <w:t>Outbreak Report</w:t>
      </w:r>
    </w:p>
    <w:p w14:paraId="5B738756" w14:textId="77777777" w:rsidR="00522F18" w:rsidRPr="007C6415" w:rsidRDefault="00522F18" w:rsidP="007C77FC">
      <w:pPr>
        <w:rPr>
          <w:rFonts w:ascii="Calibri" w:hAnsi="Calibri" w:cs="Calibri"/>
        </w:rPr>
      </w:pPr>
    </w:p>
    <w:p w14:paraId="50BA24C2" w14:textId="0033BA02" w:rsidR="007C77FC" w:rsidRPr="007C6415" w:rsidRDefault="007C77FC" w:rsidP="007C77FC">
      <w:pPr>
        <w:rPr>
          <w:rFonts w:ascii="Calibri" w:hAnsi="Calibri" w:cs="Calibri"/>
        </w:rPr>
      </w:pPr>
      <w:proofErr w:type="gramStart"/>
      <w:r w:rsidRPr="007C6415">
        <w:rPr>
          <w:rFonts w:ascii="Calibri" w:hAnsi="Calibri" w:cs="Calibri"/>
        </w:rPr>
        <w:t>File :</w:t>
      </w:r>
      <w:proofErr w:type="gramEnd"/>
      <w:r w:rsidRPr="007C6415">
        <w:rPr>
          <w:rFonts w:ascii="Calibri" w:hAnsi="Calibri" w:cs="Calibri"/>
        </w:rPr>
        <w:t>: resources/pdf/outbreak-report.pdf</w:t>
      </w:r>
      <w:r w:rsidRPr="007C6415">
        <w:rPr>
          <w:rFonts w:ascii="Calibri" w:hAnsi="Calibri" w:cs="Calibri"/>
        </w:rPr>
        <w:br/>
        <w:t>Display :: embed</w:t>
      </w:r>
      <w:r w:rsidRPr="007C6415">
        <w:rPr>
          <w:rFonts w:ascii="Calibri" w:hAnsi="Calibri" w:cs="Calibri"/>
        </w:rPr>
        <w:br/>
        <w:t>Label :: View full outbreak investigation report</w:t>
      </w:r>
    </w:p>
    <w:p w14:paraId="1020FBD3" w14:textId="0FE3029F" w:rsidR="007C77FC" w:rsidRPr="007C6415" w:rsidRDefault="007C77FC" w:rsidP="007C77FC">
      <w:pPr>
        <w:rPr>
          <w:rFonts w:ascii="Calibri" w:hAnsi="Calibri" w:cs="Calibri"/>
        </w:rPr>
      </w:pPr>
    </w:p>
    <w:p w14:paraId="5C697CDB" w14:textId="77777777" w:rsidR="007C77FC" w:rsidRPr="007C6415" w:rsidRDefault="007C77FC" w:rsidP="00522F18">
      <w:pPr>
        <w:pStyle w:val="Heading2"/>
        <w:rPr>
          <w:rFonts w:ascii="Calibri" w:hAnsi="Calibri" w:cs="Calibri"/>
        </w:rPr>
      </w:pPr>
      <w:r w:rsidRPr="007C6415">
        <w:rPr>
          <w:rFonts w:ascii="Calibri" w:hAnsi="Calibri" w:cs="Calibri"/>
        </w:rPr>
        <w:t>Download Dataset</w:t>
      </w:r>
    </w:p>
    <w:p w14:paraId="196CCFF2" w14:textId="77777777" w:rsidR="00522F18" w:rsidRPr="007C6415" w:rsidRDefault="00522F18" w:rsidP="007C77FC">
      <w:pPr>
        <w:rPr>
          <w:rFonts w:ascii="Calibri" w:hAnsi="Calibri" w:cs="Calibri"/>
        </w:rPr>
      </w:pPr>
    </w:p>
    <w:p w14:paraId="55E7C808" w14:textId="7A1BD950" w:rsidR="007C77FC" w:rsidRPr="007C6415" w:rsidRDefault="007C77FC" w:rsidP="007C77FC">
      <w:pPr>
        <w:rPr>
          <w:rFonts w:ascii="Calibri" w:hAnsi="Calibri" w:cs="Calibri"/>
        </w:rPr>
      </w:pPr>
      <w:proofErr w:type="gramStart"/>
      <w:r w:rsidRPr="007C6415">
        <w:rPr>
          <w:rFonts w:ascii="Calibri" w:hAnsi="Calibri" w:cs="Calibri"/>
        </w:rPr>
        <w:t>File :</w:t>
      </w:r>
      <w:proofErr w:type="gramEnd"/>
      <w:r w:rsidRPr="007C6415">
        <w:rPr>
          <w:rFonts w:ascii="Calibri" w:hAnsi="Calibri" w:cs="Calibri"/>
        </w:rPr>
        <w:t>: resources/data/outbreak-dataset.zip</w:t>
      </w:r>
      <w:r w:rsidRPr="007C6415">
        <w:rPr>
          <w:rFonts w:ascii="Calibri" w:hAnsi="Calibri" w:cs="Calibri"/>
        </w:rPr>
        <w:br/>
        <w:t>Label :: Download full dataset</w:t>
      </w:r>
    </w:p>
    <w:p w14:paraId="37F1B904" w14:textId="270FEE05" w:rsidR="007C77FC" w:rsidRPr="007C6415" w:rsidRDefault="007C77FC" w:rsidP="007C77FC">
      <w:pPr>
        <w:rPr>
          <w:rFonts w:ascii="Calibri" w:hAnsi="Calibri" w:cs="Calibri"/>
        </w:rPr>
      </w:pPr>
    </w:p>
    <w:p w14:paraId="6C85D6E3" w14:textId="0A6B7DFA" w:rsidR="007C77FC" w:rsidRPr="007C6415" w:rsidRDefault="007C77FC" w:rsidP="007C77FC">
      <w:pPr>
        <w:rPr>
          <w:rFonts w:ascii="Calibri" w:hAnsi="Calibri" w:cs="Calibri"/>
        </w:rPr>
      </w:pPr>
    </w:p>
    <w:p w14:paraId="1F74E4FE" w14:textId="77777777" w:rsidR="007C6415" w:rsidRPr="007C6415" w:rsidRDefault="007C6415" w:rsidP="007C6415">
      <w:pPr>
        <w:pStyle w:val="Heading2"/>
        <w:rPr>
          <w:rFonts w:ascii="Calibri" w:hAnsi="Calibri" w:cs="Calibri"/>
        </w:rPr>
      </w:pPr>
      <w:r w:rsidRPr="007C6415">
        <w:rPr>
          <w:rFonts w:ascii="Calibri" w:hAnsi="Calibri" w:cs="Calibri"/>
        </w:rPr>
        <w:t>Quiz</w:t>
      </w:r>
    </w:p>
    <w:p w14:paraId="6281A22A" w14:textId="6D73C332" w:rsidR="007C6415" w:rsidRPr="007C6415" w:rsidRDefault="007C6415" w:rsidP="007C6415">
      <w:pPr>
        <w:rPr>
          <w:rFonts w:ascii="Calibri" w:hAnsi="Calibri" w:cs="Calibri"/>
        </w:rPr>
      </w:pPr>
      <w:r w:rsidRPr="007C6415">
        <w:rPr>
          <w:rFonts w:ascii="Calibri" w:hAnsi="Calibri" w:cs="Calibri"/>
        </w:rPr>
        <w:br/>
      </w:r>
      <w:proofErr w:type="gramStart"/>
      <w:r w:rsidRPr="007C6415">
        <w:rPr>
          <w:rFonts w:ascii="Calibri" w:hAnsi="Calibri" w:cs="Calibri"/>
        </w:rPr>
        <w:t>Question :</w:t>
      </w:r>
      <w:proofErr w:type="gramEnd"/>
      <w:r w:rsidRPr="007C6415">
        <w:rPr>
          <w:rFonts w:ascii="Calibri" w:hAnsi="Calibri" w:cs="Calibri"/>
        </w:rPr>
        <w:t>: Based on the outbreak data, what does a vaccine effectiveness of 80% mean in practice?</w:t>
      </w:r>
    </w:p>
    <w:p w14:paraId="22370073" w14:textId="77777777" w:rsidR="007C6415" w:rsidRPr="007C6415" w:rsidRDefault="007C6415" w:rsidP="007C6415">
      <w:pPr>
        <w:rPr>
          <w:rFonts w:ascii="Calibri" w:hAnsi="Calibri" w:cs="Calibri"/>
        </w:rPr>
      </w:pPr>
      <w:proofErr w:type="gramStart"/>
      <w:r w:rsidRPr="007C6415">
        <w:rPr>
          <w:rFonts w:ascii="Calibri" w:hAnsi="Calibri" w:cs="Calibri"/>
        </w:rPr>
        <w:t>Option :</w:t>
      </w:r>
      <w:proofErr w:type="gramEnd"/>
      <w:r w:rsidRPr="007C6415">
        <w:rPr>
          <w:rFonts w:ascii="Calibri" w:hAnsi="Calibri" w:cs="Calibri"/>
        </w:rPr>
        <w:t>: Vaccinated individuals have zero risk of infection</w:t>
      </w:r>
    </w:p>
    <w:p w14:paraId="3318F16D" w14:textId="77777777" w:rsidR="007C6415" w:rsidRPr="007C6415" w:rsidRDefault="007C6415" w:rsidP="007C6415">
      <w:pPr>
        <w:rPr>
          <w:rFonts w:ascii="Calibri" w:hAnsi="Calibri" w:cs="Calibri"/>
        </w:rPr>
      </w:pPr>
      <w:proofErr w:type="gramStart"/>
      <w:r w:rsidRPr="007C6415">
        <w:rPr>
          <w:rFonts w:ascii="Calibri" w:hAnsi="Calibri" w:cs="Calibri"/>
        </w:rPr>
        <w:t>Option :</w:t>
      </w:r>
      <w:proofErr w:type="gramEnd"/>
      <w:r w:rsidRPr="007C6415">
        <w:rPr>
          <w:rFonts w:ascii="Calibri" w:hAnsi="Calibri" w:cs="Calibri"/>
        </w:rPr>
        <w:t>: Vaccinated individuals have an 80% lower risk of infection than unvaccinated individuals</w:t>
      </w:r>
    </w:p>
    <w:p w14:paraId="5EF2BE88" w14:textId="77777777" w:rsidR="007C6415" w:rsidRPr="007C6415" w:rsidRDefault="007C6415" w:rsidP="007C6415">
      <w:pPr>
        <w:rPr>
          <w:rFonts w:ascii="Calibri" w:hAnsi="Calibri" w:cs="Calibri"/>
        </w:rPr>
      </w:pPr>
      <w:proofErr w:type="gramStart"/>
      <w:r w:rsidRPr="007C6415">
        <w:rPr>
          <w:rFonts w:ascii="Calibri" w:hAnsi="Calibri" w:cs="Calibri"/>
        </w:rPr>
        <w:t>Option :</w:t>
      </w:r>
      <w:proofErr w:type="gramEnd"/>
      <w:r w:rsidRPr="007C6415">
        <w:rPr>
          <w:rFonts w:ascii="Calibri" w:hAnsi="Calibri" w:cs="Calibri"/>
        </w:rPr>
        <w:t>: 80% of vaccinated individuals will not become infected</w:t>
      </w:r>
    </w:p>
    <w:p w14:paraId="218462BE" w14:textId="77777777" w:rsidR="007C6415" w:rsidRPr="007C6415" w:rsidRDefault="007C6415" w:rsidP="007C6415">
      <w:pPr>
        <w:rPr>
          <w:rFonts w:ascii="Calibri" w:hAnsi="Calibri" w:cs="Calibri"/>
        </w:rPr>
      </w:pPr>
      <w:proofErr w:type="gramStart"/>
      <w:r w:rsidRPr="007C6415">
        <w:rPr>
          <w:rFonts w:ascii="Calibri" w:hAnsi="Calibri" w:cs="Calibri"/>
        </w:rPr>
        <w:t>Option :</w:t>
      </w:r>
      <w:proofErr w:type="gramEnd"/>
      <w:r w:rsidRPr="007C6415">
        <w:rPr>
          <w:rFonts w:ascii="Calibri" w:hAnsi="Calibri" w:cs="Calibri"/>
        </w:rPr>
        <w:t>: The vaccine prevents 80 cases in every outbreak regardless of context</w:t>
      </w:r>
    </w:p>
    <w:p w14:paraId="6ECCC5BF" w14:textId="77777777" w:rsidR="007C6415" w:rsidRPr="007C6415" w:rsidRDefault="007C6415" w:rsidP="007C6415">
      <w:pPr>
        <w:rPr>
          <w:rFonts w:ascii="Calibri" w:hAnsi="Calibri" w:cs="Calibri"/>
        </w:rPr>
      </w:pPr>
      <w:proofErr w:type="gramStart"/>
      <w:r w:rsidRPr="007C6415">
        <w:rPr>
          <w:rFonts w:ascii="Calibri" w:hAnsi="Calibri" w:cs="Calibri"/>
        </w:rPr>
        <w:t>Answer :</w:t>
      </w:r>
      <w:proofErr w:type="gramEnd"/>
      <w:r w:rsidRPr="007C6415">
        <w:rPr>
          <w:rFonts w:ascii="Calibri" w:hAnsi="Calibri" w:cs="Calibri"/>
        </w:rPr>
        <w:t>: Vaccinated individuals have an 80% lower risk of infection than unvaccinated individuals</w:t>
      </w:r>
    </w:p>
    <w:p w14:paraId="542C5391" w14:textId="40CB2F77" w:rsidR="007C6415" w:rsidRPr="007C6415" w:rsidRDefault="007C6415" w:rsidP="007C6415">
      <w:pPr>
        <w:rPr>
          <w:rFonts w:ascii="Calibri" w:hAnsi="Calibri" w:cs="Calibri"/>
        </w:rPr>
      </w:pPr>
      <w:proofErr w:type="gramStart"/>
      <w:r w:rsidRPr="007C6415">
        <w:rPr>
          <w:rFonts w:ascii="Calibri" w:hAnsi="Calibri" w:cs="Calibri"/>
        </w:rPr>
        <w:t>Explanation :</w:t>
      </w:r>
      <w:proofErr w:type="gramEnd"/>
      <w:r w:rsidRPr="007C6415">
        <w:rPr>
          <w:rFonts w:ascii="Calibri" w:hAnsi="Calibri" w:cs="Calibri"/>
        </w:rPr>
        <w:t>: Vaccine effectiveness compares the risk of disease in vaccinated and unvaccinated groups under real-world conditions. An 80% VE means the vaccinated group experienced substantially lower risk, not that infection risk was eliminated entirely.</w:t>
      </w:r>
    </w:p>
    <w:p w14:paraId="59DB7929" w14:textId="77777777" w:rsidR="007C6415" w:rsidRPr="007C6415" w:rsidRDefault="007C6415" w:rsidP="00522F18">
      <w:pPr>
        <w:pStyle w:val="Heading2"/>
        <w:rPr>
          <w:rFonts w:ascii="Calibri" w:hAnsi="Calibri" w:cs="Calibri"/>
        </w:rPr>
      </w:pPr>
    </w:p>
    <w:p w14:paraId="6591ABAA" w14:textId="438ED703" w:rsidR="007C77FC" w:rsidRPr="007C6415" w:rsidRDefault="007C77FC" w:rsidP="00522F18">
      <w:pPr>
        <w:pStyle w:val="Heading2"/>
        <w:rPr>
          <w:rFonts w:ascii="Calibri" w:hAnsi="Calibri" w:cs="Calibri"/>
        </w:rPr>
      </w:pPr>
      <w:r w:rsidRPr="007C6415">
        <w:rPr>
          <w:rFonts w:ascii="Calibri" w:hAnsi="Calibri" w:cs="Calibri"/>
        </w:rPr>
        <w:t>Key Takeaway</w:t>
      </w:r>
    </w:p>
    <w:p w14:paraId="27CB3FDA" w14:textId="77777777" w:rsidR="00522F18" w:rsidRPr="007C6415" w:rsidRDefault="00522F18" w:rsidP="007C77FC">
      <w:pPr>
        <w:rPr>
          <w:rFonts w:ascii="Calibri" w:hAnsi="Calibri" w:cs="Calibri"/>
        </w:rPr>
      </w:pPr>
    </w:p>
    <w:p w14:paraId="20737380" w14:textId="7160C0A4" w:rsidR="007C77FC" w:rsidRPr="007C6415" w:rsidRDefault="007C77FC" w:rsidP="007C77FC">
      <w:pPr>
        <w:rPr>
          <w:rFonts w:ascii="Calibri" w:hAnsi="Calibri" w:cs="Calibri"/>
        </w:rPr>
      </w:pPr>
      <w:proofErr w:type="gramStart"/>
      <w:r w:rsidRPr="007C6415">
        <w:rPr>
          <w:rFonts w:ascii="Calibri" w:hAnsi="Calibri" w:cs="Calibri"/>
        </w:rPr>
        <w:t>Callout :</w:t>
      </w:r>
      <w:proofErr w:type="gramEnd"/>
      <w:r w:rsidRPr="007C6415">
        <w:rPr>
          <w:rFonts w:ascii="Calibri" w:hAnsi="Calibri" w:cs="Calibri"/>
        </w:rPr>
        <w:t>: tip</w:t>
      </w:r>
      <w:r w:rsidRPr="007C6415">
        <w:rPr>
          <w:rFonts w:ascii="Calibri" w:hAnsi="Calibri" w:cs="Calibri"/>
        </w:rPr>
        <w:br/>
        <w:t>Text :: Vaccination significantly reduces the likelihood of infection and severe disease, even if it does not eliminate risk entirely.</w:t>
      </w:r>
    </w:p>
    <w:p w14:paraId="0822A7B5" w14:textId="02AEE3F2" w:rsidR="007C77FC" w:rsidRPr="007C6415" w:rsidRDefault="007C77FC" w:rsidP="007C77FC">
      <w:pPr>
        <w:rPr>
          <w:rFonts w:ascii="Calibri" w:hAnsi="Calibri" w:cs="Calibri"/>
        </w:rPr>
      </w:pPr>
    </w:p>
    <w:p w14:paraId="348872B1" w14:textId="77777777" w:rsidR="007C77FC" w:rsidRPr="007C6415" w:rsidRDefault="007C77FC" w:rsidP="00522F18">
      <w:pPr>
        <w:pStyle w:val="Heading2"/>
        <w:rPr>
          <w:rFonts w:ascii="Calibri" w:hAnsi="Calibri" w:cs="Calibri"/>
        </w:rPr>
      </w:pPr>
      <w:r w:rsidRPr="007C6415">
        <w:rPr>
          <w:rFonts w:ascii="Calibri" w:hAnsi="Calibri" w:cs="Calibri"/>
        </w:rPr>
        <w:lastRenderedPageBreak/>
        <w:t>Further Reading</w:t>
      </w:r>
    </w:p>
    <w:p w14:paraId="71A4C305" w14:textId="556EE2CF" w:rsidR="007C77FC" w:rsidRPr="007C6415" w:rsidRDefault="007C77FC" w:rsidP="007C77FC">
      <w:pPr>
        <w:rPr>
          <w:rFonts w:ascii="Calibri" w:hAnsi="Calibri" w:cs="Calibri"/>
        </w:rPr>
      </w:pPr>
      <w:r w:rsidRPr="007C6415">
        <w:rPr>
          <w:rFonts w:ascii="Calibri" w:hAnsi="Calibri" w:cs="Calibri"/>
        </w:rPr>
        <w:br/>
        <w:t xml:space="preserve">WHO Measles Fact Sheet : </w:t>
      </w:r>
      <w:hyperlink r:id="rId8" w:tgtFrame="_new" w:history="1">
        <w:r w:rsidRPr="007C6415">
          <w:rPr>
            <w:rStyle w:val="Hyperlink"/>
            <w:rFonts w:ascii="Calibri" w:hAnsi="Calibri" w:cs="Calibri"/>
          </w:rPr>
          <w:t>https://www.who.int/news-room/fact-sheets/detail/measles</w:t>
        </w:r>
      </w:hyperlink>
      <w:r w:rsidRPr="007C6415">
        <w:rPr>
          <w:rFonts w:ascii="Calibri" w:hAnsi="Calibri" w:cs="Calibri"/>
        </w:rPr>
        <w:br/>
        <w:t xml:space="preserve">Vaccine Effectiveness Overview : </w:t>
      </w:r>
      <w:hyperlink r:id="rId9" w:tgtFrame="_new" w:history="1">
        <w:r w:rsidRPr="007C6415">
          <w:rPr>
            <w:rStyle w:val="Hyperlink"/>
            <w:rFonts w:ascii="Calibri" w:hAnsi="Calibri" w:cs="Calibri"/>
          </w:rPr>
          <w:t>https://www.who.int/news-room/feature-stories/detail/vaccine-efficacy-effectiveness-and-protection</w:t>
        </w:r>
      </w:hyperlink>
      <w:r w:rsidRPr="007C6415">
        <w:rPr>
          <w:rFonts w:ascii="Calibri" w:hAnsi="Calibri" w:cs="Calibri"/>
        </w:rPr>
        <w:br/>
        <w:t xml:space="preserve">Measles Vaccine Impact Study : </w:t>
      </w:r>
      <w:hyperlink r:id="rId10" w:tgtFrame="_new" w:history="1">
        <w:r w:rsidRPr="007C6415">
          <w:rPr>
            <w:rStyle w:val="Hyperlink"/>
            <w:rFonts w:ascii="Calibri" w:hAnsi="Calibri" w:cs="Calibri"/>
          </w:rPr>
          <w:t>https://pmc.ncbi.nlm.nih.gov/articles/PMC6734418/</w:t>
        </w:r>
      </w:hyperlink>
    </w:p>
    <w:p w14:paraId="4F1776B0" w14:textId="77777777" w:rsidR="00F9039A" w:rsidRPr="007C6415" w:rsidRDefault="00F9039A">
      <w:pPr>
        <w:rPr>
          <w:rFonts w:ascii="Calibri" w:hAnsi="Calibri" w:cs="Calibri"/>
        </w:rPr>
      </w:pPr>
    </w:p>
    <w:sectPr w:rsidR="00F9039A" w:rsidRPr="007C64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5B3991"/>
    <w:multiLevelType w:val="multilevel"/>
    <w:tmpl w:val="7B82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F3807"/>
    <w:multiLevelType w:val="multilevel"/>
    <w:tmpl w:val="6BFA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60085"/>
    <w:multiLevelType w:val="multilevel"/>
    <w:tmpl w:val="348A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22D31"/>
    <w:multiLevelType w:val="multilevel"/>
    <w:tmpl w:val="EB44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543AF"/>
    <w:multiLevelType w:val="multilevel"/>
    <w:tmpl w:val="88D4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4941C2"/>
    <w:multiLevelType w:val="multilevel"/>
    <w:tmpl w:val="CF30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3629160">
    <w:abstractNumId w:val="1"/>
  </w:num>
  <w:num w:numId="2" w16cid:durableId="1212494992">
    <w:abstractNumId w:val="4"/>
  </w:num>
  <w:num w:numId="3" w16cid:durableId="741028037">
    <w:abstractNumId w:val="2"/>
  </w:num>
  <w:num w:numId="4" w16cid:durableId="969435854">
    <w:abstractNumId w:val="0"/>
  </w:num>
  <w:num w:numId="5" w16cid:durableId="646478414">
    <w:abstractNumId w:val="3"/>
  </w:num>
  <w:num w:numId="6" w16cid:durableId="17207877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7FC"/>
    <w:rsid w:val="000930DB"/>
    <w:rsid w:val="000C7826"/>
    <w:rsid w:val="000F39B6"/>
    <w:rsid w:val="000F66A9"/>
    <w:rsid w:val="00131CF7"/>
    <w:rsid w:val="001A761D"/>
    <w:rsid w:val="002A65D2"/>
    <w:rsid w:val="0032129C"/>
    <w:rsid w:val="00325CEC"/>
    <w:rsid w:val="0034331B"/>
    <w:rsid w:val="003A4187"/>
    <w:rsid w:val="004838B5"/>
    <w:rsid w:val="00522F18"/>
    <w:rsid w:val="00571DAF"/>
    <w:rsid w:val="00574B4F"/>
    <w:rsid w:val="00581209"/>
    <w:rsid w:val="005E2730"/>
    <w:rsid w:val="00677D40"/>
    <w:rsid w:val="006C7894"/>
    <w:rsid w:val="006D0249"/>
    <w:rsid w:val="00705507"/>
    <w:rsid w:val="00713903"/>
    <w:rsid w:val="007A447F"/>
    <w:rsid w:val="007C2DE0"/>
    <w:rsid w:val="007C6415"/>
    <w:rsid w:val="007C77FC"/>
    <w:rsid w:val="007E54A7"/>
    <w:rsid w:val="007F188F"/>
    <w:rsid w:val="00814143"/>
    <w:rsid w:val="008B1B0A"/>
    <w:rsid w:val="008B5BFA"/>
    <w:rsid w:val="008D4E13"/>
    <w:rsid w:val="00904B93"/>
    <w:rsid w:val="00923D46"/>
    <w:rsid w:val="0094537F"/>
    <w:rsid w:val="009867AB"/>
    <w:rsid w:val="00A14A18"/>
    <w:rsid w:val="00A24A25"/>
    <w:rsid w:val="00DC737D"/>
    <w:rsid w:val="00E02A88"/>
    <w:rsid w:val="00F24BC0"/>
    <w:rsid w:val="00F47FDE"/>
    <w:rsid w:val="00F90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B05F7"/>
  <w15:chartTrackingRefBased/>
  <w15:docId w15:val="{27ECED13-4446-714C-98E2-190C4B305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E13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7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7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7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7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7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7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7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7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7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77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7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7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7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7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7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7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7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7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7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77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77F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D4E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2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7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1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610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46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227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306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66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870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208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43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824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366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88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4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8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1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6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4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62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79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909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101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44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496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763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783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828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136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8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2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3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9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8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390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05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890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034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622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315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686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648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72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4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24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08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875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938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65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5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32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842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9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711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137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ho.int/news-room/fact-sheets/detail/measl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mc.ncbi.nlm.nih.gov/articles/PMC6734418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ho.int/news-room/feature-stories/detail/vaccine-efficacy-effectiveness-and-protection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who.int/news-room/fact-sheets/detail/measles" TargetMode="External"/><Relationship Id="rId10" Type="http://schemas.openxmlformats.org/officeDocument/2006/relationships/hyperlink" Target="https://pmc.ncbi.nlm.nih.gov/articles/PMC6734418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ho.int/news-room/feature-stories/detail/vaccine-efficacy-effectiveness-and-prote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881</Words>
  <Characters>5026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Wong</dc:creator>
  <cp:keywords/>
  <dc:description/>
  <cp:lastModifiedBy>Jon Wong</cp:lastModifiedBy>
  <cp:revision>34</cp:revision>
  <dcterms:created xsi:type="dcterms:W3CDTF">2026-04-14T11:33:00Z</dcterms:created>
  <dcterms:modified xsi:type="dcterms:W3CDTF">2026-04-28T10:05:00Z</dcterms:modified>
</cp:coreProperties>
</file>