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Office Locations</w:t>
      </w:r>
    </w:p>
    <w:p>
      <w:r>
        <w:rPr>
          <w:i/>
          <w:color w:val="404040"/>
        </w:rPr>
        <w:t>Addresses and building information for Harbourline offices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HLE-GS-004</w:t>
            </w:r>
          </w:p>
        </w:tc>
      </w:tr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Corporate Real Estate and Facilities</w:t>
            </w:r>
          </w:p>
        </w:tc>
      </w:tr>
      <w:tr>
        <w:tc>
          <w:tcPr>
            <w:tcW w:type="dxa" w:w="4320"/>
          </w:tcPr>
          <w:p>
            <w:r>
              <w:t>Effective date</w:t>
            </w:r>
          </w:p>
        </w:tc>
        <w:tc>
          <w:tcPr>
            <w:tcW w:type="dxa" w:w="4320"/>
          </w:tcPr>
          <w:p>
            <w:r>
              <w:t>2025-07-01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2.2</w:t>
            </w:r>
          </w:p>
        </w:tc>
      </w:tr>
      <w:tr>
        <w:tc>
          <w:tcPr>
            <w:tcW w:type="dxa" w:w="4320"/>
          </w:tcPr>
          <w:p>
            <w:r>
              <w:t>Applies to</w:t>
            </w:r>
          </w:p>
        </w:tc>
        <w:tc>
          <w:tcPr>
            <w:tcW w:type="dxa" w:w="4320"/>
          </w:tcPr>
          <w:p>
            <w:r>
              <w:t>All Harbourline Energy Co. employees unless stated otherwise</w:t>
            </w:r>
          </w:p>
        </w:tc>
      </w:tr>
    </w:tbl>
    <w:p/>
    <w:p>
      <w:pPr>
        <w:pStyle w:val="Heading1"/>
      </w:pPr>
      <w:r>
        <w:t>1. Head office</w:t>
      </w:r>
    </w:p>
    <w:p>
      <w:r>
        <w:t>Harbourline Energy Co. head office is located at 1450 Harbourfront Drive, Toronto, ON M5J 2X9, Canada.</w:t>
      </w:r>
    </w:p>
    <w:p>
      <w:r>
        <w:t>Reception is open Monday to Friday, 8:00 a.m. to 6:00 p.m. Eastern Time. The main reception phone number is 416-555-0100.</w:t>
      </w:r>
    </w:p>
    <w:p>
      <w:pPr>
        <w:pStyle w:val="Heading1"/>
      </w:pPr>
      <w:r>
        <w:t>2. All office locations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Office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Address</w:t>
            </w:r>
          </w:p>
        </w:tc>
      </w:tr>
      <w:tr>
        <w:tc>
          <w:tcPr>
            <w:tcW w:type="dxa" w:w="2880"/>
          </w:tcPr>
          <w:p>
            <w:r>
              <w:t>Toronto</w:t>
            </w:r>
          </w:p>
        </w:tc>
        <w:tc>
          <w:tcPr>
            <w:tcW w:type="dxa" w:w="2880"/>
          </w:tcPr>
          <w:p>
            <w:r>
              <w:t>Head office</w:t>
            </w:r>
          </w:p>
        </w:tc>
        <w:tc>
          <w:tcPr>
            <w:tcW w:type="dxa" w:w="2880"/>
          </w:tcPr>
          <w:p>
            <w:r>
              <w:t>1450 Harbourfront Drive, Toronto, ON M5J 2X9</w:t>
            </w:r>
          </w:p>
        </w:tc>
      </w:tr>
      <w:tr>
        <w:tc>
          <w:tcPr>
            <w:tcW w:type="dxa" w:w="2880"/>
          </w:tcPr>
          <w:p>
            <w:r>
              <w:t>Hamilton</w:t>
            </w:r>
          </w:p>
        </w:tc>
        <w:tc>
          <w:tcPr>
            <w:tcW w:type="dxa" w:w="2880"/>
          </w:tcPr>
          <w:p>
            <w:r>
              <w:t>Ontario System Control Centre</w:t>
            </w:r>
          </w:p>
        </w:tc>
        <w:tc>
          <w:tcPr>
            <w:tcW w:type="dxa" w:w="2880"/>
          </w:tcPr>
          <w:p>
            <w:r>
              <w:t>88 Escarpment Road, Hamilton, ON L8N 3T4</w:t>
            </w:r>
          </w:p>
        </w:tc>
      </w:tr>
      <w:tr>
        <w:tc>
          <w:tcPr>
            <w:tcW w:type="dxa" w:w="2880"/>
          </w:tcPr>
          <w:p>
            <w:r>
              <w:t>Sudbury</w:t>
            </w:r>
          </w:p>
        </w:tc>
        <w:tc>
          <w:tcPr>
            <w:tcW w:type="dxa" w:w="2880"/>
          </w:tcPr>
          <w:p>
            <w:r>
              <w:t>Northern Ontario Service Centre</w:t>
            </w:r>
          </w:p>
        </w:tc>
        <w:tc>
          <w:tcPr>
            <w:tcW w:type="dxa" w:w="2880"/>
          </w:tcPr>
          <w:p>
            <w:r>
              <w:t>310 Nickel Ridge Way, Sudbury, ON P3A 4R7</w:t>
            </w:r>
          </w:p>
        </w:tc>
      </w:tr>
      <w:tr>
        <w:tc>
          <w:tcPr>
            <w:tcW w:type="dxa" w:w="2880"/>
          </w:tcPr>
          <w:p>
            <w:r>
              <w:t>Albany</w:t>
            </w:r>
          </w:p>
        </w:tc>
        <w:tc>
          <w:tcPr>
            <w:tcW w:type="dxa" w:w="2880"/>
          </w:tcPr>
          <w:p>
            <w:r>
              <w:t>New York Regional Office</w:t>
            </w:r>
          </w:p>
        </w:tc>
        <w:tc>
          <w:tcPr>
            <w:tcW w:type="dxa" w:w="2880"/>
          </w:tcPr>
          <w:p>
            <w:r>
              <w:t>25 State Pier Street, Albany, NY 12207</w:t>
            </w:r>
          </w:p>
        </w:tc>
      </w:tr>
      <w:tr>
        <w:tc>
          <w:tcPr>
            <w:tcW w:type="dxa" w:w="2880"/>
          </w:tcPr>
          <w:p>
            <w:r>
              <w:t>Syracuse</w:t>
            </w:r>
          </w:p>
        </w:tc>
        <w:tc>
          <w:tcPr>
            <w:tcW w:type="dxa" w:w="2880"/>
          </w:tcPr>
          <w:p>
            <w:r>
              <w:t>New York Operations Centre</w:t>
            </w:r>
          </w:p>
        </w:tc>
        <w:tc>
          <w:tcPr>
            <w:tcW w:type="dxa" w:w="2880"/>
          </w:tcPr>
          <w:p>
            <w:r>
              <w:t>740 Onondaga Parkway, Syracuse, NY 13202</w:t>
            </w:r>
          </w:p>
        </w:tc>
      </w:tr>
      <w:tr>
        <w:tc>
          <w:tcPr>
            <w:tcW w:type="dxa" w:w="2880"/>
          </w:tcPr>
          <w:p>
            <w:r>
              <w:t>Columbus</w:t>
            </w:r>
          </w:p>
        </w:tc>
        <w:tc>
          <w:tcPr>
            <w:tcW w:type="dxa" w:w="2880"/>
          </w:tcPr>
          <w:p>
            <w:r>
              <w:t>Ohio Regional Office</w:t>
            </w:r>
          </w:p>
        </w:tc>
        <w:tc>
          <w:tcPr>
            <w:tcW w:type="dxa" w:w="2880"/>
          </w:tcPr>
          <w:p>
            <w:r>
              <w:t>1200 Scioto Commons Blvd, Columbus, OH 43215</w:t>
            </w:r>
          </w:p>
        </w:tc>
      </w:tr>
      <w:tr>
        <w:tc>
          <w:tcPr>
            <w:tcW w:type="dxa" w:w="2880"/>
          </w:tcPr>
          <w:p>
            <w:r>
              <w:t>Akron</w:t>
            </w:r>
          </w:p>
        </w:tc>
        <w:tc>
          <w:tcPr>
            <w:tcW w:type="dxa" w:w="2880"/>
          </w:tcPr>
          <w:p>
            <w:r>
              <w:t>Ohio Operations Centre</w:t>
            </w:r>
          </w:p>
        </w:tc>
        <w:tc>
          <w:tcPr>
            <w:tcW w:type="dxa" w:w="2880"/>
          </w:tcPr>
          <w:p>
            <w:r>
              <w:t>455 Cuyahoga Falls Road, Akron, OH 44308</w:t>
            </w:r>
          </w:p>
        </w:tc>
      </w:tr>
    </w:tbl>
    <w:p/>
    <w:p>
      <w:pPr>
        <w:pStyle w:val="Heading1"/>
      </w:pPr>
      <w:r>
        <w:t>3. Building access</w:t>
      </w:r>
    </w:p>
    <w:p>
      <w:pPr>
        <w:pStyle w:val="ListBullet"/>
      </w:pPr>
      <w:r>
        <w:t>Your photo badge opens every Harbourline office.</w:t>
      </w:r>
    </w:p>
    <w:p>
      <w:pPr>
        <w:pStyle w:val="ListBullet"/>
      </w:pPr>
      <w:r>
        <w:t>Office buildings are open to badge holders from 6:00 a.m. to 10:00 p.m., seven days a week.</w:t>
      </w:r>
    </w:p>
    <w:p>
      <w:pPr>
        <w:pStyle w:val="ListBullet"/>
      </w:pPr>
      <w:r>
        <w:t>The Hamilton Ontario System Control Centre and the Syracuse New York Operations Centre are staffed 24 hours a day and require an additional control room access approval.</w:t>
      </w:r>
    </w:p>
    <w:p>
      <w:pPr>
        <w:pStyle w:val="ListBullet"/>
      </w:pPr>
      <w:r>
        <w:t>Visitors must sign in at reception and be escorted at all times.</w:t>
      </w:r>
    </w:p>
    <w:p>
      <w:pPr>
        <w:pStyle w:val="Heading1"/>
      </w:pPr>
      <w:r>
        <w:t>4. Parking</w:t>
      </w:r>
    </w:p>
    <w:p>
      <w:r>
        <w:t>Head office has underground parking for employees with a parking permit, which is requested from Facilities. All other offices have free on-site parking.</w:t>
      </w:r>
    </w:p>
    <w:p>
      <w:pPr>
        <w:pStyle w:val="Heading1"/>
      </w:pPr>
      <w:r>
        <w:t>5. Booking a desk or meeting room</w:t>
      </w:r>
    </w:p>
    <w:p>
      <w:r>
        <w:t>Desks and meeting rooms at every office are booked through the Harbourline Spaces app in Microsoft Teams.</w:t>
      </w:r>
    </w:p>
    <w:p>
      <w:pPr>
        <w:pStyle w:val="Heading1"/>
      </w:pPr>
      <w:r>
        <w:t>Revision history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Date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Author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Change</w:t>
            </w:r>
          </w:p>
        </w:tc>
      </w:tr>
      <w:tr>
        <w:tc>
          <w:tcPr>
            <w:tcW w:type="dxa" w:w="2160"/>
          </w:tcPr>
          <w:p>
            <w:r>
              <w:t>2.2</w:t>
            </w:r>
          </w:p>
        </w:tc>
        <w:tc>
          <w:tcPr>
            <w:tcW w:type="dxa" w:w="2160"/>
          </w:tcPr>
          <w:p>
            <w:r>
              <w:t>2025-07-01</w:t>
            </w:r>
          </w:p>
        </w:tc>
        <w:tc>
          <w:tcPr>
            <w:tcW w:type="dxa" w:w="2160"/>
          </w:tcPr>
          <w:p>
            <w:r>
              <w:t>Facilities</w:t>
            </w:r>
          </w:p>
        </w:tc>
        <w:tc>
          <w:tcPr>
            <w:tcW w:type="dxa" w:w="2160"/>
          </w:tcPr>
          <w:p>
            <w:r>
              <w:t>Added Akron Ohio Operations Centre.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Office Locations</dc:title>
  <dc:subject>Addresses and building information for Harbourline offices</dc:subject>
  <dc:creator>Corporate Real Estate and Facilities</dc:creator>
  <cp:keywords/>
  <dc:description>generated by python-docx</dc:description>
  <cp:lastModifiedBy>Corporate Real Estate and Facilities</cp:lastModifiedBy>
  <cp:revision>1</cp:revision>
  <dcterms:created xsi:type="dcterms:W3CDTF">2025-09-15T09:00:00Z</dcterms:created>
  <dcterms:modified xsi:type="dcterms:W3CDTF">2025-09-15T09:00:00Z</dcterms:modified>
  <cp:category/>
</cp:coreProperties>
</file>