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C2" w:rsidRPr="000756C2" w:rsidRDefault="000756C2" w:rsidP="000756C2">
      <w:pPr>
        <w:rPr>
          <w:rFonts w:ascii="Arial" w:hAnsi="Arial" w:cs="Arial"/>
        </w:rPr>
      </w:pPr>
      <w:r w:rsidRPr="000756C2">
        <w:rPr>
          <w:rFonts w:ascii="Arial" w:hAnsi="Arial" w:cs="Arial"/>
        </w:rPr>
        <w:t xml:space="preserve">Student Name: </w:t>
      </w:r>
      <w:r w:rsidRPr="000756C2">
        <w:rPr>
          <w:rFonts w:ascii="Arial" w:hAnsi="Arial" w:cs="Arial"/>
        </w:rPr>
        <w:tab/>
        <w:t xml:space="preserve"> </w:t>
      </w:r>
      <w:r w:rsidR="003A40EA">
        <w:rPr>
          <w:rFonts w:ascii="Arial" w:hAnsi="Arial" w:cs="Arial"/>
        </w:rPr>
        <w:t>Ankan Basu</w:t>
      </w:r>
      <w:r w:rsidRPr="000756C2">
        <w:rPr>
          <w:rFonts w:ascii="Arial" w:hAnsi="Arial" w:cs="Arial"/>
        </w:rPr>
        <w:t xml:space="preserve">__________________ </w:t>
      </w:r>
    </w:p>
    <w:p w:rsidR="000756C2" w:rsidRPr="000756C2" w:rsidRDefault="000756C2" w:rsidP="002642AE">
      <w:pPr>
        <w:rPr>
          <w:rFonts w:ascii="Arial" w:hAnsi="Arial" w:cs="Arial"/>
          <w:sz w:val="22"/>
          <w:szCs w:val="22"/>
        </w:rPr>
      </w:pPr>
    </w:p>
    <w:p w:rsidR="002642AE" w:rsidRPr="001D0966" w:rsidRDefault="002642AE" w:rsidP="002642AE">
      <w:pPr>
        <w:rPr>
          <w:rFonts w:ascii="Arial" w:hAnsi="Arial" w:cs="Arial"/>
          <w:b/>
          <w:sz w:val="22"/>
          <w:szCs w:val="22"/>
        </w:rPr>
      </w:pPr>
      <w:r w:rsidRPr="001D0966">
        <w:rPr>
          <w:rFonts w:ascii="Arial" w:hAnsi="Arial" w:cs="Arial"/>
          <w:b/>
          <w:sz w:val="22"/>
          <w:szCs w:val="22"/>
        </w:rPr>
        <w:t>Analysis:</w:t>
      </w:r>
    </w:p>
    <w:p w:rsidR="002642AE" w:rsidRPr="001D0966" w:rsidRDefault="002642AE" w:rsidP="002642AE">
      <w:pPr>
        <w:rPr>
          <w:rFonts w:ascii="Arial" w:hAnsi="Arial" w:cs="Arial"/>
          <w:b/>
          <w:sz w:val="22"/>
          <w:szCs w:val="22"/>
        </w:rPr>
      </w:pPr>
      <w:r w:rsidRPr="001D0966">
        <w:rPr>
          <w:rFonts w:ascii="Arial" w:hAnsi="Arial" w:cs="Arial"/>
          <w:b/>
          <w:sz w:val="22"/>
          <w:szCs w:val="22"/>
        </w:rPr>
        <w:t>(Describe the purpose, processing, input and output in your own words.)</w:t>
      </w:r>
    </w:p>
    <w:p w:rsidR="002642AE" w:rsidRDefault="002642AE" w:rsidP="004545DA">
      <w:pPr>
        <w:rPr>
          <w:rFonts w:ascii="Arial" w:hAnsi="Arial" w:cs="Arial"/>
          <w:sz w:val="22"/>
          <w:szCs w:val="22"/>
        </w:rPr>
      </w:pPr>
    </w:p>
    <w:p w:rsidR="003A40EA" w:rsidRDefault="003A40EA" w:rsidP="001D096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purpose of the project is to get familiar with parent class and child/sub class concept by implementing a parent class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and its subclass Triangle.</w:t>
      </w:r>
    </w:p>
    <w:p w:rsidR="003A40EA" w:rsidRDefault="003A40EA" w:rsidP="001D0966">
      <w:pPr>
        <w:jc w:val="both"/>
        <w:rPr>
          <w:rFonts w:ascii="Arial" w:hAnsi="Arial" w:cs="Arial"/>
          <w:sz w:val="22"/>
          <w:szCs w:val="22"/>
        </w:rPr>
      </w:pPr>
    </w:p>
    <w:p w:rsidR="003A40EA" w:rsidRDefault="003A40EA" w:rsidP="001D096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processing of the classes followed object oriented development ideas where data are kept private, and </w:t>
      </w:r>
      <w:proofErr w:type="spellStart"/>
      <w:r>
        <w:rPr>
          <w:rFonts w:ascii="Arial" w:hAnsi="Arial" w:cs="Arial"/>
          <w:sz w:val="22"/>
          <w:szCs w:val="22"/>
        </w:rPr>
        <w:t>accessor</w:t>
      </w:r>
      <w:proofErr w:type="spellEnd"/>
      <w:r>
        <w:rPr>
          <w:rFonts w:ascii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sz w:val="22"/>
          <w:szCs w:val="22"/>
        </w:rPr>
        <w:t>mutator</w:t>
      </w:r>
      <w:proofErr w:type="spellEnd"/>
      <w:r>
        <w:rPr>
          <w:rFonts w:ascii="Arial" w:hAnsi="Arial" w:cs="Arial"/>
          <w:sz w:val="22"/>
          <w:szCs w:val="22"/>
        </w:rPr>
        <w:t xml:space="preserve"> methods are used to access and modify the data if needed. The subclass extends the parent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class and inherits </w:t>
      </w:r>
      <w:r w:rsidR="001D0966">
        <w:rPr>
          <w:rFonts w:ascii="Arial" w:hAnsi="Arial" w:cs="Arial"/>
          <w:sz w:val="22"/>
          <w:szCs w:val="22"/>
        </w:rPr>
        <w:t>public methods.</w:t>
      </w:r>
    </w:p>
    <w:p w:rsidR="001D0966" w:rsidRDefault="001D0966" w:rsidP="001D0966">
      <w:pPr>
        <w:jc w:val="both"/>
        <w:rPr>
          <w:rFonts w:ascii="Arial" w:hAnsi="Arial" w:cs="Arial"/>
          <w:sz w:val="22"/>
          <w:szCs w:val="22"/>
        </w:rPr>
      </w:pPr>
    </w:p>
    <w:p w:rsidR="001D0966" w:rsidRPr="000756C2" w:rsidRDefault="001D0966" w:rsidP="001D096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GUI component was developed for user inputs for this project.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System.out.println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method was used to print various statements to the console. More precisely,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toString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methods were defined for both the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class and the Triangle class to print information about the objects.</w:t>
      </w:r>
    </w:p>
    <w:p w:rsidR="002642AE" w:rsidRPr="000756C2" w:rsidRDefault="002642AE" w:rsidP="004545DA">
      <w:pPr>
        <w:rPr>
          <w:rFonts w:ascii="Arial" w:hAnsi="Arial" w:cs="Arial"/>
          <w:sz w:val="22"/>
          <w:szCs w:val="22"/>
        </w:rPr>
      </w:pPr>
    </w:p>
    <w:p w:rsidR="002642AE" w:rsidRPr="000756C2" w:rsidRDefault="002642AE" w:rsidP="004545DA">
      <w:pPr>
        <w:rPr>
          <w:rFonts w:ascii="Arial" w:hAnsi="Arial" w:cs="Arial"/>
          <w:sz w:val="22"/>
          <w:szCs w:val="22"/>
        </w:rPr>
      </w:pPr>
    </w:p>
    <w:p w:rsidR="004545DA" w:rsidRPr="00BE0F94" w:rsidRDefault="004545DA" w:rsidP="004545DA">
      <w:pPr>
        <w:rPr>
          <w:rFonts w:ascii="Arial" w:hAnsi="Arial" w:cs="Arial"/>
          <w:b/>
          <w:sz w:val="22"/>
          <w:szCs w:val="22"/>
        </w:rPr>
      </w:pPr>
      <w:r w:rsidRPr="00BE0F94">
        <w:rPr>
          <w:rFonts w:ascii="Arial" w:hAnsi="Arial" w:cs="Arial"/>
          <w:b/>
          <w:sz w:val="22"/>
          <w:szCs w:val="22"/>
        </w:rPr>
        <w:t>Design:</w:t>
      </w:r>
    </w:p>
    <w:p w:rsidR="00EF3E2E" w:rsidRPr="00BE0F94" w:rsidRDefault="00B44BE8" w:rsidP="004545DA">
      <w:pPr>
        <w:rPr>
          <w:rFonts w:ascii="Arial" w:hAnsi="Arial" w:cs="Arial"/>
          <w:b/>
          <w:sz w:val="22"/>
          <w:szCs w:val="22"/>
        </w:rPr>
      </w:pPr>
      <w:r w:rsidRPr="00BE0F94">
        <w:rPr>
          <w:rFonts w:ascii="Arial" w:hAnsi="Arial" w:cs="Arial"/>
          <w:b/>
          <w:sz w:val="22"/>
          <w:szCs w:val="22"/>
        </w:rPr>
        <w:t>Draw the UML class diagram</w:t>
      </w:r>
      <w:r w:rsidR="00586BA2" w:rsidRPr="00BE0F94">
        <w:rPr>
          <w:rFonts w:ascii="Arial" w:hAnsi="Arial" w:cs="Arial"/>
          <w:b/>
          <w:sz w:val="22"/>
          <w:szCs w:val="22"/>
        </w:rPr>
        <w:t xml:space="preserve">s for </w:t>
      </w:r>
      <w:proofErr w:type="spellStart"/>
      <w:r w:rsidR="00586BA2" w:rsidRPr="00BE0F94">
        <w:rPr>
          <w:rFonts w:ascii="Arial" w:hAnsi="Arial" w:cs="Arial"/>
          <w:b/>
          <w:sz w:val="22"/>
          <w:szCs w:val="22"/>
        </w:rPr>
        <w:t>GeometricObject</w:t>
      </w:r>
      <w:proofErr w:type="spellEnd"/>
      <w:r w:rsidR="00586BA2" w:rsidRPr="00BE0F94">
        <w:rPr>
          <w:rFonts w:ascii="Arial" w:hAnsi="Arial" w:cs="Arial"/>
          <w:b/>
          <w:sz w:val="22"/>
          <w:szCs w:val="22"/>
        </w:rPr>
        <w:t xml:space="preserve"> and Triangle.</w:t>
      </w:r>
    </w:p>
    <w:p w:rsidR="004545DA" w:rsidRPr="000756C2" w:rsidRDefault="004545DA" w:rsidP="004545D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856"/>
      </w:tblGrid>
      <w:tr w:rsidR="003A7EAA" w:rsidRPr="003A7EAA" w:rsidTr="003A7EAA">
        <w:trPr>
          <w:trHeight w:val="251"/>
        </w:trPr>
        <w:tc>
          <w:tcPr>
            <w:tcW w:w="8856" w:type="dxa"/>
            <w:shd w:val="clear" w:color="auto" w:fill="EAF1DD" w:themeFill="accent3" w:themeFillTint="33"/>
          </w:tcPr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  <w:proofErr w:type="spellStart"/>
            <w:r w:rsidRPr="003A7EAA"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  <w:t>GeometricObject</w:t>
            </w:r>
            <w:proofErr w:type="spellEnd"/>
          </w:p>
        </w:tc>
      </w:tr>
      <w:tr w:rsidR="003A7EAA" w:rsidRPr="003A7EAA" w:rsidTr="003A7EAA">
        <w:trPr>
          <w:trHeight w:val="659"/>
        </w:trPr>
        <w:tc>
          <w:tcPr>
            <w:tcW w:w="8856" w:type="dxa"/>
            <w:shd w:val="clear" w:color="auto" w:fill="EAF1DD" w:themeFill="accent3" w:themeFillTint="33"/>
          </w:tcPr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-color: String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-filled: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boolean</w:t>
            </w:r>
            <w:proofErr w:type="spellEnd"/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-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dateCreated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java.util.Date</w:t>
            </w:r>
            <w:proofErr w:type="spellEnd"/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</w:p>
        </w:tc>
      </w:tr>
      <w:tr w:rsidR="003A7EAA" w:rsidRPr="003A7EAA" w:rsidTr="003A7EAA">
        <w:trPr>
          <w:trHeight w:val="659"/>
        </w:trPr>
        <w:tc>
          <w:tcPr>
            <w:tcW w:w="8856" w:type="dxa"/>
            <w:shd w:val="clear" w:color="auto" w:fill="EAF1DD" w:themeFill="accent3" w:themeFillTint="33"/>
          </w:tcPr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GeometricObject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()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GeometricObject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(color: String,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 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filled: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boolean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)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getColor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(): String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setColor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(color: String): void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isFilled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():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boolean</w:t>
            </w:r>
            <w:proofErr w:type="spellEnd"/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setFilled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(filled: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boolean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): void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getDateCreated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(): 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java.util.Date</w:t>
            </w:r>
            <w:proofErr w:type="spellEnd"/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toString</w:t>
            </w:r>
            <w:proofErr w:type="spellEnd"/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(): String</w:t>
            </w:r>
          </w:p>
        </w:tc>
      </w:tr>
    </w:tbl>
    <w:p w:rsidR="00B44BE8" w:rsidRPr="000756C2" w:rsidRDefault="00906981" w:rsidP="004545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2576015</wp:posOffset>
                </wp:positionH>
                <wp:positionV relativeFrom="paragraph">
                  <wp:posOffset>1526</wp:posOffset>
                </wp:positionV>
                <wp:extent cx="0" cy="150125"/>
                <wp:effectExtent l="133350" t="38100" r="13335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2.85pt;margin-top:.1pt;width:0;height:1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856"/>
      </w:tblGrid>
      <w:tr w:rsidR="003A7EAA" w:rsidRPr="003A7EAA" w:rsidTr="00036B5E">
        <w:trPr>
          <w:trHeight w:val="251"/>
        </w:trPr>
        <w:tc>
          <w:tcPr>
            <w:tcW w:w="8856" w:type="dxa"/>
            <w:shd w:val="clear" w:color="auto" w:fill="EAF1DD" w:themeFill="accent3" w:themeFillTint="33"/>
          </w:tcPr>
          <w:p w:rsidR="003A7EAA" w:rsidRP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  <w:t>Triangle</w:t>
            </w:r>
          </w:p>
        </w:tc>
      </w:tr>
      <w:tr w:rsidR="003A7EAA" w:rsidRPr="003A7EAA" w:rsidTr="00036B5E">
        <w:trPr>
          <w:trHeight w:val="659"/>
        </w:trPr>
        <w:tc>
          <w:tcPr>
            <w:tcW w:w="8856" w:type="dxa"/>
            <w:shd w:val="clear" w:color="auto" w:fill="EAF1DD" w:themeFill="accent3" w:themeFillTint="33"/>
          </w:tcPr>
          <w:p w:rsid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side1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double</w:t>
            </w:r>
          </w:p>
          <w:p w:rsid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-side2: double</w:t>
            </w:r>
          </w:p>
          <w:p w:rsidR="003A7EAA" w:rsidRP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-side3: double</w:t>
            </w:r>
          </w:p>
          <w:p w:rsidR="003A7EAA" w:rsidRP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</w:p>
        </w:tc>
      </w:tr>
      <w:tr w:rsidR="003A7EAA" w:rsidRPr="003A7EAA" w:rsidTr="00036B5E">
        <w:trPr>
          <w:trHeight w:val="659"/>
        </w:trPr>
        <w:tc>
          <w:tcPr>
            <w:tcW w:w="8856" w:type="dxa"/>
            <w:shd w:val="clear" w:color="auto" w:fill="EAF1DD" w:themeFill="accent3" w:themeFillTint="33"/>
          </w:tcPr>
          <w:p w:rsidR="003A7EAA" w:rsidRP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Triangle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()</w:t>
            </w:r>
          </w:p>
          <w:p w:rsidR="003A7EAA" w:rsidRPr="003A7EAA" w:rsidRDefault="003A7EAA" w:rsidP="00036B5E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Triangle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side1: double, side2: double, side3: double</w:t>
            </w: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)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getSide1(): double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getSide2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(): double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 w:rsidRPr="003A7EAA"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getSide3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(): double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+setSide1(side1: double): void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+setSide2(side2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: double): void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+setSide3(side3</w:t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>: double): void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231F20"/>
                <w:sz w:val="22"/>
                <w:szCs w:val="22"/>
              </w:rPr>
              <w:t>calculateArea</w:t>
            </w:r>
            <w:proofErr w:type="spellEnd"/>
            <w:r>
              <w:rPr>
                <w:rFonts w:ascii="Arial" w:hAnsi="Arial" w:cs="Arial"/>
                <w:color w:val="231F20"/>
                <w:sz w:val="22"/>
                <w:szCs w:val="22"/>
              </w:rPr>
              <w:t>(): double</w:t>
            </w:r>
          </w:p>
          <w:p w:rsidR="003A7EAA" w:rsidRDefault="003A7EAA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231F20"/>
                <w:sz w:val="22"/>
                <w:szCs w:val="22"/>
              </w:rPr>
              <w:t>calculatePerimeter</w:t>
            </w:r>
            <w:proofErr w:type="spellEnd"/>
            <w:r>
              <w:rPr>
                <w:rFonts w:ascii="Arial" w:hAnsi="Arial" w:cs="Arial"/>
                <w:color w:val="231F20"/>
                <w:sz w:val="22"/>
                <w:szCs w:val="22"/>
              </w:rPr>
              <w:t>(): double</w:t>
            </w:r>
          </w:p>
          <w:p w:rsidR="00906981" w:rsidRPr="003A7EAA" w:rsidRDefault="00906981" w:rsidP="003A7E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31F20"/>
                <w:sz w:val="22"/>
                <w:szCs w:val="22"/>
              </w:rPr>
            </w:pPr>
            <w:r>
              <w:rPr>
                <w:rFonts w:ascii="Arial" w:hAnsi="Arial" w:cs="Arial"/>
                <w:color w:val="231F2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231F20"/>
                <w:sz w:val="22"/>
                <w:szCs w:val="22"/>
              </w:rPr>
              <w:t>toString</w:t>
            </w:r>
            <w:proofErr w:type="spellEnd"/>
            <w:r>
              <w:rPr>
                <w:rFonts w:ascii="Arial" w:hAnsi="Arial" w:cs="Arial"/>
                <w:color w:val="231F20"/>
                <w:sz w:val="22"/>
                <w:szCs w:val="22"/>
              </w:rPr>
              <w:t>(): String</w:t>
            </w:r>
          </w:p>
        </w:tc>
      </w:tr>
    </w:tbl>
    <w:p w:rsidR="003A7EAA" w:rsidRPr="000756C2" w:rsidRDefault="003A7EAA" w:rsidP="004545DA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4545DA" w:rsidRPr="000756C2" w:rsidRDefault="00306623" w:rsidP="004545DA">
      <w:pPr>
        <w:rPr>
          <w:rFonts w:ascii="Arial" w:hAnsi="Arial" w:cs="Arial"/>
          <w:sz w:val="22"/>
          <w:szCs w:val="22"/>
        </w:rPr>
      </w:pPr>
      <w:r w:rsidRPr="000756C2">
        <w:rPr>
          <w:rFonts w:ascii="Arial" w:hAnsi="Arial" w:cs="Arial"/>
          <w:sz w:val="22"/>
          <w:szCs w:val="22"/>
        </w:rPr>
        <w:t>Testing:</w:t>
      </w:r>
    </w:p>
    <w:p w:rsidR="00FD7BB9" w:rsidRPr="00BE7622" w:rsidRDefault="00FD7BB9" w:rsidP="004545DA">
      <w:pPr>
        <w:rPr>
          <w:rFonts w:ascii="Arial" w:hAnsi="Arial" w:cs="Arial"/>
          <w:b/>
          <w:sz w:val="22"/>
          <w:szCs w:val="22"/>
        </w:rPr>
      </w:pPr>
      <w:r w:rsidRPr="00BE7622">
        <w:rPr>
          <w:rFonts w:ascii="Arial" w:hAnsi="Arial" w:cs="Arial"/>
          <w:b/>
          <w:sz w:val="22"/>
          <w:szCs w:val="22"/>
        </w:rPr>
        <w:t xml:space="preserve">Run the </w:t>
      </w:r>
      <w:proofErr w:type="spellStart"/>
      <w:r w:rsidRPr="00BE7622">
        <w:rPr>
          <w:rFonts w:ascii="Arial" w:hAnsi="Arial" w:cs="Arial"/>
          <w:b/>
          <w:sz w:val="22"/>
          <w:szCs w:val="22"/>
        </w:rPr>
        <w:t>DemoTriangle</w:t>
      </w:r>
      <w:proofErr w:type="spellEnd"/>
      <w:r w:rsidRPr="00BE7622">
        <w:rPr>
          <w:rFonts w:ascii="Arial" w:hAnsi="Arial" w:cs="Arial"/>
          <w:b/>
          <w:sz w:val="22"/>
          <w:szCs w:val="22"/>
        </w:rPr>
        <w:t xml:space="preserve"> and copy the output and paste the output here.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56"/>
      </w:tblGrid>
      <w:tr w:rsidR="00BE7622" w:rsidTr="00BE7622">
        <w:tc>
          <w:tcPr>
            <w:tcW w:w="8856" w:type="dxa"/>
            <w:shd w:val="clear" w:color="auto" w:fill="E5DFEC" w:themeFill="accent4" w:themeFillTint="33"/>
          </w:tcPr>
          <w:p w:rsidR="00BE7622" w:rsidRPr="00BE7622" w:rsidRDefault="00BE7622" w:rsidP="00BE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E7622">
              <w:rPr>
                <w:rFonts w:ascii="Arial" w:hAnsi="Arial" w:cs="Arial"/>
                <w:b/>
                <w:sz w:val="22"/>
                <w:szCs w:val="22"/>
              </w:rPr>
              <w:t>Table 1</w:t>
            </w:r>
          </w:p>
        </w:tc>
      </w:tr>
      <w:tr w:rsidR="00BE7622" w:rsidTr="00BE7622">
        <w:tc>
          <w:tcPr>
            <w:tcW w:w="8856" w:type="dxa"/>
            <w:shd w:val="clear" w:color="auto" w:fill="E5DFEC" w:themeFill="accent4" w:themeFillTint="33"/>
          </w:tcPr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7085">
              <w:rPr>
                <w:rFonts w:ascii="Arial" w:hAnsi="Arial" w:cs="Arial"/>
                <w:sz w:val="22"/>
                <w:szCs w:val="22"/>
              </w:rPr>
              <w:t>DemoTriangle.main</w:t>
            </w:r>
            <w:proofErr w:type="spellEnd"/>
            <w:r w:rsidRPr="00887085">
              <w:rPr>
                <w:rFonts w:ascii="Arial" w:hAnsi="Arial" w:cs="Arial"/>
                <w:sz w:val="22"/>
                <w:szCs w:val="22"/>
              </w:rPr>
              <w:t>({ });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values of the three sides of the triangle are: 1.0, 1.5, 1.0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color of the triangle is: null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Is triangle filled? false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area of the triangle is: 0.496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And the perimeter of the triangle is: 3.5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----------------------------------------------------------------------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values of the three sides of the triangle are: 1.0, 1.5, 1.0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color of the triangle is: yellow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Is triangle filled? true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The area of the triangle is: 0.496</w:t>
            </w:r>
          </w:p>
          <w:p w:rsidR="00BE7622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And the perimeter of the triangle is: 3.5</w:t>
            </w:r>
          </w:p>
        </w:tc>
      </w:tr>
    </w:tbl>
    <w:p w:rsidR="00BE7622" w:rsidRPr="00BE7622" w:rsidRDefault="00BE7622" w:rsidP="004545DA">
      <w:pPr>
        <w:rPr>
          <w:rFonts w:ascii="Arial" w:hAnsi="Arial" w:cs="Arial"/>
          <w:b/>
          <w:sz w:val="22"/>
          <w:szCs w:val="22"/>
        </w:rPr>
      </w:pPr>
    </w:p>
    <w:p w:rsidR="00E05539" w:rsidRPr="00BE7622" w:rsidRDefault="00306623" w:rsidP="004545DA">
      <w:pPr>
        <w:rPr>
          <w:rFonts w:ascii="Arial" w:hAnsi="Arial" w:cs="Arial"/>
          <w:b/>
          <w:sz w:val="22"/>
          <w:szCs w:val="22"/>
        </w:rPr>
      </w:pPr>
      <w:r w:rsidRPr="00BE7622">
        <w:rPr>
          <w:rFonts w:ascii="Arial" w:hAnsi="Arial" w:cs="Arial"/>
          <w:b/>
          <w:sz w:val="22"/>
          <w:szCs w:val="22"/>
        </w:rPr>
        <w:t xml:space="preserve">Comment out the </w:t>
      </w:r>
      <w:proofErr w:type="spellStart"/>
      <w:proofErr w:type="gramStart"/>
      <w:r w:rsidRPr="00BE7622">
        <w:rPr>
          <w:rFonts w:ascii="Arial" w:hAnsi="Arial" w:cs="Arial"/>
          <w:b/>
          <w:sz w:val="22"/>
          <w:szCs w:val="22"/>
        </w:rPr>
        <w:t>toString</w:t>
      </w:r>
      <w:proofErr w:type="spellEnd"/>
      <w:r w:rsidR="00586BA2" w:rsidRPr="00BE7622">
        <w:rPr>
          <w:rFonts w:ascii="Arial" w:hAnsi="Arial" w:cs="Arial"/>
          <w:b/>
          <w:sz w:val="22"/>
          <w:szCs w:val="22"/>
        </w:rPr>
        <w:t>(</w:t>
      </w:r>
      <w:proofErr w:type="gramEnd"/>
      <w:r w:rsidR="00586BA2" w:rsidRPr="00BE7622">
        <w:rPr>
          <w:rFonts w:ascii="Arial" w:hAnsi="Arial" w:cs="Arial"/>
          <w:b/>
          <w:sz w:val="22"/>
          <w:szCs w:val="22"/>
        </w:rPr>
        <w:t>)</w:t>
      </w:r>
      <w:r w:rsidRPr="00BE7622">
        <w:rPr>
          <w:rFonts w:ascii="Arial" w:hAnsi="Arial" w:cs="Arial"/>
          <w:b/>
          <w:sz w:val="22"/>
          <w:szCs w:val="22"/>
        </w:rPr>
        <w:t xml:space="preserve"> method in the Tr</w:t>
      </w:r>
      <w:r w:rsidR="00FD7BB9" w:rsidRPr="00BE7622">
        <w:rPr>
          <w:rFonts w:ascii="Arial" w:hAnsi="Arial" w:cs="Arial"/>
          <w:b/>
          <w:sz w:val="22"/>
          <w:szCs w:val="22"/>
        </w:rPr>
        <w:t xml:space="preserve">iangle class and run the </w:t>
      </w:r>
      <w:proofErr w:type="spellStart"/>
      <w:r w:rsidR="00FD7BB9" w:rsidRPr="00BE7622">
        <w:rPr>
          <w:rFonts w:ascii="Arial" w:hAnsi="Arial" w:cs="Arial"/>
          <w:b/>
          <w:sz w:val="22"/>
          <w:szCs w:val="22"/>
        </w:rPr>
        <w:t>DemoTriangle</w:t>
      </w:r>
      <w:proofErr w:type="spellEnd"/>
      <w:r w:rsidR="00FD7BB9" w:rsidRPr="00BE7622">
        <w:rPr>
          <w:rFonts w:ascii="Arial" w:hAnsi="Arial" w:cs="Arial"/>
          <w:b/>
          <w:sz w:val="22"/>
          <w:szCs w:val="22"/>
        </w:rPr>
        <w:t xml:space="preserve"> again and copy and past</w:t>
      </w:r>
      <w:r w:rsidR="00E05539" w:rsidRPr="00BE7622">
        <w:rPr>
          <w:rFonts w:ascii="Arial" w:hAnsi="Arial" w:cs="Arial"/>
          <w:b/>
          <w:sz w:val="22"/>
          <w:szCs w:val="22"/>
        </w:rPr>
        <w:t>e</w:t>
      </w:r>
      <w:r w:rsidR="00FD7BB9" w:rsidRPr="00BE7622">
        <w:rPr>
          <w:rFonts w:ascii="Arial" w:hAnsi="Arial" w:cs="Arial"/>
          <w:b/>
          <w:sz w:val="22"/>
          <w:szCs w:val="22"/>
        </w:rPr>
        <w:t xml:space="preserve"> the output</w:t>
      </w:r>
      <w:r w:rsidR="00E05539" w:rsidRPr="00BE7622">
        <w:rPr>
          <w:rFonts w:ascii="Arial" w:hAnsi="Arial" w:cs="Arial"/>
          <w:b/>
          <w:sz w:val="22"/>
          <w:szCs w:val="22"/>
        </w:rPr>
        <w:t xml:space="preserve"> here</w:t>
      </w:r>
      <w:r w:rsidR="00FD7BB9" w:rsidRPr="00BE7622">
        <w:rPr>
          <w:rFonts w:ascii="Arial" w:hAnsi="Arial" w:cs="Arial"/>
          <w:b/>
          <w:sz w:val="22"/>
          <w:szCs w:val="22"/>
        </w:rPr>
        <w:t>.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56"/>
      </w:tblGrid>
      <w:tr w:rsidR="00BE7622" w:rsidTr="00BE7622">
        <w:tc>
          <w:tcPr>
            <w:tcW w:w="8856" w:type="dxa"/>
            <w:shd w:val="clear" w:color="auto" w:fill="E5DFEC" w:themeFill="accent4" w:themeFillTint="33"/>
          </w:tcPr>
          <w:p w:rsidR="00BE7622" w:rsidRPr="00BE7622" w:rsidRDefault="00BE7622" w:rsidP="00BE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E7622">
              <w:rPr>
                <w:rFonts w:ascii="Arial" w:hAnsi="Arial" w:cs="Arial"/>
                <w:b/>
                <w:sz w:val="22"/>
                <w:szCs w:val="22"/>
              </w:rPr>
              <w:t>Table 2</w:t>
            </w:r>
          </w:p>
        </w:tc>
      </w:tr>
      <w:tr w:rsidR="00BE7622" w:rsidTr="00BE7622">
        <w:tc>
          <w:tcPr>
            <w:tcW w:w="8856" w:type="dxa"/>
            <w:shd w:val="clear" w:color="auto" w:fill="E5DFEC" w:themeFill="accent4" w:themeFillTint="33"/>
          </w:tcPr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7085">
              <w:rPr>
                <w:rFonts w:ascii="Arial" w:hAnsi="Arial" w:cs="Arial"/>
                <w:sz w:val="22"/>
                <w:szCs w:val="22"/>
              </w:rPr>
              <w:t>DemoTriangle.main</w:t>
            </w:r>
            <w:proofErr w:type="spellEnd"/>
            <w:r w:rsidRPr="00887085">
              <w:rPr>
                <w:rFonts w:ascii="Arial" w:hAnsi="Arial" w:cs="Arial"/>
                <w:sz w:val="22"/>
                <w:szCs w:val="22"/>
              </w:rPr>
              <w:t>({ });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Created on Fri Dec 05 15:50:57 EST 2014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color: null and filled: false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-------------------------------------------------------------------------------------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Created on Fri Dec 05 15:50:57 EST 2014</w:t>
            </w:r>
          </w:p>
          <w:p w:rsidR="00887085" w:rsidRPr="00887085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color: yellow and filled: true</w:t>
            </w:r>
          </w:p>
          <w:p w:rsidR="00BE7622" w:rsidRDefault="00887085" w:rsidP="00887085">
            <w:pPr>
              <w:rPr>
                <w:rFonts w:ascii="Arial" w:hAnsi="Arial" w:cs="Arial"/>
                <w:sz w:val="22"/>
                <w:szCs w:val="22"/>
              </w:rPr>
            </w:pPr>
            <w:r w:rsidRPr="00887085">
              <w:rPr>
                <w:rFonts w:ascii="Arial" w:hAnsi="Arial" w:cs="Arial"/>
                <w:sz w:val="22"/>
                <w:szCs w:val="22"/>
              </w:rPr>
              <w:t>-------------------------------------------------------------------------------------</w:t>
            </w:r>
          </w:p>
        </w:tc>
      </w:tr>
    </w:tbl>
    <w:p w:rsidR="00BE7622" w:rsidRPr="000756C2" w:rsidRDefault="00BE7622" w:rsidP="004545DA">
      <w:pPr>
        <w:rPr>
          <w:rFonts w:ascii="Arial" w:hAnsi="Arial" w:cs="Arial"/>
          <w:sz w:val="22"/>
          <w:szCs w:val="22"/>
        </w:rPr>
      </w:pPr>
    </w:p>
    <w:p w:rsidR="00306623" w:rsidRPr="00BE7622" w:rsidRDefault="00306623" w:rsidP="004545DA">
      <w:pPr>
        <w:rPr>
          <w:rFonts w:ascii="Arial" w:hAnsi="Arial" w:cs="Arial"/>
          <w:b/>
          <w:sz w:val="22"/>
          <w:szCs w:val="22"/>
          <w:u w:val="single"/>
        </w:rPr>
      </w:pPr>
      <w:r w:rsidRPr="00BE7622">
        <w:rPr>
          <w:rFonts w:ascii="Arial" w:hAnsi="Arial" w:cs="Arial"/>
          <w:b/>
          <w:sz w:val="22"/>
          <w:szCs w:val="22"/>
          <w:u w:val="single"/>
        </w:rPr>
        <w:t>What</w:t>
      </w:r>
      <w:r w:rsidR="00586BA2" w:rsidRPr="00BE7622">
        <w:rPr>
          <w:rFonts w:ascii="Arial" w:hAnsi="Arial" w:cs="Arial"/>
          <w:b/>
          <w:sz w:val="22"/>
          <w:szCs w:val="22"/>
          <w:u w:val="single"/>
        </w:rPr>
        <w:t xml:space="preserve"> is the difference in the output</w:t>
      </w:r>
      <w:r w:rsidR="00E05539" w:rsidRPr="00BE7622">
        <w:rPr>
          <w:rFonts w:ascii="Arial" w:hAnsi="Arial" w:cs="Arial"/>
          <w:b/>
          <w:sz w:val="22"/>
          <w:szCs w:val="22"/>
          <w:u w:val="single"/>
        </w:rPr>
        <w:t>s</w:t>
      </w:r>
      <w:r w:rsidR="00586BA2" w:rsidRPr="00BE7622">
        <w:rPr>
          <w:rFonts w:ascii="Arial" w:hAnsi="Arial" w:cs="Arial"/>
          <w:b/>
          <w:sz w:val="22"/>
          <w:szCs w:val="22"/>
          <w:u w:val="single"/>
        </w:rPr>
        <w:t>?</w:t>
      </w:r>
      <w:r w:rsidRPr="00BE7622">
        <w:rPr>
          <w:rFonts w:ascii="Arial" w:hAnsi="Arial" w:cs="Arial"/>
          <w:b/>
          <w:sz w:val="22"/>
          <w:szCs w:val="22"/>
          <w:u w:val="single"/>
        </w:rPr>
        <w:t xml:space="preserve"> Explain the difference.</w:t>
      </w:r>
    </w:p>
    <w:p w:rsidR="00BE7622" w:rsidRDefault="00BE7622" w:rsidP="004545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output presented in Table 1 overrides the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toString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method defined in the parent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class, and uses </w:t>
      </w:r>
      <w:proofErr w:type="spellStart"/>
      <w:r>
        <w:rPr>
          <w:rFonts w:ascii="Arial" w:hAnsi="Arial" w:cs="Arial"/>
          <w:sz w:val="22"/>
          <w:szCs w:val="22"/>
        </w:rPr>
        <w:t>toString</w:t>
      </w:r>
      <w:proofErr w:type="spellEnd"/>
      <w:r>
        <w:rPr>
          <w:rFonts w:ascii="Arial" w:hAnsi="Arial" w:cs="Arial"/>
          <w:sz w:val="22"/>
          <w:szCs w:val="22"/>
        </w:rPr>
        <w:t xml:space="preserve">() method defined under the Triangle class, thus prints information particular to a Triangle object. </w:t>
      </w:r>
    </w:p>
    <w:p w:rsidR="00BE7622" w:rsidRDefault="00BE7622" w:rsidP="004545DA">
      <w:pPr>
        <w:rPr>
          <w:rFonts w:ascii="Arial" w:hAnsi="Arial" w:cs="Arial"/>
          <w:sz w:val="22"/>
          <w:szCs w:val="22"/>
        </w:rPr>
      </w:pPr>
    </w:p>
    <w:p w:rsidR="00BE7622" w:rsidRPr="000756C2" w:rsidRDefault="00BE7622" w:rsidP="004545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contrast, the output presented in Table 2 is using the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toString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method defined under the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class, as no </w:t>
      </w:r>
      <w:proofErr w:type="spellStart"/>
      <w:r>
        <w:rPr>
          <w:rFonts w:ascii="Arial" w:hAnsi="Arial" w:cs="Arial"/>
          <w:sz w:val="22"/>
          <w:szCs w:val="22"/>
        </w:rPr>
        <w:t>toString</w:t>
      </w:r>
      <w:proofErr w:type="spellEnd"/>
      <w:r>
        <w:rPr>
          <w:rFonts w:ascii="Arial" w:hAnsi="Arial" w:cs="Arial"/>
          <w:sz w:val="22"/>
          <w:szCs w:val="22"/>
        </w:rPr>
        <w:t xml:space="preserve">() method is defined under the Triangle class. Not all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might be a Triangle, thus only properties defined under the </w:t>
      </w:r>
      <w:proofErr w:type="spellStart"/>
      <w:r>
        <w:rPr>
          <w:rFonts w:ascii="Arial" w:hAnsi="Arial" w:cs="Arial"/>
          <w:sz w:val="22"/>
          <w:szCs w:val="22"/>
        </w:rPr>
        <w:t>GeometricObject</w:t>
      </w:r>
      <w:proofErr w:type="spellEnd"/>
      <w:r>
        <w:rPr>
          <w:rFonts w:ascii="Arial" w:hAnsi="Arial" w:cs="Arial"/>
          <w:sz w:val="22"/>
          <w:szCs w:val="22"/>
        </w:rPr>
        <w:t xml:space="preserve"> class was printed.</w:t>
      </w:r>
    </w:p>
    <w:p w:rsidR="00306623" w:rsidRPr="000756C2" w:rsidRDefault="00306623" w:rsidP="004545DA">
      <w:pPr>
        <w:rPr>
          <w:rFonts w:ascii="Arial" w:hAnsi="Arial" w:cs="Arial"/>
          <w:sz w:val="22"/>
          <w:szCs w:val="22"/>
        </w:rPr>
      </w:pPr>
    </w:p>
    <w:p w:rsidR="004545DA" w:rsidRPr="000756C2" w:rsidRDefault="004545DA" w:rsidP="004545DA">
      <w:pPr>
        <w:rPr>
          <w:rFonts w:ascii="Arial" w:hAnsi="Arial" w:cs="Arial"/>
          <w:sz w:val="22"/>
          <w:szCs w:val="22"/>
        </w:rPr>
      </w:pPr>
    </w:p>
    <w:p w:rsidR="004545DA" w:rsidRPr="000756C2" w:rsidRDefault="004545DA" w:rsidP="004545DA">
      <w:pPr>
        <w:rPr>
          <w:rFonts w:ascii="Arial" w:hAnsi="Arial" w:cs="Arial"/>
          <w:sz w:val="22"/>
          <w:szCs w:val="22"/>
        </w:rPr>
      </w:pPr>
    </w:p>
    <w:sectPr w:rsidR="004545DA" w:rsidRPr="000756C2" w:rsidSect="00352866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4F" w:rsidRDefault="0072794F">
      <w:r>
        <w:separator/>
      </w:r>
    </w:p>
  </w:endnote>
  <w:endnote w:type="continuationSeparator" w:id="0">
    <w:p w:rsidR="0072794F" w:rsidRDefault="0072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84" w:rsidRDefault="008E0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19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1984" w:rsidRDefault="00B9198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84" w:rsidRDefault="008E0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19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0E50">
      <w:rPr>
        <w:rStyle w:val="PageNumber"/>
        <w:noProof/>
      </w:rPr>
      <w:t>1</w:t>
    </w:r>
    <w:r>
      <w:rPr>
        <w:rStyle w:val="PageNumber"/>
      </w:rPr>
      <w:fldChar w:fldCharType="end"/>
    </w:r>
  </w:p>
  <w:p w:rsidR="00B91984" w:rsidRDefault="00B919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4F" w:rsidRDefault="0072794F">
      <w:r>
        <w:separator/>
      </w:r>
    </w:p>
  </w:footnote>
  <w:footnote w:type="continuationSeparator" w:id="0">
    <w:p w:rsidR="0072794F" w:rsidRDefault="0072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F1439A"/>
    <w:multiLevelType w:val="hybridMultilevel"/>
    <w:tmpl w:val="562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74A714B"/>
    <w:multiLevelType w:val="hybridMultilevel"/>
    <w:tmpl w:val="53D6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61925D4"/>
    <w:multiLevelType w:val="hybridMultilevel"/>
    <w:tmpl w:val="F478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DD840AF"/>
    <w:multiLevelType w:val="hybridMultilevel"/>
    <w:tmpl w:val="E794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EA6A85"/>
    <w:multiLevelType w:val="hybridMultilevel"/>
    <w:tmpl w:val="7D1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1"/>
  </w:num>
  <w:num w:numId="4">
    <w:abstractNumId w:val="8"/>
  </w:num>
  <w:num w:numId="5">
    <w:abstractNumId w:val="7"/>
  </w:num>
  <w:num w:numId="6">
    <w:abstractNumId w:val="19"/>
  </w:num>
  <w:num w:numId="7">
    <w:abstractNumId w:val="17"/>
  </w:num>
  <w:num w:numId="8">
    <w:abstractNumId w:val="1"/>
  </w:num>
  <w:num w:numId="9">
    <w:abstractNumId w:val="9"/>
  </w:num>
  <w:num w:numId="10">
    <w:abstractNumId w:val="22"/>
  </w:num>
  <w:num w:numId="11">
    <w:abstractNumId w:val="28"/>
  </w:num>
  <w:num w:numId="12">
    <w:abstractNumId w:val="16"/>
  </w:num>
  <w:num w:numId="13">
    <w:abstractNumId w:val="31"/>
  </w:num>
  <w:num w:numId="14">
    <w:abstractNumId w:val="23"/>
  </w:num>
  <w:num w:numId="15">
    <w:abstractNumId w:val="10"/>
  </w:num>
  <w:num w:numId="16">
    <w:abstractNumId w:val="20"/>
  </w:num>
  <w:num w:numId="17">
    <w:abstractNumId w:val="13"/>
  </w:num>
  <w:num w:numId="18">
    <w:abstractNumId w:val="6"/>
  </w:num>
  <w:num w:numId="19">
    <w:abstractNumId w:val="4"/>
  </w:num>
  <w:num w:numId="20">
    <w:abstractNumId w:val="15"/>
  </w:num>
  <w:num w:numId="21">
    <w:abstractNumId w:val="25"/>
  </w:num>
  <w:num w:numId="22">
    <w:abstractNumId w:val="5"/>
  </w:num>
  <w:num w:numId="23">
    <w:abstractNumId w:val="30"/>
  </w:num>
  <w:num w:numId="24">
    <w:abstractNumId w:val="18"/>
  </w:num>
  <w:num w:numId="25">
    <w:abstractNumId w:val="29"/>
  </w:num>
  <w:num w:numId="26">
    <w:abstractNumId w:val="0"/>
  </w:num>
  <w:num w:numId="27">
    <w:abstractNumId w:val="24"/>
  </w:num>
  <w:num w:numId="28">
    <w:abstractNumId w:val="26"/>
  </w:num>
  <w:num w:numId="29">
    <w:abstractNumId w:val="11"/>
  </w:num>
  <w:num w:numId="30">
    <w:abstractNumId w:val="27"/>
  </w:num>
  <w:num w:numId="31">
    <w:abstractNumId w:val="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66"/>
    <w:rsid w:val="00004688"/>
    <w:rsid w:val="00012340"/>
    <w:rsid w:val="000173F3"/>
    <w:rsid w:val="00026A75"/>
    <w:rsid w:val="000513E5"/>
    <w:rsid w:val="000574A3"/>
    <w:rsid w:val="000756C2"/>
    <w:rsid w:val="00100C96"/>
    <w:rsid w:val="00133F91"/>
    <w:rsid w:val="00137D63"/>
    <w:rsid w:val="0015001A"/>
    <w:rsid w:val="00176C09"/>
    <w:rsid w:val="00193850"/>
    <w:rsid w:val="001B650F"/>
    <w:rsid w:val="001C502E"/>
    <w:rsid w:val="001D0966"/>
    <w:rsid w:val="001E3422"/>
    <w:rsid w:val="001F0E3F"/>
    <w:rsid w:val="0021127A"/>
    <w:rsid w:val="00220354"/>
    <w:rsid w:val="002435D9"/>
    <w:rsid w:val="002454A7"/>
    <w:rsid w:val="00251021"/>
    <w:rsid w:val="002642AE"/>
    <w:rsid w:val="002767EC"/>
    <w:rsid w:val="002B52A2"/>
    <w:rsid w:val="002D17DF"/>
    <w:rsid w:val="002D4B1A"/>
    <w:rsid w:val="002D6EC7"/>
    <w:rsid w:val="00306623"/>
    <w:rsid w:val="00313B96"/>
    <w:rsid w:val="00352866"/>
    <w:rsid w:val="0035497C"/>
    <w:rsid w:val="00354C3D"/>
    <w:rsid w:val="003A40EA"/>
    <w:rsid w:val="003A7EAA"/>
    <w:rsid w:val="003C0745"/>
    <w:rsid w:val="003E256F"/>
    <w:rsid w:val="00412C46"/>
    <w:rsid w:val="00432FB4"/>
    <w:rsid w:val="004545DA"/>
    <w:rsid w:val="004575F6"/>
    <w:rsid w:val="00461C25"/>
    <w:rsid w:val="004754B7"/>
    <w:rsid w:val="00497248"/>
    <w:rsid w:val="004A0164"/>
    <w:rsid w:val="004E127F"/>
    <w:rsid w:val="004F24D0"/>
    <w:rsid w:val="004F708B"/>
    <w:rsid w:val="005065E4"/>
    <w:rsid w:val="00533E97"/>
    <w:rsid w:val="00536F61"/>
    <w:rsid w:val="00570253"/>
    <w:rsid w:val="00586BA2"/>
    <w:rsid w:val="005914A9"/>
    <w:rsid w:val="005A6F18"/>
    <w:rsid w:val="005C1F02"/>
    <w:rsid w:val="005C7F0A"/>
    <w:rsid w:val="00611C9E"/>
    <w:rsid w:val="00622849"/>
    <w:rsid w:val="00640D0A"/>
    <w:rsid w:val="00656A9B"/>
    <w:rsid w:val="00660E4F"/>
    <w:rsid w:val="00684DE0"/>
    <w:rsid w:val="006B1A5D"/>
    <w:rsid w:val="006D1A72"/>
    <w:rsid w:val="006D7B95"/>
    <w:rsid w:val="00713AE2"/>
    <w:rsid w:val="0072794F"/>
    <w:rsid w:val="007A4267"/>
    <w:rsid w:val="008058F4"/>
    <w:rsid w:val="00835D66"/>
    <w:rsid w:val="00860008"/>
    <w:rsid w:val="008633A1"/>
    <w:rsid w:val="00887085"/>
    <w:rsid w:val="0089449B"/>
    <w:rsid w:val="008B4DF5"/>
    <w:rsid w:val="008C0ED0"/>
    <w:rsid w:val="008E0C6B"/>
    <w:rsid w:val="00906981"/>
    <w:rsid w:val="00913ACD"/>
    <w:rsid w:val="00936252"/>
    <w:rsid w:val="00980D13"/>
    <w:rsid w:val="00994C63"/>
    <w:rsid w:val="009B2420"/>
    <w:rsid w:val="009D0E50"/>
    <w:rsid w:val="00A51D2D"/>
    <w:rsid w:val="00A838D9"/>
    <w:rsid w:val="00A97F30"/>
    <w:rsid w:val="00AC7360"/>
    <w:rsid w:val="00AE3BEA"/>
    <w:rsid w:val="00B26C52"/>
    <w:rsid w:val="00B44BE8"/>
    <w:rsid w:val="00B62312"/>
    <w:rsid w:val="00B91984"/>
    <w:rsid w:val="00BD21D6"/>
    <w:rsid w:val="00BE0F94"/>
    <w:rsid w:val="00BE7622"/>
    <w:rsid w:val="00C17427"/>
    <w:rsid w:val="00C27753"/>
    <w:rsid w:val="00C66092"/>
    <w:rsid w:val="00C7627D"/>
    <w:rsid w:val="00C8616D"/>
    <w:rsid w:val="00CC1E21"/>
    <w:rsid w:val="00D0484D"/>
    <w:rsid w:val="00D31910"/>
    <w:rsid w:val="00D41739"/>
    <w:rsid w:val="00D521CC"/>
    <w:rsid w:val="00D80A25"/>
    <w:rsid w:val="00DC2F8F"/>
    <w:rsid w:val="00DD2F81"/>
    <w:rsid w:val="00DE03D1"/>
    <w:rsid w:val="00DE42C7"/>
    <w:rsid w:val="00DE50DB"/>
    <w:rsid w:val="00E0365D"/>
    <w:rsid w:val="00E05539"/>
    <w:rsid w:val="00E27D73"/>
    <w:rsid w:val="00E31E57"/>
    <w:rsid w:val="00E57611"/>
    <w:rsid w:val="00E82C96"/>
    <w:rsid w:val="00ED3B8F"/>
    <w:rsid w:val="00EF3E2E"/>
    <w:rsid w:val="00F12C6F"/>
    <w:rsid w:val="00F1390A"/>
    <w:rsid w:val="00F539C4"/>
    <w:rsid w:val="00F710F0"/>
    <w:rsid w:val="00FC69DD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2E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1C502E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1C502E"/>
    <w:pPr>
      <w:ind w:left="2160" w:hanging="720"/>
    </w:pPr>
    <w:rPr>
      <w:sz w:val="18"/>
    </w:rPr>
  </w:style>
  <w:style w:type="paragraph" w:styleId="Footer">
    <w:name w:val="footer"/>
    <w:basedOn w:val="Normal"/>
    <w:rsid w:val="001C5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502E"/>
  </w:style>
  <w:style w:type="paragraph" w:customStyle="1" w:styleId="PRQ">
    <w:name w:val="PRQ"/>
    <w:basedOn w:val="Normal"/>
    <w:autoRedefine/>
    <w:rsid w:val="001C502E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1C502E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basedOn w:val="DefaultParagraphFont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9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616D"/>
    <w:rPr>
      <w:color w:val="808080"/>
    </w:rPr>
  </w:style>
  <w:style w:type="table" w:styleId="TableGrid">
    <w:name w:val="Table Grid"/>
    <w:basedOn w:val="TableNormal"/>
    <w:rsid w:val="00BE7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2E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1C502E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1C502E"/>
    <w:pPr>
      <w:ind w:left="2160" w:hanging="720"/>
    </w:pPr>
    <w:rPr>
      <w:sz w:val="18"/>
    </w:rPr>
  </w:style>
  <w:style w:type="paragraph" w:styleId="Footer">
    <w:name w:val="footer"/>
    <w:basedOn w:val="Normal"/>
    <w:rsid w:val="001C5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502E"/>
  </w:style>
  <w:style w:type="paragraph" w:customStyle="1" w:styleId="PRQ">
    <w:name w:val="PRQ"/>
    <w:basedOn w:val="Normal"/>
    <w:autoRedefine/>
    <w:rsid w:val="001C502E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1C502E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basedOn w:val="DefaultParagraphFont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9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616D"/>
    <w:rPr>
      <w:color w:val="808080"/>
    </w:rPr>
  </w:style>
  <w:style w:type="table" w:styleId="TableGrid">
    <w:name w:val="Table Grid"/>
    <w:basedOn w:val="TableNormal"/>
    <w:rsid w:val="00BE7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C7A75B6-02C9-4820-8AFC-08EA5C65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434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Ankan Basu</cp:lastModifiedBy>
  <cp:revision>7</cp:revision>
  <cp:lastPrinted>2005-09-09T18:54:00Z</cp:lastPrinted>
  <dcterms:created xsi:type="dcterms:W3CDTF">2014-12-05T20:30:00Z</dcterms:created>
  <dcterms:modified xsi:type="dcterms:W3CDTF">2014-12-05T20:52:00Z</dcterms:modified>
</cp:coreProperties>
</file>