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3A" w:rsidRDefault="003D3B33" w:rsidP="003D3B33">
      <w:r w:rsidRPr="003D3B33">
        <w:t>Knowledge Tracing: Modeling the Acquisition of</w:t>
      </w:r>
      <w:r>
        <w:t xml:space="preserve"> </w:t>
      </w:r>
      <w:r>
        <w:rPr>
          <w:rFonts w:hint="eastAsia"/>
        </w:rPr>
        <w:t>Pro</w:t>
      </w:r>
      <w:r>
        <w:t>cedural Knowledge</w:t>
      </w:r>
    </w:p>
    <w:p w:rsidR="003D3B33" w:rsidRDefault="003D3B33" w:rsidP="003D3B33"/>
    <w:p w:rsidR="003D3B33" w:rsidRDefault="003D3B33" w:rsidP="003D3B33">
      <w:pPr>
        <w:rPr>
          <w:rFonts w:hint="eastAsia"/>
        </w:rPr>
      </w:pPr>
      <w:r>
        <w:rPr>
          <w:rFonts w:hint="eastAsia"/>
        </w:rPr>
        <w:t>A</w:t>
      </w:r>
      <w:r w:rsidR="00B01BD0">
        <w:t>bstract</w:t>
      </w:r>
      <w:bookmarkStart w:id="0" w:name="_GoBack"/>
      <w:bookmarkEnd w:id="0"/>
    </w:p>
    <w:p w:rsidR="003D3B33" w:rsidRDefault="003D3B33" w:rsidP="003D3B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ACT Programming Tutor</w:t>
      </w:r>
    </w:p>
    <w:p w:rsidR="003D3B33" w:rsidRDefault="003D3B33" w:rsidP="003D3B33">
      <w:pPr>
        <w:pStyle w:val="a3"/>
        <w:numPr>
          <w:ilvl w:val="0"/>
          <w:numId w:val="1"/>
        </w:numPr>
        <w:ind w:firstLineChars="0"/>
      </w:pPr>
      <w:r>
        <w:t>The Cognitive Model</w:t>
      </w:r>
    </w:p>
    <w:p w:rsidR="003D3B33" w:rsidRDefault="003D3B33" w:rsidP="003D3B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3D3B33">
        <w:t>EVALUATING ACT-R PROCEDURAL KNOWLEDGE ASSUMPTIONS</w:t>
      </w:r>
    </w:p>
    <w:p w:rsidR="003D3B33" w:rsidRDefault="0005495F" w:rsidP="0005495F">
      <w:pPr>
        <w:pStyle w:val="a3"/>
        <w:numPr>
          <w:ilvl w:val="0"/>
          <w:numId w:val="1"/>
        </w:numPr>
        <w:ind w:firstLineChars="0"/>
      </w:pPr>
      <w:r w:rsidRPr="0005495F">
        <w:t>Knowledge Tracing and Mastery Learning</w:t>
      </w:r>
    </w:p>
    <w:p w:rsidR="0005495F" w:rsidRDefault="0005495F" w:rsidP="0005495F">
      <w:pPr>
        <w:pStyle w:val="a3"/>
        <w:numPr>
          <w:ilvl w:val="0"/>
          <w:numId w:val="1"/>
        </w:numPr>
        <w:ind w:firstLineChars="0"/>
      </w:pPr>
      <w:r w:rsidRPr="0005495F">
        <w:t>Empirical Evaluations of Knowledge Tracing</w:t>
      </w:r>
    </w:p>
    <w:p w:rsidR="0005495F" w:rsidRDefault="0005495F" w:rsidP="0005495F">
      <w:pPr>
        <w:pStyle w:val="a3"/>
        <w:numPr>
          <w:ilvl w:val="1"/>
          <w:numId w:val="1"/>
        </w:numPr>
        <w:ind w:firstLineChars="0"/>
      </w:pPr>
      <w:r w:rsidRPr="0005495F">
        <w:t>GENERAL EXPERIMENTAL PROCEDURE</w:t>
      </w:r>
    </w:p>
    <w:p w:rsidR="0005495F" w:rsidRDefault="0005495F" w:rsidP="0005495F">
      <w:pPr>
        <w:pStyle w:val="a3"/>
        <w:numPr>
          <w:ilvl w:val="1"/>
          <w:numId w:val="1"/>
        </w:numPr>
        <w:ind w:firstLineChars="0"/>
      </w:pPr>
      <w:r w:rsidRPr="0005495F">
        <w:t>INTERNAL VALIDITY: PREDICTING TUTOR PERFORMANCE</w:t>
      </w:r>
    </w:p>
    <w:p w:rsidR="0005495F" w:rsidRDefault="0005495F" w:rsidP="0005495F">
      <w:pPr>
        <w:pStyle w:val="a3"/>
        <w:numPr>
          <w:ilvl w:val="2"/>
          <w:numId w:val="1"/>
        </w:numPr>
        <w:ind w:firstLineChars="0"/>
      </w:pPr>
      <w:r w:rsidRPr="0005495F">
        <w:t>Experiment 1: Internal Validity</w:t>
      </w:r>
    </w:p>
    <w:p w:rsidR="0005495F" w:rsidRDefault="0005495F" w:rsidP="0005495F">
      <w:pPr>
        <w:pStyle w:val="a3"/>
        <w:numPr>
          <w:ilvl w:val="1"/>
          <w:numId w:val="1"/>
        </w:numPr>
        <w:ind w:firstLineChars="0"/>
      </w:pPr>
      <w:r w:rsidRPr="0005495F">
        <w:t>EXTERNAL VALIDITY: PREDICTING TEST PERFORMANCE</w:t>
      </w:r>
    </w:p>
    <w:p w:rsidR="0005495F" w:rsidRDefault="0005495F" w:rsidP="0005495F">
      <w:pPr>
        <w:pStyle w:val="a3"/>
        <w:numPr>
          <w:ilvl w:val="2"/>
          <w:numId w:val="1"/>
        </w:numPr>
        <w:ind w:firstLineChars="0"/>
      </w:pPr>
      <w:r w:rsidRPr="0005495F">
        <w:t>Experiment 2: External Validity</w:t>
      </w:r>
    </w:p>
    <w:p w:rsidR="0005495F" w:rsidRDefault="0005495F" w:rsidP="0005495F">
      <w:pPr>
        <w:pStyle w:val="a3"/>
        <w:numPr>
          <w:ilvl w:val="1"/>
          <w:numId w:val="1"/>
        </w:numPr>
        <w:ind w:firstLineChars="0"/>
      </w:pPr>
      <w:r w:rsidRPr="0005495F">
        <w:t>INDIVIDUAL DIFFERENCES IN LEARNING AND PERFORMANCE</w:t>
      </w:r>
    </w:p>
    <w:p w:rsidR="0005495F" w:rsidRDefault="0005495F" w:rsidP="0005495F">
      <w:pPr>
        <w:pStyle w:val="a3"/>
        <w:numPr>
          <w:ilvl w:val="2"/>
          <w:numId w:val="1"/>
        </w:numPr>
        <w:ind w:firstLineChars="0"/>
      </w:pPr>
      <w:r w:rsidRPr="0005495F">
        <w:t>Experiment 3: Dynamic Estimation of Individual Differences</w:t>
      </w:r>
    </w:p>
    <w:p w:rsidR="0005495F" w:rsidRDefault="0005495F" w:rsidP="0005495F">
      <w:pPr>
        <w:pStyle w:val="a3"/>
        <w:numPr>
          <w:ilvl w:val="2"/>
          <w:numId w:val="1"/>
        </w:numPr>
        <w:ind w:firstLineChars="0"/>
      </w:pPr>
      <w:r w:rsidRPr="0005495F">
        <w:t>Experiment 4: Current Assessment of Knowledge Tracing</w:t>
      </w:r>
    </w:p>
    <w:p w:rsidR="0005495F" w:rsidRDefault="0005495F" w:rsidP="0005495F">
      <w:pPr>
        <w:pStyle w:val="a3"/>
        <w:numPr>
          <w:ilvl w:val="0"/>
          <w:numId w:val="1"/>
        </w:numPr>
        <w:ind w:firstLineChars="0"/>
      </w:pPr>
      <w:r w:rsidRPr="0005495F">
        <w:t>Future Directions</w:t>
      </w:r>
    </w:p>
    <w:p w:rsidR="0005495F" w:rsidRPr="003D3B33" w:rsidRDefault="0005495F" w:rsidP="0005495F">
      <w:pPr>
        <w:pStyle w:val="a3"/>
        <w:numPr>
          <w:ilvl w:val="0"/>
          <w:numId w:val="1"/>
        </w:numPr>
        <w:ind w:firstLineChars="0"/>
      </w:pPr>
      <w:r w:rsidRPr="0005495F">
        <w:t>Conclusion</w:t>
      </w:r>
    </w:p>
    <w:sectPr w:rsidR="0005495F" w:rsidRPr="003D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847FE"/>
    <w:multiLevelType w:val="hybridMultilevel"/>
    <w:tmpl w:val="E596439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513"/>
    <w:rsid w:val="0005495F"/>
    <w:rsid w:val="00114A3A"/>
    <w:rsid w:val="003D3B33"/>
    <w:rsid w:val="00653513"/>
    <w:rsid w:val="00B0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3EF4"/>
  <w15:chartTrackingRefBased/>
  <w15:docId w15:val="{10D218B2-2D98-4197-8FDC-ABACF3EE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B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2019-05-17T01:49:00Z</dcterms:created>
  <dcterms:modified xsi:type="dcterms:W3CDTF">2019-05-17T01:57:00Z</dcterms:modified>
</cp:coreProperties>
</file>