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FBB7B" w14:textId="77777777" w:rsidR="00546209" w:rsidRPr="00546209" w:rsidRDefault="00546209" w:rsidP="00546209">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546209">
        <w:rPr>
          <w:rFonts w:ascii="Segoe UI" w:eastAsia="Times New Roman" w:hAnsi="Segoe UI" w:cs="Segoe UI"/>
          <w:b/>
          <w:bCs/>
          <w:color w:val="171717"/>
          <w:sz w:val="36"/>
          <w:szCs w:val="36"/>
        </w:rPr>
        <w:t>Create a DSC configuration</w:t>
      </w:r>
    </w:p>
    <w:p w14:paraId="4BD83CB1" w14:textId="77777777" w:rsidR="00546209" w:rsidRPr="00546209" w:rsidRDefault="00546209" w:rsidP="0054620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46209">
        <w:rPr>
          <w:rFonts w:ascii="Segoe UI" w:eastAsia="Times New Roman" w:hAnsi="Segoe UI" w:cs="Segoe UI"/>
          <w:color w:val="171717"/>
          <w:sz w:val="24"/>
          <w:szCs w:val="24"/>
        </w:rPr>
        <w:t>You create a simple </w:t>
      </w:r>
      <w:hyperlink r:id="rId5" w:history="1">
        <w:r w:rsidRPr="00546209">
          <w:rPr>
            <w:rFonts w:ascii="Segoe UI" w:eastAsia="Times New Roman" w:hAnsi="Segoe UI" w:cs="Segoe UI"/>
            <w:color w:val="0000FF"/>
            <w:sz w:val="24"/>
            <w:szCs w:val="24"/>
            <w:u w:val="single"/>
          </w:rPr>
          <w:t>DSC configuration</w:t>
        </w:r>
      </w:hyperlink>
      <w:r w:rsidRPr="00546209">
        <w:rPr>
          <w:rFonts w:ascii="Segoe UI" w:eastAsia="Times New Roman" w:hAnsi="Segoe UI" w:cs="Segoe UI"/>
          <w:color w:val="171717"/>
          <w:sz w:val="24"/>
          <w:szCs w:val="24"/>
        </w:rPr>
        <w:t> that ensures either the presence or absence of the </w:t>
      </w:r>
      <w:r w:rsidRPr="00546209">
        <w:rPr>
          <w:rFonts w:ascii="Segoe UI" w:eastAsia="Times New Roman" w:hAnsi="Segoe UI" w:cs="Segoe UI"/>
          <w:b/>
          <w:bCs/>
          <w:color w:val="171717"/>
          <w:sz w:val="24"/>
          <w:szCs w:val="24"/>
        </w:rPr>
        <w:t>Web-Server</w:t>
      </w:r>
      <w:r w:rsidRPr="00546209">
        <w:rPr>
          <w:rFonts w:ascii="Segoe UI" w:eastAsia="Times New Roman" w:hAnsi="Segoe UI" w:cs="Segoe UI"/>
          <w:color w:val="171717"/>
          <w:sz w:val="24"/>
          <w:szCs w:val="24"/>
        </w:rPr>
        <w:t> Windows Feature (IIS), depending on how you assign nodes.</w:t>
      </w:r>
    </w:p>
    <w:p w14:paraId="419D386E" w14:textId="6AA8A09B" w:rsidR="00546209" w:rsidRPr="00546209" w:rsidRDefault="00546209" w:rsidP="00546209">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546209">
        <w:rPr>
          <w:rFonts w:ascii="Segoe UI" w:eastAsia="Times New Roman" w:hAnsi="Segoe UI" w:cs="Segoe UI"/>
          <w:color w:val="171717"/>
          <w:sz w:val="24"/>
          <w:szCs w:val="24"/>
        </w:rPr>
        <w:t>Start </w:t>
      </w:r>
      <w:proofErr w:type="spellStart"/>
      <w:r w:rsidRPr="00546209">
        <w:rPr>
          <w:rFonts w:ascii="Segoe UI" w:eastAsia="Times New Roman" w:hAnsi="Segoe UI" w:cs="Segoe UI"/>
          <w:color w:val="171717"/>
          <w:sz w:val="24"/>
          <w:szCs w:val="24"/>
        </w:rPr>
        <w:fldChar w:fldCharType="begin"/>
      </w:r>
      <w:r w:rsidRPr="00546209">
        <w:rPr>
          <w:rFonts w:ascii="Segoe UI" w:eastAsia="Times New Roman" w:hAnsi="Segoe UI" w:cs="Segoe UI"/>
          <w:color w:val="171717"/>
          <w:sz w:val="24"/>
          <w:szCs w:val="24"/>
        </w:rPr>
        <w:instrText xml:space="preserve"> HYPERLINK "https://code.visualstudio.com/docs" </w:instrText>
      </w:r>
      <w:r w:rsidRPr="00546209">
        <w:rPr>
          <w:rFonts w:ascii="Segoe UI" w:eastAsia="Times New Roman" w:hAnsi="Segoe UI" w:cs="Segoe UI"/>
          <w:color w:val="171717"/>
          <w:sz w:val="24"/>
          <w:szCs w:val="24"/>
        </w:rPr>
        <w:fldChar w:fldCharType="separate"/>
      </w:r>
      <w:r w:rsidRPr="00546209">
        <w:rPr>
          <w:rFonts w:ascii="Segoe UI" w:eastAsia="Times New Roman" w:hAnsi="Segoe UI" w:cs="Segoe UI"/>
          <w:color w:val="0000FF"/>
          <w:sz w:val="24"/>
          <w:szCs w:val="24"/>
          <w:u w:val="single"/>
        </w:rPr>
        <w:t>VSCode</w:t>
      </w:r>
      <w:proofErr w:type="spellEnd"/>
      <w:r w:rsidRPr="00546209">
        <w:rPr>
          <w:rFonts w:ascii="Segoe UI" w:eastAsia="Times New Roman" w:hAnsi="Segoe UI" w:cs="Segoe UI"/>
          <w:color w:val="171717"/>
          <w:sz w:val="24"/>
          <w:szCs w:val="24"/>
        </w:rPr>
        <w:fldChar w:fldCharType="end"/>
      </w:r>
      <w:r w:rsidRPr="00546209">
        <w:rPr>
          <w:rFonts w:ascii="Segoe UI" w:eastAsia="Times New Roman" w:hAnsi="Segoe UI" w:cs="Segoe UI"/>
          <w:color w:val="171717"/>
          <w:sz w:val="24"/>
          <w:szCs w:val="24"/>
        </w:rPr>
        <w:t> (or any text editor).</w:t>
      </w:r>
    </w:p>
    <w:p w14:paraId="478A9D8A" w14:textId="62E24610" w:rsidR="00546209" w:rsidRPr="00546209" w:rsidRDefault="00546209" w:rsidP="00546209">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546209">
        <w:rPr>
          <w:rFonts w:ascii="Segoe UI" w:eastAsia="Times New Roman" w:hAnsi="Segoe UI" w:cs="Segoe UI"/>
          <w:color w:val="171717"/>
          <w:sz w:val="24"/>
          <w:szCs w:val="24"/>
        </w:rPr>
        <w:t>Type the following text:</w:t>
      </w:r>
    </w:p>
    <w:p w14:paraId="1FE82A05" w14:textId="77777777" w:rsidR="00546209" w:rsidRDefault="00546209" w:rsidP="00546209">
      <w:pPr>
        <w:pStyle w:val="Bezodstpw"/>
      </w:pPr>
      <w:r>
        <w:t xml:space="preserve">configuration </w:t>
      </w:r>
      <w:proofErr w:type="spellStart"/>
      <w:r>
        <w:t>TestConfig</w:t>
      </w:r>
      <w:proofErr w:type="spellEnd"/>
    </w:p>
    <w:p w14:paraId="28A0C16F" w14:textId="77777777" w:rsidR="00546209" w:rsidRDefault="00546209" w:rsidP="00546209">
      <w:pPr>
        <w:pStyle w:val="Bezodstpw"/>
      </w:pPr>
      <w:r>
        <w:t>{</w:t>
      </w:r>
    </w:p>
    <w:p w14:paraId="3A297AF8" w14:textId="77777777" w:rsidR="00546209" w:rsidRDefault="00546209" w:rsidP="00546209">
      <w:pPr>
        <w:pStyle w:val="Bezodstpw"/>
      </w:pPr>
      <w:r>
        <w:t xml:space="preserve">    Node </w:t>
      </w:r>
      <w:proofErr w:type="spellStart"/>
      <w:r>
        <w:t>IsWebServer</w:t>
      </w:r>
      <w:proofErr w:type="spellEnd"/>
    </w:p>
    <w:p w14:paraId="645F460C" w14:textId="77777777" w:rsidR="00546209" w:rsidRDefault="00546209" w:rsidP="00546209">
      <w:pPr>
        <w:pStyle w:val="Bezodstpw"/>
      </w:pPr>
      <w:r>
        <w:t xml:space="preserve">    {</w:t>
      </w:r>
    </w:p>
    <w:p w14:paraId="360F1EEA" w14:textId="77777777" w:rsidR="00546209" w:rsidRDefault="00546209" w:rsidP="00546209">
      <w:pPr>
        <w:pStyle w:val="Bezodstpw"/>
      </w:pPr>
      <w:r>
        <w:t xml:space="preserve">        </w:t>
      </w:r>
      <w:proofErr w:type="spellStart"/>
      <w:r>
        <w:t>WindowsFeature</w:t>
      </w:r>
      <w:proofErr w:type="spellEnd"/>
      <w:r>
        <w:t xml:space="preserve"> IIS</w:t>
      </w:r>
    </w:p>
    <w:p w14:paraId="7D21C7B4" w14:textId="77777777" w:rsidR="00546209" w:rsidRDefault="00546209" w:rsidP="00546209">
      <w:pPr>
        <w:pStyle w:val="Bezodstpw"/>
      </w:pPr>
      <w:r>
        <w:t xml:space="preserve">        {</w:t>
      </w:r>
    </w:p>
    <w:p w14:paraId="13F73649" w14:textId="77777777" w:rsidR="00546209" w:rsidRDefault="00546209" w:rsidP="00546209">
      <w:pPr>
        <w:pStyle w:val="Bezodstpw"/>
      </w:pPr>
      <w:r>
        <w:t xml:space="preserve">            Ensure               = 'Present'</w:t>
      </w:r>
    </w:p>
    <w:p w14:paraId="0DEA4598" w14:textId="77777777" w:rsidR="00546209" w:rsidRDefault="00546209" w:rsidP="00546209">
      <w:pPr>
        <w:pStyle w:val="Bezodstpw"/>
      </w:pPr>
      <w:r>
        <w:t xml:space="preserve">            Name                 = 'Web-Server'</w:t>
      </w:r>
    </w:p>
    <w:p w14:paraId="6F7C9F19" w14:textId="77777777" w:rsidR="00546209" w:rsidRDefault="00546209" w:rsidP="00546209">
      <w:pPr>
        <w:pStyle w:val="Bezodstpw"/>
      </w:pPr>
      <w:r>
        <w:t xml:space="preserve">            </w:t>
      </w:r>
      <w:proofErr w:type="spellStart"/>
      <w:r>
        <w:t>IncludeAllSubFeature</w:t>
      </w:r>
      <w:proofErr w:type="spellEnd"/>
      <w:r>
        <w:t xml:space="preserve"> = $true</w:t>
      </w:r>
    </w:p>
    <w:p w14:paraId="1AF07BD8" w14:textId="77777777" w:rsidR="00546209" w:rsidRDefault="00546209" w:rsidP="00546209">
      <w:pPr>
        <w:pStyle w:val="Bezodstpw"/>
      </w:pPr>
      <w:r>
        <w:t xml:space="preserve">        }</w:t>
      </w:r>
    </w:p>
    <w:p w14:paraId="16CBC764" w14:textId="77777777" w:rsidR="00546209" w:rsidRDefault="00546209" w:rsidP="00546209">
      <w:pPr>
        <w:pStyle w:val="Bezodstpw"/>
      </w:pPr>
      <w:r>
        <w:t xml:space="preserve">    }</w:t>
      </w:r>
    </w:p>
    <w:p w14:paraId="22AD0A77" w14:textId="77777777" w:rsidR="00546209" w:rsidRDefault="00546209" w:rsidP="00546209">
      <w:pPr>
        <w:pStyle w:val="Bezodstpw"/>
      </w:pPr>
    </w:p>
    <w:p w14:paraId="6377477A" w14:textId="77777777" w:rsidR="00546209" w:rsidRDefault="00546209" w:rsidP="00546209">
      <w:pPr>
        <w:pStyle w:val="Bezodstpw"/>
      </w:pPr>
      <w:r>
        <w:t xml:space="preserve">    Node </w:t>
      </w:r>
      <w:proofErr w:type="spellStart"/>
      <w:r>
        <w:t>NotWebServer</w:t>
      </w:r>
      <w:proofErr w:type="spellEnd"/>
    </w:p>
    <w:p w14:paraId="71FE01C3" w14:textId="77777777" w:rsidR="00546209" w:rsidRDefault="00546209" w:rsidP="00546209">
      <w:pPr>
        <w:pStyle w:val="Bezodstpw"/>
      </w:pPr>
      <w:r>
        <w:t xml:space="preserve">    {</w:t>
      </w:r>
    </w:p>
    <w:p w14:paraId="38968C01" w14:textId="77777777" w:rsidR="00546209" w:rsidRDefault="00546209" w:rsidP="00546209">
      <w:pPr>
        <w:pStyle w:val="Bezodstpw"/>
      </w:pPr>
      <w:r>
        <w:t xml:space="preserve">        </w:t>
      </w:r>
      <w:proofErr w:type="spellStart"/>
      <w:r>
        <w:t>WindowsFeature</w:t>
      </w:r>
      <w:proofErr w:type="spellEnd"/>
      <w:r>
        <w:t xml:space="preserve"> IIS</w:t>
      </w:r>
    </w:p>
    <w:p w14:paraId="0285C714" w14:textId="77777777" w:rsidR="00546209" w:rsidRDefault="00546209" w:rsidP="00546209">
      <w:pPr>
        <w:pStyle w:val="Bezodstpw"/>
      </w:pPr>
      <w:r>
        <w:t xml:space="preserve">        {</w:t>
      </w:r>
    </w:p>
    <w:p w14:paraId="6132ED08" w14:textId="77777777" w:rsidR="00546209" w:rsidRDefault="00546209" w:rsidP="00546209">
      <w:pPr>
        <w:pStyle w:val="Bezodstpw"/>
      </w:pPr>
      <w:r>
        <w:t xml:space="preserve">            Ensure               = 'Absent'</w:t>
      </w:r>
    </w:p>
    <w:p w14:paraId="79BC3089" w14:textId="77777777" w:rsidR="00546209" w:rsidRDefault="00546209" w:rsidP="00546209">
      <w:pPr>
        <w:pStyle w:val="Bezodstpw"/>
      </w:pPr>
      <w:r>
        <w:t xml:space="preserve">            Name                 = 'Web-Server'</w:t>
      </w:r>
    </w:p>
    <w:p w14:paraId="439EE670" w14:textId="77777777" w:rsidR="00546209" w:rsidRDefault="00546209" w:rsidP="00546209">
      <w:pPr>
        <w:pStyle w:val="Bezodstpw"/>
      </w:pPr>
      <w:r>
        <w:t xml:space="preserve">        }</w:t>
      </w:r>
    </w:p>
    <w:p w14:paraId="41FB3B77" w14:textId="77777777" w:rsidR="00546209" w:rsidRDefault="00546209" w:rsidP="00546209">
      <w:pPr>
        <w:pStyle w:val="Bezodstpw"/>
      </w:pPr>
      <w:r>
        <w:t xml:space="preserve">    }</w:t>
      </w:r>
    </w:p>
    <w:p w14:paraId="4B2EE75F" w14:textId="194DBAD6" w:rsidR="00626B13" w:rsidRDefault="00546209" w:rsidP="00546209">
      <w:pPr>
        <w:pStyle w:val="Bezodstpw"/>
      </w:pPr>
      <w:r>
        <w:t>}</w:t>
      </w:r>
    </w:p>
    <w:p w14:paraId="56055C3D" w14:textId="26B0685A" w:rsidR="00546209" w:rsidRDefault="00546209" w:rsidP="00546209">
      <w:pPr>
        <w:pStyle w:val="Bezodstpw"/>
      </w:pPr>
    </w:p>
    <w:p w14:paraId="783C0E55" w14:textId="4A897013" w:rsidR="00546209" w:rsidRPr="00546209" w:rsidRDefault="00546209" w:rsidP="00546209">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546209">
        <w:rPr>
          <w:rFonts w:ascii="Segoe UI" w:eastAsia="Times New Roman" w:hAnsi="Segoe UI" w:cs="Segoe UI"/>
          <w:color w:val="171717"/>
          <w:sz w:val="24"/>
          <w:szCs w:val="24"/>
        </w:rPr>
        <w:t>Save the file as </w:t>
      </w:r>
      <w:r w:rsidRPr="00546209">
        <w:rPr>
          <w:rFonts w:ascii="Segoe UI" w:eastAsia="Times New Roman" w:hAnsi="Segoe UI" w:cs="Segoe UI"/>
          <w:b/>
          <w:bCs/>
          <w:color w:val="171717"/>
          <w:sz w:val="24"/>
          <w:szCs w:val="24"/>
        </w:rPr>
        <w:t>TestConfig.ps1</w:t>
      </w:r>
      <w:r w:rsidRPr="00546209">
        <w:rPr>
          <w:rFonts w:ascii="Segoe UI" w:eastAsia="Times New Roman" w:hAnsi="Segoe UI" w:cs="Segoe UI"/>
          <w:color w:val="171717"/>
          <w:sz w:val="24"/>
          <w:szCs w:val="24"/>
        </w:rPr>
        <w:t>.</w:t>
      </w:r>
    </w:p>
    <w:p w14:paraId="32FEC66C" w14:textId="77777777" w:rsidR="00546209" w:rsidRPr="00546209" w:rsidRDefault="00546209" w:rsidP="0054620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46209">
        <w:rPr>
          <w:rFonts w:ascii="Segoe UI" w:eastAsia="Times New Roman" w:hAnsi="Segoe UI" w:cs="Segoe UI"/>
          <w:color w:val="171717"/>
          <w:sz w:val="24"/>
          <w:szCs w:val="24"/>
        </w:rPr>
        <w:t>This configuration calls one resource in each node block, the </w:t>
      </w:r>
      <w:proofErr w:type="spellStart"/>
      <w:r w:rsidRPr="00546209">
        <w:rPr>
          <w:rFonts w:ascii="Segoe UI" w:eastAsia="Times New Roman" w:hAnsi="Segoe UI" w:cs="Segoe UI"/>
          <w:color w:val="171717"/>
          <w:sz w:val="24"/>
          <w:szCs w:val="24"/>
        </w:rPr>
        <w:fldChar w:fldCharType="begin"/>
      </w:r>
      <w:r w:rsidRPr="00546209">
        <w:rPr>
          <w:rFonts w:ascii="Segoe UI" w:eastAsia="Times New Roman" w:hAnsi="Segoe UI" w:cs="Segoe UI"/>
          <w:color w:val="171717"/>
          <w:sz w:val="24"/>
          <w:szCs w:val="24"/>
        </w:rPr>
        <w:instrText xml:space="preserve"> HYPERLINK "https://docs.microsoft.com/en-us/powershell/scripting/dsc/reference/resources/windows/windowsfeatureresource" </w:instrText>
      </w:r>
      <w:r w:rsidRPr="00546209">
        <w:rPr>
          <w:rFonts w:ascii="Segoe UI" w:eastAsia="Times New Roman" w:hAnsi="Segoe UI" w:cs="Segoe UI"/>
          <w:color w:val="171717"/>
          <w:sz w:val="24"/>
          <w:szCs w:val="24"/>
        </w:rPr>
        <w:fldChar w:fldCharType="separate"/>
      </w:r>
      <w:r w:rsidRPr="00546209">
        <w:rPr>
          <w:rFonts w:ascii="Segoe UI" w:eastAsia="Times New Roman" w:hAnsi="Segoe UI" w:cs="Segoe UI"/>
          <w:color w:val="0000FF"/>
          <w:sz w:val="24"/>
          <w:szCs w:val="24"/>
          <w:u w:val="single"/>
        </w:rPr>
        <w:t>WindowsFeature</w:t>
      </w:r>
      <w:proofErr w:type="spellEnd"/>
      <w:r w:rsidRPr="00546209">
        <w:rPr>
          <w:rFonts w:ascii="Segoe UI" w:eastAsia="Times New Roman" w:hAnsi="Segoe UI" w:cs="Segoe UI"/>
          <w:color w:val="0000FF"/>
          <w:sz w:val="24"/>
          <w:szCs w:val="24"/>
          <w:u w:val="single"/>
        </w:rPr>
        <w:t xml:space="preserve"> resource</w:t>
      </w:r>
      <w:r w:rsidRPr="00546209">
        <w:rPr>
          <w:rFonts w:ascii="Segoe UI" w:eastAsia="Times New Roman" w:hAnsi="Segoe UI" w:cs="Segoe UI"/>
          <w:color w:val="171717"/>
          <w:sz w:val="24"/>
          <w:szCs w:val="24"/>
        </w:rPr>
        <w:fldChar w:fldCharType="end"/>
      </w:r>
      <w:r w:rsidRPr="00546209">
        <w:rPr>
          <w:rFonts w:ascii="Segoe UI" w:eastAsia="Times New Roman" w:hAnsi="Segoe UI" w:cs="Segoe UI"/>
          <w:color w:val="171717"/>
          <w:sz w:val="24"/>
          <w:szCs w:val="24"/>
        </w:rPr>
        <w:t>. This resource ensures either the presence or absence of the </w:t>
      </w:r>
      <w:r w:rsidRPr="00546209">
        <w:rPr>
          <w:rFonts w:ascii="Segoe UI" w:eastAsia="Times New Roman" w:hAnsi="Segoe UI" w:cs="Segoe UI"/>
          <w:b/>
          <w:bCs/>
          <w:color w:val="171717"/>
          <w:sz w:val="24"/>
          <w:szCs w:val="24"/>
        </w:rPr>
        <w:t>Web-Server</w:t>
      </w:r>
      <w:r w:rsidRPr="00546209">
        <w:rPr>
          <w:rFonts w:ascii="Segoe UI" w:eastAsia="Times New Roman" w:hAnsi="Segoe UI" w:cs="Segoe UI"/>
          <w:color w:val="171717"/>
          <w:sz w:val="24"/>
          <w:szCs w:val="24"/>
        </w:rPr>
        <w:t> feature</w:t>
      </w:r>
    </w:p>
    <w:p w14:paraId="6AB9BAA6" w14:textId="77777777" w:rsidR="00103186" w:rsidRDefault="00103186" w:rsidP="00103186">
      <w:pPr>
        <w:pStyle w:val="Nagwek2"/>
        <w:shd w:val="clear" w:color="auto" w:fill="FFFFFF"/>
        <w:rPr>
          <w:rFonts w:ascii="Segoe UI" w:hAnsi="Segoe UI" w:cs="Segoe UI"/>
          <w:color w:val="171717"/>
        </w:rPr>
      </w:pPr>
      <w:r>
        <w:rPr>
          <w:rFonts w:ascii="Segoe UI" w:hAnsi="Segoe UI" w:cs="Segoe UI"/>
          <w:color w:val="171717"/>
        </w:rPr>
        <w:t>Import a configuration into Azure Automation</w:t>
      </w:r>
    </w:p>
    <w:p w14:paraId="723A70EE" w14:textId="77777777" w:rsidR="00103186" w:rsidRDefault="00103186" w:rsidP="00103186">
      <w:pPr>
        <w:pStyle w:val="NormalnyWeb"/>
        <w:shd w:val="clear" w:color="auto" w:fill="FFFFFF"/>
        <w:rPr>
          <w:rFonts w:ascii="Segoe UI" w:hAnsi="Segoe UI" w:cs="Segoe UI"/>
          <w:color w:val="171717"/>
        </w:rPr>
      </w:pPr>
      <w:r>
        <w:rPr>
          <w:rFonts w:ascii="Segoe UI" w:hAnsi="Segoe UI" w:cs="Segoe UI"/>
          <w:color w:val="171717"/>
        </w:rPr>
        <w:t>Next, you import the configuration into the Automation account.</w:t>
      </w:r>
    </w:p>
    <w:p w14:paraId="470B599D" w14:textId="77777777" w:rsidR="00103186" w:rsidRDefault="00103186" w:rsidP="00103186">
      <w:pPr>
        <w:pStyle w:val="NormalnyWeb"/>
        <w:numPr>
          <w:ilvl w:val="0"/>
          <w:numId w:val="3"/>
        </w:numPr>
        <w:shd w:val="clear" w:color="auto" w:fill="FFFFFF"/>
        <w:ind w:left="1290"/>
        <w:rPr>
          <w:rFonts w:ascii="Segoe UI" w:hAnsi="Segoe UI" w:cs="Segoe UI"/>
          <w:color w:val="171717"/>
        </w:rPr>
      </w:pPr>
      <w:r>
        <w:rPr>
          <w:rFonts w:ascii="Segoe UI" w:hAnsi="Segoe UI" w:cs="Segoe UI"/>
          <w:color w:val="171717"/>
        </w:rPr>
        <w:t>Sign in to the </w:t>
      </w:r>
      <w:hyperlink r:id="rId6" w:history="1">
        <w:r>
          <w:rPr>
            <w:rStyle w:val="Hipercze"/>
            <w:rFonts w:ascii="Segoe UI" w:hAnsi="Segoe UI" w:cs="Segoe UI"/>
          </w:rPr>
          <w:t>Azure portal</w:t>
        </w:r>
      </w:hyperlink>
      <w:r>
        <w:rPr>
          <w:rFonts w:ascii="Segoe UI" w:hAnsi="Segoe UI" w:cs="Segoe UI"/>
          <w:color w:val="171717"/>
        </w:rPr>
        <w:t>.</w:t>
      </w:r>
    </w:p>
    <w:p w14:paraId="1979BF51" w14:textId="77777777" w:rsidR="00103186" w:rsidRDefault="00103186" w:rsidP="00103186">
      <w:pPr>
        <w:pStyle w:val="NormalnyWeb"/>
        <w:numPr>
          <w:ilvl w:val="0"/>
          <w:numId w:val="3"/>
        </w:numPr>
        <w:shd w:val="clear" w:color="auto" w:fill="FFFFFF"/>
        <w:ind w:left="1290"/>
        <w:rPr>
          <w:rFonts w:ascii="Segoe UI" w:hAnsi="Segoe UI" w:cs="Segoe UI"/>
          <w:color w:val="171717"/>
        </w:rPr>
      </w:pPr>
      <w:r>
        <w:rPr>
          <w:rFonts w:ascii="Segoe UI" w:hAnsi="Segoe UI" w:cs="Segoe UI"/>
          <w:color w:val="171717"/>
        </w:rPr>
        <w:t>On the left, click </w:t>
      </w:r>
      <w:r>
        <w:rPr>
          <w:rStyle w:val="Pogrubienie"/>
          <w:rFonts w:ascii="Segoe UI" w:hAnsi="Segoe UI" w:cs="Segoe UI"/>
          <w:color w:val="171717"/>
        </w:rPr>
        <w:t>All resources</w:t>
      </w:r>
      <w:r>
        <w:rPr>
          <w:rFonts w:ascii="Segoe UI" w:hAnsi="Segoe UI" w:cs="Segoe UI"/>
          <w:color w:val="171717"/>
        </w:rPr>
        <w:t> and then the name of your Automation account.</w:t>
      </w:r>
    </w:p>
    <w:p w14:paraId="6EAD53C0" w14:textId="77777777" w:rsidR="00103186" w:rsidRDefault="00103186" w:rsidP="00103186">
      <w:pPr>
        <w:pStyle w:val="NormalnyWeb"/>
        <w:numPr>
          <w:ilvl w:val="0"/>
          <w:numId w:val="3"/>
        </w:numPr>
        <w:shd w:val="clear" w:color="auto" w:fill="FFFFFF"/>
        <w:ind w:left="1290"/>
        <w:rPr>
          <w:rFonts w:ascii="Segoe UI" w:hAnsi="Segoe UI" w:cs="Segoe UI"/>
          <w:color w:val="171717"/>
        </w:rPr>
      </w:pPr>
      <w:r>
        <w:rPr>
          <w:rFonts w:ascii="Segoe UI" w:hAnsi="Segoe UI" w:cs="Segoe UI"/>
          <w:color w:val="171717"/>
        </w:rPr>
        <w:t>On the Automation account page, select </w:t>
      </w:r>
      <w:r>
        <w:rPr>
          <w:rStyle w:val="Pogrubienie"/>
          <w:rFonts w:ascii="Segoe UI" w:hAnsi="Segoe UI" w:cs="Segoe UI"/>
          <w:color w:val="171717"/>
        </w:rPr>
        <w:t>State configuration (DSC)</w:t>
      </w:r>
      <w:r>
        <w:rPr>
          <w:rFonts w:ascii="Segoe UI" w:hAnsi="Segoe UI" w:cs="Segoe UI"/>
          <w:color w:val="171717"/>
        </w:rPr>
        <w:t> under </w:t>
      </w:r>
      <w:r>
        <w:rPr>
          <w:rStyle w:val="Pogrubienie"/>
          <w:rFonts w:ascii="Segoe UI" w:hAnsi="Segoe UI" w:cs="Segoe UI"/>
          <w:color w:val="171717"/>
        </w:rPr>
        <w:t>Configuration Management</w:t>
      </w:r>
      <w:r>
        <w:rPr>
          <w:rFonts w:ascii="Segoe UI" w:hAnsi="Segoe UI" w:cs="Segoe UI"/>
          <w:color w:val="171717"/>
        </w:rPr>
        <w:t>.</w:t>
      </w:r>
    </w:p>
    <w:p w14:paraId="0A72D7FA" w14:textId="77777777" w:rsidR="00103186" w:rsidRDefault="00103186" w:rsidP="00103186">
      <w:pPr>
        <w:pStyle w:val="NormalnyWeb"/>
        <w:numPr>
          <w:ilvl w:val="0"/>
          <w:numId w:val="3"/>
        </w:numPr>
        <w:shd w:val="clear" w:color="auto" w:fill="FFFFFF"/>
        <w:ind w:left="1290"/>
        <w:rPr>
          <w:rFonts w:ascii="Segoe UI" w:hAnsi="Segoe UI" w:cs="Segoe UI"/>
          <w:color w:val="171717"/>
        </w:rPr>
      </w:pPr>
      <w:r>
        <w:rPr>
          <w:rFonts w:ascii="Segoe UI" w:hAnsi="Segoe UI" w:cs="Segoe UI"/>
          <w:color w:val="171717"/>
        </w:rPr>
        <w:lastRenderedPageBreak/>
        <w:t>On the State configuration (DSC) page, click the </w:t>
      </w:r>
      <w:r>
        <w:rPr>
          <w:rStyle w:val="Pogrubienie"/>
          <w:rFonts w:ascii="Segoe UI" w:hAnsi="Segoe UI" w:cs="Segoe UI"/>
          <w:color w:val="171717"/>
        </w:rPr>
        <w:t>Configurations</w:t>
      </w:r>
      <w:r>
        <w:rPr>
          <w:rFonts w:ascii="Segoe UI" w:hAnsi="Segoe UI" w:cs="Segoe UI"/>
          <w:color w:val="171717"/>
        </w:rPr>
        <w:t> tab, then click </w:t>
      </w:r>
      <w:r>
        <w:rPr>
          <w:rStyle w:val="Pogrubienie"/>
          <w:rFonts w:ascii="Segoe UI" w:hAnsi="Segoe UI" w:cs="Segoe UI"/>
          <w:color w:val="171717"/>
        </w:rPr>
        <w:t>Add</w:t>
      </w:r>
      <w:r>
        <w:rPr>
          <w:rFonts w:ascii="Segoe UI" w:hAnsi="Segoe UI" w:cs="Segoe UI"/>
          <w:color w:val="171717"/>
        </w:rPr>
        <w:t>.</w:t>
      </w:r>
    </w:p>
    <w:p w14:paraId="72D44299" w14:textId="77777777" w:rsidR="00103186" w:rsidRDefault="00103186" w:rsidP="00103186">
      <w:pPr>
        <w:pStyle w:val="NormalnyWeb"/>
        <w:numPr>
          <w:ilvl w:val="0"/>
          <w:numId w:val="3"/>
        </w:numPr>
        <w:shd w:val="clear" w:color="auto" w:fill="FFFFFF"/>
        <w:ind w:left="1290"/>
        <w:rPr>
          <w:rFonts w:ascii="Segoe UI" w:hAnsi="Segoe UI" w:cs="Segoe UI"/>
          <w:color w:val="171717"/>
        </w:rPr>
      </w:pPr>
      <w:r>
        <w:rPr>
          <w:rFonts w:ascii="Segoe UI" w:hAnsi="Segoe UI" w:cs="Segoe UI"/>
          <w:color w:val="171717"/>
        </w:rPr>
        <w:t>On the Import Configuration pane, browse to the </w:t>
      </w:r>
      <w:r>
        <w:rPr>
          <w:rStyle w:val="HTML-kod"/>
          <w:rFonts w:ascii="Consolas" w:hAnsi="Consolas"/>
          <w:color w:val="171717"/>
        </w:rPr>
        <w:t>TestConfig.ps1</w:t>
      </w:r>
      <w:r>
        <w:rPr>
          <w:rFonts w:ascii="Segoe UI" w:hAnsi="Segoe UI" w:cs="Segoe UI"/>
          <w:color w:val="171717"/>
        </w:rPr>
        <w:t> file on your computer.</w:t>
      </w:r>
    </w:p>
    <w:p w14:paraId="540BCAF0" w14:textId="1B548539" w:rsidR="00103186" w:rsidRDefault="00103186" w:rsidP="00103186">
      <w:pPr>
        <w:pStyle w:val="Normalny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BC18937" wp14:editId="29AE35D9">
            <wp:extent cx="2981325" cy="3552825"/>
            <wp:effectExtent l="0" t="0" r="9525" b="9525"/>
            <wp:docPr id="1" name="Obraz 1" descr="Screenshot of the Import Configuration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Import Configuration bl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3552825"/>
                    </a:xfrm>
                    <a:prstGeom prst="rect">
                      <a:avLst/>
                    </a:prstGeom>
                    <a:noFill/>
                    <a:ln>
                      <a:noFill/>
                    </a:ln>
                  </pic:spPr>
                </pic:pic>
              </a:graphicData>
            </a:graphic>
          </wp:inline>
        </w:drawing>
      </w:r>
    </w:p>
    <w:p w14:paraId="63752DA1" w14:textId="77777777" w:rsidR="00103186" w:rsidRDefault="00103186" w:rsidP="00103186">
      <w:pPr>
        <w:pStyle w:val="NormalnyWeb"/>
        <w:numPr>
          <w:ilvl w:val="0"/>
          <w:numId w:val="3"/>
        </w:numPr>
        <w:shd w:val="clear" w:color="auto" w:fill="FFFFFF"/>
        <w:ind w:left="1290"/>
        <w:rPr>
          <w:rFonts w:ascii="Segoe UI" w:hAnsi="Segoe UI" w:cs="Segoe UI"/>
          <w:color w:val="171717"/>
        </w:rPr>
      </w:pPr>
      <w:r>
        <w:rPr>
          <w:rFonts w:ascii="Segoe UI" w:hAnsi="Segoe UI" w:cs="Segoe UI"/>
          <w:color w:val="171717"/>
        </w:rPr>
        <w:t>Click </w:t>
      </w:r>
      <w:r>
        <w:rPr>
          <w:rStyle w:val="Pogrubienie"/>
          <w:rFonts w:ascii="Segoe UI" w:hAnsi="Segoe UI" w:cs="Segoe UI"/>
          <w:color w:val="171717"/>
        </w:rPr>
        <w:t>OK</w:t>
      </w:r>
      <w:r>
        <w:rPr>
          <w:rFonts w:ascii="Segoe UI" w:hAnsi="Segoe UI" w:cs="Segoe UI"/>
          <w:color w:val="171717"/>
        </w:rPr>
        <w:t>.</w:t>
      </w:r>
    </w:p>
    <w:p w14:paraId="2FDF0382" w14:textId="77777777" w:rsidR="00103186" w:rsidRDefault="00103186" w:rsidP="00103186">
      <w:pPr>
        <w:pStyle w:val="Nagwek2"/>
        <w:shd w:val="clear" w:color="auto" w:fill="FFFFFF"/>
        <w:rPr>
          <w:rFonts w:ascii="Segoe UI" w:hAnsi="Segoe UI" w:cs="Segoe UI"/>
          <w:color w:val="171717"/>
        </w:rPr>
      </w:pPr>
      <w:r>
        <w:rPr>
          <w:rFonts w:ascii="Segoe UI" w:hAnsi="Segoe UI" w:cs="Segoe UI"/>
          <w:color w:val="171717"/>
        </w:rPr>
        <w:t>View a configuration in Azure Automation</w:t>
      </w:r>
    </w:p>
    <w:p w14:paraId="1996525E" w14:textId="77777777" w:rsidR="00103186" w:rsidRDefault="00103186" w:rsidP="00103186">
      <w:pPr>
        <w:pStyle w:val="NormalnyWeb"/>
        <w:shd w:val="clear" w:color="auto" w:fill="FFFFFF"/>
        <w:rPr>
          <w:rFonts w:ascii="Segoe UI" w:hAnsi="Segoe UI" w:cs="Segoe UI"/>
          <w:color w:val="171717"/>
        </w:rPr>
      </w:pPr>
      <w:r>
        <w:rPr>
          <w:rFonts w:ascii="Segoe UI" w:hAnsi="Segoe UI" w:cs="Segoe UI"/>
          <w:color w:val="171717"/>
        </w:rPr>
        <w:t>After you have imported a configuration, you can view it in the Azure portal.</w:t>
      </w:r>
    </w:p>
    <w:p w14:paraId="36E2A635" w14:textId="77777777" w:rsidR="00103186" w:rsidRDefault="00103186" w:rsidP="00103186">
      <w:pPr>
        <w:pStyle w:val="NormalnyWeb"/>
        <w:numPr>
          <w:ilvl w:val="0"/>
          <w:numId w:val="4"/>
        </w:numPr>
        <w:shd w:val="clear" w:color="auto" w:fill="FFFFFF"/>
        <w:ind w:left="1290"/>
        <w:rPr>
          <w:rFonts w:ascii="Segoe UI" w:hAnsi="Segoe UI" w:cs="Segoe UI"/>
          <w:color w:val="171717"/>
        </w:rPr>
      </w:pPr>
      <w:r>
        <w:rPr>
          <w:rFonts w:ascii="Segoe UI" w:hAnsi="Segoe UI" w:cs="Segoe UI"/>
          <w:color w:val="171717"/>
        </w:rPr>
        <w:t>Sign in to the </w:t>
      </w:r>
      <w:hyperlink r:id="rId8" w:history="1">
        <w:r>
          <w:rPr>
            <w:rStyle w:val="Hipercze"/>
            <w:rFonts w:ascii="Segoe UI" w:hAnsi="Segoe UI" w:cs="Segoe UI"/>
          </w:rPr>
          <w:t>Azure portal</w:t>
        </w:r>
      </w:hyperlink>
      <w:r>
        <w:rPr>
          <w:rFonts w:ascii="Segoe UI" w:hAnsi="Segoe UI" w:cs="Segoe UI"/>
          <w:color w:val="171717"/>
        </w:rPr>
        <w:t>.</w:t>
      </w:r>
    </w:p>
    <w:p w14:paraId="300F12BA" w14:textId="77777777" w:rsidR="00103186" w:rsidRDefault="00103186" w:rsidP="00103186">
      <w:pPr>
        <w:pStyle w:val="NormalnyWeb"/>
        <w:numPr>
          <w:ilvl w:val="0"/>
          <w:numId w:val="4"/>
        </w:numPr>
        <w:shd w:val="clear" w:color="auto" w:fill="FFFFFF"/>
        <w:ind w:left="1290"/>
        <w:rPr>
          <w:rFonts w:ascii="Segoe UI" w:hAnsi="Segoe UI" w:cs="Segoe UI"/>
          <w:color w:val="171717"/>
        </w:rPr>
      </w:pPr>
      <w:r>
        <w:rPr>
          <w:rFonts w:ascii="Segoe UI" w:hAnsi="Segoe UI" w:cs="Segoe UI"/>
          <w:color w:val="171717"/>
        </w:rPr>
        <w:t>On the left, click </w:t>
      </w:r>
      <w:r>
        <w:rPr>
          <w:rStyle w:val="Pogrubienie"/>
          <w:rFonts w:ascii="Segoe UI" w:hAnsi="Segoe UI" w:cs="Segoe UI"/>
          <w:color w:val="171717"/>
        </w:rPr>
        <w:t>All resources</w:t>
      </w:r>
      <w:r>
        <w:rPr>
          <w:rFonts w:ascii="Segoe UI" w:hAnsi="Segoe UI" w:cs="Segoe UI"/>
          <w:color w:val="171717"/>
        </w:rPr>
        <w:t> and then the name of your Automation account.</w:t>
      </w:r>
    </w:p>
    <w:p w14:paraId="4D4E2A62" w14:textId="77777777" w:rsidR="00103186" w:rsidRDefault="00103186" w:rsidP="00103186">
      <w:pPr>
        <w:pStyle w:val="NormalnyWeb"/>
        <w:numPr>
          <w:ilvl w:val="0"/>
          <w:numId w:val="4"/>
        </w:numPr>
        <w:shd w:val="clear" w:color="auto" w:fill="FFFFFF"/>
        <w:ind w:left="1290"/>
        <w:rPr>
          <w:rFonts w:ascii="Segoe UI" w:hAnsi="Segoe UI" w:cs="Segoe UI"/>
          <w:color w:val="171717"/>
        </w:rPr>
      </w:pPr>
      <w:r>
        <w:rPr>
          <w:rFonts w:ascii="Segoe UI" w:hAnsi="Segoe UI" w:cs="Segoe UI"/>
          <w:color w:val="171717"/>
        </w:rPr>
        <w:t>On the Automation account page, select </w:t>
      </w:r>
      <w:r>
        <w:rPr>
          <w:rStyle w:val="Pogrubienie"/>
          <w:rFonts w:ascii="Segoe UI" w:hAnsi="Segoe UI" w:cs="Segoe UI"/>
          <w:color w:val="171717"/>
        </w:rPr>
        <w:t>State configuration (DSC)</w:t>
      </w:r>
      <w:r>
        <w:rPr>
          <w:rFonts w:ascii="Segoe UI" w:hAnsi="Segoe UI" w:cs="Segoe UI"/>
          <w:color w:val="171717"/>
        </w:rPr>
        <w:t> under </w:t>
      </w:r>
      <w:r>
        <w:rPr>
          <w:rStyle w:val="Pogrubienie"/>
          <w:rFonts w:ascii="Segoe UI" w:hAnsi="Segoe UI" w:cs="Segoe UI"/>
          <w:color w:val="171717"/>
        </w:rPr>
        <w:t>Configuration Management</w:t>
      </w:r>
      <w:r>
        <w:rPr>
          <w:rFonts w:ascii="Segoe UI" w:hAnsi="Segoe UI" w:cs="Segoe UI"/>
          <w:color w:val="171717"/>
        </w:rPr>
        <w:t>.</w:t>
      </w:r>
    </w:p>
    <w:p w14:paraId="4ABCD003" w14:textId="77777777" w:rsidR="00103186" w:rsidRDefault="00103186" w:rsidP="00103186">
      <w:pPr>
        <w:pStyle w:val="NormalnyWeb"/>
        <w:numPr>
          <w:ilvl w:val="0"/>
          <w:numId w:val="4"/>
        </w:numPr>
        <w:shd w:val="clear" w:color="auto" w:fill="FFFFFF"/>
        <w:ind w:left="1290"/>
        <w:rPr>
          <w:rFonts w:ascii="Segoe UI" w:hAnsi="Segoe UI" w:cs="Segoe UI"/>
          <w:color w:val="171717"/>
        </w:rPr>
      </w:pPr>
      <w:r>
        <w:rPr>
          <w:rFonts w:ascii="Segoe UI" w:hAnsi="Segoe UI" w:cs="Segoe UI"/>
          <w:color w:val="171717"/>
        </w:rPr>
        <w:t>On the State configuration (DSC) page, click the </w:t>
      </w:r>
      <w:r>
        <w:rPr>
          <w:rStyle w:val="Pogrubienie"/>
          <w:rFonts w:ascii="Segoe UI" w:hAnsi="Segoe UI" w:cs="Segoe UI"/>
          <w:color w:val="171717"/>
        </w:rPr>
        <w:t>Configurations</w:t>
      </w:r>
      <w:r>
        <w:rPr>
          <w:rFonts w:ascii="Segoe UI" w:hAnsi="Segoe UI" w:cs="Segoe UI"/>
          <w:color w:val="171717"/>
        </w:rPr>
        <w:t> tab, then click </w:t>
      </w:r>
      <w:proofErr w:type="spellStart"/>
      <w:r>
        <w:rPr>
          <w:rStyle w:val="Pogrubienie"/>
          <w:rFonts w:ascii="Segoe UI" w:hAnsi="Segoe UI" w:cs="Segoe UI"/>
          <w:color w:val="171717"/>
        </w:rPr>
        <w:t>TestConfig</w:t>
      </w:r>
      <w:proofErr w:type="spellEnd"/>
      <w:r>
        <w:rPr>
          <w:rFonts w:ascii="Segoe UI" w:hAnsi="Segoe UI" w:cs="Segoe UI"/>
          <w:color w:val="171717"/>
        </w:rPr>
        <w:t>. This is the name of the configuration you imported in the previous procedure.</w:t>
      </w:r>
    </w:p>
    <w:p w14:paraId="4884D7D5" w14:textId="77777777" w:rsidR="00103186" w:rsidRDefault="00103186" w:rsidP="00103186">
      <w:pPr>
        <w:pStyle w:val="NormalnyWeb"/>
        <w:numPr>
          <w:ilvl w:val="0"/>
          <w:numId w:val="4"/>
        </w:numPr>
        <w:shd w:val="clear" w:color="auto" w:fill="FFFFFF"/>
        <w:ind w:left="1290"/>
        <w:rPr>
          <w:rFonts w:ascii="Segoe UI" w:hAnsi="Segoe UI" w:cs="Segoe UI"/>
          <w:color w:val="171717"/>
        </w:rPr>
      </w:pPr>
      <w:r>
        <w:rPr>
          <w:rFonts w:ascii="Segoe UI" w:hAnsi="Segoe UI" w:cs="Segoe UI"/>
          <w:color w:val="171717"/>
        </w:rPr>
        <w:t xml:space="preserve">On the </w:t>
      </w:r>
      <w:proofErr w:type="spellStart"/>
      <w:r>
        <w:rPr>
          <w:rFonts w:ascii="Segoe UI" w:hAnsi="Segoe UI" w:cs="Segoe UI"/>
          <w:color w:val="171717"/>
        </w:rPr>
        <w:t>TestConfig</w:t>
      </w:r>
      <w:proofErr w:type="spellEnd"/>
      <w:r>
        <w:rPr>
          <w:rFonts w:ascii="Segoe UI" w:hAnsi="Segoe UI" w:cs="Segoe UI"/>
          <w:color w:val="171717"/>
        </w:rPr>
        <w:t xml:space="preserve"> Configuration pane, click </w:t>
      </w:r>
      <w:r>
        <w:rPr>
          <w:rStyle w:val="Pogrubienie"/>
          <w:rFonts w:ascii="Segoe UI" w:hAnsi="Segoe UI" w:cs="Segoe UI"/>
          <w:color w:val="171717"/>
        </w:rPr>
        <w:t>View configuration source</w:t>
      </w:r>
      <w:r>
        <w:rPr>
          <w:rFonts w:ascii="Segoe UI" w:hAnsi="Segoe UI" w:cs="Segoe UI"/>
          <w:color w:val="171717"/>
        </w:rPr>
        <w:t>.</w:t>
      </w:r>
    </w:p>
    <w:p w14:paraId="2B58F0EE" w14:textId="602319FE" w:rsidR="00103186" w:rsidRDefault="00103186" w:rsidP="00103186">
      <w:pPr>
        <w:pStyle w:val="Normalny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70F4536" wp14:editId="7273D0ED">
            <wp:extent cx="5553075" cy="5972175"/>
            <wp:effectExtent l="0" t="0" r="9525" b="9525"/>
            <wp:docPr id="2" name="Obraz 2" descr="Screenshot of the TestConfig configuration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TestConfig configuration bl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5972175"/>
                    </a:xfrm>
                    <a:prstGeom prst="rect">
                      <a:avLst/>
                    </a:prstGeom>
                    <a:noFill/>
                    <a:ln>
                      <a:noFill/>
                    </a:ln>
                  </pic:spPr>
                </pic:pic>
              </a:graphicData>
            </a:graphic>
          </wp:inline>
        </w:drawing>
      </w:r>
    </w:p>
    <w:p w14:paraId="0E1F992E" w14:textId="77777777" w:rsidR="00103186" w:rsidRDefault="00103186" w:rsidP="00103186">
      <w:pPr>
        <w:pStyle w:val="NormalnyWeb"/>
        <w:shd w:val="clear" w:color="auto" w:fill="FFFFFF"/>
        <w:ind w:left="1290"/>
        <w:rPr>
          <w:rFonts w:ascii="Segoe UI" w:hAnsi="Segoe UI" w:cs="Segoe UI"/>
          <w:color w:val="171717"/>
        </w:rPr>
      </w:pPr>
      <w:r>
        <w:rPr>
          <w:rFonts w:ascii="Segoe UI" w:hAnsi="Segoe UI" w:cs="Segoe UI"/>
          <w:color w:val="171717"/>
        </w:rPr>
        <w:t xml:space="preserve">A </w:t>
      </w:r>
      <w:proofErr w:type="spellStart"/>
      <w:r>
        <w:rPr>
          <w:rFonts w:ascii="Segoe UI" w:hAnsi="Segoe UI" w:cs="Segoe UI"/>
          <w:color w:val="171717"/>
        </w:rPr>
        <w:t>TestConfig</w:t>
      </w:r>
      <w:proofErr w:type="spellEnd"/>
      <w:r>
        <w:rPr>
          <w:rFonts w:ascii="Segoe UI" w:hAnsi="Segoe UI" w:cs="Segoe UI"/>
          <w:color w:val="171717"/>
        </w:rPr>
        <w:t xml:space="preserve"> Configuration source pane opens, displaying the PowerShell code for the configuration.</w:t>
      </w:r>
    </w:p>
    <w:p w14:paraId="349316FC" w14:textId="77777777" w:rsidR="00103186" w:rsidRDefault="00103186" w:rsidP="00103186">
      <w:pPr>
        <w:pStyle w:val="Nagwek2"/>
        <w:shd w:val="clear" w:color="auto" w:fill="FFFFFF"/>
        <w:rPr>
          <w:rFonts w:ascii="Segoe UI" w:hAnsi="Segoe UI" w:cs="Segoe UI"/>
          <w:color w:val="171717"/>
        </w:rPr>
      </w:pPr>
      <w:r>
        <w:rPr>
          <w:rFonts w:ascii="Segoe UI" w:hAnsi="Segoe UI" w:cs="Segoe UI"/>
          <w:color w:val="171717"/>
        </w:rPr>
        <w:t>Compile a configuration in Azure Automation</w:t>
      </w:r>
    </w:p>
    <w:p w14:paraId="09E582E3" w14:textId="77777777" w:rsidR="00103186" w:rsidRDefault="00103186" w:rsidP="00103186">
      <w:pPr>
        <w:pStyle w:val="NormalnyWeb"/>
        <w:shd w:val="clear" w:color="auto" w:fill="FFFFFF"/>
        <w:rPr>
          <w:rFonts w:ascii="Segoe UI" w:hAnsi="Segoe UI" w:cs="Segoe UI"/>
          <w:color w:val="171717"/>
        </w:rPr>
      </w:pPr>
      <w:r>
        <w:rPr>
          <w:rFonts w:ascii="Segoe UI" w:hAnsi="Segoe UI" w:cs="Segoe UI"/>
          <w:color w:val="171717"/>
        </w:rPr>
        <w:t>Before you can apply a desired state to a node, a DSC configuration defining that state must be compiled into one or more node configurations (MOF document), and placed on the Automation DSC Pull Server. For a more detailed description of compiling configurations in State Configuration (DSC), see </w:t>
      </w:r>
      <w:hyperlink r:id="rId10" w:history="1">
        <w:r>
          <w:rPr>
            <w:rStyle w:val="Hipercze"/>
            <w:rFonts w:ascii="Segoe UI" w:hAnsi="Segoe UI" w:cs="Segoe UI"/>
          </w:rPr>
          <w:t>Compile configurations in Azure Automation State Configuration</w:t>
        </w:r>
      </w:hyperlink>
      <w:r>
        <w:rPr>
          <w:rFonts w:ascii="Segoe UI" w:hAnsi="Segoe UI" w:cs="Segoe UI"/>
          <w:color w:val="171717"/>
        </w:rPr>
        <w:t>. For more information about compiling configurations, see </w:t>
      </w:r>
      <w:hyperlink r:id="rId11" w:history="1">
        <w:r>
          <w:rPr>
            <w:rStyle w:val="Hipercze"/>
            <w:rFonts w:ascii="Segoe UI" w:hAnsi="Segoe UI" w:cs="Segoe UI"/>
          </w:rPr>
          <w:t>DSC Configurations</w:t>
        </w:r>
      </w:hyperlink>
      <w:r>
        <w:rPr>
          <w:rFonts w:ascii="Segoe UI" w:hAnsi="Segoe UI" w:cs="Segoe UI"/>
          <w:color w:val="171717"/>
        </w:rPr>
        <w:t>.</w:t>
      </w:r>
    </w:p>
    <w:p w14:paraId="44DB00ED" w14:textId="77777777" w:rsidR="00103186" w:rsidRDefault="00103186" w:rsidP="00103186">
      <w:pPr>
        <w:pStyle w:val="NormalnyWeb"/>
        <w:numPr>
          <w:ilvl w:val="0"/>
          <w:numId w:val="5"/>
        </w:numPr>
        <w:shd w:val="clear" w:color="auto" w:fill="FFFFFF"/>
        <w:ind w:left="1290"/>
        <w:rPr>
          <w:rFonts w:ascii="Segoe UI" w:hAnsi="Segoe UI" w:cs="Segoe UI"/>
          <w:color w:val="171717"/>
        </w:rPr>
      </w:pPr>
      <w:r>
        <w:rPr>
          <w:rFonts w:ascii="Segoe UI" w:hAnsi="Segoe UI" w:cs="Segoe UI"/>
          <w:color w:val="171717"/>
        </w:rPr>
        <w:t>Sign in to the </w:t>
      </w:r>
      <w:hyperlink r:id="rId12" w:history="1">
        <w:r>
          <w:rPr>
            <w:rStyle w:val="Hipercze"/>
            <w:rFonts w:ascii="Segoe UI" w:hAnsi="Segoe UI" w:cs="Segoe UI"/>
          </w:rPr>
          <w:t>Azure portal</w:t>
        </w:r>
      </w:hyperlink>
      <w:r>
        <w:rPr>
          <w:rFonts w:ascii="Segoe UI" w:hAnsi="Segoe UI" w:cs="Segoe UI"/>
          <w:color w:val="171717"/>
        </w:rPr>
        <w:t>.</w:t>
      </w:r>
    </w:p>
    <w:p w14:paraId="20BF625C" w14:textId="77777777" w:rsidR="00103186" w:rsidRDefault="00103186" w:rsidP="00103186">
      <w:pPr>
        <w:pStyle w:val="NormalnyWeb"/>
        <w:numPr>
          <w:ilvl w:val="0"/>
          <w:numId w:val="5"/>
        </w:numPr>
        <w:shd w:val="clear" w:color="auto" w:fill="FFFFFF"/>
        <w:ind w:left="1290"/>
        <w:rPr>
          <w:rFonts w:ascii="Segoe UI" w:hAnsi="Segoe UI" w:cs="Segoe UI"/>
          <w:color w:val="171717"/>
        </w:rPr>
      </w:pPr>
      <w:r>
        <w:rPr>
          <w:rFonts w:ascii="Segoe UI" w:hAnsi="Segoe UI" w:cs="Segoe UI"/>
          <w:color w:val="171717"/>
        </w:rPr>
        <w:lastRenderedPageBreak/>
        <w:t>On the left, click </w:t>
      </w:r>
      <w:r>
        <w:rPr>
          <w:rStyle w:val="Pogrubienie"/>
          <w:rFonts w:ascii="Segoe UI" w:hAnsi="Segoe UI" w:cs="Segoe UI"/>
          <w:color w:val="171717"/>
        </w:rPr>
        <w:t>All resources</w:t>
      </w:r>
      <w:r>
        <w:rPr>
          <w:rFonts w:ascii="Segoe UI" w:hAnsi="Segoe UI" w:cs="Segoe UI"/>
          <w:color w:val="171717"/>
        </w:rPr>
        <w:t> and then the name of your Automation account.</w:t>
      </w:r>
    </w:p>
    <w:p w14:paraId="692D2A3A" w14:textId="77777777" w:rsidR="00103186" w:rsidRDefault="00103186" w:rsidP="00103186">
      <w:pPr>
        <w:pStyle w:val="NormalnyWeb"/>
        <w:numPr>
          <w:ilvl w:val="0"/>
          <w:numId w:val="5"/>
        </w:numPr>
        <w:shd w:val="clear" w:color="auto" w:fill="FFFFFF"/>
        <w:ind w:left="1290"/>
        <w:rPr>
          <w:rFonts w:ascii="Segoe UI" w:hAnsi="Segoe UI" w:cs="Segoe UI"/>
          <w:color w:val="171717"/>
        </w:rPr>
      </w:pPr>
      <w:r>
        <w:rPr>
          <w:rFonts w:ascii="Segoe UI" w:hAnsi="Segoe UI" w:cs="Segoe UI"/>
          <w:color w:val="171717"/>
        </w:rPr>
        <w:t>On the Automation account page, click </w:t>
      </w:r>
      <w:r>
        <w:rPr>
          <w:rStyle w:val="Pogrubienie"/>
          <w:rFonts w:ascii="Segoe UI" w:hAnsi="Segoe UI" w:cs="Segoe UI"/>
          <w:color w:val="171717"/>
        </w:rPr>
        <w:t>State configuration (DSC)</w:t>
      </w:r>
      <w:r>
        <w:rPr>
          <w:rFonts w:ascii="Segoe UI" w:hAnsi="Segoe UI" w:cs="Segoe UI"/>
          <w:color w:val="171717"/>
        </w:rPr>
        <w:t> under </w:t>
      </w:r>
      <w:r>
        <w:rPr>
          <w:rStyle w:val="Pogrubienie"/>
          <w:rFonts w:ascii="Segoe UI" w:hAnsi="Segoe UI" w:cs="Segoe UI"/>
          <w:color w:val="171717"/>
        </w:rPr>
        <w:t>Configuration Management</w:t>
      </w:r>
      <w:r>
        <w:rPr>
          <w:rFonts w:ascii="Segoe UI" w:hAnsi="Segoe UI" w:cs="Segoe UI"/>
          <w:color w:val="171717"/>
        </w:rPr>
        <w:t>.</w:t>
      </w:r>
    </w:p>
    <w:p w14:paraId="04B9E5DD" w14:textId="77777777" w:rsidR="00103186" w:rsidRDefault="00103186" w:rsidP="00103186">
      <w:pPr>
        <w:pStyle w:val="NormalnyWeb"/>
        <w:numPr>
          <w:ilvl w:val="0"/>
          <w:numId w:val="5"/>
        </w:numPr>
        <w:shd w:val="clear" w:color="auto" w:fill="FFFFFF"/>
        <w:ind w:left="1290"/>
        <w:rPr>
          <w:rFonts w:ascii="Segoe UI" w:hAnsi="Segoe UI" w:cs="Segoe UI"/>
          <w:color w:val="171717"/>
        </w:rPr>
      </w:pPr>
      <w:r>
        <w:rPr>
          <w:rFonts w:ascii="Segoe UI" w:hAnsi="Segoe UI" w:cs="Segoe UI"/>
          <w:color w:val="171717"/>
        </w:rPr>
        <w:t>On the State configuration (DSC) page, click the </w:t>
      </w:r>
      <w:r>
        <w:rPr>
          <w:rStyle w:val="Pogrubienie"/>
          <w:rFonts w:ascii="Segoe UI" w:hAnsi="Segoe UI" w:cs="Segoe UI"/>
          <w:color w:val="171717"/>
        </w:rPr>
        <w:t>Configurations</w:t>
      </w:r>
      <w:r>
        <w:rPr>
          <w:rFonts w:ascii="Segoe UI" w:hAnsi="Segoe UI" w:cs="Segoe UI"/>
          <w:color w:val="171717"/>
        </w:rPr>
        <w:t> tab, then click </w:t>
      </w:r>
      <w:proofErr w:type="spellStart"/>
      <w:r>
        <w:rPr>
          <w:rStyle w:val="Pogrubienie"/>
          <w:rFonts w:ascii="Segoe UI" w:hAnsi="Segoe UI" w:cs="Segoe UI"/>
          <w:color w:val="171717"/>
        </w:rPr>
        <w:t>TestConfig</w:t>
      </w:r>
      <w:proofErr w:type="spellEnd"/>
      <w:r>
        <w:rPr>
          <w:rFonts w:ascii="Segoe UI" w:hAnsi="Segoe UI" w:cs="Segoe UI"/>
          <w:color w:val="171717"/>
        </w:rPr>
        <w:t>. This is the name of the previously imported configuration.</w:t>
      </w:r>
    </w:p>
    <w:p w14:paraId="6AB40D40" w14:textId="77777777" w:rsidR="00103186" w:rsidRDefault="00103186" w:rsidP="00103186">
      <w:pPr>
        <w:pStyle w:val="NormalnyWeb"/>
        <w:numPr>
          <w:ilvl w:val="0"/>
          <w:numId w:val="5"/>
        </w:numPr>
        <w:shd w:val="clear" w:color="auto" w:fill="FFFFFF"/>
        <w:ind w:left="1290"/>
        <w:rPr>
          <w:rFonts w:ascii="Segoe UI" w:hAnsi="Segoe UI" w:cs="Segoe UI"/>
          <w:color w:val="171717"/>
        </w:rPr>
      </w:pPr>
      <w:r>
        <w:rPr>
          <w:rFonts w:ascii="Segoe UI" w:hAnsi="Segoe UI" w:cs="Segoe UI"/>
          <w:color w:val="171717"/>
        </w:rPr>
        <w:t xml:space="preserve">On the </w:t>
      </w:r>
      <w:proofErr w:type="spellStart"/>
      <w:r>
        <w:rPr>
          <w:rFonts w:ascii="Segoe UI" w:hAnsi="Segoe UI" w:cs="Segoe UI"/>
          <w:color w:val="171717"/>
        </w:rPr>
        <w:t>TestConfig</w:t>
      </w:r>
      <w:proofErr w:type="spellEnd"/>
      <w:r>
        <w:rPr>
          <w:rFonts w:ascii="Segoe UI" w:hAnsi="Segoe UI" w:cs="Segoe UI"/>
          <w:color w:val="171717"/>
        </w:rPr>
        <w:t xml:space="preserve"> Configuration pane, click </w:t>
      </w:r>
      <w:r>
        <w:rPr>
          <w:rStyle w:val="Pogrubienie"/>
          <w:rFonts w:ascii="Segoe UI" w:hAnsi="Segoe UI" w:cs="Segoe UI"/>
          <w:color w:val="171717"/>
        </w:rPr>
        <w:t>Compile</w:t>
      </w:r>
      <w:r>
        <w:rPr>
          <w:rFonts w:ascii="Segoe UI" w:hAnsi="Segoe UI" w:cs="Segoe UI"/>
          <w:color w:val="171717"/>
        </w:rPr>
        <w:t>, and then click </w:t>
      </w:r>
      <w:r>
        <w:rPr>
          <w:rStyle w:val="Pogrubienie"/>
          <w:rFonts w:ascii="Segoe UI" w:hAnsi="Segoe UI" w:cs="Segoe UI"/>
          <w:color w:val="171717"/>
        </w:rPr>
        <w:t>Yes</w:t>
      </w:r>
      <w:r>
        <w:rPr>
          <w:rFonts w:ascii="Segoe UI" w:hAnsi="Segoe UI" w:cs="Segoe UI"/>
          <w:color w:val="171717"/>
        </w:rPr>
        <w:t>. This starts a compilation job.</w:t>
      </w:r>
    </w:p>
    <w:p w14:paraId="186D3269" w14:textId="7C4DD2E9" w:rsidR="00103186" w:rsidRDefault="00103186" w:rsidP="00103186">
      <w:pPr>
        <w:pStyle w:val="Normalny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B0F49E8" wp14:editId="53804E6F">
            <wp:extent cx="5553075" cy="5972175"/>
            <wp:effectExtent l="0" t="0" r="9525" b="9525"/>
            <wp:docPr id="3" name="Obraz 3" descr="Screenshot of the TestConfig configuration page highlighting comp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TestConfig configuration page highlighting compile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5972175"/>
                    </a:xfrm>
                    <a:prstGeom prst="rect">
                      <a:avLst/>
                    </a:prstGeom>
                    <a:noFill/>
                    <a:ln>
                      <a:noFill/>
                    </a:ln>
                  </pic:spPr>
                </pic:pic>
              </a:graphicData>
            </a:graphic>
          </wp:inline>
        </w:drawing>
      </w:r>
    </w:p>
    <w:p w14:paraId="6A06FB18" w14:textId="77777777" w:rsidR="00103186" w:rsidRDefault="00103186" w:rsidP="00103186">
      <w:pPr>
        <w:pStyle w:val="Nagwek2"/>
        <w:shd w:val="clear" w:color="auto" w:fill="FFFFFF"/>
        <w:rPr>
          <w:rFonts w:ascii="Segoe UI" w:hAnsi="Segoe UI" w:cs="Segoe UI"/>
          <w:color w:val="171717"/>
        </w:rPr>
      </w:pPr>
      <w:r>
        <w:rPr>
          <w:rFonts w:ascii="Segoe UI" w:hAnsi="Segoe UI" w:cs="Segoe UI"/>
          <w:color w:val="171717"/>
        </w:rPr>
        <w:t>View a compilation job</w:t>
      </w:r>
    </w:p>
    <w:p w14:paraId="28DBAA40" w14:textId="77777777" w:rsidR="00103186" w:rsidRDefault="00103186" w:rsidP="00103186">
      <w:pPr>
        <w:pStyle w:val="NormalnyWeb"/>
        <w:shd w:val="clear" w:color="auto" w:fill="FFFFFF"/>
        <w:rPr>
          <w:rFonts w:ascii="Segoe UI" w:hAnsi="Segoe UI" w:cs="Segoe UI"/>
          <w:color w:val="171717"/>
        </w:rPr>
      </w:pPr>
      <w:r>
        <w:rPr>
          <w:rFonts w:ascii="Segoe UI" w:hAnsi="Segoe UI" w:cs="Segoe UI"/>
          <w:color w:val="171717"/>
        </w:rPr>
        <w:lastRenderedPageBreak/>
        <w:t>After you start a compilation, you can view it in the </w:t>
      </w:r>
      <w:r>
        <w:rPr>
          <w:rStyle w:val="Pogrubienie"/>
          <w:rFonts w:ascii="Segoe UI" w:hAnsi="Segoe UI" w:cs="Segoe UI"/>
          <w:color w:val="171717"/>
        </w:rPr>
        <w:t>Compilation Jobs</w:t>
      </w:r>
      <w:r>
        <w:rPr>
          <w:rFonts w:ascii="Segoe UI" w:hAnsi="Segoe UI" w:cs="Segoe UI"/>
          <w:color w:val="171717"/>
        </w:rPr>
        <w:t> tile on the </w:t>
      </w:r>
      <w:r>
        <w:rPr>
          <w:rStyle w:val="Pogrubienie"/>
          <w:rFonts w:ascii="Segoe UI" w:hAnsi="Segoe UI" w:cs="Segoe UI"/>
          <w:color w:val="171717"/>
        </w:rPr>
        <w:t>Configuration</w:t>
      </w:r>
      <w:r>
        <w:rPr>
          <w:rFonts w:ascii="Segoe UI" w:hAnsi="Segoe UI" w:cs="Segoe UI"/>
          <w:color w:val="171717"/>
        </w:rPr>
        <w:t> page. The </w:t>
      </w:r>
      <w:r>
        <w:rPr>
          <w:rStyle w:val="Pogrubienie"/>
          <w:rFonts w:ascii="Segoe UI" w:hAnsi="Segoe UI" w:cs="Segoe UI"/>
          <w:color w:val="171717"/>
        </w:rPr>
        <w:t>Compilation Jobs</w:t>
      </w:r>
      <w:r>
        <w:rPr>
          <w:rFonts w:ascii="Segoe UI" w:hAnsi="Segoe UI" w:cs="Segoe UI"/>
          <w:color w:val="171717"/>
        </w:rPr>
        <w:t> tile shows currently running, completed, and failed jobs. When you open a compilation job pane, it shows information about that job including any errors or warnings encountered, input parameters used in the configuration, and compilation logs.</w:t>
      </w:r>
    </w:p>
    <w:p w14:paraId="0E1F2D9F" w14:textId="77777777" w:rsidR="00103186" w:rsidRDefault="00103186" w:rsidP="00103186">
      <w:pPr>
        <w:pStyle w:val="NormalnyWeb"/>
        <w:numPr>
          <w:ilvl w:val="0"/>
          <w:numId w:val="6"/>
        </w:numPr>
        <w:shd w:val="clear" w:color="auto" w:fill="FFFFFF"/>
        <w:ind w:left="1290"/>
        <w:rPr>
          <w:rFonts w:ascii="Segoe UI" w:hAnsi="Segoe UI" w:cs="Segoe UI"/>
          <w:color w:val="171717"/>
        </w:rPr>
      </w:pPr>
      <w:r>
        <w:rPr>
          <w:rFonts w:ascii="Segoe UI" w:hAnsi="Segoe UI" w:cs="Segoe UI"/>
          <w:color w:val="171717"/>
        </w:rPr>
        <w:t>Sign in to the </w:t>
      </w:r>
      <w:hyperlink r:id="rId14" w:history="1">
        <w:r>
          <w:rPr>
            <w:rStyle w:val="Hipercze"/>
            <w:rFonts w:ascii="Segoe UI" w:hAnsi="Segoe UI" w:cs="Segoe UI"/>
          </w:rPr>
          <w:t>Azure portal</w:t>
        </w:r>
      </w:hyperlink>
      <w:r>
        <w:rPr>
          <w:rFonts w:ascii="Segoe UI" w:hAnsi="Segoe UI" w:cs="Segoe UI"/>
          <w:color w:val="171717"/>
        </w:rPr>
        <w:t>.</w:t>
      </w:r>
    </w:p>
    <w:p w14:paraId="5D25F477" w14:textId="77777777" w:rsidR="00103186" w:rsidRDefault="00103186" w:rsidP="00103186">
      <w:pPr>
        <w:pStyle w:val="NormalnyWeb"/>
        <w:numPr>
          <w:ilvl w:val="0"/>
          <w:numId w:val="6"/>
        </w:numPr>
        <w:shd w:val="clear" w:color="auto" w:fill="FFFFFF"/>
        <w:ind w:left="1290"/>
        <w:rPr>
          <w:rFonts w:ascii="Segoe UI" w:hAnsi="Segoe UI" w:cs="Segoe UI"/>
          <w:color w:val="171717"/>
        </w:rPr>
      </w:pPr>
      <w:r>
        <w:rPr>
          <w:rFonts w:ascii="Segoe UI" w:hAnsi="Segoe UI" w:cs="Segoe UI"/>
          <w:color w:val="171717"/>
        </w:rPr>
        <w:t>On the left, click </w:t>
      </w:r>
      <w:r>
        <w:rPr>
          <w:rStyle w:val="Pogrubienie"/>
          <w:rFonts w:ascii="Segoe UI" w:hAnsi="Segoe UI" w:cs="Segoe UI"/>
          <w:color w:val="171717"/>
        </w:rPr>
        <w:t>All resources</w:t>
      </w:r>
      <w:r>
        <w:rPr>
          <w:rFonts w:ascii="Segoe UI" w:hAnsi="Segoe UI" w:cs="Segoe UI"/>
          <w:color w:val="171717"/>
        </w:rPr>
        <w:t> and then the name of your Automation account.</w:t>
      </w:r>
    </w:p>
    <w:p w14:paraId="142072EB" w14:textId="77777777" w:rsidR="00103186" w:rsidRDefault="00103186" w:rsidP="00103186">
      <w:pPr>
        <w:pStyle w:val="NormalnyWeb"/>
        <w:numPr>
          <w:ilvl w:val="0"/>
          <w:numId w:val="6"/>
        </w:numPr>
        <w:shd w:val="clear" w:color="auto" w:fill="FFFFFF"/>
        <w:ind w:left="1290"/>
        <w:rPr>
          <w:rFonts w:ascii="Segoe UI" w:hAnsi="Segoe UI" w:cs="Segoe UI"/>
          <w:color w:val="171717"/>
        </w:rPr>
      </w:pPr>
      <w:r>
        <w:rPr>
          <w:rFonts w:ascii="Segoe UI" w:hAnsi="Segoe UI" w:cs="Segoe UI"/>
          <w:color w:val="171717"/>
        </w:rPr>
        <w:t>On the Automation account page, click </w:t>
      </w:r>
      <w:r>
        <w:rPr>
          <w:rStyle w:val="Pogrubienie"/>
          <w:rFonts w:ascii="Segoe UI" w:hAnsi="Segoe UI" w:cs="Segoe UI"/>
          <w:color w:val="171717"/>
        </w:rPr>
        <w:t>State configuration (DSC)</w:t>
      </w:r>
      <w:r>
        <w:rPr>
          <w:rFonts w:ascii="Segoe UI" w:hAnsi="Segoe UI" w:cs="Segoe UI"/>
          <w:color w:val="171717"/>
        </w:rPr>
        <w:t> under </w:t>
      </w:r>
      <w:r>
        <w:rPr>
          <w:rStyle w:val="Pogrubienie"/>
          <w:rFonts w:ascii="Segoe UI" w:hAnsi="Segoe UI" w:cs="Segoe UI"/>
          <w:color w:val="171717"/>
        </w:rPr>
        <w:t>Configuration Management</w:t>
      </w:r>
      <w:r>
        <w:rPr>
          <w:rFonts w:ascii="Segoe UI" w:hAnsi="Segoe UI" w:cs="Segoe UI"/>
          <w:color w:val="171717"/>
        </w:rPr>
        <w:t>.</w:t>
      </w:r>
    </w:p>
    <w:p w14:paraId="3BE5543F" w14:textId="77777777" w:rsidR="00103186" w:rsidRDefault="00103186" w:rsidP="00103186">
      <w:pPr>
        <w:pStyle w:val="NormalnyWeb"/>
        <w:numPr>
          <w:ilvl w:val="0"/>
          <w:numId w:val="6"/>
        </w:numPr>
        <w:shd w:val="clear" w:color="auto" w:fill="FFFFFF"/>
        <w:ind w:left="1290"/>
        <w:rPr>
          <w:rFonts w:ascii="Segoe UI" w:hAnsi="Segoe UI" w:cs="Segoe UI"/>
          <w:color w:val="171717"/>
        </w:rPr>
      </w:pPr>
      <w:r>
        <w:rPr>
          <w:rFonts w:ascii="Segoe UI" w:hAnsi="Segoe UI" w:cs="Segoe UI"/>
          <w:color w:val="171717"/>
        </w:rPr>
        <w:t>On the State configuration (DSC) page, click the </w:t>
      </w:r>
      <w:r>
        <w:rPr>
          <w:rStyle w:val="Pogrubienie"/>
          <w:rFonts w:ascii="Segoe UI" w:hAnsi="Segoe UI" w:cs="Segoe UI"/>
          <w:color w:val="171717"/>
        </w:rPr>
        <w:t>Configurations</w:t>
      </w:r>
      <w:r>
        <w:rPr>
          <w:rFonts w:ascii="Segoe UI" w:hAnsi="Segoe UI" w:cs="Segoe UI"/>
          <w:color w:val="171717"/>
        </w:rPr>
        <w:t> tab, then click </w:t>
      </w:r>
      <w:proofErr w:type="spellStart"/>
      <w:r>
        <w:rPr>
          <w:rStyle w:val="Pogrubienie"/>
          <w:rFonts w:ascii="Segoe UI" w:hAnsi="Segoe UI" w:cs="Segoe UI"/>
          <w:color w:val="171717"/>
        </w:rPr>
        <w:t>TestConfig</w:t>
      </w:r>
      <w:proofErr w:type="spellEnd"/>
      <w:r>
        <w:rPr>
          <w:rFonts w:ascii="Segoe UI" w:hAnsi="Segoe UI" w:cs="Segoe UI"/>
          <w:color w:val="171717"/>
        </w:rPr>
        <w:t>. This is the name of the previously imported configuration.</w:t>
      </w:r>
    </w:p>
    <w:p w14:paraId="67DDDB89" w14:textId="77777777" w:rsidR="00103186" w:rsidRDefault="00103186" w:rsidP="00103186">
      <w:pPr>
        <w:pStyle w:val="NormalnyWeb"/>
        <w:numPr>
          <w:ilvl w:val="0"/>
          <w:numId w:val="6"/>
        </w:numPr>
        <w:shd w:val="clear" w:color="auto" w:fill="FFFFFF"/>
        <w:ind w:left="1290"/>
        <w:rPr>
          <w:rFonts w:ascii="Segoe UI" w:hAnsi="Segoe UI" w:cs="Segoe UI"/>
          <w:color w:val="171717"/>
        </w:rPr>
      </w:pPr>
      <w:r>
        <w:rPr>
          <w:rFonts w:ascii="Segoe UI" w:hAnsi="Segoe UI" w:cs="Segoe UI"/>
          <w:color w:val="171717"/>
        </w:rPr>
        <w:t>Under </w:t>
      </w:r>
      <w:r>
        <w:rPr>
          <w:rStyle w:val="Pogrubienie"/>
          <w:rFonts w:ascii="Segoe UI" w:hAnsi="Segoe UI" w:cs="Segoe UI"/>
          <w:color w:val="171717"/>
        </w:rPr>
        <w:t>Compilation jobs</w:t>
      </w:r>
      <w:r>
        <w:rPr>
          <w:rFonts w:ascii="Segoe UI" w:hAnsi="Segoe UI" w:cs="Segoe UI"/>
          <w:color w:val="171717"/>
        </w:rPr>
        <w:t>, select the compilation job to view. A Compilation Job pane opens, labeled with the date when the compilation job was started.</w:t>
      </w:r>
    </w:p>
    <w:p w14:paraId="453C1121" w14:textId="78F2DE4B" w:rsidR="00103186" w:rsidRDefault="00103186" w:rsidP="00103186">
      <w:pPr>
        <w:pStyle w:val="Normalny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2C0D061" wp14:editId="5DF77290">
            <wp:extent cx="5553075" cy="5876925"/>
            <wp:effectExtent l="0" t="0" r="9525" b="9525"/>
            <wp:docPr id="4" name="Obraz 4" descr="Screenshot of the Compilation Jo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Compilation Job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5876925"/>
                    </a:xfrm>
                    <a:prstGeom prst="rect">
                      <a:avLst/>
                    </a:prstGeom>
                    <a:noFill/>
                    <a:ln>
                      <a:noFill/>
                    </a:ln>
                  </pic:spPr>
                </pic:pic>
              </a:graphicData>
            </a:graphic>
          </wp:inline>
        </w:drawing>
      </w:r>
    </w:p>
    <w:p w14:paraId="2C69EA38" w14:textId="77777777" w:rsidR="00103186" w:rsidRDefault="00103186" w:rsidP="00103186">
      <w:pPr>
        <w:pStyle w:val="NormalnyWeb"/>
        <w:numPr>
          <w:ilvl w:val="0"/>
          <w:numId w:val="6"/>
        </w:numPr>
        <w:shd w:val="clear" w:color="auto" w:fill="FFFFFF"/>
        <w:ind w:left="1290"/>
        <w:rPr>
          <w:rFonts w:ascii="Segoe UI" w:hAnsi="Segoe UI" w:cs="Segoe UI"/>
          <w:color w:val="171717"/>
        </w:rPr>
      </w:pPr>
      <w:r>
        <w:rPr>
          <w:rFonts w:ascii="Segoe UI" w:hAnsi="Segoe UI" w:cs="Segoe UI"/>
          <w:color w:val="171717"/>
        </w:rPr>
        <w:t>Click on any tile in the Compilation Job pane to see further details about the job.</w:t>
      </w:r>
    </w:p>
    <w:p w14:paraId="19C1AD86" w14:textId="77777777" w:rsidR="00103186" w:rsidRDefault="00103186" w:rsidP="00103186">
      <w:pPr>
        <w:pStyle w:val="Nagwek2"/>
        <w:shd w:val="clear" w:color="auto" w:fill="FFFFFF"/>
        <w:rPr>
          <w:rFonts w:ascii="Segoe UI" w:hAnsi="Segoe UI" w:cs="Segoe UI"/>
          <w:color w:val="171717"/>
        </w:rPr>
      </w:pPr>
      <w:r>
        <w:rPr>
          <w:rFonts w:ascii="Segoe UI" w:hAnsi="Segoe UI" w:cs="Segoe UI"/>
          <w:color w:val="171717"/>
        </w:rPr>
        <w:t>View node configurations</w:t>
      </w:r>
    </w:p>
    <w:p w14:paraId="362AB72F" w14:textId="77777777" w:rsidR="00103186" w:rsidRDefault="00103186" w:rsidP="00103186">
      <w:pPr>
        <w:pStyle w:val="NormalnyWeb"/>
        <w:shd w:val="clear" w:color="auto" w:fill="FFFFFF"/>
        <w:rPr>
          <w:rFonts w:ascii="Segoe UI" w:hAnsi="Segoe UI" w:cs="Segoe UI"/>
          <w:color w:val="171717"/>
        </w:rPr>
      </w:pPr>
      <w:r>
        <w:rPr>
          <w:rFonts w:ascii="Segoe UI" w:hAnsi="Segoe UI" w:cs="Segoe UI"/>
          <w:color w:val="171717"/>
        </w:rPr>
        <w:t>Successful completion of a compilation job creates one or more new node configurations. A node configuration is a MOF document that is deployed to the pull server and ready to be pulled and applied by one or more nodes. You can view the node configurations in your Automation account on the State configuration (DSC) page. A node configuration has a name with the form </w:t>
      </w:r>
      <w:proofErr w:type="spellStart"/>
      <w:r>
        <w:rPr>
          <w:rStyle w:val="HTML-kod"/>
          <w:rFonts w:ascii="Consolas" w:hAnsi="Consolas"/>
          <w:color w:val="171717"/>
        </w:rPr>
        <w:t>ConfigurationName.NodeName</w:t>
      </w:r>
      <w:proofErr w:type="spellEnd"/>
      <w:r>
        <w:rPr>
          <w:rFonts w:ascii="Segoe UI" w:hAnsi="Segoe UI" w:cs="Segoe UI"/>
          <w:color w:val="171717"/>
        </w:rPr>
        <w:t>.</w:t>
      </w:r>
    </w:p>
    <w:p w14:paraId="1FC2672F" w14:textId="77777777" w:rsidR="00103186" w:rsidRDefault="00103186" w:rsidP="00103186">
      <w:pPr>
        <w:pStyle w:val="NormalnyWeb"/>
        <w:numPr>
          <w:ilvl w:val="0"/>
          <w:numId w:val="7"/>
        </w:numPr>
        <w:shd w:val="clear" w:color="auto" w:fill="FFFFFF"/>
        <w:ind w:left="1290"/>
        <w:rPr>
          <w:rFonts w:ascii="Segoe UI" w:hAnsi="Segoe UI" w:cs="Segoe UI"/>
          <w:color w:val="171717"/>
        </w:rPr>
      </w:pPr>
      <w:r>
        <w:rPr>
          <w:rFonts w:ascii="Segoe UI" w:hAnsi="Segoe UI" w:cs="Segoe UI"/>
          <w:color w:val="171717"/>
        </w:rPr>
        <w:t>Sign in to the </w:t>
      </w:r>
      <w:hyperlink r:id="rId16" w:history="1">
        <w:r>
          <w:rPr>
            <w:rStyle w:val="Hipercze"/>
            <w:rFonts w:ascii="Segoe UI" w:hAnsi="Segoe UI" w:cs="Segoe UI"/>
          </w:rPr>
          <w:t>Azure portal</w:t>
        </w:r>
      </w:hyperlink>
      <w:r>
        <w:rPr>
          <w:rFonts w:ascii="Segoe UI" w:hAnsi="Segoe UI" w:cs="Segoe UI"/>
          <w:color w:val="171717"/>
        </w:rPr>
        <w:t>.</w:t>
      </w:r>
    </w:p>
    <w:p w14:paraId="7FFD3922" w14:textId="77777777" w:rsidR="00103186" w:rsidRDefault="00103186" w:rsidP="00103186">
      <w:pPr>
        <w:pStyle w:val="NormalnyWeb"/>
        <w:numPr>
          <w:ilvl w:val="0"/>
          <w:numId w:val="7"/>
        </w:numPr>
        <w:shd w:val="clear" w:color="auto" w:fill="FFFFFF"/>
        <w:ind w:left="1290"/>
        <w:rPr>
          <w:rFonts w:ascii="Segoe UI" w:hAnsi="Segoe UI" w:cs="Segoe UI"/>
          <w:color w:val="171717"/>
        </w:rPr>
      </w:pPr>
      <w:r>
        <w:rPr>
          <w:rFonts w:ascii="Segoe UI" w:hAnsi="Segoe UI" w:cs="Segoe UI"/>
          <w:color w:val="171717"/>
        </w:rPr>
        <w:lastRenderedPageBreak/>
        <w:t>On the left, click </w:t>
      </w:r>
      <w:r>
        <w:rPr>
          <w:rStyle w:val="Pogrubienie"/>
          <w:rFonts w:ascii="Segoe UI" w:hAnsi="Segoe UI" w:cs="Segoe UI"/>
          <w:color w:val="171717"/>
        </w:rPr>
        <w:t>All resources</w:t>
      </w:r>
      <w:r>
        <w:rPr>
          <w:rFonts w:ascii="Segoe UI" w:hAnsi="Segoe UI" w:cs="Segoe UI"/>
          <w:color w:val="171717"/>
        </w:rPr>
        <w:t> and then the name of your Automation account.</w:t>
      </w:r>
    </w:p>
    <w:p w14:paraId="3085BCFF" w14:textId="77777777" w:rsidR="00103186" w:rsidRDefault="00103186" w:rsidP="00103186">
      <w:pPr>
        <w:pStyle w:val="NormalnyWeb"/>
        <w:numPr>
          <w:ilvl w:val="0"/>
          <w:numId w:val="7"/>
        </w:numPr>
        <w:shd w:val="clear" w:color="auto" w:fill="FFFFFF"/>
        <w:ind w:left="1290"/>
        <w:rPr>
          <w:rFonts w:ascii="Segoe UI" w:hAnsi="Segoe UI" w:cs="Segoe UI"/>
          <w:color w:val="171717"/>
        </w:rPr>
      </w:pPr>
      <w:r>
        <w:rPr>
          <w:rFonts w:ascii="Segoe UI" w:hAnsi="Segoe UI" w:cs="Segoe UI"/>
          <w:color w:val="171717"/>
        </w:rPr>
        <w:t>On the Automation account page, click </w:t>
      </w:r>
      <w:r>
        <w:rPr>
          <w:rStyle w:val="Pogrubienie"/>
          <w:rFonts w:ascii="Segoe UI" w:hAnsi="Segoe UI" w:cs="Segoe UI"/>
          <w:color w:val="171717"/>
        </w:rPr>
        <w:t>State configuration (DSC)</w:t>
      </w:r>
      <w:r>
        <w:rPr>
          <w:rFonts w:ascii="Segoe UI" w:hAnsi="Segoe UI" w:cs="Segoe UI"/>
          <w:color w:val="171717"/>
        </w:rPr>
        <w:t> under </w:t>
      </w:r>
      <w:r>
        <w:rPr>
          <w:rStyle w:val="Pogrubienie"/>
          <w:rFonts w:ascii="Segoe UI" w:hAnsi="Segoe UI" w:cs="Segoe UI"/>
          <w:color w:val="171717"/>
        </w:rPr>
        <w:t>Configuration Management</w:t>
      </w:r>
      <w:r>
        <w:rPr>
          <w:rFonts w:ascii="Segoe UI" w:hAnsi="Segoe UI" w:cs="Segoe UI"/>
          <w:color w:val="171717"/>
        </w:rPr>
        <w:t>.</w:t>
      </w:r>
    </w:p>
    <w:p w14:paraId="15B04EFE" w14:textId="77777777" w:rsidR="00103186" w:rsidRDefault="00103186" w:rsidP="00103186">
      <w:pPr>
        <w:pStyle w:val="NormalnyWeb"/>
        <w:numPr>
          <w:ilvl w:val="0"/>
          <w:numId w:val="7"/>
        </w:numPr>
        <w:shd w:val="clear" w:color="auto" w:fill="FFFFFF"/>
        <w:ind w:left="1290"/>
        <w:rPr>
          <w:rFonts w:ascii="Segoe UI" w:hAnsi="Segoe UI" w:cs="Segoe UI"/>
          <w:color w:val="171717"/>
        </w:rPr>
      </w:pPr>
      <w:r>
        <w:rPr>
          <w:rFonts w:ascii="Segoe UI" w:hAnsi="Segoe UI" w:cs="Segoe UI"/>
          <w:color w:val="171717"/>
        </w:rPr>
        <w:t>On the State configuration (DSC) page, click the </w:t>
      </w:r>
      <w:r>
        <w:rPr>
          <w:rStyle w:val="Pogrubienie"/>
          <w:rFonts w:ascii="Segoe UI" w:hAnsi="Segoe UI" w:cs="Segoe UI"/>
          <w:color w:val="171717"/>
        </w:rPr>
        <w:t>Compiled configurations</w:t>
      </w:r>
      <w:r>
        <w:rPr>
          <w:rFonts w:ascii="Segoe UI" w:hAnsi="Segoe UI" w:cs="Segoe UI"/>
          <w:color w:val="171717"/>
        </w:rPr>
        <w:t> tab.</w:t>
      </w:r>
    </w:p>
    <w:p w14:paraId="27D31D46" w14:textId="4DFA145B" w:rsidR="00103186" w:rsidRDefault="00103186" w:rsidP="00103186">
      <w:pPr>
        <w:pStyle w:val="Normalny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EC013BB" wp14:editId="62901ECA">
            <wp:extent cx="5760720" cy="1699260"/>
            <wp:effectExtent l="0" t="0" r="0" b="0"/>
            <wp:docPr id="5" name="Obraz 5" descr="Screenshot of the Compiled Configuration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Compiled Configurations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99260"/>
                    </a:xfrm>
                    <a:prstGeom prst="rect">
                      <a:avLst/>
                    </a:prstGeom>
                    <a:noFill/>
                    <a:ln>
                      <a:noFill/>
                    </a:ln>
                  </pic:spPr>
                </pic:pic>
              </a:graphicData>
            </a:graphic>
          </wp:inline>
        </w:drawing>
      </w:r>
    </w:p>
    <w:p w14:paraId="101E4B22" w14:textId="77777777" w:rsidR="00103186" w:rsidRDefault="00103186" w:rsidP="00103186">
      <w:pPr>
        <w:pStyle w:val="Nagwek2"/>
        <w:shd w:val="clear" w:color="auto" w:fill="FFFFFF"/>
        <w:rPr>
          <w:rFonts w:ascii="Segoe UI" w:hAnsi="Segoe UI" w:cs="Segoe UI"/>
          <w:color w:val="171717"/>
        </w:rPr>
      </w:pPr>
      <w:r>
        <w:rPr>
          <w:rFonts w:ascii="Segoe UI" w:hAnsi="Segoe UI" w:cs="Segoe UI"/>
          <w:color w:val="171717"/>
        </w:rPr>
        <w:t>Enable an Azure Resource Manager VM for management with State Configuration</w:t>
      </w:r>
    </w:p>
    <w:p w14:paraId="7535086D" w14:textId="77777777" w:rsidR="00103186" w:rsidRDefault="00103186" w:rsidP="00103186">
      <w:pPr>
        <w:pStyle w:val="NormalnyWeb"/>
        <w:shd w:val="clear" w:color="auto" w:fill="FFFFFF"/>
        <w:rPr>
          <w:rFonts w:ascii="Segoe UI" w:hAnsi="Segoe UI" w:cs="Segoe UI"/>
          <w:color w:val="171717"/>
        </w:rPr>
      </w:pPr>
      <w:r>
        <w:rPr>
          <w:rFonts w:ascii="Segoe UI" w:hAnsi="Segoe UI" w:cs="Segoe UI"/>
          <w:color w:val="171717"/>
        </w:rPr>
        <w:t>You can use State Configuration to manage Azure VMs (both classic and Resource Manager), on-premises VMs, Linux machines, AWS VMs, and on-premises physical machines. In this article, you learn how to enable only Azure Resource Manager VMs. For information about enabling other types of machines, see </w:t>
      </w:r>
      <w:hyperlink r:id="rId18" w:history="1">
        <w:r>
          <w:rPr>
            <w:rStyle w:val="Hipercze"/>
            <w:rFonts w:ascii="Segoe UI" w:hAnsi="Segoe UI" w:cs="Segoe UI"/>
          </w:rPr>
          <w:t>Enable machines for management by Azure Automation State Configuration</w:t>
        </w:r>
      </w:hyperlink>
      <w:r>
        <w:rPr>
          <w:rFonts w:ascii="Segoe UI" w:hAnsi="Segoe UI" w:cs="Segoe UI"/>
          <w:color w:val="171717"/>
        </w:rPr>
        <w:t>.</w:t>
      </w:r>
    </w:p>
    <w:p w14:paraId="0E913CD4" w14:textId="77777777" w:rsidR="00103186" w:rsidRDefault="00103186" w:rsidP="00103186">
      <w:pPr>
        <w:pStyle w:val="NormalnyWeb"/>
        <w:numPr>
          <w:ilvl w:val="0"/>
          <w:numId w:val="8"/>
        </w:numPr>
        <w:shd w:val="clear" w:color="auto" w:fill="FFFFFF"/>
        <w:ind w:left="1290"/>
        <w:rPr>
          <w:rFonts w:ascii="Segoe UI" w:hAnsi="Segoe UI" w:cs="Segoe UI"/>
          <w:color w:val="171717"/>
        </w:rPr>
      </w:pPr>
      <w:r>
        <w:rPr>
          <w:rFonts w:ascii="Segoe UI" w:hAnsi="Segoe UI" w:cs="Segoe UI"/>
          <w:color w:val="171717"/>
        </w:rPr>
        <w:t>Sign in to the </w:t>
      </w:r>
      <w:hyperlink r:id="rId19" w:history="1">
        <w:r>
          <w:rPr>
            <w:rStyle w:val="Hipercze"/>
            <w:rFonts w:ascii="Segoe UI" w:hAnsi="Segoe UI" w:cs="Segoe UI"/>
          </w:rPr>
          <w:t>Azure portal</w:t>
        </w:r>
      </w:hyperlink>
      <w:r>
        <w:rPr>
          <w:rFonts w:ascii="Segoe UI" w:hAnsi="Segoe UI" w:cs="Segoe UI"/>
          <w:color w:val="171717"/>
        </w:rPr>
        <w:t>.</w:t>
      </w:r>
    </w:p>
    <w:p w14:paraId="74D754F9" w14:textId="77777777" w:rsidR="00103186" w:rsidRDefault="00103186" w:rsidP="00103186">
      <w:pPr>
        <w:pStyle w:val="NormalnyWeb"/>
        <w:numPr>
          <w:ilvl w:val="0"/>
          <w:numId w:val="8"/>
        </w:numPr>
        <w:shd w:val="clear" w:color="auto" w:fill="FFFFFF"/>
        <w:ind w:left="1290"/>
        <w:rPr>
          <w:rFonts w:ascii="Segoe UI" w:hAnsi="Segoe UI" w:cs="Segoe UI"/>
          <w:color w:val="171717"/>
        </w:rPr>
      </w:pPr>
      <w:r>
        <w:rPr>
          <w:rFonts w:ascii="Segoe UI" w:hAnsi="Segoe UI" w:cs="Segoe UI"/>
          <w:color w:val="171717"/>
        </w:rPr>
        <w:t>On the left, click </w:t>
      </w:r>
      <w:r>
        <w:rPr>
          <w:rStyle w:val="Pogrubienie"/>
          <w:rFonts w:ascii="Segoe UI" w:hAnsi="Segoe UI" w:cs="Segoe UI"/>
          <w:color w:val="171717"/>
        </w:rPr>
        <w:t>All resources</w:t>
      </w:r>
      <w:r>
        <w:rPr>
          <w:rFonts w:ascii="Segoe UI" w:hAnsi="Segoe UI" w:cs="Segoe UI"/>
          <w:color w:val="171717"/>
        </w:rPr>
        <w:t> and then the name of your Automation account.</w:t>
      </w:r>
    </w:p>
    <w:p w14:paraId="03E3CAFF" w14:textId="77777777" w:rsidR="00103186" w:rsidRDefault="00103186" w:rsidP="00103186">
      <w:pPr>
        <w:pStyle w:val="NormalnyWeb"/>
        <w:numPr>
          <w:ilvl w:val="0"/>
          <w:numId w:val="8"/>
        </w:numPr>
        <w:shd w:val="clear" w:color="auto" w:fill="FFFFFF"/>
        <w:ind w:left="1290"/>
        <w:rPr>
          <w:rFonts w:ascii="Segoe UI" w:hAnsi="Segoe UI" w:cs="Segoe UI"/>
          <w:color w:val="171717"/>
        </w:rPr>
      </w:pPr>
      <w:r>
        <w:rPr>
          <w:rFonts w:ascii="Segoe UI" w:hAnsi="Segoe UI" w:cs="Segoe UI"/>
          <w:color w:val="171717"/>
        </w:rPr>
        <w:t>On the Automation account page, click </w:t>
      </w:r>
      <w:r>
        <w:rPr>
          <w:rStyle w:val="Pogrubienie"/>
          <w:rFonts w:ascii="Segoe UI" w:hAnsi="Segoe UI" w:cs="Segoe UI"/>
          <w:color w:val="171717"/>
        </w:rPr>
        <w:t>State configuration (DSC)</w:t>
      </w:r>
      <w:r>
        <w:rPr>
          <w:rFonts w:ascii="Segoe UI" w:hAnsi="Segoe UI" w:cs="Segoe UI"/>
          <w:color w:val="171717"/>
        </w:rPr>
        <w:t> under </w:t>
      </w:r>
      <w:r>
        <w:rPr>
          <w:rStyle w:val="Pogrubienie"/>
          <w:rFonts w:ascii="Segoe UI" w:hAnsi="Segoe UI" w:cs="Segoe UI"/>
          <w:color w:val="171717"/>
        </w:rPr>
        <w:t>Configuration Management</w:t>
      </w:r>
      <w:r>
        <w:rPr>
          <w:rFonts w:ascii="Segoe UI" w:hAnsi="Segoe UI" w:cs="Segoe UI"/>
          <w:color w:val="171717"/>
        </w:rPr>
        <w:t>.</w:t>
      </w:r>
    </w:p>
    <w:p w14:paraId="54EF59E6" w14:textId="77777777" w:rsidR="00103186" w:rsidRDefault="00103186" w:rsidP="00103186">
      <w:pPr>
        <w:pStyle w:val="NormalnyWeb"/>
        <w:numPr>
          <w:ilvl w:val="0"/>
          <w:numId w:val="8"/>
        </w:numPr>
        <w:shd w:val="clear" w:color="auto" w:fill="FFFFFF"/>
        <w:ind w:left="1290"/>
        <w:rPr>
          <w:rFonts w:ascii="Segoe UI" w:hAnsi="Segoe UI" w:cs="Segoe UI"/>
          <w:color w:val="171717"/>
        </w:rPr>
      </w:pPr>
      <w:r>
        <w:rPr>
          <w:rFonts w:ascii="Segoe UI" w:hAnsi="Segoe UI" w:cs="Segoe UI"/>
          <w:color w:val="171717"/>
        </w:rPr>
        <w:t>On the State configuration (DSC) page, select the </w:t>
      </w:r>
      <w:r>
        <w:rPr>
          <w:rStyle w:val="Pogrubienie"/>
          <w:rFonts w:ascii="Segoe UI" w:hAnsi="Segoe UI" w:cs="Segoe UI"/>
          <w:color w:val="171717"/>
        </w:rPr>
        <w:t>Nodes</w:t>
      </w:r>
      <w:r>
        <w:rPr>
          <w:rFonts w:ascii="Segoe UI" w:hAnsi="Segoe UI" w:cs="Segoe UI"/>
          <w:color w:val="171717"/>
        </w:rPr>
        <w:t> tab, then click </w:t>
      </w:r>
      <w:r>
        <w:rPr>
          <w:rStyle w:val="Pogrubienie"/>
          <w:rFonts w:ascii="Segoe UI" w:hAnsi="Segoe UI" w:cs="Segoe UI"/>
          <w:color w:val="171717"/>
        </w:rPr>
        <w:t>+ Add</w:t>
      </w:r>
      <w:r>
        <w:rPr>
          <w:rFonts w:ascii="Segoe UI" w:hAnsi="Segoe UI" w:cs="Segoe UI"/>
          <w:color w:val="171717"/>
        </w:rPr>
        <w:t>.</w:t>
      </w:r>
    </w:p>
    <w:p w14:paraId="7D58AE68" w14:textId="05028860" w:rsidR="00103186" w:rsidRDefault="00103186" w:rsidP="00103186">
      <w:pPr>
        <w:pStyle w:val="Normalny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5D1E3D5" wp14:editId="57738001">
            <wp:extent cx="5760720" cy="2361565"/>
            <wp:effectExtent l="0" t="0" r="0" b="635"/>
            <wp:docPr id="6" name="Obraz 6" descr="Screenshot of the DSC Nodes page highlighting the Add Azure VM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DSC Nodes page highlighting the Add Azure VM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61565"/>
                    </a:xfrm>
                    <a:prstGeom prst="rect">
                      <a:avLst/>
                    </a:prstGeom>
                    <a:noFill/>
                    <a:ln>
                      <a:noFill/>
                    </a:ln>
                  </pic:spPr>
                </pic:pic>
              </a:graphicData>
            </a:graphic>
          </wp:inline>
        </w:drawing>
      </w:r>
    </w:p>
    <w:p w14:paraId="4E27D486" w14:textId="77777777" w:rsidR="00103186" w:rsidRDefault="00103186" w:rsidP="00103186">
      <w:pPr>
        <w:pStyle w:val="NormalnyWeb"/>
        <w:numPr>
          <w:ilvl w:val="0"/>
          <w:numId w:val="8"/>
        </w:numPr>
        <w:shd w:val="clear" w:color="auto" w:fill="FFFFFF"/>
        <w:ind w:left="1290"/>
        <w:rPr>
          <w:rFonts w:ascii="Segoe UI" w:hAnsi="Segoe UI" w:cs="Segoe UI"/>
          <w:color w:val="171717"/>
        </w:rPr>
      </w:pPr>
      <w:r>
        <w:rPr>
          <w:rFonts w:ascii="Segoe UI" w:hAnsi="Segoe UI" w:cs="Segoe UI"/>
          <w:color w:val="171717"/>
        </w:rPr>
        <w:t>On the Virtual Machines pane, select your VM.</w:t>
      </w:r>
    </w:p>
    <w:p w14:paraId="6911058C" w14:textId="77777777" w:rsidR="00103186" w:rsidRDefault="00103186" w:rsidP="00103186">
      <w:pPr>
        <w:pStyle w:val="NormalnyWeb"/>
        <w:numPr>
          <w:ilvl w:val="0"/>
          <w:numId w:val="8"/>
        </w:numPr>
        <w:shd w:val="clear" w:color="auto" w:fill="FFFFFF"/>
        <w:ind w:left="1290"/>
        <w:rPr>
          <w:rFonts w:ascii="Segoe UI" w:hAnsi="Segoe UI" w:cs="Segoe UI"/>
          <w:color w:val="171717"/>
        </w:rPr>
      </w:pPr>
      <w:r>
        <w:rPr>
          <w:rFonts w:ascii="Segoe UI" w:hAnsi="Segoe UI" w:cs="Segoe UI"/>
          <w:color w:val="171717"/>
        </w:rPr>
        <w:t>On the Virtual machine detail pane, click </w:t>
      </w:r>
      <w:r>
        <w:rPr>
          <w:rStyle w:val="Pogrubienie"/>
          <w:rFonts w:ascii="Segoe UI" w:hAnsi="Segoe UI" w:cs="Segoe UI"/>
          <w:color w:val="171717"/>
        </w:rPr>
        <w:t>+ Connect</w:t>
      </w:r>
      <w:r>
        <w:rPr>
          <w:rFonts w:ascii="Segoe UI" w:hAnsi="Segoe UI" w:cs="Segoe UI"/>
          <w:color w:val="171717"/>
        </w:rPr>
        <w:t>.</w:t>
      </w:r>
    </w:p>
    <w:p w14:paraId="7E9CC880" w14:textId="77777777" w:rsidR="00103186" w:rsidRPr="00103186" w:rsidRDefault="00103186" w:rsidP="00103186">
      <w:pPr>
        <w:numPr>
          <w:ilvl w:val="0"/>
          <w:numId w:val="8"/>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103186">
        <w:rPr>
          <w:rFonts w:ascii="Segoe UI" w:eastAsia="Times New Roman" w:hAnsi="Segoe UI" w:cs="Segoe UI"/>
          <w:color w:val="171717"/>
          <w:sz w:val="24"/>
          <w:szCs w:val="24"/>
        </w:rPr>
        <w:t>On the Registration page, select the name of the node configuration to apply to the VM in the </w:t>
      </w:r>
      <w:r w:rsidRPr="00103186">
        <w:rPr>
          <w:rFonts w:ascii="Segoe UI" w:eastAsia="Times New Roman" w:hAnsi="Segoe UI" w:cs="Segoe UI"/>
          <w:b/>
          <w:bCs/>
          <w:color w:val="171717"/>
          <w:sz w:val="24"/>
          <w:szCs w:val="24"/>
        </w:rPr>
        <w:t>Node configuration name</w:t>
      </w:r>
      <w:r w:rsidRPr="00103186">
        <w:rPr>
          <w:rFonts w:ascii="Segoe UI" w:eastAsia="Times New Roman" w:hAnsi="Segoe UI" w:cs="Segoe UI"/>
          <w:color w:val="171717"/>
          <w:sz w:val="24"/>
          <w:szCs w:val="24"/>
        </w:rPr>
        <w:t> field. Providing a name at this point is optional. You can change the assigned node configuration after enabling the node.</w:t>
      </w:r>
    </w:p>
    <w:p w14:paraId="5FC4DD98" w14:textId="77777777" w:rsidR="00103186" w:rsidRPr="00103186" w:rsidRDefault="00103186" w:rsidP="00103186">
      <w:pPr>
        <w:numPr>
          <w:ilvl w:val="0"/>
          <w:numId w:val="8"/>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103186">
        <w:rPr>
          <w:rFonts w:ascii="Segoe UI" w:eastAsia="Times New Roman" w:hAnsi="Segoe UI" w:cs="Segoe UI"/>
          <w:color w:val="171717"/>
          <w:sz w:val="24"/>
          <w:szCs w:val="24"/>
        </w:rPr>
        <w:t>Check </w:t>
      </w:r>
      <w:r w:rsidRPr="00103186">
        <w:rPr>
          <w:rFonts w:ascii="Segoe UI" w:eastAsia="Times New Roman" w:hAnsi="Segoe UI" w:cs="Segoe UI"/>
          <w:b/>
          <w:bCs/>
          <w:color w:val="171717"/>
          <w:sz w:val="24"/>
          <w:szCs w:val="24"/>
        </w:rPr>
        <w:t>Reboot Node if Needed</w:t>
      </w:r>
      <w:r w:rsidRPr="00103186">
        <w:rPr>
          <w:rFonts w:ascii="Segoe UI" w:eastAsia="Times New Roman" w:hAnsi="Segoe UI" w:cs="Segoe UI"/>
          <w:color w:val="171717"/>
          <w:sz w:val="24"/>
          <w:szCs w:val="24"/>
        </w:rPr>
        <w:t>, then click </w:t>
      </w:r>
      <w:r w:rsidRPr="00103186">
        <w:rPr>
          <w:rFonts w:ascii="Segoe UI" w:eastAsia="Times New Roman" w:hAnsi="Segoe UI" w:cs="Segoe UI"/>
          <w:b/>
          <w:bCs/>
          <w:color w:val="171717"/>
          <w:sz w:val="24"/>
          <w:szCs w:val="24"/>
        </w:rPr>
        <w:t>OK</w:t>
      </w:r>
      <w:r w:rsidRPr="00103186">
        <w:rPr>
          <w:rFonts w:ascii="Segoe UI" w:eastAsia="Times New Roman" w:hAnsi="Segoe UI" w:cs="Segoe UI"/>
          <w:color w:val="171717"/>
          <w:sz w:val="24"/>
          <w:szCs w:val="24"/>
        </w:rPr>
        <w:t>.</w:t>
      </w:r>
    </w:p>
    <w:p w14:paraId="1E75FD3E" w14:textId="7FA60B00" w:rsidR="00103186" w:rsidRPr="00103186" w:rsidRDefault="00103186" w:rsidP="0010318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03186">
        <w:rPr>
          <w:rFonts w:ascii="Segoe UI" w:eastAsia="Times New Roman" w:hAnsi="Segoe UI" w:cs="Segoe UI"/>
          <w:noProof/>
          <w:color w:val="171717"/>
          <w:sz w:val="24"/>
          <w:szCs w:val="24"/>
        </w:rPr>
        <w:lastRenderedPageBreak/>
        <w:drawing>
          <wp:inline distT="0" distB="0" distL="0" distR="0" wp14:anchorId="07205656" wp14:editId="17CBC735">
            <wp:extent cx="2981325" cy="5934075"/>
            <wp:effectExtent l="0" t="0" r="9525" b="9525"/>
            <wp:docPr id="7" name="Obraz 7" descr="Screenshot of the Registration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Registration bla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5934075"/>
                    </a:xfrm>
                    <a:prstGeom prst="rect">
                      <a:avLst/>
                    </a:prstGeom>
                    <a:noFill/>
                    <a:ln>
                      <a:noFill/>
                    </a:ln>
                  </pic:spPr>
                </pic:pic>
              </a:graphicData>
            </a:graphic>
          </wp:inline>
        </w:drawing>
      </w:r>
    </w:p>
    <w:p w14:paraId="2F80F204" w14:textId="77777777" w:rsidR="00103186" w:rsidRPr="00103186" w:rsidRDefault="00103186" w:rsidP="00103186">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03186">
        <w:rPr>
          <w:rFonts w:ascii="Segoe UI" w:eastAsia="Times New Roman" w:hAnsi="Segoe UI" w:cs="Segoe UI"/>
          <w:color w:val="171717"/>
          <w:sz w:val="24"/>
          <w:szCs w:val="24"/>
        </w:rPr>
        <w:t>The node configuration you specified is applied to the VM at intervals specified by the value provided for </w:t>
      </w:r>
      <w:r w:rsidRPr="00103186">
        <w:rPr>
          <w:rFonts w:ascii="Segoe UI" w:eastAsia="Times New Roman" w:hAnsi="Segoe UI" w:cs="Segoe UI"/>
          <w:b/>
          <w:bCs/>
          <w:color w:val="171717"/>
          <w:sz w:val="24"/>
          <w:szCs w:val="24"/>
        </w:rPr>
        <w:t>Configuration Mode Frequency</w:t>
      </w:r>
      <w:r w:rsidRPr="00103186">
        <w:rPr>
          <w:rFonts w:ascii="Segoe UI" w:eastAsia="Times New Roman" w:hAnsi="Segoe UI" w:cs="Segoe UI"/>
          <w:color w:val="171717"/>
          <w:sz w:val="24"/>
          <w:szCs w:val="24"/>
        </w:rPr>
        <w:t>. The VM checks for updates to the node configuration at intervals specified by the </w:t>
      </w:r>
      <w:r w:rsidRPr="00103186">
        <w:rPr>
          <w:rFonts w:ascii="Segoe UI" w:eastAsia="Times New Roman" w:hAnsi="Segoe UI" w:cs="Segoe UI"/>
          <w:b/>
          <w:bCs/>
          <w:color w:val="171717"/>
          <w:sz w:val="24"/>
          <w:szCs w:val="24"/>
        </w:rPr>
        <w:t>Refresh Frequency</w:t>
      </w:r>
      <w:r w:rsidRPr="00103186">
        <w:rPr>
          <w:rFonts w:ascii="Segoe UI" w:eastAsia="Times New Roman" w:hAnsi="Segoe UI" w:cs="Segoe UI"/>
          <w:color w:val="171717"/>
          <w:sz w:val="24"/>
          <w:szCs w:val="24"/>
        </w:rPr>
        <w:t> value. For more information about how these values are used, see </w:t>
      </w:r>
      <w:hyperlink r:id="rId22" w:history="1">
        <w:r w:rsidRPr="00103186">
          <w:rPr>
            <w:rFonts w:ascii="Segoe UI" w:eastAsia="Times New Roman" w:hAnsi="Segoe UI" w:cs="Segoe UI"/>
            <w:color w:val="0000FF"/>
            <w:sz w:val="24"/>
            <w:szCs w:val="24"/>
            <w:u w:val="single"/>
          </w:rPr>
          <w:t>Configuring the Local Configuration Manager</w:t>
        </w:r>
      </w:hyperlink>
      <w:r w:rsidRPr="00103186">
        <w:rPr>
          <w:rFonts w:ascii="Segoe UI" w:eastAsia="Times New Roman" w:hAnsi="Segoe UI" w:cs="Segoe UI"/>
          <w:color w:val="171717"/>
          <w:sz w:val="24"/>
          <w:szCs w:val="24"/>
        </w:rPr>
        <w:t>.</w:t>
      </w:r>
    </w:p>
    <w:p w14:paraId="00D149AA" w14:textId="77777777" w:rsidR="00103186" w:rsidRPr="00103186" w:rsidRDefault="00103186" w:rsidP="0010318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03186">
        <w:rPr>
          <w:rFonts w:ascii="Segoe UI" w:eastAsia="Times New Roman" w:hAnsi="Segoe UI" w:cs="Segoe UI"/>
          <w:color w:val="171717"/>
          <w:sz w:val="24"/>
          <w:szCs w:val="24"/>
        </w:rPr>
        <w:t>Azure starts the process of enabling the VM. When it is complete, the VM shows up in the </w:t>
      </w:r>
      <w:r w:rsidRPr="00103186">
        <w:rPr>
          <w:rFonts w:ascii="Segoe UI" w:eastAsia="Times New Roman" w:hAnsi="Segoe UI" w:cs="Segoe UI"/>
          <w:b/>
          <w:bCs/>
          <w:color w:val="171717"/>
          <w:sz w:val="24"/>
          <w:szCs w:val="24"/>
        </w:rPr>
        <w:t>Nodes</w:t>
      </w:r>
      <w:r w:rsidRPr="00103186">
        <w:rPr>
          <w:rFonts w:ascii="Segoe UI" w:eastAsia="Times New Roman" w:hAnsi="Segoe UI" w:cs="Segoe UI"/>
          <w:color w:val="171717"/>
          <w:sz w:val="24"/>
          <w:szCs w:val="24"/>
        </w:rPr>
        <w:t> tab of the State configuration (DSC) page in the Automation account.</w:t>
      </w:r>
    </w:p>
    <w:p w14:paraId="58A01684" w14:textId="77777777" w:rsidR="00546209" w:rsidRDefault="00546209" w:rsidP="00546209">
      <w:pPr>
        <w:pStyle w:val="Bezodstpw"/>
      </w:pPr>
    </w:p>
    <w:sectPr w:rsidR="00546209" w:rsidSect="00EE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A0434"/>
    <w:multiLevelType w:val="multilevel"/>
    <w:tmpl w:val="BE64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239D9"/>
    <w:multiLevelType w:val="multilevel"/>
    <w:tmpl w:val="E5FE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B109F"/>
    <w:multiLevelType w:val="multilevel"/>
    <w:tmpl w:val="8A28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D63AD"/>
    <w:multiLevelType w:val="multilevel"/>
    <w:tmpl w:val="C44AE250"/>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F484F"/>
    <w:multiLevelType w:val="multilevel"/>
    <w:tmpl w:val="951A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D0FBC"/>
    <w:multiLevelType w:val="multilevel"/>
    <w:tmpl w:val="8ECE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F144D"/>
    <w:multiLevelType w:val="multilevel"/>
    <w:tmpl w:val="1504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824A8"/>
    <w:multiLevelType w:val="multilevel"/>
    <w:tmpl w:val="0C8A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81F91"/>
    <w:multiLevelType w:val="multilevel"/>
    <w:tmpl w:val="85DC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7"/>
  </w:num>
  <w:num w:numId="6">
    <w:abstractNumId w:val="4"/>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36"/>
    <w:rsid w:val="00103186"/>
    <w:rsid w:val="00546209"/>
    <w:rsid w:val="00626B13"/>
    <w:rsid w:val="006E7A36"/>
    <w:rsid w:val="00EE0E1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3D63"/>
  <w15:chartTrackingRefBased/>
  <w15:docId w15:val="{4A4F0E14-8527-4EEB-8351-A335922A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546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46209"/>
    <w:rPr>
      <w:rFonts w:ascii="Times New Roman" w:eastAsia="Times New Roman" w:hAnsi="Times New Roman" w:cs="Times New Roman"/>
      <w:b/>
      <w:bCs/>
      <w:sz w:val="36"/>
      <w:szCs w:val="36"/>
    </w:rPr>
  </w:style>
  <w:style w:type="paragraph" w:styleId="NormalnyWeb">
    <w:name w:val="Normal (Web)"/>
    <w:basedOn w:val="Normalny"/>
    <w:uiPriority w:val="99"/>
    <w:semiHidden/>
    <w:unhideWhenUsed/>
    <w:rsid w:val="00546209"/>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semiHidden/>
    <w:unhideWhenUsed/>
    <w:rsid w:val="00546209"/>
    <w:rPr>
      <w:color w:val="0000FF"/>
      <w:u w:val="single"/>
    </w:rPr>
  </w:style>
  <w:style w:type="character" w:styleId="Pogrubienie">
    <w:name w:val="Strong"/>
    <w:basedOn w:val="Domylnaczcionkaakapitu"/>
    <w:uiPriority w:val="22"/>
    <w:qFormat/>
    <w:rsid w:val="00546209"/>
    <w:rPr>
      <w:b/>
      <w:bCs/>
    </w:rPr>
  </w:style>
  <w:style w:type="paragraph" w:styleId="Bezodstpw">
    <w:name w:val="No Spacing"/>
    <w:uiPriority w:val="1"/>
    <w:qFormat/>
    <w:rsid w:val="00546209"/>
    <w:pPr>
      <w:spacing w:after="0" w:line="240" w:lineRule="auto"/>
    </w:pPr>
  </w:style>
  <w:style w:type="paragraph" w:styleId="Akapitzlist">
    <w:name w:val="List Paragraph"/>
    <w:basedOn w:val="Normalny"/>
    <w:uiPriority w:val="34"/>
    <w:qFormat/>
    <w:rsid w:val="00546209"/>
    <w:pPr>
      <w:ind w:left="720"/>
      <w:contextualSpacing/>
    </w:pPr>
  </w:style>
  <w:style w:type="character" w:styleId="HTML-kod">
    <w:name w:val="HTML Code"/>
    <w:basedOn w:val="Domylnaczcionkaakapitu"/>
    <w:uiPriority w:val="99"/>
    <w:semiHidden/>
    <w:unhideWhenUsed/>
    <w:rsid w:val="001031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97416">
      <w:bodyDiv w:val="1"/>
      <w:marLeft w:val="0"/>
      <w:marRight w:val="0"/>
      <w:marTop w:val="0"/>
      <w:marBottom w:val="0"/>
      <w:divBdr>
        <w:top w:val="none" w:sz="0" w:space="0" w:color="auto"/>
        <w:left w:val="none" w:sz="0" w:space="0" w:color="auto"/>
        <w:bottom w:val="none" w:sz="0" w:space="0" w:color="auto"/>
        <w:right w:val="none" w:sz="0" w:space="0" w:color="auto"/>
      </w:divBdr>
    </w:div>
    <w:div w:id="621956218">
      <w:bodyDiv w:val="1"/>
      <w:marLeft w:val="0"/>
      <w:marRight w:val="0"/>
      <w:marTop w:val="0"/>
      <w:marBottom w:val="0"/>
      <w:divBdr>
        <w:top w:val="none" w:sz="0" w:space="0" w:color="auto"/>
        <w:left w:val="none" w:sz="0" w:space="0" w:color="auto"/>
        <w:bottom w:val="none" w:sz="0" w:space="0" w:color="auto"/>
        <w:right w:val="none" w:sz="0" w:space="0" w:color="auto"/>
      </w:divBdr>
    </w:div>
    <w:div w:id="838542125">
      <w:bodyDiv w:val="1"/>
      <w:marLeft w:val="0"/>
      <w:marRight w:val="0"/>
      <w:marTop w:val="0"/>
      <w:marBottom w:val="0"/>
      <w:divBdr>
        <w:top w:val="none" w:sz="0" w:space="0" w:color="auto"/>
        <w:left w:val="none" w:sz="0" w:space="0" w:color="auto"/>
        <w:bottom w:val="none" w:sz="0" w:space="0" w:color="auto"/>
        <w:right w:val="none" w:sz="0" w:space="0" w:color="auto"/>
      </w:divBdr>
    </w:div>
    <w:div w:id="912396717">
      <w:bodyDiv w:val="1"/>
      <w:marLeft w:val="0"/>
      <w:marRight w:val="0"/>
      <w:marTop w:val="0"/>
      <w:marBottom w:val="0"/>
      <w:divBdr>
        <w:top w:val="none" w:sz="0" w:space="0" w:color="auto"/>
        <w:left w:val="none" w:sz="0" w:space="0" w:color="auto"/>
        <w:bottom w:val="none" w:sz="0" w:space="0" w:color="auto"/>
        <w:right w:val="none" w:sz="0" w:space="0" w:color="auto"/>
      </w:divBdr>
    </w:div>
    <w:div w:id="1314993849">
      <w:bodyDiv w:val="1"/>
      <w:marLeft w:val="0"/>
      <w:marRight w:val="0"/>
      <w:marTop w:val="0"/>
      <w:marBottom w:val="0"/>
      <w:divBdr>
        <w:top w:val="none" w:sz="0" w:space="0" w:color="auto"/>
        <w:left w:val="none" w:sz="0" w:space="0" w:color="auto"/>
        <w:bottom w:val="none" w:sz="0" w:space="0" w:color="auto"/>
        <w:right w:val="none" w:sz="0" w:space="0" w:color="auto"/>
      </w:divBdr>
    </w:div>
    <w:div w:id="1639796975">
      <w:bodyDiv w:val="1"/>
      <w:marLeft w:val="0"/>
      <w:marRight w:val="0"/>
      <w:marTop w:val="0"/>
      <w:marBottom w:val="0"/>
      <w:divBdr>
        <w:top w:val="none" w:sz="0" w:space="0" w:color="auto"/>
        <w:left w:val="none" w:sz="0" w:space="0" w:color="auto"/>
        <w:bottom w:val="none" w:sz="0" w:space="0" w:color="auto"/>
        <w:right w:val="none" w:sz="0" w:space="0" w:color="auto"/>
      </w:divBdr>
    </w:div>
    <w:div w:id="1639798042">
      <w:bodyDiv w:val="1"/>
      <w:marLeft w:val="0"/>
      <w:marRight w:val="0"/>
      <w:marTop w:val="0"/>
      <w:marBottom w:val="0"/>
      <w:divBdr>
        <w:top w:val="none" w:sz="0" w:space="0" w:color="auto"/>
        <w:left w:val="none" w:sz="0" w:space="0" w:color="auto"/>
        <w:bottom w:val="none" w:sz="0" w:space="0" w:color="auto"/>
        <w:right w:val="none" w:sz="0" w:space="0" w:color="auto"/>
      </w:divBdr>
    </w:div>
    <w:div w:id="1891382763">
      <w:bodyDiv w:val="1"/>
      <w:marLeft w:val="0"/>
      <w:marRight w:val="0"/>
      <w:marTop w:val="0"/>
      <w:marBottom w:val="0"/>
      <w:divBdr>
        <w:top w:val="none" w:sz="0" w:space="0" w:color="auto"/>
        <w:left w:val="none" w:sz="0" w:space="0" w:color="auto"/>
        <w:bottom w:val="none" w:sz="0" w:space="0" w:color="auto"/>
        <w:right w:val="none" w:sz="0" w:space="0" w:color="auto"/>
      </w:divBdr>
    </w:div>
    <w:div w:id="1935631704">
      <w:bodyDiv w:val="1"/>
      <w:marLeft w:val="0"/>
      <w:marRight w:val="0"/>
      <w:marTop w:val="0"/>
      <w:marBottom w:val="0"/>
      <w:divBdr>
        <w:top w:val="none" w:sz="0" w:space="0" w:color="auto"/>
        <w:left w:val="none" w:sz="0" w:space="0" w:color="auto"/>
        <w:bottom w:val="none" w:sz="0" w:space="0" w:color="auto"/>
        <w:right w:val="none" w:sz="0" w:space="0" w:color="auto"/>
      </w:divBdr>
    </w:div>
    <w:div w:id="212784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3.png"/><Relationship Id="rId18" Type="http://schemas.openxmlformats.org/officeDocument/2006/relationships/hyperlink" Target="https://docs.microsoft.com/en-gb/azure/automation/automation-dsc-onboardi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portal.azure.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docs.microsoft.com/en-us/powershell/scripting/dsc/configurations/configurations" TargetMode="External"/><Relationship Id="rId24" Type="http://schemas.openxmlformats.org/officeDocument/2006/relationships/theme" Target="theme/theme1.xml"/><Relationship Id="rId5" Type="http://schemas.openxmlformats.org/officeDocument/2006/relationships/hyperlink" Target="https://docs.microsoft.com/en-us/powershell/scripting/dsc/configurations/configurations"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microsoft.com/en-gb/azure/automation/automation-dsc-compile" TargetMode="External"/><Relationship Id="rId19"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hyperlink" Target="https://docs.microsoft.com/en-us/powershell/scripting/dsc/managing-nodes/meta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Wróbel</dc:creator>
  <cp:keywords/>
  <dc:description/>
  <cp:lastModifiedBy>Krzysztof Wróbel</cp:lastModifiedBy>
  <cp:revision>3</cp:revision>
  <dcterms:created xsi:type="dcterms:W3CDTF">2020-11-07T15:05:00Z</dcterms:created>
  <dcterms:modified xsi:type="dcterms:W3CDTF">2020-11-07T15:08:00Z</dcterms:modified>
</cp:coreProperties>
</file>