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AURORA DYNAMICS KFT.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MESTERSÉGES INTELLIGENCIA (MI) HASZNÁLATI SZABÁLYZAT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Engedélyezett MI-eszközök: Microsoft 365 Copilot és GitHub Copilot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Hatályos: 2027. január 1-jétől  |  Verziószám: 1.0</w:t>
      </w:r>
    </w:p>
    <w:p>
      <w:pPr>
        <w:pStyle w:val="Heading1"/>
        <w:spacing w:after="140" w:before="260"/>
      </w:pPr>
      <w:r>
        <w:t xml:space="preserve">1. A szabályzat célja és hatálya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Jelen szabályzat célja, hogy rendezze a mesterséges intelligencia alapú eszközök (a továbbiakban: MI-eszköz) vállalati célú felhasználásának rendjét az Aurora Dynamics Kft. (a továbbiakban: Munkáltató) működésében, biztosítva ezzel az adatbiztonsági, szellemi tulajdonvédelmi és minőségbiztosítási követelmények érvényesülését.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szabályzat hatálya kiterjed minden olyan munkavállalóra, aki munkaköre ellátása során a Munkáltató által biztosított MI-eszközt vesz igénybe. A Munkáltató kizárólag a Microsoft 365 Copilot és a GitHub Copilot alkalmazását engedélyezi vállalati célú MI-alapú munkavégzéshez; más, nyilvánosan elérhető vagy vállalati szerződés nélküli MI-eszköz vállalati adattal, dokumentummal vagy forráskóddal összefüggő használata tilos, kivéve, ha azt az Informatikai Osztály előzetesen, írásban engedélyezte.</w:t>
      </w:r>
    </w:p>
    <w:p>
      <w:pPr>
        <w:pStyle w:val="Heading1"/>
        <w:spacing w:after="140" w:before="260"/>
      </w:pPr>
      <w:r>
        <w:t xml:space="preserve">2. Fogalommeghatározások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MI-eszköz: </w:t>
      </w:r>
      <w:r>
        <w:rPr>
          <w:rFonts w:ascii="Calibri" w:cs="Calibri" w:eastAsia="Calibri" w:hAnsi="Calibri"/>
          <w:sz w:val="22"/>
          <w:szCs w:val="22"/>
        </w:rPr>
        <w:t xml:space="preserve">mesterséges intelligencia alapú, szöveg-, tartalom- vagy forráskód-generálásra, illetve -javaslatra alkalmas szoftveres szolgáltatás.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Microsoft 365 Copilot: </w:t>
      </w:r>
      <w:r>
        <w:rPr>
          <w:rFonts w:ascii="Calibri" w:cs="Calibri" w:eastAsia="Calibri" w:hAnsi="Calibri"/>
          <w:sz w:val="22"/>
          <w:szCs w:val="22"/>
        </w:rPr>
        <w:t xml:space="preserve">a Munkáltató által licencelt, a Microsoft 365 alkalmazásokba (Word, Excel, PowerPoint, Outlook, Teams) integrált MI-asszisztens.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Copilot: </w:t>
      </w:r>
      <w:r>
        <w:rPr>
          <w:rFonts w:ascii="Calibri" w:cs="Calibri" w:eastAsia="Calibri" w:hAnsi="Calibri"/>
          <w:sz w:val="22"/>
          <w:szCs w:val="22"/>
        </w:rPr>
        <w:t xml:space="preserve">a Munkáltató által licencelt, a fejlesztői környezetbe (például Visual Studio Code, JetBrains IDE-k, Visual Studio) integrált, kódjavaslatokat generáló MI-eszköz.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Bizalmas adat: </w:t>
      </w:r>
      <w:r>
        <w:rPr>
          <w:rFonts w:ascii="Calibri" w:cs="Calibri" w:eastAsia="Calibri" w:hAnsi="Calibri"/>
          <w:sz w:val="22"/>
          <w:szCs w:val="22"/>
        </w:rPr>
        <w:t xml:space="preserve">minden olyan információ – így különösen ügyféladat, forráskód, pénzügyi vagy stratégiai adat –, amelynek jogosulatlan megismerése vagy nyilvánosságra kerülése a Munkáltatónak vagy ügyfeleinek kárt okozhat.</w:t>
      </w:r>
    </w:p>
    <w:p>
      <w:pPr>
        <w:pStyle w:val="Heading1"/>
        <w:spacing w:after="140" w:before="260"/>
      </w:pPr>
      <w:r>
        <w:t xml:space="preserve">3. Engedélyezett MI-eszközök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a következő két MI-eszköz vállalati célú használatát engedélyezi; ezeken kívül más MI-eszköz vállalati adatokkal történő használatához eseti, írásbeli engedély szükséges.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50"/>
        <w:gridCol w:w="3400"/>
      </w:tblGrid>
      <w:tr>
        <w:trPr>
          <w:tblHeader/>
        </w:trPr>
        <w:tc>
          <w:tcPr>
            <w:tcW w:type="dxa" w:w="24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Eszköz</w:t>
            </w:r>
          </w:p>
        </w:tc>
        <w:tc>
          <w:tcPr>
            <w:tcW w:type="dxa" w:w="355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Felhasználási terület</w:t>
            </w:r>
          </w:p>
        </w:tc>
        <w:tc>
          <w:tcPr>
            <w:tcW w:type="dxa" w:w="34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Jogosultság feltétele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Microsoft 365 Copilot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Word, Excel, PowerPoint, Outlook, Teams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Vállalati M365-fiók és érvényes Copilot-licenc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Forráskód szerkesztése és kódjavaslatok fogadása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Fejlesztői szerepkör és jóváhagyott vállalati GitHub-fiók</w:t>
            </w:r>
          </w:p>
        </w:tc>
      </w:tr>
    </w:tbl>
    <w:p>
      <w:pPr>
        <w:spacing w:before="200"/>
      </w:pPr>
    </w:p>
    <w:p>
      <w:pPr>
        <w:pStyle w:val="Heading1"/>
        <w:spacing w:after="140" w:before="260"/>
      </w:pPr>
      <w:r>
        <w:t xml:space="preserve">4. A Microsoft 365 Copilot használatának szabályai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Microsoft 365 Copilot kizárólag a Munkáltató vállalati bérleményén (tenant) belül, vállalati fiókkal használható.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Az eszköz kizárólag azokhoz a tartalmakhoz fér hozzá, amelyekhez a felhasználó egyébként is jogosultsággal rendelkezik; ez azonban nem mentesíti a munkavállalót az alól, hogy különösen bizalmas vagy stratégiai adatot tartalmazó promptot körültekintéssel fogalmazzon meg.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Copilot által generált szöveget, összefoglalót vagy javaslatot a felhasználó köteles tartalmilag ellenőrizni, mielőtt azt hivatalos dokumentumban, ügyfélnek szóló levelezésben vagy prezentációban felhasználja.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Tilos ügyféladatot, személyes adatot vagy pénzügyi információt a munkakör ellátásához szükséges mértéket meghaladó módon promptba illeszteni.</w:t>
      </w:r>
    </w:p>
    <w:p>
      <w:pPr>
        <w:pStyle w:val="Heading1"/>
        <w:spacing w:after="140" w:before="260"/>
      </w:pPr>
      <w:r>
        <w:t xml:space="preserve">5. A GitHub Copilot használatának szabályai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GitHub Copilot kizárólag a Munkáltató vállalati előfizetéséhez kötött fiókkal használható.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Copilot által javasolt kódrészleteket a fejlesztő köteles áttekinteni, tesztelni és a csapat kódolási szabványai szerint módosítani; AI-generált kód ellenőrzés nélküli commitolása tilos.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Titkosítási kulcsok, hozzáférési tokenek, jelszavak vagy egyéb hitelesítési adatok forráskódba írása – Copilot-javaslat esetén is – szigorúan tilos.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nyilvános kódmegfelelés-szűrő funkciót a Munkáltató bekapcsolva tartja; azt a fejlesztő nem kapcsolhatja ki.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Zárt forráskódú vagy szerzői jogi védelem alatt álló kódrészlet generálásának gyanúja esetén a fejlesztő köteles a vezető fejlesztőt tájékoztatni, és a kódrészletet felhasználás előtt jogi szempontból tisztázni.</w:t>
      </w:r>
    </w:p>
    <w:p>
      <w:pPr>
        <w:pStyle w:val="Heading1"/>
        <w:spacing w:after="140" w:before="260"/>
      </w:pPr>
      <w:r>
        <w:t xml:space="preserve">6. Adatvédelem és bizalmas információk kezelése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Bizalmasnak minősülő adat MI-eszköz promptjába történő beillesztése előtt a munkavállaló köteles mérlegelni, hogy az adott eszköz jogosult-e az adat kezelésére. Különösen tilos ügyféllistát, szerződéses feltételt, be nem jelentett pénzügyi eredményt, egészségügyi adatot vagy jelszót bármely MI-eszköz promptjába írni, kivéve, ha az adatkezelés a munkakör ellátásához elengedhetetlen, és a Microsoft 365 Copilot esetében a felhasználó egyébként is jogosult az adott tartalomhoz.</w:t>
      </w:r>
    </w:p>
    <w:p>
      <w:pPr>
        <w:pStyle w:val="Heading1"/>
        <w:spacing w:after="140" w:before="260"/>
      </w:pPr>
      <w:r>
        <w:t xml:space="preserve">7. Tiltott MI-eszközök és felhasználási módok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kifejezetten tiltja a nyilvánosan elérhető, vállalati szerződés nélküli MI-chatbotok használatát vállalati adat, forráskód vagy ügyféladat feldolgozására. Tilos továbbá MI-eszköz felhasználása megtévesztő tartalom, hamis dokumentum, illetve más munkavállaló vagy vezető nevében történő kommunikáció létrehozására.</w:t>
      </w:r>
    </w:p>
    <w:p>
      <w:pPr>
        <w:pStyle w:val="Heading1"/>
        <w:spacing w:after="140" w:before="260"/>
      </w:pPr>
      <w:r>
        <w:t xml:space="preserve">8. Ellenőrzés és naplózás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jogosult a Microsoft 365 Copilot és a GitHub Copilot használatára vonatkozó naplóadatokat a szolgáltatók adminisztrációs felületén keresztül, a hatályos adatvédelmi jogszabályokkal összhangban ellenőrizni, kizárólag a jelen szabályzat betartásának, a licencgazdálkodásnak és az informatikai biztonságnak az ellenőrzése céljából.</w:t>
      </w:r>
    </w:p>
    <w:p>
      <w:pPr>
        <w:pStyle w:val="Heading1"/>
        <w:spacing w:after="140" w:before="260"/>
      </w:pPr>
      <w:r>
        <w:t xml:space="preserve">9. A szabályzat megsértésének következményei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jelen szabályzatban foglaltak megsértése – így különösen a nem engedélyezett MI-eszköz használata, bizalmas adat jogosulatlan megosztása vagy az AI-generált kód ellenőrzés nélküli felhasználása – munkajogi felelősségre vonást, valamint a hozzáférési jogosultság visszavonását vonhatja maga után. Súlyos vagy ismételt szabályszegés esetén a Munkáltató a munkaviszony megszüntetését is kezdeményezheti.</w:t>
      </w:r>
    </w:p>
    <w:p>
      <w:pPr>
        <w:pStyle w:val="Heading1"/>
        <w:spacing w:after="140" w:before="260"/>
      </w:pPr>
      <w:r>
        <w:t xml:space="preserve">10. Licencgazdálkodás és hozzáférés megszüntetése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Microsoft 365 Copilot és a GitHub Copilot licencét az Informatikai Osztály a közvetlen felettes írásbeli kezdeményezésére rendeli hozzá a munkavállalóhoz, munkaköréhez igazodó terjedelemben. A licenc kiosztásáról és visszavonásáról az Informatikai Osztály nyilvántartást vezet.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Munkaviszony megszűnése, munkakörváltozás vagy tartós távollét esetén a közvetlen felettes köteles az Informatikai Osztályt haladéktalanul értesíteni annak érdekében, hogy a Microsoft 365 Copilot és a GitHub Copilot hozzáférés a jogosultság megszűnésével egyidejűleg visszavonásra kerüljön.</w:t>
      </w:r>
    </w:p>
    <w:p>
      <w:pPr>
        <w:pStyle w:val="Heading1"/>
        <w:spacing w:after="140" w:before="260"/>
      </w:pPr>
      <w:r>
        <w:t xml:space="preserve">11. Incidenskezelés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Amennyiben a munkavállaló azt észleli, hogy bizalmas adatot, jelszót vagy hitelesítési adatot tévedésből a Microsoft 365 Copilot vagy a GitHub Copilot promptjába illesztett, köteles az esetet haladéktalanul, de legkésőbb a felismeréstől számított két órán belül jelenteni az Informatikai Osztálynak. A bejelentésnek tartalmaznia kell az érintett eszközt, az adat jellegét és a felismerés időpontját.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Informatikai Osztály a bejelentés alapján megvizsgálja, hogy szükséges-e az érintett munkamenet vagy fiók biztonsági intézkedés alá vonása, valamint dönt a további teendőkről, ideértve az adatvédelmi incidens bejelentésének szükségességét is.</w:t>
      </w:r>
    </w:p>
    <w:p>
      <w:pPr>
        <w:pStyle w:val="Heading1"/>
        <w:spacing w:after="140" w:before="260"/>
      </w:pPr>
      <w:r>
        <w:t xml:space="preserve">12. Oktatás és tudatosság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az MI-eszközök használatára jogosult munkavállalók részére a hozzáférés biztosítását megelőzően, majd azt követően évente rövid, kötelező oktatást tart a jelen szabályzat tartalmáról, a felelős promptolási gyakorlatról, valamint a Microsoft 365 Copilot és a GitHub Copilot ismert korlátairól, így különösen a téves vagy pontatlan MI-válaszok (hallucináció) kockázatáról.</w:t>
      </w:r>
    </w:p>
    <w:p>
      <w:pPr>
        <w:pStyle w:val="Heading1"/>
        <w:spacing w:after="140" w:before="260"/>
      </w:pPr>
      <w:r>
        <w:t xml:space="preserve">13. Kapcsolattartási pontok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alábbi táblázat áttekintést nyújt arról, hogy az MI-eszközök használatával kapcsolatos egyes ügyekben a munkavállaló kihez fordulhat.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Ügytípus</w:t>
            </w:r>
          </w:p>
        </w:tc>
        <w:tc>
          <w:tcPr>
            <w:tcW w:type="dxa" w:w="4675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Illetékes szervezeti egység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Licenc igénylése, hozzáférési probléma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Informatikai Osztály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Nem engedélyezett MI-eszköz eseti használatának kérelmezése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Informatikai Osztály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Adatvédelmi aggály, bizalmas adat véletlen megosztása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Adatvédelmi Tisztviselő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Szellemi tulajdonnal, licenccel kapcsolatos kérdés (kód)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Vezető Fejlesztő / Jogi Osztály</w:t>
            </w:r>
          </w:p>
        </w:tc>
      </w:tr>
    </w:tbl>
    <w:p>
      <w:pPr>
        <w:spacing w:before="200"/>
      </w:pPr>
    </w:p>
    <w:p>
      <w:pPr>
        <w:pStyle w:val="Heading1"/>
        <w:spacing w:after="140" w:before="260"/>
      </w:pPr>
      <w:r>
        <w:t xml:space="preserve">14. Záró rendelkezések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Jelen szabályzatot a Munkáltató vezetése hagyja jóvá, és az a kihirdetés napjától hatályos. A szabályzat módosítására a Munkáltató bármikor jogosult; a módosításról a munkavállalókat írásban, a hatálybalépést megelőzően tájékoztatni kell.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szabályzat egy példányát a Munkáltató a belső intranetes felületen teszi hozzáférhetővé, és minden érintett munkavállaló az MI-eszközhöz való hozzáférés igénylésekor aláírásával igazolja, hogy a szabályzat tartalmát megismerte, és magára nézve kötelezőnek ismeri el.</w:t>
      </w:r>
    </w:p>
    <w:p>
      <w:pPr>
        <w:spacing w:before="200"/>
      </w:pPr>
    </w:p>
    <w:p>
      <w:pPr>
        <w:keepNext/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Nyilatkozat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Alulírott kijelentem, hogy az MI Használati Szabályzatot megismertem, tartalmát megértettem, és annak rendelkezéseit magamra nézve kötelezőnek fogadom el.</w:t>
      </w:r>
    </w:p>
    <w:p>
      <w:pPr>
        <w:keepNext/>
        <w:spacing w:before="200"/>
      </w:pPr>
    </w:p>
    <w:p>
      <w:pPr>
        <w:keepNext/>
      </w:pPr>
      <w:r>
        <w:t xml:space="preserve">Munkavállaló neve: _______________________________</w:t>
      </w:r>
    </w:p>
    <w:p>
      <w:pPr>
        <w:keepNext/>
      </w:pPr>
      <w:r>
        <w:t xml:space="preserve">Dátum: _______________________________</w:t>
      </w:r>
    </w:p>
    <w:p>
      <w:r>
        <w:t xml:space="preserve">Aláírás: 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2026-09-07T06:03:08.516Z</dcterms:created>
  <dcterms:modified xsi:type="dcterms:W3CDTF">2026-09-07T06:03:08.517Z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