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E5BA8"/>
        </w:rPr>
        <w:t>MWS-003 — Estimate · Projects Dashboard</w:t>
      </w:r>
    </w:p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Jira Story  ·  MillworkSuite UX Implementation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ID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MWS-003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MWS — Estimate App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Story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P0 — Blocker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frontend, estimate, projects, UX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Route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/estimate/projects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Breadcrumb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Home / Estimate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User Story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As an estimator or company admin, I want to see all my company's projects in one place so that I can quickly find, filter, and open a project to begin or continue estimating work.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Screen References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0"/>
        </w:rPr>
        <w:t>LIST VIEW (default)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1 — Projects Dashboard — List view (1440 × 900, @2x)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0"/>
        </w:rPr>
        <w:t>GRID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2 — Projects Dashboard — Grid view (1440 × 900, @2x)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0"/>
        </w:rPr>
        <w:t>BOARD (KANBAN)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3 — Projects Dashboard — Board/Kanban view (1440 × 900, @2x)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Component 1 — Page Header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1a. Breadcrumb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"Home" — clickable link, navigates to App Hub (/).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"/" separator.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"Estimate" — plain text, current location.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Font: 11 px, --ink-3 muted color.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1b. Title Row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H1: "Projects" — bold, 22 px.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Sub-line (live-computed): "14 active · 3 due this week · $4.2M in pipeline".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"+ New project" primary blue button — top right. Opens New Project Wizard.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2 — Toolbar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2a. Search Input</w:t>
      </w:r>
    </w:p>
    <w:p>
      <w:pPr>
        <w:pStyle w:val="ListBullet"/>
      </w:pPr>
      <w:r>
        <w:rPr>
          <w:rFonts w:ascii="Calibri" w:hAnsi="Calibri"/>
          <w:sz w:val="21"/>
        </w:rPr>
        <w:t>• Width: ~280 px. Magnifying glass icon on the left.</w:t>
      </w:r>
    </w:p>
    <w:p>
      <w:pPr>
        <w:pStyle w:val="ListBullet"/>
      </w:pPr>
      <w:r>
        <w:rPr>
          <w:rFonts w:ascii="Calibri" w:hAnsi="Calibri"/>
          <w:sz w:val="21"/>
        </w:rPr>
        <w:t>• Placeholder: "Search projects, GCs, addresses…"</w:t>
      </w:r>
    </w:p>
    <w:p>
      <w:pPr>
        <w:pStyle w:val="ListBullet"/>
      </w:pPr>
      <w:r>
        <w:rPr>
          <w:rFonts w:ascii="Calibri" w:hAnsi="Calibri"/>
          <w:sz w:val="21"/>
        </w:rPr>
        <w:t>• Real-time filter (debounced ~300 ms) — matches name, GC, address, status.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2b. Filter Dropdowns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Filter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Options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All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Not Started, In Progress, Bid Placed, Won, Lost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Anyone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List of team members in the company workspace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Bid date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Last 60d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Last 7d, Last 30d, Last 60d, Last 90d, Custom range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GC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Any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Dropdown of all GCs in the company workspace</w:t>
            </w:r>
          </w:p>
        </w:tc>
      </w:tr>
    </w:tbl>
    <w:p/>
    <w:p>
      <w:pPr>
        <w:pStyle w:val="ListBullet"/>
      </w:pPr>
      <w:r>
        <w:rPr>
          <w:rFonts w:ascii="Calibri" w:hAnsi="Calibri"/>
          <w:sz w:val="21"/>
        </w:rPr>
        <w:t>• Active (non-default) filter: --blue-100 background, --blue-700 text.</w:t>
      </w:r>
    </w:p>
    <w:p>
      <w:pPr>
        <w:pStyle w:val="ListBullet"/>
      </w:pPr>
      <w:r>
        <w:rPr>
          <w:rFonts w:ascii="Calibri" w:hAnsi="Calibri"/>
          <w:sz w:val="21"/>
        </w:rPr>
        <w:t>• Filters combine with AND logic across all active selections.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2c. View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Button</w:t>
            </w:r>
          </w:p>
        </w:tc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Icon</w:t>
            </w:r>
          </w:p>
        </w:tc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Grid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4-square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Responsive card grid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List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3 lines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Full-width data table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Board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3 column bars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Kanban board by stage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Selected view persists in localStorage per user.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3 — Grid View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Responsive card grid (auto-fill, min card 258 px, 12 px gap).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Each card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Thumbnail (top ~90 px)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Document icon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SVG, centered, muted blue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Thumbnail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Status tag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Colored pill with dot — bottom-left of thumb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Thumbnail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Page count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e.g. "14 pages" — bottom-right, monospace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Body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Project name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Bold 13 px, 2-line max with ellipsis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Body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Client · GC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"SMI · Bid 04/07/2026", muted 11.5 px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Body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Stats row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Items / Rooms / Bid — 3 metric columns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Footer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Team avatars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Stacked overlapping circles (initials), max 4 then +N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Footer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Due / Outcome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Right-aligned: "Due Fri", "Won 04/15", "Lost 04/02"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Click anywhere on card → navigate to project workspace.</w:t>
      </w:r>
    </w:p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Hover: card lifts translateY(-2px) with increased shadow.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4 — List View (Default)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Width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110 px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Colored status tag with dot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Project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flex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Project name, bold; entire row is clickable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GC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140 px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General contractor name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Bid Date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100 px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MM/DD/YYYY; sortable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Pages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60 px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Right-aligned number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Items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60 px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Right-aligned; "—" if not started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Rooms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60 px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Right-aligned; "—" if not started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90 px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Blue if active; red strikethrough if lost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Team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90 px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Stacked avatar circles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Due/Outcome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120 px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"Due Fri MM/DD", "Won MM/DD", "Lost MM/DD"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Actions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36 px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⋯ icon button — opens context menu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/>
          <w:i w:val="0"/>
          <w:sz w:val="22"/>
        </w:rPr>
        <w:t>Table Header behaviour:</w:t>
      </w:r>
    </w:p>
    <w:p>
      <w:pPr>
        <w:pStyle w:val="ListBullet"/>
      </w:pPr>
      <w:r>
        <w:rPr>
          <w:rFonts w:ascii="Calibri" w:hAnsi="Calibri"/>
          <w:sz w:val="21"/>
        </w:rPr>
        <w:t>• Sticky positioned — stays visible on scroll.</w:t>
      </w:r>
    </w:p>
    <w:p>
      <w:pPr>
        <w:pStyle w:val="ListBullet"/>
      </w:pPr>
      <w:r>
        <w:rPr>
          <w:rFonts w:ascii="Calibri" w:hAnsi="Calibri"/>
          <w:sz w:val="21"/>
        </w:rPr>
        <w:t>• Background: gradient --blue-50 → white. Bottom border: 2 px solid --blue-700.</w:t>
      </w:r>
    </w:p>
    <w:p>
      <w:pPr>
        <w:pStyle w:val="ListBullet"/>
      </w:pPr>
      <w:r>
        <w:rPr>
          <w:rFonts w:ascii="Calibri" w:hAnsi="Calibri"/>
          <w:sz w:val="21"/>
        </w:rPr>
        <w:t>• Sortable columns: Project and Bid Date. Click cycles: asc → desc → default.</w:t>
      </w:r>
    </w:p>
    <w:p>
      <w:pPr>
        <w:pStyle w:val="ListBullet"/>
      </w:pPr>
      <w:r>
        <w:rPr>
          <w:rFonts w:ascii="Calibri" w:hAnsi="Calibri"/>
          <w:sz w:val="21"/>
        </w:rPr>
        <w:t>• Active sort column text shifts to --blue-700.</w:t>
      </w:r>
    </w:p>
    <w:p/>
    <w:p>
      <w:pPr>
        <w:spacing w:before="0" w:after="120"/>
      </w:pPr>
      <w:r>
        <w:rPr>
          <w:rFonts w:ascii="Calibri" w:hAnsi="Calibri"/>
          <w:b/>
          <w:i w:val="0"/>
          <w:sz w:val="22"/>
        </w:rPr>
        <w:t>Status Tag Color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Dot Color</w:t>
            </w:r>
          </w:p>
        </w:tc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Text Color</w:t>
            </w:r>
          </w:p>
        </w:tc>
        <w:tc>
          <w:tcPr>
            <w:tcW w:type="dxa" w:w="219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Background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Not Started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--ink-3 grey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--ink-2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--panel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 Progress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--amber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--amber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--amber-bg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Bid Placed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--blue-500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--blue-700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--blue-100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--green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--green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--green-bg</w:t>
            </w:r>
          </w:p>
        </w:tc>
      </w:tr>
      <w:tr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Lost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--red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--red</w:t>
            </w:r>
          </w:p>
        </w:tc>
        <w:tc>
          <w:tcPr>
            <w:tcW w:type="dxa" w:w="219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--red-bg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/>
          <w:i w:val="0"/>
          <w:sz w:val="22"/>
        </w:rPr>
        <w:t>Due / Outcome cell styling: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Style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Due &gt; 3 days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Normal --ink-2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Due ≤ 2 days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Red bold, --red color (urgent)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Submitted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Normal with date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Green text + date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Lost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Red text + date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5 — Board (Kanban) View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Horizontal scroll of 5 stage columns, 230 px wide each, 14 px gap.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Badge Color</w:t>
            </w:r>
          </w:p>
        </w:tc>
        <w:tc>
          <w:tcPr>
            <w:tcW w:type="dxa" w:w="292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Accent Bar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Not Started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Grey background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--border grey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 Progress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Amber background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--amber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Bid Placed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Blue background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--blue-500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Won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Green background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--green</w:t>
            </w:r>
          </w:p>
        </w:tc>
      </w:tr>
      <w:tr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Lost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Red background</w:t>
            </w:r>
          </w:p>
        </w:tc>
        <w:tc>
          <w:tcPr>
            <w:tcW w:type="dxa" w:w="292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--red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/>
          <w:i w:val="0"/>
          <w:sz w:val="22"/>
        </w:rPr>
        <w:t>Kanban Card structure:</w:t>
      </w:r>
    </w:p>
    <w:p>
      <w:pPr>
        <w:pStyle w:val="ListBullet"/>
      </w:pPr>
      <w:r>
        <w:rPr>
          <w:rFonts w:ascii="Calibri" w:hAnsi="Calibri"/>
          <w:sz w:val="21"/>
        </w:rPr>
        <w:t>• Project name — bold 12 px, max 2 lines.</w:t>
      </w:r>
    </w:p>
    <w:p>
      <w:pPr>
        <w:pStyle w:val="ListBullet"/>
      </w:pPr>
      <w:r>
        <w:rPr>
          <w:rFonts w:ascii="Calibri" w:hAnsi="Calibri"/>
          <w:sz w:val="21"/>
        </w:rPr>
        <w:t>• GC + page count — muted 10.5 px.</w:t>
      </w:r>
    </w:p>
    <w:p>
      <w:pPr>
        <w:pStyle w:val="ListBullet"/>
      </w:pPr>
      <w:r>
        <w:rPr>
          <w:rFonts w:ascii="Calibri" w:hAnsi="Calibri"/>
          <w:sz w:val="21"/>
        </w:rPr>
        <w:t>• Footer: bid value (left, blue bold) + team avatars (right, 20 px, -4 px overlap).</w:t>
      </w:r>
    </w:p>
    <w:p>
      <w:pPr>
        <w:pStyle w:val="ListBullet"/>
      </w:pPr>
      <w:r>
        <w:rPr>
          <w:rFonts w:ascii="Calibri" w:hAnsi="Calibri"/>
          <w:sz w:val="21"/>
        </w:rPr>
        <w:t>• Due line — color-coded by urgency (normal / amber / green won / red lost).</w:t>
      </w:r>
    </w:p>
    <w:p>
      <w:pPr>
        <w:pStyle w:val="ListBullet"/>
      </w:pPr>
      <w:r>
        <w:rPr>
          <w:rFonts w:ascii="Calibri" w:hAnsi="Calibri"/>
          <w:sz w:val="21"/>
        </w:rPr>
        <w:t>• Hover: translateY(-1px) + increased shadow.</w:t>
      </w:r>
    </w:p>
    <w:p>
      <w:pPr>
        <w:pStyle w:val="ListBullet"/>
      </w:pPr>
      <w:r>
        <w:rPr>
          <w:rFonts w:ascii="Calibri" w:hAnsi="Calibri"/>
          <w:sz w:val="21"/>
        </w:rPr>
        <w:t>• Click: navigate to project workspace.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Component 6 — Empty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Message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 projects exist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"No projects yet. Create your first project." + primary + New project button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Search returns nothing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"No projects match your search." + Clear filters link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All filtered out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"No projects match the active filters." + Clear filters link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Sample Project Data (Implementation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Project</w:t>
            </w:r>
          </w:p>
        </w:tc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GC</w:t>
            </w:r>
          </w:p>
        </w:tc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Bid Date</w:t>
            </w:r>
          </w:p>
        </w:tc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Pg</w:t>
            </w:r>
          </w:p>
        </w:tc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Items</w:t>
            </w:r>
          </w:p>
        </w:tc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Rooms</w:t>
            </w:r>
          </w:p>
        </w:tc>
        <w:tc>
          <w:tcPr>
            <w:tcW w:type="dxa" w:w="1098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BayCare Manatee — Pediatric Cardiology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Brasfield &amp; Gorrie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In Progress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04/07/2026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142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$284k</w:t>
            </w:r>
          </w:p>
        </w:tc>
      </w:tr>
      <w:tr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St. Joe's Children's — 8th Floor Reno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Suffolk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Bid Placed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04/03/2026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218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$412k</w:t>
            </w:r>
          </w:p>
        </w:tc>
      </w:tr>
      <w:tr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OH ORMC 5th Floor EP &amp; Cath Lab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Brasfield &amp; Gorrie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Won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04/01/2026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486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24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$1.2M</w:t>
            </w:r>
          </w:p>
        </w:tc>
      </w:tr>
      <w:tr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AH Punta Gorda HBED — Reno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DPR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Not Started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03/20/2026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Baptist Health MD Anderson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Skanska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In Progress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03/09/2026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96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098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$176k</w:t>
            </w:r>
          </w:p>
        </w:tc>
      </w:tr>
      <w:tr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Nemours Viera MOB SD Build-out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Robins &amp; Morton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Lost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03/24/2026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28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312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14</w:t>
            </w:r>
          </w:p>
        </w:tc>
        <w:tc>
          <w:tcPr>
            <w:tcW w:type="dxa" w:w="109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$668k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Role-Based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75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See Projects</w:t>
            </w:r>
          </w:p>
        </w:tc>
        <w:tc>
          <w:tcPr>
            <w:tcW w:type="dxa" w:w="175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Create</w:t>
            </w:r>
          </w:p>
        </w:tc>
        <w:tc>
          <w:tcPr>
            <w:tcW w:type="dxa" w:w="175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Delete</w:t>
            </w:r>
          </w:p>
        </w:tc>
        <w:tc>
          <w:tcPr>
            <w:tcW w:type="dxa" w:w="175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See Financials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Company Admin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✓ All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Estimator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 All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Own only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Drafter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✓ All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5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</w:tr>
      <w:tr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Viewer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✓ Read-only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75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✗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Navigation &amp;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Destination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"Home" breadcrumb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App Hub (/)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Click any project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/estimate/projects/:id (Workspace)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Click "+ New project"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/estimate/projects/new (Wizard)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⋯ → Duplicate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Confirm modal → duplicate → reload list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⋯ → Archive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Confirm modal → remove from active list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⋯ → Delete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Warning modal → soft-delete (90-day recovery)</w:t>
            </w:r>
          </w:p>
        </w:tc>
      </w:tr>
    </w:tbl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Breadcrumb "Home / Estimate" renders; "Home" navigates to Hub.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 H1 reads "Projects" with live-computed summary sub-line.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"+ New project" button navigates to the new project wizard.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Search input filters list in real-time by name, GC, and address.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All 4 filter dropdowns render with correct defaults and option lists.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Active (non-default) filters are visually highlighted (blue background).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Multiple filters combine with AND logic.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Grid, List, and Board view toggle buttons switch the view instantly.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Active view button is highlighted in blue; selection persists in localStorage.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Grid view: all 6 sample cards render with thumbnail, status tag, page count, stats, team avatars, due date.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Clicking a card navigates to the workspace.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List view: sticky table header, all 10 columns, correct data, sort indicators on Project and Bid Date.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Clicking a row navigates to workspace; clicking ⋯ does not.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Board view: 5 columns in correct stage order with color coding, count badges, and accent bars.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Kanban cards show name, GC, pages, bid value, team avatars, and due line.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All 3 empty states render correctly.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Status tag color variants render correctly across all three views.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Role-based visibility: financials hidden for Drafters and Viewers.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Page is fully responsive at desktop, tablet, and mobile breakpoints.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 passes WCAG 2.1 AA audit.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