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C4EE0" w:rsidP="00EC4EE0" w:rsidRDefault="007E187F" w14:paraId="03ECDFEF" w14:textId="5E1768FF">
      <w:pPr>
        <w:pStyle w:val="Title"/>
      </w:pPr>
      <w:bookmarkStart w:name="_GoBack" w:id="0"/>
      <w:r w:rsidRPr="00627F79">
        <w:t>VistA Adaptive Maintenance</w:t>
      </w:r>
      <w:r w:rsidRPr="00627F79" w:rsidR="007F6D23">
        <w:t xml:space="preserve"> (VAM)</w:t>
      </w:r>
      <w:r w:rsidRPr="00627F79">
        <w:t xml:space="preserve"> </w:t>
      </w:r>
      <w:r w:rsidR="00E62C7F">
        <w:t>VA Enterprise Cloud (</w:t>
      </w:r>
      <w:r w:rsidRPr="00627F79">
        <w:t>VAEC</w:t>
      </w:r>
      <w:r w:rsidR="00E62C7F">
        <w:t>)</w:t>
      </w:r>
      <w:r w:rsidRPr="00627F79">
        <w:t xml:space="preserve"> Security </w:t>
      </w:r>
    </w:p>
    <w:p w:rsidRPr="00627F79" w:rsidR="00AE1DED" w:rsidP="00EC4EE0" w:rsidRDefault="007E187F" w14:paraId="31579204" w14:textId="4FE604FF">
      <w:pPr>
        <w:pStyle w:val="Title"/>
      </w:pPr>
      <w:r w:rsidRPr="00627F79">
        <w:t>Production Operations Manual</w:t>
      </w:r>
    </w:p>
    <w:p w:rsidR="00AE1DED" w:rsidP="00060433" w:rsidRDefault="00AE1DED" w14:paraId="07897428" w14:textId="77777777">
      <w:pPr>
        <w:pStyle w:val="CoverImage"/>
      </w:pPr>
      <w:r w:rsidR="00AE1DED">
        <w:drawing>
          <wp:inline wp14:editId="44E05DB7" wp14:anchorId="04EB7934">
            <wp:extent cx="2171700" cy="2171700"/>
            <wp:effectExtent l="0" t="0" r="0" b="0"/>
            <wp:docPr id="404286796" name="Picture 1" descr="Official Seal of the Department of Veterans Affairs" title="Official Seal of the Department of Veterans Affairs"/>
            <wp:cNvGraphicFramePr>
              <a:graphicFrameLocks noChangeAspect="1"/>
            </wp:cNvGraphicFramePr>
            <a:graphic>
              <a:graphicData uri="http://schemas.openxmlformats.org/drawingml/2006/picture">
                <pic:pic>
                  <pic:nvPicPr>
                    <pic:cNvPr id="0" name="Picture 1"/>
                    <pic:cNvPicPr/>
                  </pic:nvPicPr>
                  <pic:blipFill>
                    <a:blip r:embed="Rd18c919a438444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2171700"/>
                    </a:xfrm>
                    <a:prstGeom prst="rect">
                      <a:avLst/>
                    </a:prstGeom>
                  </pic:spPr>
                </pic:pic>
              </a:graphicData>
            </a:graphic>
          </wp:inline>
        </w:drawing>
      </w:r>
    </w:p>
    <w:p w:rsidR="00AE1DED" w:rsidP="00E62C7F" w:rsidRDefault="00E62C7F" w14:paraId="3F39C7B2" w14:textId="27C85C6D">
      <w:pPr>
        <w:pStyle w:val="Title2"/>
      </w:pPr>
      <w:r>
        <w:t>January 2020</w:t>
      </w:r>
    </w:p>
    <w:p w:rsidR="00105215" w:rsidP="00E62C7F" w:rsidRDefault="00105215" w14:paraId="1C320D54" w14:textId="41D6C3A8">
      <w:pPr>
        <w:pStyle w:val="Title2"/>
      </w:pPr>
      <w:r>
        <w:t>Department of Veterans Affairs</w:t>
      </w:r>
    </w:p>
    <w:p w:rsidRPr="00E62C7F" w:rsidR="00E62C7F" w:rsidP="00E62C7F" w:rsidRDefault="00E62C7F" w14:paraId="671CE5E3" w14:textId="79320E02">
      <w:pPr>
        <w:pStyle w:val="Title2"/>
      </w:pPr>
      <w:r>
        <w:t>Office of Information and Technology (OIT)</w:t>
      </w:r>
    </w:p>
    <w:p w:rsidR="009A1D9A" w:rsidP="009A1D9A" w:rsidRDefault="009A1D9A" w14:paraId="473622E9" w14:textId="77777777"/>
    <w:p w:rsidRPr="009A1D9A" w:rsidR="009A1D9A" w:rsidP="009A1D9A" w:rsidRDefault="009A1D9A" w14:paraId="02E624DB" w14:textId="77777777">
      <w:pPr>
        <w:sectPr w:rsidRPr="009A1D9A" w:rsidR="009A1D9A" w:rsidSect="009A1D9A">
          <w:pgSz w:w="12240" w:h="15840" w:orient="portrait"/>
          <w:pgMar w:top="3600" w:right="1440" w:bottom="1440" w:left="1440" w:header="720" w:footer="720" w:gutter="0"/>
          <w:cols w:space="720"/>
          <w:docGrid w:linePitch="360"/>
        </w:sectPr>
      </w:pPr>
    </w:p>
    <w:p w:rsidR="009A1D9A" w:rsidP="009A1D9A" w:rsidRDefault="009A1D9A" w14:paraId="5220A1BA" w14:textId="77777777">
      <w:pPr>
        <w:pStyle w:val="Title2"/>
      </w:pPr>
      <w:r>
        <w:lastRenderedPageBreak/>
        <w:t>Revision History</w:t>
      </w:r>
    </w:p>
    <w:tbl>
      <w:tblPr>
        <w:tblStyle w:val="JLV-CV"/>
        <w:tblW w:w="0" w:type="auto"/>
        <w:tblLayout w:type="fixed"/>
        <w:tblLook w:val="0420" w:firstRow="1" w:lastRow="0" w:firstColumn="0" w:lastColumn="0" w:noHBand="0" w:noVBand="1"/>
      </w:tblPr>
      <w:tblGrid>
        <w:gridCol w:w="1615"/>
        <w:gridCol w:w="1350"/>
        <w:gridCol w:w="4860"/>
        <w:gridCol w:w="1525"/>
      </w:tblGrid>
      <w:tr w:rsidRPr="00AC0E30" w:rsidR="009A1D9A" w:rsidTr="46064004" w14:paraId="65E4BDE2"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615" w:type="dxa"/>
            <w:shd w:val="clear" w:color="auto" w:fill="D9D9D9" w:themeFill="background1" w:themeFillShade="D9"/>
            <w:tcMar/>
          </w:tcPr>
          <w:p w:rsidRPr="00316799" w:rsidR="009A1D9A" w:rsidP="00316799" w:rsidRDefault="009A1D9A" w14:paraId="48E930F1" w14:textId="77777777">
            <w:pPr>
              <w:pStyle w:val="TableHeading"/>
              <w:keepNext w:val="0"/>
              <w:rPr>
                <w:b/>
                <w:sz w:val="22"/>
              </w:rPr>
            </w:pPr>
            <w:r w:rsidRPr="00316799">
              <w:rPr>
                <w:b/>
                <w:sz w:val="22"/>
              </w:rPr>
              <w:t>Date</w:t>
            </w:r>
          </w:p>
        </w:tc>
        <w:tc>
          <w:tcPr>
            <w:cnfStyle w:val="000000000000" w:firstRow="0" w:lastRow="0" w:firstColumn="0" w:lastColumn="0" w:oddVBand="0" w:evenVBand="0" w:oddHBand="0" w:evenHBand="0" w:firstRowFirstColumn="0" w:firstRowLastColumn="0" w:lastRowFirstColumn="0" w:lastRowLastColumn="0"/>
            <w:tcW w:w="1350" w:type="dxa"/>
            <w:shd w:val="clear" w:color="auto" w:fill="D9D9D9" w:themeFill="background1" w:themeFillShade="D9"/>
            <w:tcMar/>
          </w:tcPr>
          <w:p w:rsidRPr="00316799" w:rsidR="009A1D9A" w:rsidP="00316799" w:rsidRDefault="009A1D9A" w14:paraId="35076C43" w14:textId="77777777">
            <w:pPr>
              <w:keepNext w:val="0"/>
              <w:spacing w:before="60" w:after="60"/>
              <w:rPr>
                <w:rFonts w:eastAsia="Times New Roman" w:cs="Arial"/>
                <w:sz w:val="22"/>
              </w:rPr>
            </w:pPr>
            <w:r w:rsidRPr="00316799">
              <w:rPr>
                <w:rFonts w:eastAsia="Times New Roman" w:cs="Arial"/>
                <w:sz w:val="22"/>
              </w:rPr>
              <w:t>Version</w:t>
            </w:r>
          </w:p>
        </w:tc>
        <w:tc>
          <w:tcPr>
            <w:cnfStyle w:val="000000000000" w:firstRow="0" w:lastRow="0" w:firstColumn="0" w:lastColumn="0" w:oddVBand="0" w:evenVBand="0" w:oddHBand="0" w:evenHBand="0" w:firstRowFirstColumn="0" w:firstRowLastColumn="0" w:lastRowFirstColumn="0" w:lastRowLastColumn="0"/>
            <w:tcW w:w="4860" w:type="dxa"/>
            <w:shd w:val="clear" w:color="auto" w:fill="D9D9D9" w:themeFill="background1" w:themeFillShade="D9"/>
            <w:tcMar/>
          </w:tcPr>
          <w:p w:rsidRPr="00316799" w:rsidR="009A1D9A" w:rsidP="00316799" w:rsidRDefault="009A1D9A" w14:paraId="78D11097" w14:textId="77777777">
            <w:pPr>
              <w:keepNext w:val="0"/>
              <w:spacing w:before="60" w:after="60"/>
              <w:rPr>
                <w:rFonts w:eastAsia="Times New Roman" w:cs="Arial"/>
                <w:sz w:val="22"/>
              </w:rPr>
            </w:pPr>
            <w:r w:rsidRPr="00316799">
              <w:rPr>
                <w:rFonts w:eastAsia="Times New Roman" w:cs="Arial"/>
                <w:sz w:val="22"/>
              </w:rPr>
              <w:t>Description</w:t>
            </w:r>
          </w:p>
        </w:tc>
        <w:tc>
          <w:tcPr>
            <w:cnfStyle w:val="000000000000" w:firstRow="0" w:lastRow="0" w:firstColumn="0" w:lastColumn="0" w:oddVBand="0" w:evenVBand="0" w:oddHBand="0" w:evenHBand="0" w:firstRowFirstColumn="0" w:firstRowLastColumn="0" w:lastRowFirstColumn="0" w:lastRowLastColumn="0"/>
            <w:tcW w:w="1525" w:type="dxa"/>
            <w:shd w:val="clear" w:color="auto" w:fill="D9D9D9" w:themeFill="background1" w:themeFillShade="D9"/>
            <w:tcMar/>
          </w:tcPr>
          <w:p w:rsidRPr="00316799" w:rsidR="009A1D9A" w:rsidP="00316799" w:rsidRDefault="009A1D9A" w14:paraId="07767149" w14:textId="77777777">
            <w:pPr>
              <w:keepNext w:val="0"/>
              <w:spacing w:before="60" w:after="60"/>
              <w:rPr>
                <w:rFonts w:eastAsia="Times New Roman" w:cs="Arial"/>
                <w:sz w:val="22"/>
              </w:rPr>
            </w:pPr>
            <w:r w:rsidRPr="00316799">
              <w:rPr>
                <w:rFonts w:eastAsia="Times New Roman" w:cs="Arial"/>
                <w:sz w:val="22"/>
              </w:rPr>
              <w:t>Author</w:t>
            </w:r>
          </w:p>
        </w:tc>
      </w:tr>
      <w:tr w:rsidRPr="00AC0E30" w:rsidR="00E4431A" w:rsidTr="46064004" w14:paraId="2B34E129" w14:textId="77777777">
        <w:tc>
          <w:tcPr>
            <w:cnfStyle w:val="000000000000" w:firstRow="0" w:lastRow="0" w:firstColumn="0" w:lastColumn="0" w:oddVBand="0" w:evenVBand="0" w:oddHBand="0" w:evenHBand="0" w:firstRowFirstColumn="0" w:firstRowLastColumn="0" w:lastRowFirstColumn="0" w:lastRowLastColumn="0"/>
            <w:tcW w:w="1615" w:type="dxa"/>
            <w:tcMar/>
          </w:tcPr>
          <w:p w:rsidRPr="00316799" w:rsidR="00E4431A" w:rsidP="46064004" w:rsidRDefault="00E4431A" w14:paraId="5F5B375B" w14:textId="26010397">
            <w:pPr>
              <w:pStyle w:val="TableText"/>
              <w:rPr>
                <w:sz w:val="22"/>
                <w:szCs w:val="22"/>
              </w:rPr>
            </w:pPr>
            <w:r w:rsidRPr="46064004" w:rsidR="00E4431A">
              <w:rPr>
                <w:sz w:val="22"/>
                <w:szCs w:val="22"/>
              </w:rPr>
              <w:t>01/3</w:t>
            </w:r>
            <w:r w:rsidRPr="46064004" w:rsidR="1DCC39EC">
              <w:rPr>
                <w:sz w:val="22"/>
                <w:szCs w:val="22"/>
              </w:rPr>
              <w:t>0</w:t>
            </w:r>
            <w:r w:rsidRPr="46064004" w:rsidR="00E4431A">
              <w:rPr>
                <w:sz w:val="22"/>
                <w:szCs w:val="22"/>
              </w:rPr>
              <w:t>/2020</w:t>
            </w:r>
          </w:p>
        </w:tc>
        <w:tc>
          <w:tcPr>
            <w:cnfStyle w:val="000000000000" w:firstRow="0" w:lastRow="0" w:firstColumn="0" w:lastColumn="0" w:oddVBand="0" w:evenVBand="0" w:oddHBand="0" w:evenHBand="0" w:firstRowFirstColumn="0" w:firstRowLastColumn="0" w:lastRowFirstColumn="0" w:lastRowLastColumn="0"/>
            <w:tcW w:w="1350" w:type="dxa"/>
            <w:tcMar/>
          </w:tcPr>
          <w:p w:rsidRPr="00316799" w:rsidR="00E4431A" w:rsidP="00E4431A" w:rsidRDefault="00E4431A" w14:paraId="496794BF" w14:textId="28F17685">
            <w:pPr>
              <w:pStyle w:val="TableText"/>
              <w:rPr>
                <w:sz w:val="22"/>
              </w:rPr>
            </w:pPr>
            <w:r>
              <w:rPr>
                <w:sz w:val="22"/>
              </w:rPr>
              <w:t>1.3</w:t>
            </w:r>
          </w:p>
        </w:tc>
        <w:tc>
          <w:tcPr>
            <w:cnfStyle w:val="000000000000" w:firstRow="0" w:lastRow="0" w:firstColumn="0" w:lastColumn="0" w:oddVBand="0" w:evenVBand="0" w:oddHBand="0" w:evenHBand="0" w:firstRowFirstColumn="0" w:firstRowLastColumn="0" w:lastRowFirstColumn="0" w:lastRowLastColumn="0"/>
            <w:tcW w:w="4860" w:type="dxa"/>
            <w:tcMar/>
          </w:tcPr>
          <w:p w:rsidRPr="00316799" w:rsidR="00E4431A" w:rsidP="00E4431A" w:rsidRDefault="00F23729" w14:paraId="25C23270" w14:textId="4A6AA6CB">
            <w:pPr>
              <w:pStyle w:val="TableText"/>
              <w:rPr>
                <w:sz w:val="22"/>
              </w:rPr>
            </w:pPr>
            <w:r w:rsidRPr="00F23729">
              <w:rPr>
                <w:sz w:val="22"/>
              </w:rPr>
              <w:t>Final document for VAM2-v1.0.0</w:t>
            </w:r>
          </w:p>
        </w:tc>
        <w:tc>
          <w:tcPr>
            <w:cnfStyle w:val="000000000000" w:firstRow="0" w:lastRow="0" w:firstColumn="0" w:lastColumn="0" w:oddVBand="0" w:evenVBand="0" w:oddHBand="0" w:evenHBand="0" w:firstRowFirstColumn="0" w:firstRowLastColumn="0" w:lastRowFirstColumn="0" w:lastRowLastColumn="0"/>
            <w:tcW w:w="1525" w:type="dxa"/>
            <w:tcMar/>
          </w:tcPr>
          <w:p w:rsidRPr="00316799" w:rsidR="00E4431A" w:rsidP="00E4431A" w:rsidRDefault="00E4431A" w14:paraId="2615BE5E" w14:textId="6F8AFF6D">
            <w:pPr>
              <w:pStyle w:val="TableText"/>
              <w:rPr>
                <w:sz w:val="22"/>
              </w:rPr>
            </w:pPr>
            <w:r w:rsidRPr="00316799">
              <w:rPr>
                <w:sz w:val="22"/>
              </w:rPr>
              <w:t>AbleVets</w:t>
            </w:r>
          </w:p>
        </w:tc>
      </w:tr>
      <w:tr w:rsidRPr="00AC0E30" w:rsidR="00EC4EE0" w:rsidTr="46064004" w14:paraId="6DAD7FD6" w14:textId="77777777">
        <w:tc>
          <w:tcPr>
            <w:cnfStyle w:val="000000000000" w:firstRow="0" w:lastRow="0" w:firstColumn="0" w:lastColumn="0" w:oddVBand="0" w:evenVBand="0" w:oddHBand="0" w:evenHBand="0" w:firstRowFirstColumn="0" w:firstRowLastColumn="0" w:lastRowFirstColumn="0" w:lastRowLastColumn="0"/>
            <w:tcW w:w="1615" w:type="dxa"/>
            <w:tcMar/>
          </w:tcPr>
          <w:p w:rsidRPr="00316799" w:rsidR="00EC4EE0" w:rsidP="00EC4EE0" w:rsidRDefault="00EC4EE0" w14:paraId="37E16782" w14:textId="4516BE92">
            <w:pPr>
              <w:pStyle w:val="TableText"/>
            </w:pPr>
            <w:r w:rsidRPr="00316799">
              <w:rPr>
                <w:sz w:val="22"/>
              </w:rPr>
              <w:t>11/04/2019</w:t>
            </w:r>
          </w:p>
        </w:tc>
        <w:tc>
          <w:tcPr>
            <w:cnfStyle w:val="000000000000" w:firstRow="0" w:lastRow="0" w:firstColumn="0" w:lastColumn="0" w:oddVBand="0" w:evenVBand="0" w:oddHBand="0" w:evenHBand="0" w:firstRowFirstColumn="0" w:firstRowLastColumn="0" w:lastRowFirstColumn="0" w:lastRowLastColumn="0"/>
            <w:tcW w:w="1350" w:type="dxa"/>
            <w:tcMar/>
          </w:tcPr>
          <w:p w:rsidRPr="00316799" w:rsidR="00EC4EE0" w:rsidP="00EC4EE0" w:rsidRDefault="00EC4EE0" w14:paraId="5D4CB2BA" w14:textId="1499C29B">
            <w:pPr>
              <w:pStyle w:val="TableText"/>
            </w:pPr>
            <w:r w:rsidRPr="00316799">
              <w:rPr>
                <w:sz w:val="22"/>
              </w:rPr>
              <w:t>1.2</w:t>
            </w:r>
          </w:p>
        </w:tc>
        <w:tc>
          <w:tcPr>
            <w:cnfStyle w:val="000000000000" w:firstRow="0" w:lastRow="0" w:firstColumn="0" w:lastColumn="0" w:oddVBand="0" w:evenVBand="0" w:oddHBand="0" w:evenHBand="0" w:firstRowFirstColumn="0" w:firstRowLastColumn="0" w:lastRowFirstColumn="0" w:lastRowLastColumn="0"/>
            <w:tcW w:w="4860" w:type="dxa"/>
            <w:tcMar/>
          </w:tcPr>
          <w:p w:rsidRPr="00316799" w:rsidR="00EC4EE0" w:rsidP="00EC4EE0" w:rsidRDefault="00EC4EE0" w14:paraId="627174DE" w14:textId="69CB666F">
            <w:pPr>
              <w:pStyle w:val="TableText"/>
            </w:pPr>
            <w:r w:rsidRPr="00316799">
              <w:rPr>
                <w:sz w:val="22"/>
              </w:rPr>
              <w:t>Submitted to the client</w:t>
            </w:r>
          </w:p>
        </w:tc>
        <w:tc>
          <w:tcPr>
            <w:cnfStyle w:val="000000000000" w:firstRow="0" w:lastRow="0" w:firstColumn="0" w:lastColumn="0" w:oddVBand="0" w:evenVBand="0" w:oddHBand="0" w:evenHBand="0" w:firstRowFirstColumn="0" w:firstRowLastColumn="0" w:lastRowFirstColumn="0" w:lastRowLastColumn="0"/>
            <w:tcW w:w="1525" w:type="dxa"/>
            <w:tcMar/>
          </w:tcPr>
          <w:p w:rsidRPr="00316799" w:rsidR="00EC4EE0" w:rsidP="00EC4EE0" w:rsidRDefault="00EC4EE0" w14:paraId="359D46AF" w14:textId="3B259E05">
            <w:pPr>
              <w:pStyle w:val="TableText"/>
            </w:pPr>
            <w:r w:rsidRPr="00316799">
              <w:rPr>
                <w:sz w:val="22"/>
              </w:rPr>
              <w:t>AbleVets</w:t>
            </w:r>
          </w:p>
        </w:tc>
      </w:tr>
      <w:tr w:rsidRPr="00AC0E30" w:rsidR="00EC4EE0" w:rsidTr="46064004" w14:paraId="70ED55EF" w14:textId="77777777">
        <w:tc>
          <w:tcPr>
            <w:cnfStyle w:val="000000000000" w:firstRow="0" w:lastRow="0" w:firstColumn="0" w:lastColumn="0" w:oddVBand="0" w:evenVBand="0" w:oddHBand="0" w:evenHBand="0" w:firstRowFirstColumn="0" w:firstRowLastColumn="0" w:lastRowFirstColumn="0" w:lastRowLastColumn="0"/>
            <w:tcW w:w="1615" w:type="dxa"/>
            <w:tcMar/>
          </w:tcPr>
          <w:p w:rsidRPr="00316799" w:rsidR="00EC4EE0" w:rsidP="00EC4EE0" w:rsidRDefault="00EC4EE0" w14:paraId="1B3B7A9A" w14:textId="73302FAD">
            <w:pPr>
              <w:pStyle w:val="TableText"/>
              <w:rPr>
                <w:sz w:val="22"/>
              </w:rPr>
            </w:pPr>
            <w:r w:rsidRPr="00316799">
              <w:rPr>
                <w:sz w:val="22"/>
              </w:rPr>
              <w:t>08/02/2019</w:t>
            </w:r>
          </w:p>
        </w:tc>
        <w:tc>
          <w:tcPr>
            <w:cnfStyle w:val="000000000000" w:firstRow="0" w:lastRow="0" w:firstColumn="0" w:lastColumn="0" w:oddVBand="0" w:evenVBand="0" w:oddHBand="0" w:evenHBand="0" w:firstRowFirstColumn="0" w:firstRowLastColumn="0" w:lastRowFirstColumn="0" w:lastRowLastColumn="0"/>
            <w:tcW w:w="1350" w:type="dxa"/>
            <w:tcMar/>
          </w:tcPr>
          <w:p w:rsidRPr="00316799" w:rsidR="00EC4EE0" w:rsidP="00EC4EE0" w:rsidRDefault="00EC4EE0" w14:paraId="53DB3538" w14:textId="7F76E443">
            <w:pPr>
              <w:pStyle w:val="TableText"/>
              <w:rPr>
                <w:sz w:val="22"/>
              </w:rPr>
            </w:pPr>
            <w:r w:rsidRPr="00316799">
              <w:rPr>
                <w:sz w:val="22"/>
              </w:rPr>
              <w:t>1.1</w:t>
            </w:r>
          </w:p>
        </w:tc>
        <w:tc>
          <w:tcPr>
            <w:cnfStyle w:val="000000000000" w:firstRow="0" w:lastRow="0" w:firstColumn="0" w:lastColumn="0" w:oddVBand="0" w:evenVBand="0" w:oddHBand="0" w:evenHBand="0" w:firstRowFirstColumn="0" w:firstRowLastColumn="0" w:lastRowFirstColumn="0" w:lastRowLastColumn="0"/>
            <w:tcW w:w="4860" w:type="dxa"/>
            <w:tcMar/>
          </w:tcPr>
          <w:p w:rsidRPr="00316799" w:rsidR="00EC4EE0" w:rsidP="00EC4EE0" w:rsidRDefault="00EC4EE0" w14:paraId="1B9585EE" w14:textId="70AE762E">
            <w:pPr>
              <w:pStyle w:val="TableText"/>
              <w:rPr>
                <w:sz w:val="22"/>
              </w:rPr>
            </w:pPr>
            <w:r w:rsidRPr="00316799">
              <w:rPr>
                <w:sz w:val="22"/>
              </w:rPr>
              <w:t>Submitted to the client</w:t>
            </w:r>
          </w:p>
        </w:tc>
        <w:tc>
          <w:tcPr>
            <w:cnfStyle w:val="000000000000" w:firstRow="0" w:lastRow="0" w:firstColumn="0" w:lastColumn="0" w:oddVBand="0" w:evenVBand="0" w:oddHBand="0" w:evenHBand="0" w:firstRowFirstColumn="0" w:firstRowLastColumn="0" w:lastRowFirstColumn="0" w:lastRowLastColumn="0"/>
            <w:tcW w:w="1525" w:type="dxa"/>
            <w:tcMar/>
          </w:tcPr>
          <w:p w:rsidRPr="00316799" w:rsidR="00EC4EE0" w:rsidP="00EC4EE0" w:rsidRDefault="00EC4EE0" w14:paraId="523FB41B" w14:textId="193A8CBA">
            <w:pPr>
              <w:pStyle w:val="TableText"/>
              <w:rPr>
                <w:sz w:val="22"/>
              </w:rPr>
            </w:pPr>
            <w:r w:rsidRPr="00316799">
              <w:rPr>
                <w:sz w:val="22"/>
              </w:rPr>
              <w:t>AbleVets</w:t>
            </w:r>
          </w:p>
        </w:tc>
      </w:tr>
      <w:tr w:rsidRPr="00AC0E30" w:rsidR="00EC4EE0" w:rsidTr="46064004" w14:paraId="551608FC" w14:textId="77777777">
        <w:tc>
          <w:tcPr>
            <w:cnfStyle w:val="000000000000" w:firstRow="0" w:lastRow="0" w:firstColumn="0" w:lastColumn="0" w:oddVBand="0" w:evenVBand="0" w:oddHBand="0" w:evenHBand="0" w:firstRowFirstColumn="0" w:firstRowLastColumn="0" w:lastRowFirstColumn="0" w:lastRowLastColumn="0"/>
            <w:tcW w:w="1615" w:type="dxa"/>
            <w:tcMar/>
          </w:tcPr>
          <w:p w:rsidRPr="00316799" w:rsidR="00EC4EE0" w:rsidP="00EC4EE0" w:rsidRDefault="00EC4EE0" w14:paraId="13556211" w14:textId="5DCE32F0">
            <w:pPr>
              <w:pStyle w:val="TableText"/>
              <w:rPr>
                <w:sz w:val="22"/>
              </w:rPr>
            </w:pPr>
            <w:r w:rsidRPr="00316799">
              <w:rPr>
                <w:sz w:val="22"/>
              </w:rPr>
              <w:t>05/02/2019</w:t>
            </w:r>
          </w:p>
        </w:tc>
        <w:tc>
          <w:tcPr>
            <w:cnfStyle w:val="000000000000" w:firstRow="0" w:lastRow="0" w:firstColumn="0" w:lastColumn="0" w:oddVBand="0" w:evenVBand="0" w:oddHBand="0" w:evenHBand="0" w:firstRowFirstColumn="0" w:firstRowLastColumn="0" w:lastRowFirstColumn="0" w:lastRowLastColumn="0"/>
            <w:tcW w:w="1350" w:type="dxa"/>
            <w:tcMar/>
          </w:tcPr>
          <w:p w:rsidRPr="00316799" w:rsidR="00EC4EE0" w:rsidP="00EC4EE0" w:rsidRDefault="00EC4EE0" w14:paraId="4D9FED48" w14:textId="026E5785">
            <w:pPr>
              <w:pStyle w:val="TableText"/>
              <w:rPr>
                <w:sz w:val="22"/>
              </w:rPr>
            </w:pPr>
            <w:r w:rsidRPr="00316799">
              <w:rPr>
                <w:sz w:val="22"/>
              </w:rPr>
              <w:t>1.0</w:t>
            </w:r>
          </w:p>
        </w:tc>
        <w:tc>
          <w:tcPr>
            <w:cnfStyle w:val="000000000000" w:firstRow="0" w:lastRow="0" w:firstColumn="0" w:lastColumn="0" w:oddVBand="0" w:evenVBand="0" w:oddHBand="0" w:evenHBand="0" w:firstRowFirstColumn="0" w:firstRowLastColumn="0" w:lastRowFirstColumn="0" w:lastRowLastColumn="0"/>
            <w:tcW w:w="4860" w:type="dxa"/>
            <w:tcMar/>
          </w:tcPr>
          <w:p w:rsidRPr="00316799" w:rsidR="00EC4EE0" w:rsidP="00EC4EE0" w:rsidRDefault="00EC4EE0" w14:paraId="0B5ECB76" w14:textId="7FE7CEBA">
            <w:pPr>
              <w:pStyle w:val="TableText"/>
              <w:rPr>
                <w:sz w:val="22"/>
              </w:rPr>
            </w:pPr>
            <w:r w:rsidRPr="00316799">
              <w:rPr>
                <w:sz w:val="22"/>
              </w:rPr>
              <w:t>Submitted to the client</w:t>
            </w:r>
          </w:p>
        </w:tc>
        <w:tc>
          <w:tcPr>
            <w:cnfStyle w:val="000000000000" w:firstRow="0" w:lastRow="0" w:firstColumn="0" w:lastColumn="0" w:oddVBand="0" w:evenVBand="0" w:oddHBand="0" w:evenHBand="0" w:firstRowFirstColumn="0" w:firstRowLastColumn="0" w:lastRowFirstColumn="0" w:lastRowLastColumn="0"/>
            <w:tcW w:w="1525" w:type="dxa"/>
            <w:tcMar/>
          </w:tcPr>
          <w:p w:rsidRPr="00316799" w:rsidR="00EC4EE0" w:rsidP="00EC4EE0" w:rsidRDefault="00EC4EE0" w14:paraId="4EB01B59" w14:textId="77777777">
            <w:pPr>
              <w:pStyle w:val="TableText"/>
              <w:rPr>
                <w:sz w:val="22"/>
              </w:rPr>
            </w:pPr>
            <w:r w:rsidRPr="00316799">
              <w:rPr>
                <w:sz w:val="22"/>
              </w:rPr>
              <w:t>AbleVets</w:t>
            </w:r>
          </w:p>
        </w:tc>
      </w:tr>
      <w:tr w:rsidRPr="00AC0E30" w:rsidR="00EC4EE0" w:rsidTr="46064004" w14:paraId="581414C6" w14:textId="77777777">
        <w:tc>
          <w:tcPr>
            <w:cnfStyle w:val="000000000000" w:firstRow="0" w:lastRow="0" w:firstColumn="0" w:lastColumn="0" w:oddVBand="0" w:evenVBand="0" w:oddHBand="0" w:evenHBand="0" w:firstRowFirstColumn="0" w:firstRowLastColumn="0" w:lastRowFirstColumn="0" w:lastRowLastColumn="0"/>
            <w:tcW w:w="1615" w:type="dxa"/>
            <w:tcMar/>
          </w:tcPr>
          <w:p w:rsidRPr="00316799" w:rsidR="00EC4EE0" w:rsidP="00EC4EE0" w:rsidRDefault="00EC4EE0" w14:paraId="1EFB2B16" w14:textId="2A2AF8F3">
            <w:pPr>
              <w:pStyle w:val="TableText"/>
              <w:rPr>
                <w:sz w:val="22"/>
              </w:rPr>
            </w:pPr>
            <w:r w:rsidRPr="00316799">
              <w:rPr>
                <w:sz w:val="22"/>
              </w:rPr>
              <w:t>02/01/2019</w:t>
            </w:r>
          </w:p>
        </w:tc>
        <w:tc>
          <w:tcPr>
            <w:cnfStyle w:val="000000000000" w:firstRow="0" w:lastRow="0" w:firstColumn="0" w:lastColumn="0" w:oddVBand="0" w:evenVBand="0" w:oddHBand="0" w:evenHBand="0" w:firstRowFirstColumn="0" w:firstRowLastColumn="0" w:lastRowFirstColumn="0" w:lastRowLastColumn="0"/>
            <w:tcW w:w="1350" w:type="dxa"/>
            <w:tcMar/>
          </w:tcPr>
          <w:p w:rsidRPr="00316799" w:rsidR="00EC4EE0" w:rsidP="00EC4EE0" w:rsidRDefault="00EC4EE0" w14:paraId="24B0A4B0" w14:textId="5BBC0FCD">
            <w:pPr>
              <w:pStyle w:val="TableText"/>
              <w:rPr>
                <w:sz w:val="22"/>
              </w:rPr>
            </w:pPr>
            <w:r w:rsidRPr="00316799">
              <w:rPr>
                <w:sz w:val="22"/>
              </w:rPr>
              <w:t>0.1</w:t>
            </w:r>
          </w:p>
        </w:tc>
        <w:tc>
          <w:tcPr>
            <w:cnfStyle w:val="000000000000" w:firstRow="0" w:lastRow="0" w:firstColumn="0" w:lastColumn="0" w:oddVBand="0" w:evenVBand="0" w:oddHBand="0" w:evenHBand="0" w:firstRowFirstColumn="0" w:firstRowLastColumn="0" w:lastRowFirstColumn="0" w:lastRowLastColumn="0"/>
            <w:tcW w:w="4860" w:type="dxa"/>
            <w:tcMar/>
          </w:tcPr>
          <w:p w:rsidRPr="00316799" w:rsidR="00EC4EE0" w:rsidP="00EC4EE0" w:rsidRDefault="00EC4EE0" w14:paraId="27AAC889" w14:textId="474219EE">
            <w:pPr>
              <w:pStyle w:val="TableText"/>
              <w:rPr>
                <w:sz w:val="22"/>
              </w:rPr>
            </w:pPr>
            <w:r w:rsidRPr="00316799">
              <w:rPr>
                <w:sz w:val="22"/>
              </w:rPr>
              <w:t>Initial draft of the document</w:t>
            </w:r>
          </w:p>
        </w:tc>
        <w:tc>
          <w:tcPr>
            <w:cnfStyle w:val="000000000000" w:firstRow="0" w:lastRow="0" w:firstColumn="0" w:lastColumn="0" w:oddVBand="0" w:evenVBand="0" w:oddHBand="0" w:evenHBand="0" w:firstRowFirstColumn="0" w:firstRowLastColumn="0" w:lastRowFirstColumn="0" w:lastRowLastColumn="0"/>
            <w:tcW w:w="1525" w:type="dxa"/>
            <w:tcMar/>
          </w:tcPr>
          <w:p w:rsidRPr="00316799" w:rsidR="00EC4EE0" w:rsidP="00EC4EE0" w:rsidRDefault="00EC4EE0" w14:paraId="5DDBE604" w14:textId="4F247B96">
            <w:pPr>
              <w:pStyle w:val="TableText"/>
              <w:rPr>
                <w:sz w:val="22"/>
              </w:rPr>
            </w:pPr>
            <w:r w:rsidRPr="00316799">
              <w:rPr>
                <w:sz w:val="22"/>
              </w:rPr>
              <w:t>AbleVets</w:t>
            </w:r>
          </w:p>
        </w:tc>
      </w:tr>
    </w:tbl>
    <w:p w:rsidRPr="00B4126B" w:rsidR="00B4126B" w:rsidP="00B4126B" w:rsidRDefault="00B4126B" w14:paraId="49639BB7" w14:textId="77777777"/>
    <w:p w:rsidR="009A1D9A" w:rsidP="009A1D9A" w:rsidRDefault="009A1D9A" w14:paraId="0D59921A" w14:textId="77777777">
      <w:pPr>
        <w:pStyle w:val="Title2"/>
      </w:pPr>
      <w:r>
        <w:t>Artifact Rationale</w:t>
      </w:r>
    </w:p>
    <w:p w:rsidR="00B4126B" w:rsidP="00E37445" w:rsidRDefault="00412BD6" w14:paraId="4046A206" w14:textId="4F21D28C">
      <w:pPr>
        <w:pStyle w:val="BodyText"/>
      </w:pPr>
      <w:r w:rsidRPr="00412BD6">
        <w:t>The Production Operations Manual provides the information needed by the Production Operations team to maintain and troubleshoot the product. The Production Operations Manual must be provided prior to release of the product.</w:t>
      </w:r>
    </w:p>
    <w:p w:rsidR="00B4126B" w:rsidP="00B4126B" w:rsidRDefault="00B4126B" w14:paraId="70C28AF5" w14:textId="198023EB">
      <w:pPr>
        <w:pStyle w:val="TOCHeading"/>
      </w:pPr>
      <w:r>
        <w:t>Table of Contents</w:t>
      </w:r>
    </w:p>
    <w:p w:rsidR="00F61BB6" w:rsidRDefault="00D440ED" w14:paraId="0A6E6342" w14:textId="5F479692">
      <w:pPr>
        <w:pStyle w:val="TOC1"/>
        <w:rPr>
          <w:rFonts w:asciiTheme="minorHAnsi" w:hAnsiTheme="minorHAnsi"/>
          <w:b w:val="0"/>
          <w:sz w:val="22"/>
        </w:rPr>
      </w:pPr>
      <w:r>
        <w:rPr>
          <w:b w:val="0"/>
        </w:rPr>
        <w:fldChar w:fldCharType="begin"/>
      </w:r>
      <w:r>
        <w:rPr>
          <w:b w:val="0"/>
        </w:rPr>
        <w:instrText xml:space="preserve"> TOC \o "1-1" \h \z \t "Heading 2,2,Heading 3,3,Heading 4,4,Heading 5,5" </w:instrText>
      </w:r>
      <w:r>
        <w:rPr>
          <w:b w:val="0"/>
        </w:rPr>
        <w:fldChar w:fldCharType="separate"/>
      </w:r>
      <w:hyperlink w:history="1" w:anchor="_Toc31284501">
        <w:r w:rsidRPr="00801407" w:rsidR="00F61BB6">
          <w:rPr>
            <w:rStyle w:val="Hyperlink"/>
          </w:rPr>
          <w:t>1.</w:t>
        </w:r>
        <w:r w:rsidR="00F61BB6">
          <w:rPr>
            <w:rFonts w:asciiTheme="minorHAnsi" w:hAnsiTheme="minorHAnsi"/>
            <w:b w:val="0"/>
            <w:sz w:val="22"/>
          </w:rPr>
          <w:tab/>
        </w:r>
        <w:r w:rsidRPr="00801407" w:rsidR="00F61BB6">
          <w:rPr>
            <w:rStyle w:val="Hyperlink"/>
          </w:rPr>
          <w:t>Introduction</w:t>
        </w:r>
        <w:r w:rsidR="00F61BB6">
          <w:rPr>
            <w:webHidden/>
          </w:rPr>
          <w:tab/>
        </w:r>
        <w:r w:rsidR="00F61BB6">
          <w:rPr>
            <w:webHidden/>
          </w:rPr>
          <w:fldChar w:fldCharType="begin"/>
        </w:r>
        <w:r w:rsidR="00F61BB6">
          <w:rPr>
            <w:webHidden/>
          </w:rPr>
          <w:instrText xml:space="preserve"> PAGEREF _Toc31284501 \h </w:instrText>
        </w:r>
        <w:r w:rsidR="00F61BB6">
          <w:rPr>
            <w:webHidden/>
          </w:rPr>
        </w:r>
        <w:r w:rsidR="00F61BB6">
          <w:rPr>
            <w:webHidden/>
          </w:rPr>
          <w:fldChar w:fldCharType="separate"/>
        </w:r>
        <w:r w:rsidR="00F61BB6">
          <w:rPr>
            <w:webHidden/>
          </w:rPr>
          <w:t>1</w:t>
        </w:r>
        <w:r w:rsidR="00F61BB6">
          <w:rPr>
            <w:webHidden/>
          </w:rPr>
          <w:fldChar w:fldCharType="end"/>
        </w:r>
      </w:hyperlink>
    </w:p>
    <w:p w:rsidR="00F61BB6" w:rsidRDefault="00F61BB6" w14:paraId="47E27FB1" w14:textId="7A662AB3">
      <w:pPr>
        <w:pStyle w:val="TOC1"/>
        <w:rPr>
          <w:rFonts w:asciiTheme="minorHAnsi" w:hAnsiTheme="minorHAnsi"/>
          <w:b w:val="0"/>
          <w:sz w:val="22"/>
        </w:rPr>
      </w:pPr>
      <w:hyperlink w:history="1" w:anchor="_Toc31284502">
        <w:r w:rsidRPr="00801407">
          <w:rPr>
            <w:rStyle w:val="Hyperlink"/>
          </w:rPr>
          <w:t>2.</w:t>
        </w:r>
        <w:r>
          <w:rPr>
            <w:rFonts w:asciiTheme="minorHAnsi" w:hAnsiTheme="minorHAnsi"/>
            <w:b w:val="0"/>
            <w:sz w:val="22"/>
          </w:rPr>
          <w:tab/>
        </w:r>
        <w:r w:rsidRPr="00801407">
          <w:rPr>
            <w:rStyle w:val="Hyperlink"/>
          </w:rPr>
          <w:t>Routine Operations</w:t>
        </w:r>
        <w:r>
          <w:rPr>
            <w:webHidden/>
          </w:rPr>
          <w:tab/>
        </w:r>
        <w:r>
          <w:rPr>
            <w:webHidden/>
          </w:rPr>
          <w:fldChar w:fldCharType="begin"/>
        </w:r>
        <w:r>
          <w:rPr>
            <w:webHidden/>
          </w:rPr>
          <w:instrText xml:space="preserve"> PAGEREF _Toc31284502 \h </w:instrText>
        </w:r>
        <w:r>
          <w:rPr>
            <w:webHidden/>
          </w:rPr>
        </w:r>
        <w:r>
          <w:rPr>
            <w:webHidden/>
          </w:rPr>
          <w:fldChar w:fldCharType="separate"/>
        </w:r>
        <w:r>
          <w:rPr>
            <w:webHidden/>
          </w:rPr>
          <w:t>1</w:t>
        </w:r>
        <w:r>
          <w:rPr>
            <w:webHidden/>
          </w:rPr>
          <w:fldChar w:fldCharType="end"/>
        </w:r>
      </w:hyperlink>
    </w:p>
    <w:p w:rsidR="00F61BB6" w:rsidRDefault="00F61BB6" w14:paraId="5749834A" w14:textId="25071E02">
      <w:pPr>
        <w:pStyle w:val="TOC2"/>
        <w:rPr>
          <w:rFonts w:asciiTheme="minorHAnsi" w:hAnsiTheme="minorHAnsi"/>
          <w:b w:val="0"/>
          <w:sz w:val="22"/>
        </w:rPr>
      </w:pPr>
      <w:hyperlink w:history="1" w:anchor="_Toc31284503">
        <w:r w:rsidRPr="00801407">
          <w:rPr>
            <w:rStyle w:val="Hyperlink"/>
          </w:rPr>
          <w:t>2.1.</w:t>
        </w:r>
        <w:r>
          <w:rPr>
            <w:rFonts w:asciiTheme="minorHAnsi" w:hAnsiTheme="minorHAnsi"/>
            <w:b w:val="0"/>
            <w:sz w:val="22"/>
          </w:rPr>
          <w:tab/>
        </w:r>
        <w:r w:rsidRPr="00801407">
          <w:rPr>
            <w:rStyle w:val="Hyperlink"/>
          </w:rPr>
          <w:t>Administrative Procedures</w:t>
        </w:r>
        <w:r>
          <w:rPr>
            <w:webHidden/>
          </w:rPr>
          <w:tab/>
        </w:r>
        <w:r>
          <w:rPr>
            <w:webHidden/>
          </w:rPr>
          <w:fldChar w:fldCharType="begin"/>
        </w:r>
        <w:r>
          <w:rPr>
            <w:webHidden/>
          </w:rPr>
          <w:instrText xml:space="preserve"> PAGEREF _Toc31284503 \h </w:instrText>
        </w:r>
        <w:r>
          <w:rPr>
            <w:webHidden/>
          </w:rPr>
        </w:r>
        <w:r>
          <w:rPr>
            <w:webHidden/>
          </w:rPr>
          <w:fldChar w:fldCharType="separate"/>
        </w:r>
        <w:r>
          <w:rPr>
            <w:webHidden/>
          </w:rPr>
          <w:t>2</w:t>
        </w:r>
        <w:r>
          <w:rPr>
            <w:webHidden/>
          </w:rPr>
          <w:fldChar w:fldCharType="end"/>
        </w:r>
      </w:hyperlink>
    </w:p>
    <w:p w:rsidR="00F61BB6" w:rsidRDefault="00F61BB6" w14:paraId="3A3E8D7E" w14:textId="276AA867">
      <w:pPr>
        <w:pStyle w:val="TOC3"/>
        <w:rPr>
          <w:rFonts w:asciiTheme="minorHAnsi" w:hAnsiTheme="minorHAnsi"/>
          <w:b w:val="0"/>
          <w:sz w:val="22"/>
        </w:rPr>
      </w:pPr>
      <w:hyperlink w:history="1" w:anchor="_Toc31284504">
        <w:r w:rsidRPr="00801407">
          <w:rPr>
            <w:rStyle w:val="Hyperlink"/>
          </w:rPr>
          <w:t>2.1.1.</w:t>
        </w:r>
        <w:r>
          <w:rPr>
            <w:rFonts w:asciiTheme="minorHAnsi" w:hAnsiTheme="minorHAnsi"/>
            <w:b w:val="0"/>
            <w:sz w:val="22"/>
          </w:rPr>
          <w:tab/>
        </w:r>
        <w:r w:rsidRPr="00801407">
          <w:rPr>
            <w:rStyle w:val="Hyperlink"/>
          </w:rPr>
          <w:t>System Startup</w:t>
        </w:r>
        <w:r>
          <w:rPr>
            <w:webHidden/>
          </w:rPr>
          <w:tab/>
        </w:r>
        <w:r>
          <w:rPr>
            <w:webHidden/>
          </w:rPr>
          <w:fldChar w:fldCharType="begin"/>
        </w:r>
        <w:r>
          <w:rPr>
            <w:webHidden/>
          </w:rPr>
          <w:instrText xml:space="preserve"> PAGEREF _Toc31284504 \h </w:instrText>
        </w:r>
        <w:r>
          <w:rPr>
            <w:webHidden/>
          </w:rPr>
        </w:r>
        <w:r>
          <w:rPr>
            <w:webHidden/>
          </w:rPr>
          <w:fldChar w:fldCharType="separate"/>
        </w:r>
        <w:r>
          <w:rPr>
            <w:webHidden/>
          </w:rPr>
          <w:t>2</w:t>
        </w:r>
        <w:r>
          <w:rPr>
            <w:webHidden/>
          </w:rPr>
          <w:fldChar w:fldCharType="end"/>
        </w:r>
      </w:hyperlink>
    </w:p>
    <w:p w:rsidR="00F61BB6" w:rsidRDefault="00F61BB6" w14:paraId="0CC6EBED" w14:textId="78DB01BC">
      <w:pPr>
        <w:pStyle w:val="TOC4"/>
        <w:tabs>
          <w:tab w:val="left" w:pos="1760"/>
          <w:tab w:val="right" w:leader="dot" w:pos="9350"/>
        </w:tabs>
        <w:rPr>
          <w:rFonts w:asciiTheme="minorHAnsi" w:hAnsiTheme="minorHAnsi"/>
          <w:szCs w:val="22"/>
        </w:rPr>
      </w:pPr>
      <w:hyperlink w:history="1" w:anchor="_Toc31284505">
        <w:r w:rsidRPr="00801407">
          <w:rPr>
            <w:rStyle w:val="Hyperlink"/>
          </w:rPr>
          <w:t>2.1.1.1.</w:t>
        </w:r>
        <w:r>
          <w:rPr>
            <w:rFonts w:asciiTheme="minorHAnsi" w:hAnsiTheme="minorHAnsi"/>
            <w:szCs w:val="22"/>
          </w:rPr>
          <w:tab/>
        </w:r>
        <w:r w:rsidRPr="00801407">
          <w:rPr>
            <w:rStyle w:val="Hyperlink"/>
          </w:rPr>
          <w:t>System Startup from Emergency Shutdown</w:t>
        </w:r>
        <w:r>
          <w:rPr>
            <w:webHidden/>
          </w:rPr>
          <w:tab/>
        </w:r>
        <w:r>
          <w:rPr>
            <w:webHidden/>
          </w:rPr>
          <w:fldChar w:fldCharType="begin"/>
        </w:r>
        <w:r>
          <w:rPr>
            <w:webHidden/>
          </w:rPr>
          <w:instrText xml:space="preserve"> PAGEREF _Toc31284505 \h </w:instrText>
        </w:r>
        <w:r>
          <w:rPr>
            <w:webHidden/>
          </w:rPr>
        </w:r>
        <w:r>
          <w:rPr>
            <w:webHidden/>
          </w:rPr>
          <w:fldChar w:fldCharType="separate"/>
        </w:r>
        <w:r>
          <w:rPr>
            <w:webHidden/>
          </w:rPr>
          <w:t>2</w:t>
        </w:r>
        <w:r>
          <w:rPr>
            <w:webHidden/>
          </w:rPr>
          <w:fldChar w:fldCharType="end"/>
        </w:r>
      </w:hyperlink>
    </w:p>
    <w:p w:rsidR="00F61BB6" w:rsidRDefault="00F61BB6" w14:paraId="46558BB5" w14:textId="08EEE644">
      <w:pPr>
        <w:pStyle w:val="TOC3"/>
        <w:rPr>
          <w:rFonts w:asciiTheme="minorHAnsi" w:hAnsiTheme="minorHAnsi"/>
          <w:b w:val="0"/>
          <w:sz w:val="22"/>
        </w:rPr>
      </w:pPr>
      <w:hyperlink w:history="1" w:anchor="_Toc31284506">
        <w:r w:rsidRPr="00801407">
          <w:rPr>
            <w:rStyle w:val="Hyperlink"/>
          </w:rPr>
          <w:t>2.1.2.</w:t>
        </w:r>
        <w:r>
          <w:rPr>
            <w:rFonts w:asciiTheme="minorHAnsi" w:hAnsiTheme="minorHAnsi"/>
            <w:b w:val="0"/>
            <w:sz w:val="22"/>
          </w:rPr>
          <w:tab/>
        </w:r>
        <w:r w:rsidRPr="00801407">
          <w:rPr>
            <w:rStyle w:val="Hyperlink"/>
          </w:rPr>
          <w:t>System Shutdown</w:t>
        </w:r>
        <w:r>
          <w:rPr>
            <w:webHidden/>
          </w:rPr>
          <w:tab/>
        </w:r>
        <w:r>
          <w:rPr>
            <w:webHidden/>
          </w:rPr>
          <w:fldChar w:fldCharType="begin"/>
        </w:r>
        <w:r>
          <w:rPr>
            <w:webHidden/>
          </w:rPr>
          <w:instrText xml:space="preserve"> PAGEREF _Toc31284506 \h </w:instrText>
        </w:r>
        <w:r>
          <w:rPr>
            <w:webHidden/>
          </w:rPr>
        </w:r>
        <w:r>
          <w:rPr>
            <w:webHidden/>
          </w:rPr>
          <w:fldChar w:fldCharType="separate"/>
        </w:r>
        <w:r>
          <w:rPr>
            <w:webHidden/>
          </w:rPr>
          <w:t>2</w:t>
        </w:r>
        <w:r>
          <w:rPr>
            <w:webHidden/>
          </w:rPr>
          <w:fldChar w:fldCharType="end"/>
        </w:r>
      </w:hyperlink>
    </w:p>
    <w:p w:rsidR="00F61BB6" w:rsidRDefault="00F61BB6" w14:paraId="5ADD89D3" w14:textId="69C47172">
      <w:pPr>
        <w:pStyle w:val="TOC4"/>
        <w:tabs>
          <w:tab w:val="left" w:pos="1760"/>
          <w:tab w:val="right" w:leader="dot" w:pos="9350"/>
        </w:tabs>
        <w:rPr>
          <w:rFonts w:asciiTheme="minorHAnsi" w:hAnsiTheme="minorHAnsi"/>
          <w:szCs w:val="22"/>
        </w:rPr>
      </w:pPr>
      <w:hyperlink w:history="1" w:anchor="_Toc31284507">
        <w:r w:rsidRPr="00801407">
          <w:rPr>
            <w:rStyle w:val="Hyperlink"/>
          </w:rPr>
          <w:t>2.1.2.1.</w:t>
        </w:r>
        <w:r>
          <w:rPr>
            <w:rFonts w:asciiTheme="minorHAnsi" w:hAnsiTheme="minorHAnsi"/>
            <w:szCs w:val="22"/>
          </w:rPr>
          <w:tab/>
        </w:r>
        <w:r w:rsidRPr="00801407">
          <w:rPr>
            <w:rStyle w:val="Hyperlink"/>
          </w:rPr>
          <w:t>Emergency System Shutdown</w:t>
        </w:r>
        <w:r>
          <w:rPr>
            <w:webHidden/>
          </w:rPr>
          <w:tab/>
        </w:r>
        <w:r>
          <w:rPr>
            <w:webHidden/>
          </w:rPr>
          <w:fldChar w:fldCharType="begin"/>
        </w:r>
        <w:r>
          <w:rPr>
            <w:webHidden/>
          </w:rPr>
          <w:instrText xml:space="preserve"> PAGEREF _Toc31284507 \h </w:instrText>
        </w:r>
        <w:r>
          <w:rPr>
            <w:webHidden/>
          </w:rPr>
        </w:r>
        <w:r>
          <w:rPr>
            <w:webHidden/>
          </w:rPr>
          <w:fldChar w:fldCharType="separate"/>
        </w:r>
        <w:r>
          <w:rPr>
            <w:webHidden/>
          </w:rPr>
          <w:t>2</w:t>
        </w:r>
        <w:r>
          <w:rPr>
            <w:webHidden/>
          </w:rPr>
          <w:fldChar w:fldCharType="end"/>
        </w:r>
      </w:hyperlink>
    </w:p>
    <w:p w:rsidR="00F61BB6" w:rsidRDefault="00F61BB6" w14:paraId="7FFD5324" w14:textId="6CF6BDFD">
      <w:pPr>
        <w:pStyle w:val="TOC3"/>
        <w:rPr>
          <w:rFonts w:asciiTheme="minorHAnsi" w:hAnsiTheme="minorHAnsi"/>
          <w:b w:val="0"/>
          <w:sz w:val="22"/>
        </w:rPr>
      </w:pPr>
      <w:hyperlink w:history="1" w:anchor="_Toc31284508">
        <w:r w:rsidRPr="00801407">
          <w:rPr>
            <w:rStyle w:val="Hyperlink"/>
          </w:rPr>
          <w:t>2.1.3.</w:t>
        </w:r>
        <w:r>
          <w:rPr>
            <w:rFonts w:asciiTheme="minorHAnsi" w:hAnsiTheme="minorHAnsi"/>
            <w:b w:val="0"/>
            <w:sz w:val="22"/>
          </w:rPr>
          <w:tab/>
        </w:r>
        <w:r w:rsidRPr="00801407">
          <w:rPr>
            <w:rStyle w:val="Hyperlink"/>
          </w:rPr>
          <w:t>Backup and Restore</w:t>
        </w:r>
        <w:r>
          <w:rPr>
            <w:webHidden/>
          </w:rPr>
          <w:tab/>
        </w:r>
        <w:r>
          <w:rPr>
            <w:webHidden/>
          </w:rPr>
          <w:fldChar w:fldCharType="begin"/>
        </w:r>
        <w:r>
          <w:rPr>
            <w:webHidden/>
          </w:rPr>
          <w:instrText xml:space="preserve"> PAGEREF _Toc31284508 \h </w:instrText>
        </w:r>
        <w:r>
          <w:rPr>
            <w:webHidden/>
          </w:rPr>
        </w:r>
        <w:r>
          <w:rPr>
            <w:webHidden/>
          </w:rPr>
          <w:fldChar w:fldCharType="separate"/>
        </w:r>
        <w:r>
          <w:rPr>
            <w:webHidden/>
          </w:rPr>
          <w:t>2</w:t>
        </w:r>
        <w:r>
          <w:rPr>
            <w:webHidden/>
          </w:rPr>
          <w:fldChar w:fldCharType="end"/>
        </w:r>
      </w:hyperlink>
    </w:p>
    <w:p w:rsidR="00F61BB6" w:rsidRDefault="00F61BB6" w14:paraId="346B9712" w14:textId="7F2A323D">
      <w:pPr>
        <w:pStyle w:val="TOC4"/>
        <w:tabs>
          <w:tab w:val="left" w:pos="1760"/>
          <w:tab w:val="right" w:leader="dot" w:pos="9350"/>
        </w:tabs>
        <w:rPr>
          <w:rFonts w:asciiTheme="minorHAnsi" w:hAnsiTheme="minorHAnsi"/>
          <w:szCs w:val="22"/>
        </w:rPr>
      </w:pPr>
      <w:hyperlink w:history="1" w:anchor="_Toc31284509">
        <w:r w:rsidRPr="00801407">
          <w:rPr>
            <w:rStyle w:val="Hyperlink"/>
          </w:rPr>
          <w:t>2.1.3.1.</w:t>
        </w:r>
        <w:r>
          <w:rPr>
            <w:rFonts w:asciiTheme="minorHAnsi" w:hAnsiTheme="minorHAnsi"/>
            <w:szCs w:val="22"/>
          </w:rPr>
          <w:tab/>
        </w:r>
        <w:r w:rsidRPr="00801407">
          <w:rPr>
            <w:rStyle w:val="Hyperlink"/>
          </w:rPr>
          <w:t>Backup Procedures</w:t>
        </w:r>
        <w:r>
          <w:rPr>
            <w:webHidden/>
          </w:rPr>
          <w:tab/>
        </w:r>
        <w:r>
          <w:rPr>
            <w:webHidden/>
          </w:rPr>
          <w:fldChar w:fldCharType="begin"/>
        </w:r>
        <w:r>
          <w:rPr>
            <w:webHidden/>
          </w:rPr>
          <w:instrText xml:space="preserve"> PAGEREF _Toc31284509 \h </w:instrText>
        </w:r>
        <w:r>
          <w:rPr>
            <w:webHidden/>
          </w:rPr>
        </w:r>
        <w:r>
          <w:rPr>
            <w:webHidden/>
          </w:rPr>
          <w:fldChar w:fldCharType="separate"/>
        </w:r>
        <w:r>
          <w:rPr>
            <w:webHidden/>
          </w:rPr>
          <w:t>2</w:t>
        </w:r>
        <w:r>
          <w:rPr>
            <w:webHidden/>
          </w:rPr>
          <w:fldChar w:fldCharType="end"/>
        </w:r>
      </w:hyperlink>
    </w:p>
    <w:p w:rsidR="00F61BB6" w:rsidRDefault="00F61BB6" w14:paraId="1E8F6548" w14:textId="361780B9">
      <w:pPr>
        <w:pStyle w:val="TOC4"/>
        <w:tabs>
          <w:tab w:val="left" w:pos="1760"/>
          <w:tab w:val="right" w:leader="dot" w:pos="9350"/>
        </w:tabs>
        <w:rPr>
          <w:rFonts w:asciiTheme="minorHAnsi" w:hAnsiTheme="minorHAnsi"/>
          <w:szCs w:val="22"/>
        </w:rPr>
      </w:pPr>
      <w:hyperlink w:history="1" w:anchor="_Toc31284510">
        <w:r w:rsidRPr="00801407">
          <w:rPr>
            <w:rStyle w:val="Hyperlink"/>
          </w:rPr>
          <w:t>2.1.3.2.</w:t>
        </w:r>
        <w:r>
          <w:rPr>
            <w:rFonts w:asciiTheme="minorHAnsi" w:hAnsiTheme="minorHAnsi"/>
            <w:szCs w:val="22"/>
          </w:rPr>
          <w:tab/>
        </w:r>
        <w:r w:rsidRPr="00801407">
          <w:rPr>
            <w:rStyle w:val="Hyperlink"/>
          </w:rPr>
          <w:t>Restore Procedures</w:t>
        </w:r>
        <w:r>
          <w:rPr>
            <w:webHidden/>
          </w:rPr>
          <w:tab/>
        </w:r>
        <w:r>
          <w:rPr>
            <w:webHidden/>
          </w:rPr>
          <w:fldChar w:fldCharType="begin"/>
        </w:r>
        <w:r>
          <w:rPr>
            <w:webHidden/>
          </w:rPr>
          <w:instrText xml:space="preserve"> PAGEREF _Toc31284510 \h </w:instrText>
        </w:r>
        <w:r>
          <w:rPr>
            <w:webHidden/>
          </w:rPr>
        </w:r>
        <w:r>
          <w:rPr>
            <w:webHidden/>
          </w:rPr>
          <w:fldChar w:fldCharType="separate"/>
        </w:r>
        <w:r>
          <w:rPr>
            <w:webHidden/>
          </w:rPr>
          <w:t>2</w:t>
        </w:r>
        <w:r>
          <w:rPr>
            <w:webHidden/>
          </w:rPr>
          <w:fldChar w:fldCharType="end"/>
        </w:r>
      </w:hyperlink>
    </w:p>
    <w:p w:rsidR="00F61BB6" w:rsidRDefault="00F61BB6" w14:paraId="7E2D4987" w14:textId="42668A5C">
      <w:pPr>
        <w:pStyle w:val="TOC4"/>
        <w:tabs>
          <w:tab w:val="left" w:pos="1760"/>
          <w:tab w:val="right" w:leader="dot" w:pos="9350"/>
        </w:tabs>
        <w:rPr>
          <w:rFonts w:asciiTheme="minorHAnsi" w:hAnsiTheme="minorHAnsi"/>
          <w:szCs w:val="22"/>
        </w:rPr>
      </w:pPr>
      <w:hyperlink w:history="1" w:anchor="_Toc31284511">
        <w:r w:rsidRPr="00801407">
          <w:rPr>
            <w:rStyle w:val="Hyperlink"/>
          </w:rPr>
          <w:t>2.1.3.3.</w:t>
        </w:r>
        <w:r>
          <w:rPr>
            <w:rFonts w:asciiTheme="minorHAnsi" w:hAnsiTheme="minorHAnsi"/>
            <w:szCs w:val="22"/>
          </w:rPr>
          <w:tab/>
        </w:r>
        <w:r w:rsidRPr="00801407">
          <w:rPr>
            <w:rStyle w:val="Hyperlink"/>
          </w:rPr>
          <w:t>Backup Testing</w:t>
        </w:r>
        <w:r>
          <w:rPr>
            <w:webHidden/>
          </w:rPr>
          <w:tab/>
        </w:r>
        <w:r>
          <w:rPr>
            <w:webHidden/>
          </w:rPr>
          <w:fldChar w:fldCharType="begin"/>
        </w:r>
        <w:r>
          <w:rPr>
            <w:webHidden/>
          </w:rPr>
          <w:instrText xml:space="preserve"> PAGEREF _Toc31284511 \h </w:instrText>
        </w:r>
        <w:r>
          <w:rPr>
            <w:webHidden/>
          </w:rPr>
        </w:r>
        <w:r>
          <w:rPr>
            <w:webHidden/>
          </w:rPr>
          <w:fldChar w:fldCharType="separate"/>
        </w:r>
        <w:r>
          <w:rPr>
            <w:webHidden/>
          </w:rPr>
          <w:t>2</w:t>
        </w:r>
        <w:r>
          <w:rPr>
            <w:webHidden/>
          </w:rPr>
          <w:fldChar w:fldCharType="end"/>
        </w:r>
      </w:hyperlink>
    </w:p>
    <w:p w:rsidR="00F61BB6" w:rsidRDefault="00F61BB6" w14:paraId="2A6AC019" w14:textId="0F8826F8">
      <w:pPr>
        <w:pStyle w:val="TOC4"/>
        <w:tabs>
          <w:tab w:val="left" w:pos="1760"/>
          <w:tab w:val="right" w:leader="dot" w:pos="9350"/>
        </w:tabs>
        <w:rPr>
          <w:rFonts w:asciiTheme="minorHAnsi" w:hAnsiTheme="minorHAnsi"/>
          <w:szCs w:val="22"/>
        </w:rPr>
      </w:pPr>
      <w:hyperlink w:history="1" w:anchor="_Toc31284512">
        <w:r w:rsidRPr="00801407">
          <w:rPr>
            <w:rStyle w:val="Hyperlink"/>
          </w:rPr>
          <w:t>2.1.3.4.</w:t>
        </w:r>
        <w:r>
          <w:rPr>
            <w:rFonts w:asciiTheme="minorHAnsi" w:hAnsiTheme="minorHAnsi"/>
            <w:szCs w:val="22"/>
          </w:rPr>
          <w:tab/>
        </w:r>
        <w:r w:rsidRPr="00801407">
          <w:rPr>
            <w:rStyle w:val="Hyperlink"/>
          </w:rPr>
          <w:t>Storage and Rotation</w:t>
        </w:r>
        <w:r>
          <w:rPr>
            <w:webHidden/>
          </w:rPr>
          <w:tab/>
        </w:r>
        <w:r>
          <w:rPr>
            <w:webHidden/>
          </w:rPr>
          <w:fldChar w:fldCharType="begin"/>
        </w:r>
        <w:r>
          <w:rPr>
            <w:webHidden/>
          </w:rPr>
          <w:instrText xml:space="preserve"> PAGEREF _Toc31284512 \h </w:instrText>
        </w:r>
        <w:r>
          <w:rPr>
            <w:webHidden/>
          </w:rPr>
        </w:r>
        <w:r>
          <w:rPr>
            <w:webHidden/>
          </w:rPr>
          <w:fldChar w:fldCharType="separate"/>
        </w:r>
        <w:r>
          <w:rPr>
            <w:webHidden/>
          </w:rPr>
          <w:t>3</w:t>
        </w:r>
        <w:r>
          <w:rPr>
            <w:webHidden/>
          </w:rPr>
          <w:fldChar w:fldCharType="end"/>
        </w:r>
      </w:hyperlink>
    </w:p>
    <w:p w:rsidR="00F61BB6" w:rsidRDefault="00F61BB6" w14:paraId="5C5842E4" w14:textId="08C37622">
      <w:pPr>
        <w:pStyle w:val="TOC2"/>
        <w:rPr>
          <w:rFonts w:asciiTheme="minorHAnsi" w:hAnsiTheme="minorHAnsi"/>
          <w:b w:val="0"/>
          <w:sz w:val="22"/>
        </w:rPr>
      </w:pPr>
      <w:hyperlink w:history="1" w:anchor="_Toc31284513">
        <w:r w:rsidRPr="00801407">
          <w:rPr>
            <w:rStyle w:val="Hyperlink"/>
          </w:rPr>
          <w:t>2.2.</w:t>
        </w:r>
        <w:r>
          <w:rPr>
            <w:rFonts w:asciiTheme="minorHAnsi" w:hAnsiTheme="minorHAnsi"/>
            <w:b w:val="0"/>
            <w:sz w:val="22"/>
          </w:rPr>
          <w:tab/>
        </w:r>
        <w:r w:rsidRPr="00801407">
          <w:rPr>
            <w:rStyle w:val="Hyperlink"/>
          </w:rPr>
          <w:t>Security/Identity Management</w:t>
        </w:r>
        <w:r>
          <w:rPr>
            <w:webHidden/>
          </w:rPr>
          <w:tab/>
        </w:r>
        <w:r>
          <w:rPr>
            <w:webHidden/>
          </w:rPr>
          <w:fldChar w:fldCharType="begin"/>
        </w:r>
        <w:r>
          <w:rPr>
            <w:webHidden/>
          </w:rPr>
          <w:instrText xml:space="preserve"> PAGEREF _Toc31284513 \h </w:instrText>
        </w:r>
        <w:r>
          <w:rPr>
            <w:webHidden/>
          </w:rPr>
        </w:r>
        <w:r>
          <w:rPr>
            <w:webHidden/>
          </w:rPr>
          <w:fldChar w:fldCharType="separate"/>
        </w:r>
        <w:r>
          <w:rPr>
            <w:webHidden/>
          </w:rPr>
          <w:t>3</w:t>
        </w:r>
        <w:r>
          <w:rPr>
            <w:webHidden/>
          </w:rPr>
          <w:fldChar w:fldCharType="end"/>
        </w:r>
      </w:hyperlink>
    </w:p>
    <w:p w:rsidR="00F61BB6" w:rsidRDefault="00F61BB6" w14:paraId="410B0D6E" w14:textId="073E3DC7">
      <w:pPr>
        <w:pStyle w:val="TOC3"/>
        <w:rPr>
          <w:rFonts w:asciiTheme="minorHAnsi" w:hAnsiTheme="minorHAnsi"/>
          <w:b w:val="0"/>
          <w:sz w:val="22"/>
        </w:rPr>
      </w:pPr>
      <w:hyperlink w:history="1" w:anchor="_Toc31284514">
        <w:r w:rsidRPr="00801407">
          <w:rPr>
            <w:rStyle w:val="Hyperlink"/>
          </w:rPr>
          <w:t>2.2.1.</w:t>
        </w:r>
        <w:r>
          <w:rPr>
            <w:rFonts w:asciiTheme="minorHAnsi" w:hAnsiTheme="minorHAnsi"/>
            <w:b w:val="0"/>
            <w:sz w:val="22"/>
          </w:rPr>
          <w:tab/>
        </w:r>
        <w:r w:rsidRPr="00801407">
          <w:rPr>
            <w:rStyle w:val="Hyperlink"/>
          </w:rPr>
          <w:t>Identity Management</w:t>
        </w:r>
        <w:r>
          <w:rPr>
            <w:webHidden/>
          </w:rPr>
          <w:tab/>
        </w:r>
        <w:r>
          <w:rPr>
            <w:webHidden/>
          </w:rPr>
          <w:fldChar w:fldCharType="begin"/>
        </w:r>
        <w:r>
          <w:rPr>
            <w:webHidden/>
          </w:rPr>
          <w:instrText xml:space="preserve"> PAGEREF _Toc31284514 \h </w:instrText>
        </w:r>
        <w:r>
          <w:rPr>
            <w:webHidden/>
          </w:rPr>
        </w:r>
        <w:r>
          <w:rPr>
            <w:webHidden/>
          </w:rPr>
          <w:fldChar w:fldCharType="separate"/>
        </w:r>
        <w:r>
          <w:rPr>
            <w:webHidden/>
          </w:rPr>
          <w:t>3</w:t>
        </w:r>
        <w:r>
          <w:rPr>
            <w:webHidden/>
          </w:rPr>
          <w:fldChar w:fldCharType="end"/>
        </w:r>
      </w:hyperlink>
    </w:p>
    <w:p w:rsidR="00F61BB6" w:rsidRDefault="00F61BB6" w14:paraId="600EFE50" w14:textId="72CE75E5">
      <w:pPr>
        <w:pStyle w:val="TOC3"/>
        <w:rPr>
          <w:rFonts w:asciiTheme="minorHAnsi" w:hAnsiTheme="minorHAnsi"/>
          <w:b w:val="0"/>
          <w:sz w:val="22"/>
        </w:rPr>
      </w:pPr>
      <w:hyperlink w:history="1" w:anchor="_Toc31284515">
        <w:r w:rsidRPr="00801407">
          <w:rPr>
            <w:rStyle w:val="Hyperlink"/>
          </w:rPr>
          <w:t>2.2.2.</w:t>
        </w:r>
        <w:r>
          <w:rPr>
            <w:rFonts w:asciiTheme="minorHAnsi" w:hAnsiTheme="minorHAnsi"/>
            <w:b w:val="0"/>
            <w:sz w:val="22"/>
          </w:rPr>
          <w:tab/>
        </w:r>
        <w:r w:rsidRPr="00801407">
          <w:rPr>
            <w:rStyle w:val="Hyperlink"/>
          </w:rPr>
          <w:t>Access control</w:t>
        </w:r>
        <w:r>
          <w:rPr>
            <w:webHidden/>
          </w:rPr>
          <w:tab/>
        </w:r>
        <w:r>
          <w:rPr>
            <w:webHidden/>
          </w:rPr>
          <w:fldChar w:fldCharType="begin"/>
        </w:r>
        <w:r>
          <w:rPr>
            <w:webHidden/>
          </w:rPr>
          <w:instrText xml:space="preserve"> PAGEREF _Toc31284515 \h </w:instrText>
        </w:r>
        <w:r>
          <w:rPr>
            <w:webHidden/>
          </w:rPr>
        </w:r>
        <w:r>
          <w:rPr>
            <w:webHidden/>
          </w:rPr>
          <w:fldChar w:fldCharType="separate"/>
        </w:r>
        <w:r>
          <w:rPr>
            <w:webHidden/>
          </w:rPr>
          <w:t>3</w:t>
        </w:r>
        <w:r>
          <w:rPr>
            <w:webHidden/>
          </w:rPr>
          <w:fldChar w:fldCharType="end"/>
        </w:r>
      </w:hyperlink>
    </w:p>
    <w:p w:rsidR="00F61BB6" w:rsidRDefault="00F61BB6" w14:paraId="3A3F3C99" w14:textId="34AAA915">
      <w:pPr>
        <w:pStyle w:val="TOC2"/>
        <w:rPr>
          <w:rFonts w:asciiTheme="minorHAnsi" w:hAnsiTheme="minorHAnsi"/>
          <w:b w:val="0"/>
          <w:sz w:val="22"/>
        </w:rPr>
      </w:pPr>
      <w:hyperlink w:history="1" w:anchor="_Toc31284516">
        <w:r w:rsidRPr="00801407">
          <w:rPr>
            <w:rStyle w:val="Hyperlink"/>
          </w:rPr>
          <w:t>2.3.</w:t>
        </w:r>
        <w:r>
          <w:rPr>
            <w:rFonts w:asciiTheme="minorHAnsi" w:hAnsiTheme="minorHAnsi"/>
            <w:b w:val="0"/>
            <w:sz w:val="22"/>
          </w:rPr>
          <w:tab/>
        </w:r>
        <w:r w:rsidRPr="00801407">
          <w:rPr>
            <w:rStyle w:val="Hyperlink"/>
          </w:rPr>
          <w:t>User Notifications</w:t>
        </w:r>
        <w:r>
          <w:rPr>
            <w:webHidden/>
          </w:rPr>
          <w:tab/>
        </w:r>
        <w:r>
          <w:rPr>
            <w:webHidden/>
          </w:rPr>
          <w:fldChar w:fldCharType="begin"/>
        </w:r>
        <w:r>
          <w:rPr>
            <w:webHidden/>
          </w:rPr>
          <w:instrText xml:space="preserve"> PAGEREF _Toc31284516 \h </w:instrText>
        </w:r>
        <w:r>
          <w:rPr>
            <w:webHidden/>
          </w:rPr>
        </w:r>
        <w:r>
          <w:rPr>
            <w:webHidden/>
          </w:rPr>
          <w:fldChar w:fldCharType="separate"/>
        </w:r>
        <w:r>
          <w:rPr>
            <w:webHidden/>
          </w:rPr>
          <w:t>3</w:t>
        </w:r>
        <w:r>
          <w:rPr>
            <w:webHidden/>
          </w:rPr>
          <w:fldChar w:fldCharType="end"/>
        </w:r>
      </w:hyperlink>
    </w:p>
    <w:p w:rsidR="00F61BB6" w:rsidRDefault="00F61BB6" w14:paraId="270484E3" w14:textId="09C86C10">
      <w:pPr>
        <w:pStyle w:val="TOC3"/>
        <w:rPr>
          <w:rFonts w:asciiTheme="minorHAnsi" w:hAnsiTheme="minorHAnsi"/>
          <w:b w:val="0"/>
          <w:sz w:val="22"/>
        </w:rPr>
      </w:pPr>
      <w:hyperlink w:history="1" w:anchor="_Toc31284517">
        <w:r w:rsidRPr="00801407">
          <w:rPr>
            <w:rStyle w:val="Hyperlink"/>
          </w:rPr>
          <w:t>2.3.1.</w:t>
        </w:r>
        <w:r>
          <w:rPr>
            <w:rFonts w:asciiTheme="minorHAnsi" w:hAnsiTheme="minorHAnsi"/>
            <w:b w:val="0"/>
            <w:sz w:val="22"/>
          </w:rPr>
          <w:tab/>
        </w:r>
        <w:r w:rsidRPr="00801407">
          <w:rPr>
            <w:rStyle w:val="Hyperlink"/>
          </w:rPr>
          <w:t>User Notification Points of Contact</w:t>
        </w:r>
        <w:r>
          <w:rPr>
            <w:webHidden/>
          </w:rPr>
          <w:tab/>
        </w:r>
        <w:r>
          <w:rPr>
            <w:webHidden/>
          </w:rPr>
          <w:fldChar w:fldCharType="begin"/>
        </w:r>
        <w:r>
          <w:rPr>
            <w:webHidden/>
          </w:rPr>
          <w:instrText xml:space="preserve"> PAGEREF _Toc31284517 \h </w:instrText>
        </w:r>
        <w:r>
          <w:rPr>
            <w:webHidden/>
          </w:rPr>
        </w:r>
        <w:r>
          <w:rPr>
            <w:webHidden/>
          </w:rPr>
          <w:fldChar w:fldCharType="separate"/>
        </w:r>
        <w:r>
          <w:rPr>
            <w:webHidden/>
          </w:rPr>
          <w:t>3</w:t>
        </w:r>
        <w:r>
          <w:rPr>
            <w:webHidden/>
          </w:rPr>
          <w:fldChar w:fldCharType="end"/>
        </w:r>
      </w:hyperlink>
    </w:p>
    <w:p w:rsidR="00F61BB6" w:rsidRDefault="00F61BB6" w14:paraId="736AC0FE" w14:textId="17ABC9D0">
      <w:pPr>
        <w:pStyle w:val="TOC2"/>
        <w:rPr>
          <w:rFonts w:asciiTheme="minorHAnsi" w:hAnsiTheme="minorHAnsi"/>
          <w:b w:val="0"/>
          <w:sz w:val="22"/>
        </w:rPr>
      </w:pPr>
      <w:hyperlink w:history="1" w:anchor="_Toc31284518">
        <w:r w:rsidRPr="00801407">
          <w:rPr>
            <w:rStyle w:val="Hyperlink"/>
          </w:rPr>
          <w:t>2.4.</w:t>
        </w:r>
        <w:r>
          <w:rPr>
            <w:rFonts w:asciiTheme="minorHAnsi" w:hAnsiTheme="minorHAnsi"/>
            <w:b w:val="0"/>
            <w:sz w:val="22"/>
          </w:rPr>
          <w:tab/>
        </w:r>
        <w:r w:rsidRPr="00801407">
          <w:rPr>
            <w:rStyle w:val="Hyperlink"/>
          </w:rPr>
          <w:t>System Monitoring, Reporting and Tools</w:t>
        </w:r>
        <w:r>
          <w:rPr>
            <w:webHidden/>
          </w:rPr>
          <w:tab/>
        </w:r>
        <w:r>
          <w:rPr>
            <w:webHidden/>
          </w:rPr>
          <w:fldChar w:fldCharType="begin"/>
        </w:r>
        <w:r>
          <w:rPr>
            <w:webHidden/>
          </w:rPr>
          <w:instrText xml:space="preserve"> PAGEREF _Toc31284518 \h </w:instrText>
        </w:r>
        <w:r>
          <w:rPr>
            <w:webHidden/>
          </w:rPr>
        </w:r>
        <w:r>
          <w:rPr>
            <w:webHidden/>
          </w:rPr>
          <w:fldChar w:fldCharType="separate"/>
        </w:r>
        <w:r>
          <w:rPr>
            <w:webHidden/>
          </w:rPr>
          <w:t>3</w:t>
        </w:r>
        <w:r>
          <w:rPr>
            <w:webHidden/>
          </w:rPr>
          <w:fldChar w:fldCharType="end"/>
        </w:r>
      </w:hyperlink>
    </w:p>
    <w:p w:rsidR="00F61BB6" w:rsidRDefault="00F61BB6" w14:paraId="617AC9E1" w14:textId="233FB6B2">
      <w:pPr>
        <w:pStyle w:val="TOC3"/>
        <w:rPr>
          <w:rFonts w:asciiTheme="minorHAnsi" w:hAnsiTheme="minorHAnsi"/>
          <w:b w:val="0"/>
          <w:sz w:val="22"/>
        </w:rPr>
      </w:pPr>
      <w:hyperlink w:history="1" w:anchor="_Toc31284519">
        <w:r w:rsidRPr="00801407">
          <w:rPr>
            <w:rStyle w:val="Hyperlink"/>
          </w:rPr>
          <w:t>2.4.1.</w:t>
        </w:r>
        <w:r>
          <w:rPr>
            <w:rFonts w:asciiTheme="minorHAnsi" w:hAnsiTheme="minorHAnsi"/>
            <w:b w:val="0"/>
            <w:sz w:val="22"/>
          </w:rPr>
          <w:tab/>
        </w:r>
        <w:r w:rsidRPr="00801407">
          <w:rPr>
            <w:rStyle w:val="Hyperlink"/>
          </w:rPr>
          <w:t>Dataflow Diagram</w:t>
        </w:r>
        <w:r>
          <w:rPr>
            <w:webHidden/>
          </w:rPr>
          <w:tab/>
        </w:r>
        <w:r>
          <w:rPr>
            <w:webHidden/>
          </w:rPr>
          <w:fldChar w:fldCharType="begin"/>
        </w:r>
        <w:r>
          <w:rPr>
            <w:webHidden/>
          </w:rPr>
          <w:instrText xml:space="preserve"> PAGEREF _Toc31284519 \h </w:instrText>
        </w:r>
        <w:r>
          <w:rPr>
            <w:webHidden/>
          </w:rPr>
        </w:r>
        <w:r>
          <w:rPr>
            <w:webHidden/>
          </w:rPr>
          <w:fldChar w:fldCharType="separate"/>
        </w:r>
        <w:r>
          <w:rPr>
            <w:webHidden/>
          </w:rPr>
          <w:t>4</w:t>
        </w:r>
        <w:r>
          <w:rPr>
            <w:webHidden/>
          </w:rPr>
          <w:fldChar w:fldCharType="end"/>
        </w:r>
      </w:hyperlink>
    </w:p>
    <w:p w:rsidR="00F61BB6" w:rsidRDefault="00F61BB6" w14:paraId="3E9FB573" w14:textId="32CEE3BE">
      <w:pPr>
        <w:pStyle w:val="TOC3"/>
        <w:rPr>
          <w:rFonts w:asciiTheme="minorHAnsi" w:hAnsiTheme="minorHAnsi"/>
          <w:b w:val="0"/>
          <w:sz w:val="22"/>
        </w:rPr>
      </w:pPr>
      <w:hyperlink w:history="1" w:anchor="_Toc31284520">
        <w:r w:rsidRPr="00801407">
          <w:rPr>
            <w:rStyle w:val="Hyperlink"/>
          </w:rPr>
          <w:t>2.4.2.</w:t>
        </w:r>
        <w:r>
          <w:rPr>
            <w:rFonts w:asciiTheme="minorHAnsi" w:hAnsiTheme="minorHAnsi"/>
            <w:b w:val="0"/>
            <w:sz w:val="22"/>
          </w:rPr>
          <w:tab/>
        </w:r>
        <w:r w:rsidRPr="00801407">
          <w:rPr>
            <w:rStyle w:val="Hyperlink"/>
          </w:rPr>
          <w:t>Availability Monitoring</w:t>
        </w:r>
        <w:r>
          <w:rPr>
            <w:webHidden/>
          </w:rPr>
          <w:tab/>
        </w:r>
        <w:r>
          <w:rPr>
            <w:webHidden/>
          </w:rPr>
          <w:fldChar w:fldCharType="begin"/>
        </w:r>
        <w:r>
          <w:rPr>
            <w:webHidden/>
          </w:rPr>
          <w:instrText xml:space="preserve"> PAGEREF _Toc31284520 \h </w:instrText>
        </w:r>
        <w:r>
          <w:rPr>
            <w:webHidden/>
          </w:rPr>
        </w:r>
        <w:r>
          <w:rPr>
            <w:webHidden/>
          </w:rPr>
          <w:fldChar w:fldCharType="separate"/>
        </w:r>
        <w:r>
          <w:rPr>
            <w:webHidden/>
          </w:rPr>
          <w:t>5</w:t>
        </w:r>
        <w:r>
          <w:rPr>
            <w:webHidden/>
          </w:rPr>
          <w:fldChar w:fldCharType="end"/>
        </w:r>
      </w:hyperlink>
    </w:p>
    <w:p w:rsidR="00F61BB6" w:rsidRDefault="00F61BB6" w14:paraId="1000C829" w14:textId="354F4EAE">
      <w:pPr>
        <w:pStyle w:val="TOC3"/>
        <w:rPr>
          <w:rFonts w:asciiTheme="minorHAnsi" w:hAnsiTheme="minorHAnsi"/>
          <w:b w:val="0"/>
          <w:sz w:val="22"/>
        </w:rPr>
      </w:pPr>
      <w:hyperlink w:history="1" w:anchor="_Toc31284521">
        <w:r w:rsidRPr="00801407">
          <w:rPr>
            <w:rStyle w:val="Hyperlink"/>
          </w:rPr>
          <w:t>2.4.3.</w:t>
        </w:r>
        <w:r>
          <w:rPr>
            <w:rFonts w:asciiTheme="minorHAnsi" w:hAnsiTheme="minorHAnsi"/>
            <w:b w:val="0"/>
            <w:sz w:val="22"/>
          </w:rPr>
          <w:tab/>
        </w:r>
        <w:r w:rsidRPr="00801407">
          <w:rPr>
            <w:rStyle w:val="Hyperlink"/>
          </w:rPr>
          <w:t>Performance/Capacity Monitoring</w:t>
        </w:r>
        <w:r>
          <w:rPr>
            <w:webHidden/>
          </w:rPr>
          <w:tab/>
        </w:r>
        <w:r>
          <w:rPr>
            <w:webHidden/>
          </w:rPr>
          <w:fldChar w:fldCharType="begin"/>
        </w:r>
        <w:r>
          <w:rPr>
            <w:webHidden/>
          </w:rPr>
          <w:instrText xml:space="preserve"> PAGEREF _Toc31284521 \h </w:instrText>
        </w:r>
        <w:r>
          <w:rPr>
            <w:webHidden/>
          </w:rPr>
        </w:r>
        <w:r>
          <w:rPr>
            <w:webHidden/>
          </w:rPr>
          <w:fldChar w:fldCharType="separate"/>
        </w:r>
        <w:r>
          <w:rPr>
            <w:webHidden/>
          </w:rPr>
          <w:t>5</w:t>
        </w:r>
        <w:r>
          <w:rPr>
            <w:webHidden/>
          </w:rPr>
          <w:fldChar w:fldCharType="end"/>
        </w:r>
      </w:hyperlink>
    </w:p>
    <w:p w:rsidR="00F61BB6" w:rsidRDefault="00F61BB6" w14:paraId="090B7609" w14:textId="2A57A10C">
      <w:pPr>
        <w:pStyle w:val="TOC3"/>
        <w:rPr>
          <w:rFonts w:asciiTheme="minorHAnsi" w:hAnsiTheme="minorHAnsi"/>
          <w:b w:val="0"/>
          <w:sz w:val="22"/>
        </w:rPr>
      </w:pPr>
      <w:hyperlink w:history="1" w:anchor="_Toc31284522">
        <w:r w:rsidRPr="00801407">
          <w:rPr>
            <w:rStyle w:val="Hyperlink"/>
          </w:rPr>
          <w:t>2.4.4.</w:t>
        </w:r>
        <w:r>
          <w:rPr>
            <w:rFonts w:asciiTheme="minorHAnsi" w:hAnsiTheme="minorHAnsi"/>
            <w:b w:val="0"/>
            <w:sz w:val="22"/>
          </w:rPr>
          <w:tab/>
        </w:r>
        <w:r w:rsidRPr="00801407">
          <w:rPr>
            <w:rStyle w:val="Hyperlink"/>
          </w:rPr>
          <w:t>Critical Metrics</w:t>
        </w:r>
        <w:r>
          <w:rPr>
            <w:webHidden/>
          </w:rPr>
          <w:tab/>
        </w:r>
        <w:r>
          <w:rPr>
            <w:webHidden/>
          </w:rPr>
          <w:fldChar w:fldCharType="begin"/>
        </w:r>
        <w:r>
          <w:rPr>
            <w:webHidden/>
          </w:rPr>
          <w:instrText xml:space="preserve"> PAGEREF _Toc31284522 \h </w:instrText>
        </w:r>
        <w:r>
          <w:rPr>
            <w:webHidden/>
          </w:rPr>
        </w:r>
        <w:r>
          <w:rPr>
            <w:webHidden/>
          </w:rPr>
          <w:fldChar w:fldCharType="separate"/>
        </w:r>
        <w:r>
          <w:rPr>
            <w:webHidden/>
          </w:rPr>
          <w:t>5</w:t>
        </w:r>
        <w:r>
          <w:rPr>
            <w:webHidden/>
          </w:rPr>
          <w:fldChar w:fldCharType="end"/>
        </w:r>
      </w:hyperlink>
    </w:p>
    <w:p w:rsidR="00F61BB6" w:rsidRDefault="00F61BB6" w14:paraId="17BBE009" w14:textId="59DCE4F3">
      <w:pPr>
        <w:pStyle w:val="TOC2"/>
        <w:rPr>
          <w:rFonts w:asciiTheme="minorHAnsi" w:hAnsiTheme="minorHAnsi"/>
          <w:b w:val="0"/>
          <w:sz w:val="22"/>
        </w:rPr>
      </w:pPr>
      <w:hyperlink w:history="1" w:anchor="_Toc31284523">
        <w:r w:rsidRPr="00801407">
          <w:rPr>
            <w:rStyle w:val="Hyperlink"/>
          </w:rPr>
          <w:t>2.5.</w:t>
        </w:r>
        <w:r>
          <w:rPr>
            <w:rFonts w:asciiTheme="minorHAnsi" w:hAnsiTheme="minorHAnsi"/>
            <w:b w:val="0"/>
            <w:sz w:val="22"/>
          </w:rPr>
          <w:tab/>
        </w:r>
        <w:r w:rsidRPr="00801407">
          <w:rPr>
            <w:rStyle w:val="Hyperlink"/>
          </w:rPr>
          <w:t>Routine Updates, Extracts and Purges</w:t>
        </w:r>
        <w:r>
          <w:rPr>
            <w:webHidden/>
          </w:rPr>
          <w:tab/>
        </w:r>
        <w:r>
          <w:rPr>
            <w:webHidden/>
          </w:rPr>
          <w:fldChar w:fldCharType="begin"/>
        </w:r>
        <w:r>
          <w:rPr>
            <w:webHidden/>
          </w:rPr>
          <w:instrText xml:space="preserve"> PAGEREF _Toc31284523 \h </w:instrText>
        </w:r>
        <w:r>
          <w:rPr>
            <w:webHidden/>
          </w:rPr>
        </w:r>
        <w:r>
          <w:rPr>
            <w:webHidden/>
          </w:rPr>
          <w:fldChar w:fldCharType="separate"/>
        </w:r>
        <w:r>
          <w:rPr>
            <w:webHidden/>
          </w:rPr>
          <w:t>5</w:t>
        </w:r>
        <w:r>
          <w:rPr>
            <w:webHidden/>
          </w:rPr>
          <w:fldChar w:fldCharType="end"/>
        </w:r>
      </w:hyperlink>
    </w:p>
    <w:p w:rsidR="00F61BB6" w:rsidRDefault="00F61BB6" w14:paraId="1D8E658E" w14:textId="1EAACC25">
      <w:pPr>
        <w:pStyle w:val="TOC2"/>
        <w:rPr>
          <w:rFonts w:asciiTheme="minorHAnsi" w:hAnsiTheme="minorHAnsi"/>
          <w:b w:val="0"/>
          <w:sz w:val="22"/>
        </w:rPr>
      </w:pPr>
      <w:hyperlink w:history="1" w:anchor="_Toc31284524">
        <w:r w:rsidRPr="00801407">
          <w:rPr>
            <w:rStyle w:val="Hyperlink"/>
          </w:rPr>
          <w:t>2.6.</w:t>
        </w:r>
        <w:r>
          <w:rPr>
            <w:rFonts w:asciiTheme="minorHAnsi" w:hAnsiTheme="minorHAnsi"/>
            <w:b w:val="0"/>
            <w:sz w:val="22"/>
          </w:rPr>
          <w:tab/>
        </w:r>
        <w:r w:rsidRPr="00801407">
          <w:rPr>
            <w:rStyle w:val="Hyperlink"/>
          </w:rPr>
          <w:t>Scheduled Maintenance</w:t>
        </w:r>
        <w:r>
          <w:rPr>
            <w:webHidden/>
          </w:rPr>
          <w:tab/>
        </w:r>
        <w:r>
          <w:rPr>
            <w:webHidden/>
          </w:rPr>
          <w:fldChar w:fldCharType="begin"/>
        </w:r>
        <w:r>
          <w:rPr>
            <w:webHidden/>
          </w:rPr>
          <w:instrText xml:space="preserve"> PAGEREF _Toc31284524 \h </w:instrText>
        </w:r>
        <w:r>
          <w:rPr>
            <w:webHidden/>
          </w:rPr>
        </w:r>
        <w:r>
          <w:rPr>
            <w:webHidden/>
          </w:rPr>
          <w:fldChar w:fldCharType="separate"/>
        </w:r>
        <w:r>
          <w:rPr>
            <w:webHidden/>
          </w:rPr>
          <w:t>5</w:t>
        </w:r>
        <w:r>
          <w:rPr>
            <w:webHidden/>
          </w:rPr>
          <w:fldChar w:fldCharType="end"/>
        </w:r>
      </w:hyperlink>
    </w:p>
    <w:p w:rsidR="00F61BB6" w:rsidRDefault="00F61BB6" w14:paraId="7ADAB978" w14:textId="6E4C4F20">
      <w:pPr>
        <w:pStyle w:val="TOC2"/>
        <w:rPr>
          <w:rFonts w:asciiTheme="minorHAnsi" w:hAnsiTheme="minorHAnsi"/>
          <w:b w:val="0"/>
          <w:sz w:val="22"/>
        </w:rPr>
      </w:pPr>
      <w:hyperlink w:history="1" w:anchor="_Toc31284525">
        <w:r w:rsidRPr="00801407">
          <w:rPr>
            <w:rStyle w:val="Hyperlink"/>
          </w:rPr>
          <w:t>2.7.</w:t>
        </w:r>
        <w:r>
          <w:rPr>
            <w:rFonts w:asciiTheme="minorHAnsi" w:hAnsiTheme="minorHAnsi"/>
            <w:b w:val="0"/>
            <w:sz w:val="22"/>
          </w:rPr>
          <w:tab/>
        </w:r>
        <w:r w:rsidRPr="00801407">
          <w:rPr>
            <w:rStyle w:val="Hyperlink"/>
          </w:rPr>
          <w:t>Capacity Planning</w:t>
        </w:r>
        <w:r>
          <w:rPr>
            <w:webHidden/>
          </w:rPr>
          <w:tab/>
        </w:r>
        <w:r>
          <w:rPr>
            <w:webHidden/>
          </w:rPr>
          <w:fldChar w:fldCharType="begin"/>
        </w:r>
        <w:r>
          <w:rPr>
            <w:webHidden/>
          </w:rPr>
          <w:instrText xml:space="preserve"> PAGEREF _Toc31284525 \h </w:instrText>
        </w:r>
        <w:r>
          <w:rPr>
            <w:webHidden/>
          </w:rPr>
        </w:r>
        <w:r>
          <w:rPr>
            <w:webHidden/>
          </w:rPr>
          <w:fldChar w:fldCharType="separate"/>
        </w:r>
        <w:r>
          <w:rPr>
            <w:webHidden/>
          </w:rPr>
          <w:t>5</w:t>
        </w:r>
        <w:r>
          <w:rPr>
            <w:webHidden/>
          </w:rPr>
          <w:fldChar w:fldCharType="end"/>
        </w:r>
      </w:hyperlink>
    </w:p>
    <w:p w:rsidR="00F61BB6" w:rsidRDefault="00F61BB6" w14:paraId="340A3C56" w14:textId="4A9D4435">
      <w:pPr>
        <w:pStyle w:val="TOC3"/>
        <w:rPr>
          <w:rFonts w:asciiTheme="minorHAnsi" w:hAnsiTheme="minorHAnsi"/>
          <w:b w:val="0"/>
          <w:sz w:val="22"/>
        </w:rPr>
      </w:pPr>
      <w:hyperlink w:history="1" w:anchor="_Toc31284526">
        <w:r w:rsidRPr="00801407">
          <w:rPr>
            <w:rStyle w:val="Hyperlink"/>
          </w:rPr>
          <w:t>2.7.1.</w:t>
        </w:r>
        <w:r>
          <w:rPr>
            <w:rFonts w:asciiTheme="minorHAnsi" w:hAnsiTheme="minorHAnsi"/>
            <w:b w:val="0"/>
            <w:sz w:val="22"/>
          </w:rPr>
          <w:tab/>
        </w:r>
        <w:r w:rsidRPr="00801407">
          <w:rPr>
            <w:rStyle w:val="Hyperlink"/>
          </w:rPr>
          <w:t>Initial Capacity Plan</w:t>
        </w:r>
        <w:r>
          <w:rPr>
            <w:webHidden/>
          </w:rPr>
          <w:tab/>
        </w:r>
        <w:r>
          <w:rPr>
            <w:webHidden/>
          </w:rPr>
          <w:fldChar w:fldCharType="begin"/>
        </w:r>
        <w:r>
          <w:rPr>
            <w:webHidden/>
          </w:rPr>
          <w:instrText xml:space="preserve"> PAGEREF _Toc31284526 \h </w:instrText>
        </w:r>
        <w:r>
          <w:rPr>
            <w:webHidden/>
          </w:rPr>
        </w:r>
        <w:r>
          <w:rPr>
            <w:webHidden/>
          </w:rPr>
          <w:fldChar w:fldCharType="separate"/>
        </w:r>
        <w:r>
          <w:rPr>
            <w:webHidden/>
          </w:rPr>
          <w:t>5</w:t>
        </w:r>
        <w:r>
          <w:rPr>
            <w:webHidden/>
          </w:rPr>
          <w:fldChar w:fldCharType="end"/>
        </w:r>
      </w:hyperlink>
    </w:p>
    <w:p w:rsidR="00F61BB6" w:rsidRDefault="00F61BB6" w14:paraId="07B97FF2" w14:textId="7517C105">
      <w:pPr>
        <w:pStyle w:val="TOC1"/>
        <w:rPr>
          <w:rFonts w:asciiTheme="minorHAnsi" w:hAnsiTheme="minorHAnsi"/>
          <w:b w:val="0"/>
          <w:sz w:val="22"/>
        </w:rPr>
      </w:pPr>
      <w:hyperlink w:history="1" w:anchor="_Toc31284527">
        <w:r w:rsidRPr="00801407">
          <w:rPr>
            <w:rStyle w:val="Hyperlink"/>
          </w:rPr>
          <w:t>3.</w:t>
        </w:r>
        <w:r>
          <w:rPr>
            <w:rFonts w:asciiTheme="minorHAnsi" w:hAnsiTheme="minorHAnsi"/>
            <w:b w:val="0"/>
            <w:sz w:val="22"/>
          </w:rPr>
          <w:tab/>
        </w:r>
        <w:r w:rsidRPr="00801407">
          <w:rPr>
            <w:rStyle w:val="Hyperlink"/>
          </w:rPr>
          <w:t>Exception Handling</w:t>
        </w:r>
        <w:r>
          <w:rPr>
            <w:webHidden/>
          </w:rPr>
          <w:tab/>
        </w:r>
        <w:r>
          <w:rPr>
            <w:webHidden/>
          </w:rPr>
          <w:fldChar w:fldCharType="begin"/>
        </w:r>
        <w:r>
          <w:rPr>
            <w:webHidden/>
          </w:rPr>
          <w:instrText xml:space="preserve"> PAGEREF _Toc31284527 \h </w:instrText>
        </w:r>
        <w:r>
          <w:rPr>
            <w:webHidden/>
          </w:rPr>
        </w:r>
        <w:r>
          <w:rPr>
            <w:webHidden/>
          </w:rPr>
          <w:fldChar w:fldCharType="separate"/>
        </w:r>
        <w:r>
          <w:rPr>
            <w:webHidden/>
          </w:rPr>
          <w:t>6</w:t>
        </w:r>
        <w:r>
          <w:rPr>
            <w:webHidden/>
          </w:rPr>
          <w:fldChar w:fldCharType="end"/>
        </w:r>
      </w:hyperlink>
    </w:p>
    <w:p w:rsidR="00F61BB6" w:rsidRDefault="00F61BB6" w14:paraId="726E0C13" w14:textId="43854795">
      <w:pPr>
        <w:pStyle w:val="TOC2"/>
        <w:rPr>
          <w:rFonts w:asciiTheme="minorHAnsi" w:hAnsiTheme="minorHAnsi"/>
          <w:b w:val="0"/>
          <w:sz w:val="22"/>
        </w:rPr>
      </w:pPr>
      <w:hyperlink w:history="1" w:anchor="_Toc31284528">
        <w:r w:rsidRPr="00801407">
          <w:rPr>
            <w:rStyle w:val="Hyperlink"/>
          </w:rPr>
          <w:t>3.1.</w:t>
        </w:r>
        <w:r>
          <w:rPr>
            <w:rFonts w:asciiTheme="minorHAnsi" w:hAnsiTheme="minorHAnsi"/>
            <w:b w:val="0"/>
            <w:sz w:val="22"/>
          </w:rPr>
          <w:tab/>
        </w:r>
        <w:r w:rsidRPr="00801407">
          <w:rPr>
            <w:rStyle w:val="Hyperlink"/>
          </w:rPr>
          <w:t>Routine Errors</w:t>
        </w:r>
        <w:r>
          <w:rPr>
            <w:webHidden/>
          </w:rPr>
          <w:tab/>
        </w:r>
        <w:r>
          <w:rPr>
            <w:webHidden/>
          </w:rPr>
          <w:fldChar w:fldCharType="begin"/>
        </w:r>
        <w:r>
          <w:rPr>
            <w:webHidden/>
          </w:rPr>
          <w:instrText xml:space="preserve"> PAGEREF _Toc31284528 \h </w:instrText>
        </w:r>
        <w:r>
          <w:rPr>
            <w:webHidden/>
          </w:rPr>
        </w:r>
        <w:r>
          <w:rPr>
            <w:webHidden/>
          </w:rPr>
          <w:fldChar w:fldCharType="separate"/>
        </w:r>
        <w:r>
          <w:rPr>
            <w:webHidden/>
          </w:rPr>
          <w:t>6</w:t>
        </w:r>
        <w:r>
          <w:rPr>
            <w:webHidden/>
          </w:rPr>
          <w:fldChar w:fldCharType="end"/>
        </w:r>
      </w:hyperlink>
    </w:p>
    <w:p w:rsidR="00F61BB6" w:rsidRDefault="00F61BB6" w14:paraId="02D238B5" w14:textId="1250CA58">
      <w:pPr>
        <w:pStyle w:val="TOC3"/>
        <w:rPr>
          <w:rFonts w:asciiTheme="minorHAnsi" w:hAnsiTheme="minorHAnsi"/>
          <w:b w:val="0"/>
          <w:sz w:val="22"/>
        </w:rPr>
      </w:pPr>
      <w:hyperlink w:history="1" w:anchor="_Toc31284529">
        <w:r w:rsidRPr="00801407">
          <w:rPr>
            <w:rStyle w:val="Hyperlink"/>
          </w:rPr>
          <w:t>3.1.1.</w:t>
        </w:r>
        <w:r>
          <w:rPr>
            <w:rFonts w:asciiTheme="minorHAnsi" w:hAnsiTheme="minorHAnsi"/>
            <w:b w:val="0"/>
            <w:sz w:val="22"/>
          </w:rPr>
          <w:tab/>
        </w:r>
        <w:r w:rsidRPr="00801407">
          <w:rPr>
            <w:rStyle w:val="Hyperlink"/>
          </w:rPr>
          <w:t>Security Errors</w:t>
        </w:r>
        <w:r>
          <w:rPr>
            <w:webHidden/>
          </w:rPr>
          <w:tab/>
        </w:r>
        <w:r>
          <w:rPr>
            <w:webHidden/>
          </w:rPr>
          <w:fldChar w:fldCharType="begin"/>
        </w:r>
        <w:r>
          <w:rPr>
            <w:webHidden/>
          </w:rPr>
          <w:instrText xml:space="preserve"> PAGEREF _Toc31284529 \h </w:instrText>
        </w:r>
        <w:r>
          <w:rPr>
            <w:webHidden/>
          </w:rPr>
        </w:r>
        <w:r>
          <w:rPr>
            <w:webHidden/>
          </w:rPr>
          <w:fldChar w:fldCharType="separate"/>
        </w:r>
        <w:r>
          <w:rPr>
            <w:webHidden/>
          </w:rPr>
          <w:t>6</w:t>
        </w:r>
        <w:r>
          <w:rPr>
            <w:webHidden/>
          </w:rPr>
          <w:fldChar w:fldCharType="end"/>
        </w:r>
      </w:hyperlink>
    </w:p>
    <w:p w:rsidR="00F61BB6" w:rsidRDefault="00F61BB6" w14:paraId="55D61859" w14:textId="387A70A1">
      <w:pPr>
        <w:pStyle w:val="TOC3"/>
        <w:rPr>
          <w:rFonts w:asciiTheme="minorHAnsi" w:hAnsiTheme="minorHAnsi"/>
          <w:b w:val="0"/>
          <w:sz w:val="22"/>
        </w:rPr>
      </w:pPr>
      <w:hyperlink w:history="1" w:anchor="_Toc31284530">
        <w:r w:rsidRPr="00801407">
          <w:rPr>
            <w:rStyle w:val="Hyperlink"/>
          </w:rPr>
          <w:t>3.1.2.</w:t>
        </w:r>
        <w:r>
          <w:rPr>
            <w:rFonts w:asciiTheme="minorHAnsi" w:hAnsiTheme="minorHAnsi"/>
            <w:b w:val="0"/>
            <w:sz w:val="22"/>
          </w:rPr>
          <w:tab/>
        </w:r>
        <w:r w:rsidRPr="00801407">
          <w:rPr>
            <w:rStyle w:val="Hyperlink"/>
          </w:rPr>
          <w:t>Timeouts</w:t>
        </w:r>
        <w:r>
          <w:rPr>
            <w:webHidden/>
          </w:rPr>
          <w:tab/>
        </w:r>
        <w:r>
          <w:rPr>
            <w:webHidden/>
          </w:rPr>
          <w:fldChar w:fldCharType="begin"/>
        </w:r>
        <w:r>
          <w:rPr>
            <w:webHidden/>
          </w:rPr>
          <w:instrText xml:space="preserve"> PAGEREF _Toc31284530 \h </w:instrText>
        </w:r>
        <w:r>
          <w:rPr>
            <w:webHidden/>
          </w:rPr>
        </w:r>
        <w:r>
          <w:rPr>
            <w:webHidden/>
          </w:rPr>
          <w:fldChar w:fldCharType="separate"/>
        </w:r>
        <w:r>
          <w:rPr>
            <w:webHidden/>
          </w:rPr>
          <w:t>6</w:t>
        </w:r>
        <w:r>
          <w:rPr>
            <w:webHidden/>
          </w:rPr>
          <w:fldChar w:fldCharType="end"/>
        </w:r>
      </w:hyperlink>
    </w:p>
    <w:p w:rsidR="00F61BB6" w:rsidRDefault="00F61BB6" w14:paraId="1170E8B3" w14:textId="04B81FD2">
      <w:pPr>
        <w:pStyle w:val="TOC3"/>
        <w:rPr>
          <w:rFonts w:asciiTheme="minorHAnsi" w:hAnsiTheme="minorHAnsi"/>
          <w:b w:val="0"/>
          <w:sz w:val="22"/>
        </w:rPr>
      </w:pPr>
      <w:hyperlink w:history="1" w:anchor="_Toc31284531">
        <w:r w:rsidRPr="00801407">
          <w:rPr>
            <w:rStyle w:val="Hyperlink"/>
          </w:rPr>
          <w:t>3.1.3.</w:t>
        </w:r>
        <w:r>
          <w:rPr>
            <w:rFonts w:asciiTheme="minorHAnsi" w:hAnsiTheme="minorHAnsi"/>
            <w:b w:val="0"/>
            <w:sz w:val="22"/>
          </w:rPr>
          <w:tab/>
        </w:r>
        <w:r w:rsidRPr="00801407">
          <w:rPr>
            <w:rStyle w:val="Hyperlink"/>
          </w:rPr>
          <w:t>Concurrency</w:t>
        </w:r>
        <w:r>
          <w:rPr>
            <w:webHidden/>
          </w:rPr>
          <w:tab/>
        </w:r>
        <w:r>
          <w:rPr>
            <w:webHidden/>
          </w:rPr>
          <w:fldChar w:fldCharType="begin"/>
        </w:r>
        <w:r>
          <w:rPr>
            <w:webHidden/>
          </w:rPr>
          <w:instrText xml:space="preserve"> PAGEREF _Toc31284531 \h </w:instrText>
        </w:r>
        <w:r>
          <w:rPr>
            <w:webHidden/>
          </w:rPr>
        </w:r>
        <w:r>
          <w:rPr>
            <w:webHidden/>
          </w:rPr>
          <w:fldChar w:fldCharType="separate"/>
        </w:r>
        <w:r>
          <w:rPr>
            <w:webHidden/>
          </w:rPr>
          <w:t>6</w:t>
        </w:r>
        <w:r>
          <w:rPr>
            <w:webHidden/>
          </w:rPr>
          <w:fldChar w:fldCharType="end"/>
        </w:r>
      </w:hyperlink>
    </w:p>
    <w:p w:rsidR="00F61BB6" w:rsidRDefault="00F61BB6" w14:paraId="339BE7C1" w14:textId="0CE8CF95">
      <w:pPr>
        <w:pStyle w:val="TOC2"/>
        <w:rPr>
          <w:rFonts w:asciiTheme="minorHAnsi" w:hAnsiTheme="minorHAnsi"/>
          <w:b w:val="0"/>
          <w:sz w:val="22"/>
        </w:rPr>
      </w:pPr>
      <w:hyperlink w:history="1" w:anchor="_Toc31284532">
        <w:r w:rsidRPr="00801407">
          <w:rPr>
            <w:rStyle w:val="Hyperlink"/>
          </w:rPr>
          <w:t>3.2.</w:t>
        </w:r>
        <w:r>
          <w:rPr>
            <w:rFonts w:asciiTheme="minorHAnsi" w:hAnsiTheme="minorHAnsi"/>
            <w:b w:val="0"/>
            <w:sz w:val="22"/>
          </w:rPr>
          <w:tab/>
        </w:r>
        <w:r w:rsidRPr="00801407">
          <w:rPr>
            <w:rStyle w:val="Hyperlink"/>
          </w:rPr>
          <w:t>Significant Errors</w:t>
        </w:r>
        <w:r>
          <w:rPr>
            <w:webHidden/>
          </w:rPr>
          <w:tab/>
        </w:r>
        <w:r>
          <w:rPr>
            <w:webHidden/>
          </w:rPr>
          <w:fldChar w:fldCharType="begin"/>
        </w:r>
        <w:r>
          <w:rPr>
            <w:webHidden/>
          </w:rPr>
          <w:instrText xml:space="preserve"> PAGEREF _Toc31284532 \h </w:instrText>
        </w:r>
        <w:r>
          <w:rPr>
            <w:webHidden/>
          </w:rPr>
        </w:r>
        <w:r>
          <w:rPr>
            <w:webHidden/>
          </w:rPr>
          <w:fldChar w:fldCharType="separate"/>
        </w:r>
        <w:r>
          <w:rPr>
            <w:webHidden/>
          </w:rPr>
          <w:t>6</w:t>
        </w:r>
        <w:r>
          <w:rPr>
            <w:webHidden/>
          </w:rPr>
          <w:fldChar w:fldCharType="end"/>
        </w:r>
      </w:hyperlink>
    </w:p>
    <w:p w:rsidR="00F61BB6" w:rsidRDefault="00F61BB6" w14:paraId="7F16B0F3" w14:textId="4BB6F97B">
      <w:pPr>
        <w:pStyle w:val="TOC3"/>
        <w:rPr>
          <w:rFonts w:asciiTheme="minorHAnsi" w:hAnsiTheme="minorHAnsi"/>
          <w:b w:val="0"/>
          <w:sz w:val="22"/>
        </w:rPr>
      </w:pPr>
      <w:hyperlink w:history="1" w:anchor="_Toc31284533">
        <w:r w:rsidRPr="00801407">
          <w:rPr>
            <w:rStyle w:val="Hyperlink"/>
          </w:rPr>
          <w:t>3.2.1.</w:t>
        </w:r>
        <w:r>
          <w:rPr>
            <w:rFonts w:asciiTheme="minorHAnsi" w:hAnsiTheme="minorHAnsi"/>
            <w:b w:val="0"/>
            <w:sz w:val="22"/>
          </w:rPr>
          <w:tab/>
        </w:r>
        <w:r w:rsidRPr="00801407">
          <w:rPr>
            <w:rStyle w:val="Hyperlink"/>
          </w:rPr>
          <w:t>Application Error Logs</w:t>
        </w:r>
        <w:r>
          <w:rPr>
            <w:webHidden/>
          </w:rPr>
          <w:tab/>
        </w:r>
        <w:r>
          <w:rPr>
            <w:webHidden/>
          </w:rPr>
          <w:fldChar w:fldCharType="begin"/>
        </w:r>
        <w:r>
          <w:rPr>
            <w:webHidden/>
          </w:rPr>
          <w:instrText xml:space="preserve"> PAGEREF _Toc31284533 \h </w:instrText>
        </w:r>
        <w:r>
          <w:rPr>
            <w:webHidden/>
          </w:rPr>
        </w:r>
        <w:r>
          <w:rPr>
            <w:webHidden/>
          </w:rPr>
          <w:fldChar w:fldCharType="separate"/>
        </w:r>
        <w:r>
          <w:rPr>
            <w:webHidden/>
          </w:rPr>
          <w:t>6</w:t>
        </w:r>
        <w:r>
          <w:rPr>
            <w:webHidden/>
          </w:rPr>
          <w:fldChar w:fldCharType="end"/>
        </w:r>
      </w:hyperlink>
    </w:p>
    <w:p w:rsidR="00F61BB6" w:rsidRDefault="00F61BB6" w14:paraId="248F5251" w14:textId="027D0F06">
      <w:pPr>
        <w:pStyle w:val="TOC3"/>
        <w:rPr>
          <w:rFonts w:asciiTheme="minorHAnsi" w:hAnsiTheme="minorHAnsi"/>
          <w:b w:val="0"/>
          <w:sz w:val="22"/>
        </w:rPr>
      </w:pPr>
      <w:hyperlink w:history="1" w:anchor="_Toc31284534">
        <w:r w:rsidRPr="00801407">
          <w:rPr>
            <w:rStyle w:val="Hyperlink"/>
          </w:rPr>
          <w:t>3.2.2.</w:t>
        </w:r>
        <w:r>
          <w:rPr>
            <w:rFonts w:asciiTheme="minorHAnsi" w:hAnsiTheme="minorHAnsi"/>
            <w:b w:val="0"/>
            <w:sz w:val="22"/>
          </w:rPr>
          <w:tab/>
        </w:r>
        <w:r w:rsidRPr="00801407">
          <w:rPr>
            <w:rStyle w:val="Hyperlink"/>
          </w:rPr>
          <w:t>Application Error Codes and Descriptions</w:t>
        </w:r>
        <w:r>
          <w:rPr>
            <w:webHidden/>
          </w:rPr>
          <w:tab/>
        </w:r>
        <w:r>
          <w:rPr>
            <w:webHidden/>
          </w:rPr>
          <w:fldChar w:fldCharType="begin"/>
        </w:r>
        <w:r>
          <w:rPr>
            <w:webHidden/>
          </w:rPr>
          <w:instrText xml:space="preserve"> PAGEREF _Toc31284534 \h </w:instrText>
        </w:r>
        <w:r>
          <w:rPr>
            <w:webHidden/>
          </w:rPr>
        </w:r>
        <w:r>
          <w:rPr>
            <w:webHidden/>
          </w:rPr>
          <w:fldChar w:fldCharType="separate"/>
        </w:r>
        <w:r>
          <w:rPr>
            <w:webHidden/>
          </w:rPr>
          <w:t>6</w:t>
        </w:r>
        <w:r>
          <w:rPr>
            <w:webHidden/>
          </w:rPr>
          <w:fldChar w:fldCharType="end"/>
        </w:r>
      </w:hyperlink>
    </w:p>
    <w:p w:rsidR="00F61BB6" w:rsidRDefault="00F61BB6" w14:paraId="2955A09B" w14:textId="0962F00E">
      <w:pPr>
        <w:pStyle w:val="TOC3"/>
        <w:rPr>
          <w:rFonts w:asciiTheme="minorHAnsi" w:hAnsiTheme="minorHAnsi"/>
          <w:b w:val="0"/>
          <w:sz w:val="22"/>
        </w:rPr>
      </w:pPr>
      <w:hyperlink w:history="1" w:anchor="_Toc31284535">
        <w:r w:rsidRPr="00801407">
          <w:rPr>
            <w:rStyle w:val="Hyperlink"/>
          </w:rPr>
          <w:t>3.2.3.</w:t>
        </w:r>
        <w:r>
          <w:rPr>
            <w:rFonts w:asciiTheme="minorHAnsi" w:hAnsiTheme="minorHAnsi"/>
            <w:b w:val="0"/>
            <w:sz w:val="22"/>
          </w:rPr>
          <w:tab/>
        </w:r>
        <w:r w:rsidRPr="00801407">
          <w:rPr>
            <w:rStyle w:val="Hyperlink"/>
          </w:rPr>
          <w:t>Infrastructure Errors</w:t>
        </w:r>
        <w:r>
          <w:rPr>
            <w:webHidden/>
          </w:rPr>
          <w:tab/>
        </w:r>
        <w:r>
          <w:rPr>
            <w:webHidden/>
          </w:rPr>
          <w:fldChar w:fldCharType="begin"/>
        </w:r>
        <w:r>
          <w:rPr>
            <w:webHidden/>
          </w:rPr>
          <w:instrText xml:space="preserve"> PAGEREF _Toc31284535 \h </w:instrText>
        </w:r>
        <w:r>
          <w:rPr>
            <w:webHidden/>
          </w:rPr>
        </w:r>
        <w:r>
          <w:rPr>
            <w:webHidden/>
          </w:rPr>
          <w:fldChar w:fldCharType="separate"/>
        </w:r>
        <w:r>
          <w:rPr>
            <w:webHidden/>
          </w:rPr>
          <w:t>6</w:t>
        </w:r>
        <w:r>
          <w:rPr>
            <w:webHidden/>
          </w:rPr>
          <w:fldChar w:fldCharType="end"/>
        </w:r>
      </w:hyperlink>
    </w:p>
    <w:p w:rsidR="00F61BB6" w:rsidRDefault="00F61BB6" w14:paraId="54FF101B" w14:textId="26547C7A">
      <w:pPr>
        <w:pStyle w:val="TOC4"/>
        <w:tabs>
          <w:tab w:val="left" w:pos="1760"/>
          <w:tab w:val="right" w:leader="dot" w:pos="9350"/>
        </w:tabs>
        <w:rPr>
          <w:rFonts w:asciiTheme="minorHAnsi" w:hAnsiTheme="minorHAnsi"/>
          <w:szCs w:val="22"/>
        </w:rPr>
      </w:pPr>
      <w:hyperlink w:history="1" w:anchor="_Toc31284536">
        <w:r w:rsidRPr="00801407">
          <w:rPr>
            <w:rStyle w:val="Hyperlink"/>
          </w:rPr>
          <w:t>3.2.3.1.</w:t>
        </w:r>
        <w:r>
          <w:rPr>
            <w:rFonts w:asciiTheme="minorHAnsi" w:hAnsiTheme="minorHAnsi"/>
            <w:szCs w:val="22"/>
          </w:rPr>
          <w:tab/>
        </w:r>
        <w:r w:rsidRPr="00801407">
          <w:rPr>
            <w:rStyle w:val="Hyperlink"/>
          </w:rPr>
          <w:t>Database</w:t>
        </w:r>
        <w:r>
          <w:rPr>
            <w:webHidden/>
          </w:rPr>
          <w:tab/>
        </w:r>
        <w:r>
          <w:rPr>
            <w:webHidden/>
          </w:rPr>
          <w:fldChar w:fldCharType="begin"/>
        </w:r>
        <w:r>
          <w:rPr>
            <w:webHidden/>
          </w:rPr>
          <w:instrText xml:space="preserve"> PAGEREF _Toc31284536 \h </w:instrText>
        </w:r>
        <w:r>
          <w:rPr>
            <w:webHidden/>
          </w:rPr>
        </w:r>
        <w:r>
          <w:rPr>
            <w:webHidden/>
          </w:rPr>
          <w:fldChar w:fldCharType="separate"/>
        </w:r>
        <w:r>
          <w:rPr>
            <w:webHidden/>
          </w:rPr>
          <w:t>6</w:t>
        </w:r>
        <w:r>
          <w:rPr>
            <w:webHidden/>
          </w:rPr>
          <w:fldChar w:fldCharType="end"/>
        </w:r>
      </w:hyperlink>
    </w:p>
    <w:p w:rsidR="00F61BB6" w:rsidRDefault="00F61BB6" w14:paraId="5819C5AE" w14:textId="0E88F1D8">
      <w:pPr>
        <w:pStyle w:val="TOC4"/>
        <w:tabs>
          <w:tab w:val="left" w:pos="1760"/>
          <w:tab w:val="right" w:leader="dot" w:pos="9350"/>
        </w:tabs>
        <w:rPr>
          <w:rFonts w:asciiTheme="minorHAnsi" w:hAnsiTheme="minorHAnsi"/>
          <w:szCs w:val="22"/>
        </w:rPr>
      </w:pPr>
      <w:hyperlink w:history="1" w:anchor="_Toc31284537">
        <w:r w:rsidRPr="00801407">
          <w:rPr>
            <w:rStyle w:val="Hyperlink"/>
          </w:rPr>
          <w:t>3.2.3.2.</w:t>
        </w:r>
        <w:r>
          <w:rPr>
            <w:rFonts w:asciiTheme="minorHAnsi" w:hAnsiTheme="minorHAnsi"/>
            <w:szCs w:val="22"/>
          </w:rPr>
          <w:tab/>
        </w:r>
        <w:r w:rsidRPr="00801407">
          <w:rPr>
            <w:rStyle w:val="Hyperlink"/>
          </w:rPr>
          <w:t>Web Server</w:t>
        </w:r>
        <w:r>
          <w:rPr>
            <w:webHidden/>
          </w:rPr>
          <w:tab/>
        </w:r>
        <w:r>
          <w:rPr>
            <w:webHidden/>
          </w:rPr>
          <w:fldChar w:fldCharType="begin"/>
        </w:r>
        <w:r>
          <w:rPr>
            <w:webHidden/>
          </w:rPr>
          <w:instrText xml:space="preserve"> PAGEREF _Toc31284537 \h </w:instrText>
        </w:r>
        <w:r>
          <w:rPr>
            <w:webHidden/>
          </w:rPr>
        </w:r>
        <w:r>
          <w:rPr>
            <w:webHidden/>
          </w:rPr>
          <w:fldChar w:fldCharType="separate"/>
        </w:r>
        <w:r>
          <w:rPr>
            <w:webHidden/>
          </w:rPr>
          <w:t>7</w:t>
        </w:r>
        <w:r>
          <w:rPr>
            <w:webHidden/>
          </w:rPr>
          <w:fldChar w:fldCharType="end"/>
        </w:r>
      </w:hyperlink>
    </w:p>
    <w:p w:rsidR="00F61BB6" w:rsidRDefault="00F61BB6" w14:paraId="6FC1974C" w14:textId="48C3446B">
      <w:pPr>
        <w:pStyle w:val="TOC4"/>
        <w:tabs>
          <w:tab w:val="left" w:pos="1760"/>
          <w:tab w:val="right" w:leader="dot" w:pos="9350"/>
        </w:tabs>
        <w:rPr>
          <w:rFonts w:asciiTheme="minorHAnsi" w:hAnsiTheme="minorHAnsi"/>
          <w:szCs w:val="22"/>
        </w:rPr>
      </w:pPr>
      <w:hyperlink w:history="1" w:anchor="_Toc31284538">
        <w:r w:rsidRPr="00801407">
          <w:rPr>
            <w:rStyle w:val="Hyperlink"/>
          </w:rPr>
          <w:t>3.2.3.3.</w:t>
        </w:r>
        <w:r>
          <w:rPr>
            <w:rFonts w:asciiTheme="minorHAnsi" w:hAnsiTheme="minorHAnsi"/>
            <w:szCs w:val="22"/>
          </w:rPr>
          <w:tab/>
        </w:r>
        <w:r w:rsidRPr="00801407">
          <w:rPr>
            <w:rStyle w:val="Hyperlink"/>
          </w:rPr>
          <w:t>Application Server</w:t>
        </w:r>
        <w:r>
          <w:rPr>
            <w:webHidden/>
          </w:rPr>
          <w:tab/>
        </w:r>
        <w:r>
          <w:rPr>
            <w:webHidden/>
          </w:rPr>
          <w:fldChar w:fldCharType="begin"/>
        </w:r>
        <w:r>
          <w:rPr>
            <w:webHidden/>
          </w:rPr>
          <w:instrText xml:space="preserve"> PAGEREF _Toc31284538 \h </w:instrText>
        </w:r>
        <w:r>
          <w:rPr>
            <w:webHidden/>
          </w:rPr>
        </w:r>
        <w:r>
          <w:rPr>
            <w:webHidden/>
          </w:rPr>
          <w:fldChar w:fldCharType="separate"/>
        </w:r>
        <w:r>
          <w:rPr>
            <w:webHidden/>
          </w:rPr>
          <w:t>7</w:t>
        </w:r>
        <w:r>
          <w:rPr>
            <w:webHidden/>
          </w:rPr>
          <w:fldChar w:fldCharType="end"/>
        </w:r>
      </w:hyperlink>
    </w:p>
    <w:p w:rsidR="00F61BB6" w:rsidRDefault="00F61BB6" w14:paraId="70D63ECF" w14:textId="27B83A0C">
      <w:pPr>
        <w:pStyle w:val="TOC4"/>
        <w:tabs>
          <w:tab w:val="left" w:pos="1760"/>
          <w:tab w:val="right" w:leader="dot" w:pos="9350"/>
        </w:tabs>
        <w:rPr>
          <w:rFonts w:asciiTheme="minorHAnsi" w:hAnsiTheme="minorHAnsi"/>
          <w:szCs w:val="22"/>
        </w:rPr>
      </w:pPr>
      <w:hyperlink w:history="1" w:anchor="_Toc31284539">
        <w:r w:rsidRPr="00801407">
          <w:rPr>
            <w:rStyle w:val="Hyperlink"/>
          </w:rPr>
          <w:t>3.2.3.4.</w:t>
        </w:r>
        <w:r>
          <w:rPr>
            <w:rFonts w:asciiTheme="minorHAnsi" w:hAnsiTheme="minorHAnsi"/>
            <w:szCs w:val="22"/>
          </w:rPr>
          <w:tab/>
        </w:r>
        <w:r w:rsidRPr="00801407">
          <w:rPr>
            <w:rStyle w:val="Hyperlink"/>
          </w:rPr>
          <w:t>Network</w:t>
        </w:r>
        <w:r>
          <w:rPr>
            <w:webHidden/>
          </w:rPr>
          <w:tab/>
        </w:r>
        <w:r>
          <w:rPr>
            <w:webHidden/>
          </w:rPr>
          <w:fldChar w:fldCharType="begin"/>
        </w:r>
        <w:r>
          <w:rPr>
            <w:webHidden/>
          </w:rPr>
          <w:instrText xml:space="preserve"> PAGEREF _Toc31284539 \h </w:instrText>
        </w:r>
        <w:r>
          <w:rPr>
            <w:webHidden/>
          </w:rPr>
        </w:r>
        <w:r>
          <w:rPr>
            <w:webHidden/>
          </w:rPr>
          <w:fldChar w:fldCharType="separate"/>
        </w:r>
        <w:r>
          <w:rPr>
            <w:webHidden/>
          </w:rPr>
          <w:t>7</w:t>
        </w:r>
        <w:r>
          <w:rPr>
            <w:webHidden/>
          </w:rPr>
          <w:fldChar w:fldCharType="end"/>
        </w:r>
      </w:hyperlink>
    </w:p>
    <w:p w:rsidR="00F61BB6" w:rsidRDefault="00F61BB6" w14:paraId="6634834F" w14:textId="0A21EE90">
      <w:pPr>
        <w:pStyle w:val="TOC4"/>
        <w:tabs>
          <w:tab w:val="left" w:pos="1760"/>
          <w:tab w:val="right" w:leader="dot" w:pos="9350"/>
        </w:tabs>
        <w:rPr>
          <w:rFonts w:asciiTheme="minorHAnsi" w:hAnsiTheme="minorHAnsi"/>
          <w:szCs w:val="22"/>
        </w:rPr>
      </w:pPr>
      <w:hyperlink w:history="1" w:anchor="_Toc31284540">
        <w:r w:rsidRPr="00801407">
          <w:rPr>
            <w:rStyle w:val="Hyperlink"/>
          </w:rPr>
          <w:t>3.2.3.5.</w:t>
        </w:r>
        <w:r>
          <w:rPr>
            <w:rFonts w:asciiTheme="minorHAnsi" w:hAnsiTheme="minorHAnsi"/>
            <w:szCs w:val="22"/>
          </w:rPr>
          <w:tab/>
        </w:r>
        <w:r w:rsidRPr="00801407">
          <w:rPr>
            <w:rStyle w:val="Hyperlink"/>
          </w:rPr>
          <w:t>Authentication and Authorization</w:t>
        </w:r>
        <w:r>
          <w:rPr>
            <w:webHidden/>
          </w:rPr>
          <w:tab/>
        </w:r>
        <w:r>
          <w:rPr>
            <w:webHidden/>
          </w:rPr>
          <w:fldChar w:fldCharType="begin"/>
        </w:r>
        <w:r>
          <w:rPr>
            <w:webHidden/>
          </w:rPr>
          <w:instrText xml:space="preserve"> PAGEREF _Toc31284540 \h </w:instrText>
        </w:r>
        <w:r>
          <w:rPr>
            <w:webHidden/>
          </w:rPr>
        </w:r>
        <w:r>
          <w:rPr>
            <w:webHidden/>
          </w:rPr>
          <w:fldChar w:fldCharType="separate"/>
        </w:r>
        <w:r>
          <w:rPr>
            <w:webHidden/>
          </w:rPr>
          <w:t>7</w:t>
        </w:r>
        <w:r>
          <w:rPr>
            <w:webHidden/>
          </w:rPr>
          <w:fldChar w:fldCharType="end"/>
        </w:r>
      </w:hyperlink>
    </w:p>
    <w:p w:rsidR="00F61BB6" w:rsidRDefault="00F61BB6" w14:paraId="079E4E23" w14:textId="2F3DB3E0">
      <w:pPr>
        <w:pStyle w:val="TOC4"/>
        <w:tabs>
          <w:tab w:val="left" w:pos="1760"/>
          <w:tab w:val="right" w:leader="dot" w:pos="9350"/>
        </w:tabs>
        <w:rPr>
          <w:rFonts w:asciiTheme="minorHAnsi" w:hAnsiTheme="minorHAnsi"/>
          <w:szCs w:val="22"/>
        </w:rPr>
      </w:pPr>
      <w:hyperlink w:history="1" w:anchor="_Toc31284541">
        <w:r w:rsidRPr="00801407">
          <w:rPr>
            <w:rStyle w:val="Hyperlink"/>
          </w:rPr>
          <w:t>3.2.3.6.</w:t>
        </w:r>
        <w:r>
          <w:rPr>
            <w:rFonts w:asciiTheme="minorHAnsi" w:hAnsiTheme="minorHAnsi"/>
            <w:szCs w:val="22"/>
          </w:rPr>
          <w:tab/>
        </w:r>
        <w:r w:rsidRPr="00801407">
          <w:rPr>
            <w:rStyle w:val="Hyperlink"/>
          </w:rPr>
          <w:t>Logical and Physical Descriptions</w:t>
        </w:r>
        <w:r>
          <w:rPr>
            <w:webHidden/>
          </w:rPr>
          <w:tab/>
        </w:r>
        <w:r>
          <w:rPr>
            <w:webHidden/>
          </w:rPr>
          <w:fldChar w:fldCharType="begin"/>
        </w:r>
        <w:r>
          <w:rPr>
            <w:webHidden/>
          </w:rPr>
          <w:instrText xml:space="preserve"> PAGEREF _Toc31284541 \h </w:instrText>
        </w:r>
        <w:r>
          <w:rPr>
            <w:webHidden/>
          </w:rPr>
        </w:r>
        <w:r>
          <w:rPr>
            <w:webHidden/>
          </w:rPr>
          <w:fldChar w:fldCharType="separate"/>
        </w:r>
        <w:r>
          <w:rPr>
            <w:webHidden/>
          </w:rPr>
          <w:t>7</w:t>
        </w:r>
        <w:r>
          <w:rPr>
            <w:webHidden/>
          </w:rPr>
          <w:fldChar w:fldCharType="end"/>
        </w:r>
      </w:hyperlink>
    </w:p>
    <w:p w:rsidR="00F61BB6" w:rsidRDefault="00F61BB6" w14:paraId="5F283F6C" w14:textId="34938A68">
      <w:pPr>
        <w:pStyle w:val="TOC2"/>
        <w:rPr>
          <w:rFonts w:asciiTheme="minorHAnsi" w:hAnsiTheme="minorHAnsi"/>
          <w:b w:val="0"/>
          <w:sz w:val="22"/>
        </w:rPr>
      </w:pPr>
      <w:hyperlink w:history="1" w:anchor="_Toc31284542">
        <w:r w:rsidRPr="00801407">
          <w:rPr>
            <w:rStyle w:val="Hyperlink"/>
          </w:rPr>
          <w:t>3.3.</w:t>
        </w:r>
        <w:r>
          <w:rPr>
            <w:rFonts w:asciiTheme="minorHAnsi" w:hAnsiTheme="minorHAnsi"/>
            <w:b w:val="0"/>
            <w:sz w:val="22"/>
          </w:rPr>
          <w:tab/>
        </w:r>
        <w:r w:rsidRPr="00801407">
          <w:rPr>
            <w:rStyle w:val="Hyperlink"/>
          </w:rPr>
          <w:t>Dependent System(s)</w:t>
        </w:r>
        <w:r>
          <w:rPr>
            <w:webHidden/>
          </w:rPr>
          <w:tab/>
        </w:r>
        <w:r>
          <w:rPr>
            <w:webHidden/>
          </w:rPr>
          <w:fldChar w:fldCharType="begin"/>
        </w:r>
        <w:r>
          <w:rPr>
            <w:webHidden/>
          </w:rPr>
          <w:instrText xml:space="preserve"> PAGEREF _Toc31284542 \h </w:instrText>
        </w:r>
        <w:r>
          <w:rPr>
            <w:webHidden/>
          </w:rPr>
        </w:r>
        <w:r>
          <w:rPr>
            <w:webHidden/>
          </w:rPr>
          <w:fldChar w:fldCharType="separate"/>
        </w:r>
        <w:r>
          <w:rPr>
            <w:webHidden/>
          </w:rPr>
          <w:t>7</w:t>
        </w:r>
        <w:r>
          <w:rPr>
            <w:webHidden/>
          </w:rPr>
          <w:fldChar w:fldCharType="end"/>
        </w:r>
      </w:hyperlink>
    </w:p>
    <w:p w:rsidR="00F61BB6" w:rsidRDefault="00F61BB6" w14:paraId="2616009B" w14:textId="32626318">
      <w:pPr>
        <w:pStyle w:val="TOC2"/>
        <w:rPr>
          <w:rFonts w:asciiTheme="minorHAnsi" w:hAnsiTheme="minorHAnsi"/>
          <w:b w:val="0"/>
          <w:sz w:val="22"/>
        </w:rPr>
      </w:pPr>
      <w:hyperlink w:history="1" w:anchor="_Toc31284543">
        <w:r w:rsidRPr="00801407">
          <w:rPr>
            <w:rStyle w:val="Hyperlink"/>
          </w:rPr>
          <w:t>3.4.</w:t>
        </w:r>
        <w:r>
          <w:rPr>
            <w:rFonts w:asciiTheme="minorHAnsi" w:hAnsiTheme="minorHAnsi"/>
            <w:b w:val="0"/>
            <w:sz w:val="22"/>
          </w:rPr>
          <w:tab/>
        </w:r>
        <w:r w:rsidRPr="00801407">
          <w:rPr>
            <w:rStyle w:val="Hyperlink"/>
          </w:rPr>
          <w:t>Troubleshooting</w:t>
        </w:r>
        <w:r>
          <w:rPr>
            <w:webHidden/>
          </w:rPr>
          <w:tab/>
        </w:r>
        <w:r>
          <w:rPr>
            <w:webHidden/>
          </w:rPr>
          <w:fldChar w:fldCharType="begin"/>
        </w:r>
        <w:r>
          <w:rPr>
            <w:webHidden/>
          </w:rPr>
          <w:instrText xml:space="preserve"> PAGEREF _Toc31284543 \h </w:instrText>
        </w:r>
        <w:r>
          <w:rPr>
            <w:webHidden/>
          </w:rPr>
        </w:r>
        <w:r>
          <w:rPr>
            <w:webHidden/>
          </w:rPr>
          <w:fldChar w:fldCharType="separate"/>
        </w:r>
        <w:r>
          <w:rPr>
            <w:webHidden/>
          </w:rPr>
          <w:t>7</w:t>
        </w:r>
        <w:r>
          <w:rPr>
            <w:webHidden/>
          </w:rPr>
          <w:fldChar w:fldCharType="end"/>
        </w:r>
      </w:hyperlink>
    </w:p>
    <w:p w:rsidR="00F61BB6" w:rsidRDefault="00F61BB6" w14:paraId="35220324" w14:textId="7AC43693">
      <w:pPr>
        <w:pStyle w:val="TOC2"/>
        <w:rPr>
          <w:rFonts w:asciiTheme="minorHAnsi" w:hAnsiTheme="minorHAnsi"/>
          <w:b w:val="0"/>
          <w:sz w:val="22"/>
        </w:rPr>
      </w:pPr>
      <w:hyperlink w:history="1" w:anchor="_Toc31284544">
        <w:r w:rsidRPr="00801407">
          <w:rPr>
            <w:rStyle w:val="Hyperlink"/>
          </w:rPr>
          <w:t>3.5.</w:t>
        </w:r>
        <w:r>
          <w:rPr>
            <w:rFonts w:asciiTheme="minorHAnsi" w:hAnsiTheme="minorHAnsi"/>
            <w:b w:val="0"/>
            <w:sz w:val="22"/>
          </w:rPr>
          <w:tab/>
        </w:r>
        <w:r w:rsidRPr="00801407">
          <w:rPr>
            <w:rStyle w:val="Hyperlink"/>
          </w:rPr>
          <w:t>System Recovery</w:t>
        </w:r>
        <w:r>
          <w:rPr>
            <w:webHidden/>
          </w:rPr>
          <w:tab/>
        </w:r>
        <w:r>
          <w:rPr>
            <w:webHidden/>
          </w:rPr>
          <w:fldChar w:fldCharType="begin"/>
        </w:r>
        <w:r>
          <w:rPr>
            <w:webHidden/>
          </w:rPr>
          <w:instrText xml:space="preserve"> PAGEREF _Toc31284544 \h </w:instrText>
        </w:r>
        <w:r>
          <w:rPr>
            <w:webHidden/>
          </w:rPr>
        </w:r>
        <w:r>
          <w:rPr>
            <w:webHidden/>
          </w:rPr>
          <w:fldChar w:fldCharType="separate"/>
        </w:r>
        <w:r>
          <w:rPr>
            <w:webHidden/>
          </w:rPr>
          <w:t>7</w:t>
        </w:r>
        <w:r>
          <w:rPr>
            <w:webHidden/>
          </w:rPr>
          <w:fldChar w:fldCharType="end"/>
        </w:r>
      </w:hyperlink>
    </w:p>
    <w:p w:rsidR="00F61BB6" w:rsidRDefault="00F61BB6" w14:paraId="74DF44D5" w14:textId="648D3EE8">
      <w:pPr>
        <w:pStyle w:val="TOC3"/>
        <w:rPr>
          <w:rFonts w:asciiTheme="minorHAnsi" w:hAnsiTheme="minorHAnsi"/>
          <w:b w:val="0"/>
          <w:sz w:val="22"/>
        </w:rPr>
      </w:pPr>
      <w:hyperlink w:history="1" w:anchor="_Toc31284545">
        <w:r w:rsidRPr="00801407">
          <w:rPr>
            <w:rStyle w:val="Hyperlink"/>
          </w:rPr>
          <w:t>3.5.1.</w:t>
        </w:r>
        <w:r>
          <w:rPr>
            <w:rFonts w:asciiTheme="minorHAnsi" w:hAnsiTheme="minorHAnsi"/>
            <w:b w:val="0"/>
            <w:sz w:val="22"/>
          </w:rPr>
          <w:tab/>
        </w:r>
        <w:r w:rsidRPr="00801407">
          <w:rPr>
            <w:rStyle w:val="Hyperlink"/>
          </w:rPr>
          <w:t>Restart after Non-Scheduled System Interruption</w:t>
        </w:r>
        <w:r>
          <w:rPr>
            <w:webHidden/>
          </w:rPr>
          <w:tab/>
        </w:r>
        <w:r>
          <w:rPr>
            <w:webHidden/>
          </w:rPr>
          <w:fldChar w:fldCharType="begin"/>
        </w:r>
        <w:r>
          <w:rPr>
            <w:webHidden/>
          </w:rPr>
          <w:instrText xml:space="preserve"> PAGEREF _Toc31284545 \h </w:instrText>
        </w:r>
        <w:r>
          <w:rPr>
            <w:webHidden/>
          </w:rPr>
        </w:r>
        <w:r>
          <w:rPr>
            <w:webHidden/>
          </w:rPr>
          <w:fldChar w:fldCharType="separate"/>
        </w:r>
        <w:r>
          <w:rPr>
            <w:webHidden/>
          </w:rPr>
          <w:t>7</w:t>
        </w:r>
        <w:r>
          <w:rPr>
            <w:webHidden/>
          </w:rPr>
          <w:fldChar w:fldCharType="end"/>
        </w:r>
      </w:hyperlink>
    </w:p>
    <w:p w:rsidR="00F61BB6" w:rsidRDefault="00F61BB6" w14:paraId="34608788" w14:textId="3C4FC720">
      <w:pPr>
        <w:pStyle w:val="TOC3"/>
        <w:rPr>
          <w:rFonts w:asciiTheme="minorHAnsi" w:hAnsiTheme="minorHAnsi"/>
          <w:b w:val="0"/>
          <w:sz w:val="22"/>
        </w:rPr>
      </w:pPr>
      <w:hyperlink w:history="1" w:anchor="_Toc31284546">
        <w:r w:rsidRPr="00801407">
          <w:rPr>
            <w:rStyle w:val="Hyperlink"/>
          </w:rPr>
          <w:t>3.5.2.</w:t>
        </w:r>
        <w:r>
          <w:rPr>
            <w:rFonts w:asciiTheme="minorHAnsi" w:hAnsiTheme="minorHAnsi"/>
            <w:b w:val="0"/>
            <w:sz w:val="22"/>
          </w:rPr>
          <w:tab/>
        </w:r>
        <w:r w:rsidRPr="00801407">
          <w:rPr>
            <w:rStyle w:val="Hyperlink"/>
          </w:rPr>
          <w:t>Restart after Database Restore</w:t>
        </w:r>
        <w:r>
          <w:rPr>
            <w:webHidden/>
          </w:rPr>
          <w:tab/>
        </w:r>
        <w:r>
          <w:rPr>
            <w:webHidden/>
          </w:rPr>
          <w:fldChar w:fldCharType="begin"/>
        </w:r>
        <w:r>
          <w:rPr>
            <w:webHidden/>
          </w:rPr>
          <w:instrText xml:space="preserve"> PAGEREF _Toc31284546 \h </w:instrText>
        </w:r>
        <w:r>
          <w:rPr>
            <w:webHidden/>
          </w:rPr>
        </w:r>
        <w:r>
          <w:rPr>
            <w:webHidden/>
          </w:rPr>
          <w:fldChar w:fldCharType="separate"/>
        </w:r>
        <w:r>
          <w:rPr>
            <w:webHidden/>
          </w:rPr>
          <w:t>7</w:t>
        </w:r>
        <w:r>
          <w:rPr>
            <w:webHidden/>
          </w:rPr>
          <w:fldChar w:fldCharType="end"/>
        </w:r>
      </w:hyperlink>
    </w:p>
    <w:p w:rsidR="00F61BB6" w:rsidRDefault="00F61BB6" w14:paraId="763C3276" w14:textId="3881F246">
      <w:pPr>
        <w:pStyle w:val="TOC3"/>
        <w:rPr>
          <w:rFonts w:asciiTheme="minorHAnsi" w:hAnsiTheme="minorHAnsi"/>
          <w:b w:val="0"/>
          <w:sz w:val="22"/>
        </w:rPr>
      </w:pPr>
      <w:hyperlink w:history="1" w:anchor="_Toc31284547">
        <w:r w:rsidRPr="00801407">
          <w:rPr>
            <w:rStyle w:val="Hyperlink"/>
          </w:rPr>
          <w:t>3.5.3.</w:t>
        </w:r>
        <w:r>
          <w:rPr>
            <w:rFonts w:asciiTheme="minorHAnsi" w:hAnsiTheme="minorHAnsi"/>
            <w:b w:val="0"/>
            <w:sz w:val="22"/>
          </w:rPr>
          <w:tab/>
        </w:r>
        <w:r w:rsidRPr="00801407">
          <w:rPr>
            <w:rStyle w:val="Hyperlink"/>
          </w:rPr>
          <w:t>Backout Procedures</w:t>
        </w:r>
        <w:r>
          <w:rPr>
            <w:webHidden/>
          </w:rPr>
          <w:tab/>
        </w:r>
        <w:r>
          <w:rPr>
            <w:webHidden/>
          </w:rPr>
          <w:fldChar w:fldCharType="begin"/>
        </w:r>
        <w:r>
          <w:rPr>
            <w:webHidden/>
          </w:rPr>
          <w:instrText xml:space="preserve"> PAGEREF _Toc31284547 \h </w:instrText>
        </w:r>
        <w:r>
          <w:rPr>
            <w:webHidden/>
          </w:rPr>
        </w:r>
        <w:r>
          <w:rPr>
            <w:webHidden/>
          </w:rPr>
          <w:fldChar w:fldCharType="separate"/>
        </w:r>
        <w:r>
          <w:rPr>
            <w:webHidden/>
          </w:rPr>
          <w:t>7</w:t>
        </w:r>
        <w:r>
          <w:rPr>
            <w:webHidden/>
          </w:rPr>
          <w:fldChar w:fldCharType="end"/>
        </w:r>
      </w:hyperlink>
    </w:p>
    <w:p w:rsidR="00F61BB6" w:rsidRDefault="00F61BB6" w14:paraId="7E68D2B2" w14:textId="50608B4D">
      <w:pPr>
        <w:pStyle w:val="TOC3"/>
        <w:rPr>
          <w:rFonts w:asciiTheme="minorHAnsi" w:hAnsiTheme="minorHAnsi"/>
          <w:b w:val="0"/>
          <w:sz w:val="22"/>
        </w:rPr>
      </w:pPr>
      <w:hyperlink w:history="1" w:anchor="_Toc31284548">
        <w:r w:rsidRPr="00801407">
          <w:rPr>
            <w:rStyle w:val="Hyperlink"/>
          </w:rPr>
          <w:t>3.5.4.</w:t>
        </w:r>
        <w:r>
          <w:rPr>
            <w:rFonts w:asciiTheme="minorHAnsi" w:hAnsiTheme="minorHAnsi"/>
            <w:b w:val="0"/>
            <w:sz w:val="22"/>
          </w:rPr>
          <w:tab/>
        </w:r>
        <w:r w:rsidRPr="00801407">
          <w:rPr>
            <w:rStyle w:val="Hyperlink"/>
          </w:rPr>
          <w:t>Rollback Procedures</w:t>
        </w:r>
        <w:r>
          <w:rPr>
            <w:webHidden/>
          </w:rPr>
          <w:tab/>
        </w:r>
        <w:r>
          <w:rPr>
            <w:webHidden/>
          </w:rPr>
          <w:fldChar w:fldCharType="begin"/>
        </w:r>
        <w:r>
          <w:rPr>
            <w:webHidden/>
          </w:rPr>
          <w:instrText xml:space="preserve"> PAGEREF _Toc31284548 \h </w:instrText>
        </w:r>
        <w:r>
          <w:rPr>
            <w:webHidden/>
          </w:rPr>
        </w:r>
        <w:r>
          <w:rPr>
            <w:webHidden/>
          </w:rPr>
          <w:fldChar w:fldCharType="separate"/>
        </w:r>
        <w:r>
          <w:rPr>
            <w:webHidden/>
          </w:rPr>
          <w:t>8</w:t>
        </w:r>
        <w:r>
          <w:rPr>
            <w:webHidden/>
          </w:rPr>
          <w:fldChar w:fldCharType="end"/>
        </w:r>
      </w:hyperlink>
    </w:p>
    <w:p w:rsidR="00F61BB6" w:rsidRDefault="00F61BB6" w14:paraId="1668045B" w14:textId="643F6F4F">
      <w:pPr>
        <w:pStyle w:val="TOC1"/>
        <w:rPr>
          <w:rFonts w:asciiTheme="minorHAnsi" w:hAnsiTheme="minorHAnsi"/>
          <w:b w:val="0"/>
          <w:sz w:val="22"/>
        </w:rPr>
      </w:pPr>
      <w:hyperlink w:history="1" w:anchor="_Toc31284549">
        <w:r w:rsidRPr="00801407">
          <w:rPr>
            <w:rStyle w:val="Hyperlink"/>
          </w:rPr>
          <w:t>4.</w:t>
        </w:r>
        <w:r>
          <w:rPr>
            <w:rFonts w:asciiTheme="minorHAnsi" w:hAnsiTheme="minorHAnsi"/>
            <w:b w:val="0"/>
            <w:sz w:val="22"/>
          </w:rPr>
          <w:tab/>
        </w:r>
        <w:r w:rsidRPr="00801407">
          <w:rPr>
            <w:rStyle w:val="Hyperlink"/>
          </w:rPr>
          <w:t>Operations and Maintenance Responsibilities</w:t>
        </w:r>
        <w:r>
          <w:rPr>
            <w:webHidden/>
          </w:rPr>
          <w:tab/>
        </w:r>
        <w:r>
          <w:rPr>
            <w:webHidden/>
          </w:rPr>
          <w:fldChar w:fldCharType="begin"/>
        </w:r>
        <w:r>
          <w:rPr>
            <w:webHidden/>
          </w:rPr>
          <w:instrText xml:space="preserve"> PAGEREF _Toc31284549 \h </w:instrText>
        </w:r>
        <w:r>
          <w:rPr>
            <w:webHidden/>
          </w:rPr>
        </w:r>
        <w:r>
          <w:rPr>
            <w:webHidden/>
          </w:rPr>
          <w:fldChar w:fldCharType="separate"/>
        </w:r>
        <w:r>
          <w:rPr>
            <w:webHidden/>
          </w:rPr>
          <w:t>8</w:t>
        </w:r>
        <w:r>
          <w:rPr>
            <w:webHidden/>
          </w:rPr>
          <w:fldChar w:fldCharType="end"/>
        </w:r>
      </w:hyperlink>
    </w:p>
    <w:p w:rsidR="00F61BB6" w:rsidRDefault="00F61BB6" w14:paraId="2F7BDD1E" w14:textId="685E9222">
      <w:pPr>
        <w:pStyle w:val="TOC1"/>
        <w:rPr>
          <w:rFonts w:asciiTheme="minorHAnsi" w:hAnsiTheme="minorHAnsi"/>
          <w:b w:val="0"/>
          <w:sz w:val="22"/>
        </w:rPr>
      </w:pPr>
      <w:hyperlink w:history="1" w:anchor="_Toc31284550">
        <w:r w:rsidRPr="00801407">
          <w:rPr>
            <w:rStyle w:val="Hyperlink"/>
          </w:rPr>
          <w:t>5.</w:t>
        </w:r>
        <w:r>
          <w:rPr>
            <w:rFonts w:asciiTheme="minorHAnsi" w:hAnsiTheme="minorHAnsi"/>
            <w:b w:val="0"/>
            <w:sz w:val="22"/>
          </w:rPr>
          <w:tab/>
        </w:r>
        <w:r w:rsidRPr="00801407">
          <w:rPr>
            <w:rStyle w:val="Hyperlink"/>
          </w:rPr>
          <w:t>RACI Matrix</w:t>
        </w:r>
        <w:r>
          <w:rPr>
            <w:webHidden/>
          </w:rPr>
          <w:tab/>
        </w:r>
        <w:r>
          <w:rPr>
            <w:webHidden/>
          </w:rPr>
          <w:fldChar w:fldCharType="begin"/>
        </w:r>
        <w:r>
          <w:rPr>
            <w:webHidden/>
          </w:rPr>
          <w:instrText xml:space="preserve"> PAGEREF _Toc31284550 \h </w:instrText>
        </w:r>
        <w:r>
          <w:rPr>
            <w:webHidden/>
          </w:rPr>
        </w:r>
        <w:r>
          <w:rPr>
            <w:webHidden/>
          </w:rPr>
          <w:fldChar w:fldCharType="separate"/>
        </w:r>
        <w:r>
          <w:rPr>
            <w:webHidden/>
          </w:rPr>
          <w:t>8</w:t>
        </w:r>
        <w:r>
          <w:rPr>
            <w:webHidden/>
          </w:rPr>
          <w:fldChar w:fldCharType="end"/>
        </w:r>
      </w:hyperlink>
    </w:p>
    <w:p w:rsidR="00F61BB6" w:rsidRDefault="00F61BB6" w14:paraId="3DDE9B5E" w14:textId="1C441410">
      <w:pPr>
        <w:pStyle w:val="TOC1"/>
        <w:rPr>
          <w:rFonts w:asciiTheme="minorHAnsi" w:hAnsiTheme="minorHAnsi"/>
          <w:b w:val="0"/>
          <w:sz w:val="22"/>
        </w:rPr>
      </w:pPr>
      <w:hyperlink w:history="1" w:anchor="_Toc31284551">
        <w:r w:rsidRPr="00801407">
          <w:rPr>
            <w:rStyle w:val="Hyperlink"/>
          </w:rPr>
          <w:t>6.</w:t>
        </w:r>
        <w:r>
          <w:rPr>
            <w:rFonts w:asciiTheme="minorHAnsi" w:hAnsiTheme="minorHAnsi"/>
            <w:b w:val="0"/>
            <w:sz w:val="22"/>
          </w:rPr>
          <w:tab/>
        </w:r>
        <w:r w:rsidRPr="00801407">
          <w:rPr>
            <w:rStyle w:val="Hyperlink"/>
          </w:rPr>
          <w:t>Approval Signatures</w:t>
        </w:r>
        <w:r>
          <w:rPr>
            <w:webHidden/>
          </w:rPr>
          <w:tab/>
        </w:r>
        <w:r>
          <w:rPr>
            <w:webHidden/>
          </w:rPr>
          <w:fldChar w:fldCharType="begin"/>
        </w:r>
        <w:r>
          <w:rPr>
            <w:webHidden/>
          </w:rPr>
          <w:instrText xml:space="preserve"> PAGEREF _Toc31284551 \h </w:instrText>
        </w:r>
        <w:r>
          <w:rPr>
            <w:webHidden/>
          </w:rPr>
        </w:r>
        <w:r>
          <w:rPr>
            <w:webHidden/>
          </w:rPr>
          <w:fldChar w:fldCharType="separate"/>
        </w:r>
        <w:r>
          <w:rPr>
            <w:webHidden/>
          </w:rPr>
          <w:t>9</w:t>
        </w:r>
        <w:r>
          <w:rPr>
            <w:webHidden/>
          </w:rPr>
          <w:fldChar w:fldCharType="end"/>
        </w:r>
      </w:hyperlink>
    </w:p>
    <w:p w:rsidR="00F61BB6" w:rsidRDefault="00F61BB6" w14:paraId="1FFB4C54" w14:textId="4BDEACEF">
      <w:pPr>
        <w:pStyle w:val="TOC1"/>
        <w:rPr>
          <w:rFonts w:asciiTheme="minorHAnsi" w:hAnsiTheme="minorHAnsi"/>
          <w:b w:val="0"/>
          <w:sz w:val="22"/>
        </w:rPr>
      </w:pPr>
      <w:hyperlink w:history="1" w:anchor="_Toc31284552">
        <w:r w:rsidRPr="00801407">
          <w:rPr>
            <w:rStyle w:val="Hyperlink"/>
          </w:rPr>
          <w:t>A.</w:t>
        </w:r>
        <w:r>
          <w:rPr>
            <w:rFonts w:asciiTheme="minorHAnsi" w:hAnsiTheme="minorHAnsi"/>
            <w:b w:val="0"/>
            <w:sz w:val="22"/>
          </w:rPr>
          <w:tab/>
        </w:r>
        <w:r w:rsidRPr="00801407">
          <w:rPr>
            <w:rStyle w:val="Hyperlink"/>
          </w:rPr>
          <w:t>Appendix: Acronyms and Abbreviations</w:t>
        </w:r>
        <w:r>
          <w:rPr>
            <w:webHidden/>
          </w:rPr>
          <w:tab/>
        </w:r>
        <w:r>
          <w:rPr>
            <w:webHidden/>
          </w:rPr>
          <w:fldChar w:fldCharType="begin"/>
        </w:r>
        <w:r>
          <w:rPr>
            <w:webHidden/>
          </w:rPr>
          <w:instrText xml:space="preserve"> PAGEREF _Toc31284552 \h </w:instrText>
        </w:r>
        <w:r>
          <w:rPr>
            <w:webHidden/>
          </w:rPr>
        </w:r>
        <w:r>
          <w:rPr>
            <w:webHidden/>
          </w:rPr>
          <w:fldChar w:fldCharType="separate"/>
        </w:r>
        <w:r>
          <w:rPr>
            <w:webHidden/>
          </w:rPr>
          <w:t>1</w:t>
        </w:r>
        <w:r>
          <w:rPr>
            <w:webHidden/>
          </w:rPr>
          <w:fldChar w:fldCharType="end"/>
        </w:r>
      </w:hyperlink>
    </w:p>
    <w:p w:rsidR="00B4126B" w:rsidP="00B4126B" w:rsidRDefault="00D440ED" w14:paraId="5A4A46A2" w14:textId="59B8324C">
      <w:r>
        <w:rPr>
          <w:rFonts w:ascii="Arial" w:hAnsi="Arial"/>
          <w:b/>
          <w:noProof/>
          <w:sz w:val="28"/>
        </w:rPr>
        <w:fldChar w:fldCharType="end"/>
      </w:r>
    </w:p>
    <w:p w:rsidR="00C36B4C" w:rsidP="007F5DE7" w:rsidRDefault="00C36B4C" w14:paraId="27947B6D" w14:textId="5EAC44FA"/>
    <w:p w:rsidR="00C36B4C" w:rsidP="007F5DE7" w:rsidRDefault="00C36B4C" w14:paraId="064FDE37" w14:textId="77777777">
      <w:pPr>
        <w:sectPr w:rsidR="00C36B4C" w:rsidSect="00B65CB3">
          <w:headerReference w:type="even" r:id="rId12"/>
          <w:headerReference w:type="default" r:id="rId13"/>
          <w:footerReference w:type="default" r:id="rId14"/>
          <w:headerReference w:type="first" r:id="rId15"/>
          <w:pgSz w:w="12240" w:h="15840" w:orient="portrait"/>
          <w:pgMar w:top="1440" w:right="1440" w:bottom="1440" w:left="1440" w:header="720" w:footer="720" w:gutter="0"/>
          <w:pgNumType w:fmt="lowerRoman" w:start="1"/>
          <w:cols w:space="720"/>
          <w:docGrid w:linePitch="360"/>
        </w:sectPr>
      </w:pPr>
    </w:p>
    <w:p w:rsidR="00C36B4C" w:rsidP="00771398" w:rsidRDefault="00856F71" w14:paraId="410CA0BF" w14:textId="4DE9D119">
      <w:pPr>
        <w:pStyle w:val="Heading1"/>
      </w:pPr>
      <w:bookmarkStart w:name="_Toc15303739" w:id="1"/>
      <w:bookmarkStart w:name="_Toc31105127" w:id="2"/>
      <w:bookmarkStart w:name="_Toc31284501" w:id="3"/>
      <w:r>
        <w:t>Introduction</w:t>
      </w:r>
      <w:bookmarkEnd w:id="1"/>
      <w:bookmarkEnd w:id="2"/>
      <w:bookmarkEnd w:id="3"/>
    </w:p>
    <w:p w:rsidR="00AE2AB9" w:rsidP="00AE2AB9" w:rsidRDefault="00AE2AB9" w14:paraId="00BA5691" w14:textId="77777777">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AE2AB9" w:rsidP="00AE2AB9" w:rsidRDefault="00AE2AB9" w14:paraId="0797ACFB"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AE2AB9" w:rsidP="00AE2AB9" w:rsidRDefault="00AE2AB9" w14:paraId="60D3C46B"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AE2AB9" w:rsidP="00AE2AB9" w:rsidRDefault="00AE2AB9" w14:paraId="37231ACB" w14:textId="77777777">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rsidR="00AE2AB9" w:rsidP="00AE2AB9" w:rsidRDefault="00AE2AB9" w14:paraId="58C7BEB4" w14:textId="77777777">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rsidR="00AE2AB9" w:rsidP="00AE2AB9" w:rsidRDefault="00AE2AB9" w14:paraId="01EBDAE2" w14:textId="77777777">
      <w:pPr>
        <w:pStyle w:val="BodyText"/>
      </w:pPr>
      <w:r>
        <w:t>The primary objective of Project VAM is to assist VA in strengthening its cybersecurity profile by enhancing the protection of Veteran data. The successful execution and completion of the project resolves the following aims:</w:t>
      </w:r>
    </w:p>
    <w:p w:rsidR="00AE2AB9" w:rsidP="003776F3" w:rsidRDefault="00AE2AB9" w14:paraId="5038BB42" w14:textId="723D52DB">
      <w:pPr>
        <w:pStyle w:val="BodyTextBullet1"/>
      </w:pPr>
      <w:r>
        <w:t>Reduce the cost and complexity of VistA systems maintenance</w:t>
      </w:r>
      <w:r w:rsidR="003776F3">
        <w:t>.</w:t>
      </w:r>
    </w:p>
    <w:p w:rsidR="00AE2AB9" w:rsidP="003776F3" w:rsidRDefault="00AE2AB9" w14:paraId="2B74C4CC" w14:textId="35A09E76">
      <w:pPr>
        <w:pStyle w:val="BodyTextBullet1"/>
      </w:pPr>
      <w:r>
        <w:t>Resolve severe security vulnerabilities within all VistA systems</w:t>
      </w:r>
      <w:r w:rsidR="003776F3">
        <w:t>.</w:t>
      </w:r>
    </w:p>
    <w:p w:rsidR="00AE2AB9" w:rsidP="003776F3" w:rsidRDefault="00AE2AB9" w14:paraId="39AE8D38" w14:textId="6DEBD4EE">
      <w:pPr>
        <w:pStyle w:val="BodyTextBullet1"/>
      </w:pPr>
      <w:r>
        <w:t>Full utilization of the features, security, and scaling of VA’s commercial cloud capabilities</w:t>
      </w:r>
      <w:r w:rsidR="003776F3">
        <w:t>.</w:t>
      </w:r>
    </w:p>
    <w:p w:rsidRPr="00856F71" w:rsidR="00856F71" w:rsidP="003776F3" w:rsidRDefault="00AE2AB9" w14:paraId="1E077943" w14:textId="0B5493EB">
      <w:pPr>
        <w:pStyle w:val="BodyTextBullet1"/>
      </w:pPr>
      <w:r>
        <w:t>Ensure the safe, secure, and seamless continuity of Veteran care and services as VistA systems are migrated to the VAEC</w:t>
      </w:r>
      <w:r w:rsidR="003776F3">
        <w:t>.</w:t>
      </w:r>
    </w:p>
    <w:p w:rsidR="000426FA" w:rsidP="00771398" w:rsidRDefault="000426FA" w14:paraId="0388C148" w14:textId="7E587A59">
      <w:pPr>
        <w:pStyle w:val="Heading1"/>
      </w:pPr>
      <w:bookmarkStart w:name="_Toc15303740" w:id="4"/>
      <w:bookmarkStart w:name="_Toc31105128" w:id="5"/>
      <w:bookmarkStart w:name="_Toc31284502" w:id="6"/>
      <w:r>
        <w:t>Routine Operations</w:t>
      </w:r>
      <w:bookmarkEnd w:id="4"/>
      <w:bookmarkEnd w:id="5"/>
      <w:bookmarkEnd w:id="6"/>
    </w:p>
    <w:p w:rsidRPr="00B83FA2" w:rsidR="000426FA" w:rsidP="003776F3" w:rsidRDefault="000426FA" w14:paraId="235AADB5" w14:textId="534FFBB7">
      <w:pPr>
        <w:pStyle w:val="BodyText"/>
      </w:pPr>
      <w:r w:rsidRPr="003776F3">
        <w:t>S</w:t>
      </w:r>
      <w:r w:rsidRPr="00B83FA2">
        <w:t>ystem Administrators perform routine operations to maintain the configuration, upkeep, and reliable operation of computer systems. System Administrators also ensure that the performance, uptime, resources, and security of the systems meet the needs of the end users.</w:t>
      </w:r>
    </w:p>
    <w:p w:rsidRPr="00F61BB6" w:rsidR="000426FA" w:rsidP="00771398" w:rsidRDefault="005D7C1E" w14:paraId="5F63D88F" w14:textId="65EDE311">
      <w:pPr>
        <w:pStyle w:val="Heading2"/>
      </w:pPr>
      <w:bookmarkStart w:name="_Toc15303741" w:id="7"/>
      <w:bookmarkStart w:name="_Toc31105129" w:id="8"/>
      <w:bookmarkStart w:name="_Toc31284503" w:id="9"/>
      <w:r w:rsidRPr="00F61BB6">
        <w:t>Administrative Procedures</w:t>
      </w:r>
      <w:bookmarkEnd w:id="7"/>
      <w:bookmarkEnd w:id="8"/>
      <w:bookmarkEnd w:id="9"/>
    </w:p>
    <w:p w:rsidRPr="00F61BB6" w:rsidR="000426FA" w:rsidP="00771398" w:rsidRDefault="004D7C58" w14:paraId="1BEF5B64" w14:textId="1D080BC4">
      <w:pPr>
        <w:pStyle w:val="Heading3"/>
      </w:pPr>
      <w:bookmarkStart w:name="_Toc15303742" w:id="10"/>
      <w:bookmarkStart w:name="_Toc31105130" w:id="11"/>
      <w:bookmarkStart w:name="_Toc31284504" w:id="12"/>
      <w:r w:rsidRPr="00F61BB6">
        <w:t>System Startup</w:t>
      </w:r>
      <w:bookmarkEnd w:id="10"/>
      <w:bookmarkEnd w:id="11"/>
      <w:bookmarkEnd w:id="12"/>
    </w:p>
    <w:p w:rsidRPr="00F61BB6" w:rsidR="00F23729" w:rsidP="00F61BB6" w:rsidRDefault="00F23729" w14:paraId="2CC6C121" w14:textId="77777777">
      <w:pPr>
        <w:pStyle w:val="BodyText"/>
      </w:pPr>
      <w:r w:rsidRPr="00F61BB6">
        <w:t>VAM leverages AWS CloudFormation for start-up. The VAM CloudFormation stack includes an Auto Scaling Group, which is responsible spinning up EC2 instances that are configured to run the Traffic Mirroring software.</w:t>
      </w:r>
    </w:p>
    <w:p w:rsidRPr="00F61BB6" w:rsidR="00F23729" w:rsidP="00F61BB6" w:rsidRDefault="00F23729" w14:paraId="3D54E9DD" w14:textId="389D1BF3">
      <w:pPr>
        <w:pStyle w:val="BodyText"/>
      </w:pPr>
      <w:r w:rsidRPr="00F61BB6">
        <w:t>To start the VAM system, create the VAM CloudFormation stack via the AWS Management Console. A detailed procedure can be found via the following URL:</w:t>
      </w:r>
      <w:r w:rsidRPr="00F61BB6" w:rsidR="00F61BB6">
        <w:t xml:space="preserve"> </w:t>
      </w:r>
      <w:hyperlink w:history="1" r:id="rId16">
        <w:r w:rsidRPr="00F61BB6">
          <w:rPr>
            <w:rStyle w:val="Hyperlink"/>
            <w:rFonts w:eastAsiaTheme="majorEastAsia"/>
          </w:rPr>
          <w:t>https://github.com/vistadataproject/</w:t>
        </w:r>
        <w:r w:rsidRPr="00F61BB6">
          <w:rPr>
            <w:rStyle w:val="Hyperlink"/>
          </w:rPr>
          <w:t>VAM2ProjectManagement</w:t>
        </w:r>
        <w:r w:rsidRPr="00F61BB6">
          <w:rPr>
            <w:rStyle w:val="Hyperlink"/>
            <w:rFonts w:eastAsiaTheme="majorEastAsia"/>
          </w:rPr>
          <w:t>/wiki/Traffic-Mirror---AWS-Deployment-Procedure</w:t>
        </w:r>
      </w:hyperlink>
      <w:r w:rsidRPr="00F61BB6" w:rsidR="00F61BB6">
        <w:t>.</w:t>
      </w:r>
    </w:p>
    <w:p w:rsidRPr="00F23729" w:rsidR="00F23729" w:rsidP="00F61BB6" w:rsidRDefault="00F23729" w14:paraId="58B82DED" w14:textId="7E461762">
      <w:pPr>
        <w:pStyle w:val="BodyText"/>
        <w:rPr>
          <w:highlight w:val="yellow"/>
        </w:rPr>
      </w:pPr>
      <w:r w:rsidRPr="00F61BB6">
        <w:t>Information on CloudFormation stack creation can also be found via the following Amazon AWS URL:</w:t>
      </w:r>
      <w:hyperlink w:history="1" r:id="rId17">
        <w:r w:rsidRPr="00F61BB6">
          <w:rPr>
            <w:rStyle w:val="Hyperlink"/>
            <w:rFonts w:ascii="Times New Roman" w:hAnsi="Times New Roman" w:cs="Times New Roman" w:eastAsiaTheme="majorEastAsia"/>
            <w:szCs w:val="24"/>
            <w:lang w:eastAsia="ja-JP"/>
          </w:rPr>
          <w:t>https://docs.aws.amazon.com/AWSCloudFormation/latest/UserGuide/cfn-console-create-stack.html</w:t>
        </w:r>
      </w:hyperlink>
      <w:r w:rsidR="00F61BB6">
        <w:rPr>
          <w:rFonts w:ascii="Times New Roman" w:hAnsi="Times New Roman" w:eastAsia="Times New Roman" w:cs="Times New Roman"/>
          <w:szCs w:val="24"/>
          <w:lang w:eastAsia="ja-JP"/>
        </w:rPr>
        <w:t>.</w:t>
      </w:r>
    </w:p>
    <w:p w:rsidRPr="00F61BB6" w:rsidR="004D7C58" w:rsidP="00771398" w:rsidRDefault="004D7C58" w14:paraId="5A27E024" w14:textId="25186F9C">
      <w:pPr>
        <w:pStyle w:val="Heading4"/>
      </w:pPr>
      <w:bookmarkStart w:name="_Toc15303743" w:id="13"/>
      <w:bookmarkStart w:name="_Toc31105131" w:id="14"/>
      <w:bookmarkStart w:name="_Toc31284505" w:id="15"/>
      <w:r w:rsidRPr="00F61BB6">
        <w:t>System Startup from Emergency Shutdown</w:t>
      </w:r>
      <w:bookmarkEnd w:id="13"/>
      <w:bookmarkEnd w:id="14"/>
      <w:bookmarkEnd w:id="15"/>
    </w:p>
    <w:p w:rsidRPr="00F61BB6" w:rsidR="00F23729" w:rsidP="00F23729" w:rsidRDefault="00F23729" w14:paraId="08D1E809" w14:textId="77777777">
      <w:pPr>
        <w:pStyle w:val="BodyText"/>
      </w:pPr>
      <w:bookmarkStart w:name="_Toc15303744" w:id="16"/>
      <w:bookmarkStart w:name="_Toc31105132" w:id="17"/>
      <w:r w:rsidRPr="00F61BB6">
        <w:t>The process to recover and startup from emergency shutdown is the same as a normal system startup.</w:t>
      </w:r>
    </w:p>
    <w:p w:rsidRPr="00F61BB6" w:rsidR="000426FA" w:rsidP="00771398" w:rsidRDefault="006B20AD" w14:paraId="552DD426" w14:textId="3091F83A">
      <w:pPr>
        <w:pStyle w:val="Heading3"/>
      </w:pPr>
      <w:bookmarkStart w:name="_Toc31284506" w:id="18"/>
      <w:r w:rsidRPr="00F61BB6">
        <w:t>System Shutdown</w:t>
      </w:r>
      <w:bookmarkEnd w:id="16"/>
      <w:bookmarkEnd w:id="17"/>
      <w:bookmarkEnd w:id="18"/>
    </w:p>
    <w:p w:rsidRPr="00F61BB6" w:rsidR="00F23729" w:rsidP="00F61BB6" w:rsidRDefault="00F23729" w14:paraId="7C7C4307" w14:textId="61FC1032">
      <w:pPr>
        <w:pStyle w:val="BodyText"/>
        <w:rPr>
          <w:rFonts w:ascii="Times New Roman" w:hAnsi="Times New Roman" w:eastAsia="Times New Roman" w:cs="Times New Roman"/>
          <w:szCs w:val="24"/>
          <w:lang w:eastAsia="ja-JP"/>
        </w:rPr>
      </w:pPr>
      <w:bookmarkStart w:name="_Toc15303745" w:id="19"/>
      <w:bookmarkStart w:name="_Toc31105133" w:id="20"/>
      <w:r w:rsidRPr="00F61BB6">
        <w:t>To shut down the VAM system, delete the VAM CloudFormation stack. Information on CloudFormation stack deletion can be found at this Amazon AWS URL:</w:t>
      </w:r>
      <w:r w:rsidRPr="00F61BB6" w:rsidR="00F61BB6">
        <w:t xml:space="preserve"> </w:t>
      </w:r>
      <w:hyperlink w:history="1" r:id="rId18">
        <w:r w:rsidRPr="00F61BB6">
          <w:rPr>
            <w:rStyle w:val="Hyperlink"/>
            <w:rFonts w:ascii="Times New Roman" w:hAnsi="Times New Roman" w:cs="Times New Roman" w:eastAsiaTheme="majorEastAsia"/>
            <w:szCs w:val="24"/>
            <w:lang w:eastAsia="ja-JP"/>
          </w:rPr>
          <w:t>https://docs.aws.amazon.com/AWSCloudFormation/latest/UserGuide/cfn-console-delete-stack.html</w:t>
        </w:r>
      </w:hyperlink>
      <w:r w:rsidRPr="00F61BB6" w:rsidR="00F61BB6">
        <w:rPr>
          <w:rFonts w:ascii="Times New Roman" w:hAnsi="Times New Roman" w:eastAsia="Times New Roman" w:cs="Times New Roman"/>
          <w:szCs w:val="24"/>
          <w:lang w:eastAsia="ja-JP"/>
        </w:rPr>
        <w:t>.</w:t>
      </w:r>
    </w:p>
    <w:p w:rsidRPr="00F61BB6" w:rsidR="006B20AD" w:rsidP="00771398" w:rsidRDefault="005D3ED9" w14:paraId="6C24A814" w14:textId="7EF459CD">
      <w:pPr>
        <w:pStyle w:val="Heading4"/>
      </w:pPr>
      <w:bookmarkStart w:name="_Toc31284507" w:id="21"/>
      <w:r w:rsidRPr="00F61BB6">
        <w:t>Emergency System Shutdown</w:t>
      </w:r>
      <w:bookmarkEnd w:id="19"/>
      <w:bookmarkEnd w:id="20"/>
      <w:bookmarkEnd w:id="21"/>
    </w:p>
    <w:p w:rsidRPr="00F61BB6" w:rsidR="00F23729" w:rsidP="00F23729" w:rsidRDefault="00F23729" w14:paraId="377891D8" w14:textId="77777777">
      <w:pPr>
        <w:pStyle w:val="BodyText"/>
      </w:pPr>
      <w:bookmarkStart w:name="_Toc15303746" w:id="22"/>
      <w:bookmarkStart w:name="_Toc31105134" w:id="23"/>
      <w:r w:rsidRPr="00F61BB6">
        <w:t>The process to shut the system down in an emergency is the same as a normal system shutdown.</w:t>
      </w:r>
    </w:p>
    <w:p w:rsidRPr="00F61BB6" w:rsidR="005D3ED9" w:rsidP="00771398" w:rsidRDefault="00744D53" w14:paraId="5304C1E7" w14:textId="2563F7AE">
      <w:pPr>
        <w:pStyle w:val="Heading3"/>
      </w:pPr>
      <w:bookmarkStart w:name="_Toc31284508" w:id="24"/>
      <w:r w:rsidRPr="00F61BB6">
        <w:t>Backup and Restore</w:t>
      </w:r>
      <w:bookmarkEnd w:id="22"/>
      <w:bookmarkEnd w:id="23"/>
      <w:bookmarkEnd w:id="24"/>
    </w:p>
    <w:p w:rsidRPr="00F61BB6" w:rsidR="00F23729" w:rsidP="00F23729" w:rsidRDefault="00F23729" w14:paraId="644E20F3" w14:textId="77777777">
      <w:pPr>
        <w:pStyle w:val="BodyText"/>
      </w:pPr>
      <w:bookmarkStart w:name="_Toc15303747" w:id="25"/>
      <w:bookmarkStart w:name="_Toc31105135" w:id="26"/>
      <w:r w:rsidRPr="00F61BB6">
        <w:t>The VAM system relies on AWS resource management and backup facilities. No additional configuration or services are required.</w:t>
      </w:r>
    </w:p>
    <w:p w:rsidRPr="00F61BB6" w:rsidR="001F68D8" w:rsidP="00771398" w:rsidRDefault="001F68D8" w14:paraId="6829163D" w14:textId="41B8CFFC">
      <w:pPr>
        <w:pStyle w:val="Heading4"/>
      </w:pPr>
      <w:bookmarkStart w:name="_Toc31284509" w:id="27"/>
      <w:r w:rsidRPr="00F61BB6">
        <w:t>Backup Procedures</w:t>
      </w:r>
      <w:bookmarkEnd w:id="25"/>
      <w:bookmarkEnd w:id="26"/>
      <w:bookmarkEnd w:id="27"/>
    </w:p>
    <w:p w:rsidRPr="00F61BB6" w:rsidR="00F23729" w:rsidP="00F23729" w:rsidRDefault="00F23729" w14:paraId="6D29C8A3" w14:textId="77777777">
      <w:pPr>
        <w:pStyle w:val="BodyText"/>
      </w:pPr>
      <w:bookmarkStart w:name="_Toc15303748" w:id="28"/>
      <w:bookmarkStart w:name="_Toc31105136" w:id="29"/>
      <w:r w:rsidRPr="00F61BB6">
        <w:t>The VAM system relies on AWS resource management and backup facilities. No additional configuration or services are required.</w:t>
      </w:r>
    </w:p>
    <w:p w:rsidRPr="00F61BB6" w:rsidR="001F68D8" w:rsidP="00771398" w:rsidRDefault="001F68D8" w14:paraId="0B470E49" w14:textId="1EB9E577">
      <w:pPr>
        <w:pStyle w:val="Heading4"/>
      </w:pPr>
      <w:bookmarkStart w:name="_Toc31284510" w:id="30"/>
      <w:r w:rsidRPr="00F61BB6">
        <w:t>Restore Procedures</w:t>
      </w:r>
      <w:bookmarkEnd w:id="28"/>
      <w:bookmarkEnd w:id="29"/>
      <w:bookmarkEnd w:id="30"/>
    </w:p>
    <w:p w:rsidRPr="00F61BB6" w:rsidR="00F23729" w:rsidP="00F23729" w:rsidRDefault="00F23729" w14:paraId="492F7EBC" w14:textId="77777777">
      <w:pPr>
        <w:pStyle w:val="BodyText"/>
      </w:pPr>
      <w:bookmarkStart w:name="_Toc15303749" w:id="31"/>
      <w:bookmarkStart w:name="_Toc31105137" w:id="32"/>
      <w:r w:rsidRPr="00F61BB6">
        <w:t>The VAM system relies on AWS resource management and backup facilities. No additional configuration or services are required.</w:t>
      </w:r>
    </w:p>
    <w:p w:rsidRPr="00F61BB6" w:rsidR="001F68D8" w:rsidP="00771398" w:rsidRDefault="001F68D8" w14:paraId="3FFBBE1E" w14:textId="267D6415">
      <w:pPr>
        <w:pStyle w:val="Heading4"/>
      </w:pPr>
      <w:bookmarkStart w:name="_Toc31284511" w:id="33"/>
      <w:r w:rsidRPr="00F61BB6">
        <w:t>Backup Testing</w:t>
      </w:r>
      <w:bookmarkEnd w:id="31"/>
      <w:bookmarkEnd w:id="32"/>
      <w:bookmarkEnd w:id="33"/>
    </w:p>
    <w:p w:rsidRPr="00F61BB6" w:rsidR="00F23729" w:rsidP="00F23729" w:rsidRDefault="00F23729" w14:paraId="0428B73E" w14:textId="77777777">
      <w:pPr>
        <w:pStyle w:val="BodyText"/>
      </w:pPr>
      <w:bookmarkStart w:name="_Toc15303750" w:id="34"/>
      <w:bookmarkStart w:name="_Toc31105138" w:id="35"/>
      <w:r w:rsidRPr="00F61BB6">
        <w:t>The VAM system relies on AWS resource management and backup facilities. No additional configuration or services are required.</w:t>
      </w:r>
    </w:p>
    <w:p w:rsidRPr="00F61BB6" w:rsidR="00744D53" w:rsidP="00771398" w:rsidRDefault="001F68D8" w14:paraId="4A08F813" w14:textId="57DF421F">
      <w:pPr>
        <w:pStyle w:val="Heading4"/>
      </w:pPr>
      <w:bookmarkStart w:name="_Toc31284512" w:id="36"/>
      <w:r w:rsidRPr="00F61BB6">
        <w:t>Storage and Rotation</w:t>
      </w:r>
      <w:bookmarkEnd w:id="34"/>
      <w:bookmarkEnd w:id="35"/>
      <w:bookmarkEnd w:id="36"/>
    </w:p>
    <w:p w:rsidRPr="00F61BB6" w:rsidR="00F23729" w:rsidP="00F23729" w:rsidRDefault="00F23729" w14:paraId="555A9892" w14:textId="77777777">
      <w:pPr>
        <w:pStyle w:val="BodyText"/>
      </w:pPr>
      <w:bookmarkStart w:name="_Toc15303751" w:id="37"/>
      <w:bookmarkStart w:name="_Toc31105139" w:id="38"/>
      <w:r w:rsidRPr="00F61BB6">
        <w:t>The VAM system relies on AWS S3 storage and backup facilities. No additional configuration or services are required.</w:t>
      </w:r>
    </w:p>
    <w:p w:rsidR="001F68D8" w:rsidP="00771398" w:rsidRDefault="001F68D8" w14:paraId="758EBB89" w14:textId="08698DD0">
      <w:pPr>
        <w:pStyle w:val="Heading2"/>
      </w:pPr>
      <w:bookmarkStart w:name="_Toc31284513" w:id="39"/>
      <w:r>
        <w:t>Security/Identity Management</w:t>
      </w:r>
      <w:bookmarkEnd w:id="37"/>
      <w:bookmarkEnd w:id="38"/>
      <w:bookmarkEnd w:id="39"/>
    </w:p>
    <w:p w:rsidR="001F68D8" w:rsidP="001F68D8" w:rsidRDefault="001F68D8" w14:paraId="23C0723D" w14:textId="79818537">
      <w:pPr>
        <w:pStyle w:val="BodyText"/>
      </w:pPr>
      <w:r>
        <w:t>Access control and authentication takes place before VAM displays any data.</w:t>
      </w:r>
    </w:p>
    <w:p w:rsidR="001F68D8" w:rsidP="00771398" w:rsidRDefault="001F68D8" w14:paraId="28EB5784" w14:textId="0D243EEA">
      <w:pPr>
        <w:pStyle w:val="Heading3"/>
      </w:pPr>
      <w:bookmarkStart w:name="_Toc15303752" w:id="40"/>
      <w:bookmarkStart w:name="_Toc31105140" w:id="41"/>
      <w:bookmarkStart w:name="_Toc31284514" w:id="42"/>
      <w:r>
        <w:t>Identity Management</w:t>
      </w:r>
      <w:bookmarkEnd w:id="40"/>
      <w:bookmarkEnd w:id="41"/>
      <w:bookmarkEnd w:id="42"/>
    </w:p>
    <w:p w:rsidR="001F68D8" w:rsidP="001F68D8" w:rsidRDefault="001F68D8" w14:paraId="6789361F" w14:textId="0966AF98">
      <w:pPr>
        <w:pStyle w:val="BodyText"/>
      </w:pPr>
      <w:r>
        <w:t>Users with valid VistA Access and Verify codes can access VAM.</w:t>
      </w:r>
    </w:p>
    <w:p w:rsidR="001F68D8" w:rsidP="00771398" w:rsidRDefault="001F68D8" w14:paraId="15EE34EE" w14:textId="03EB82BF">
      <w:pPr>
        <w:pStyle w:val="Heading3"/>
      </w:pPr>
      <w:bookmarkStart w:name="_Toc15303753" w:id="43"/>
      <w:bookmarkStart w:name="_Toc31105141" w:id="44"/>
      <w:bookmarkStart w:name="_Toc31284515" w:id="45"/>
      <w:r>
        <w:t>Access control</w:t>
      </w:r>
      <w:bookmarkEnd w:id="43"/>
      <w:bookmarkEnd w:id="44"/>
      <w:bookmarkEnd w:id="45"/>
    </w:p>
    <w:p w:rsidRPr="00771398" w:rsidR="00771398" w:rsidP="00771398" w:rsidRDefault="00771398" w14:paraId="7D039A59" w14:textId="10F02484">
      <w:pPr>
        <w:pStyle w:val="BodyText"/>
      </w:pPr>
      <w:r w:rsidRPr="00771398">
        <w:t>Access to VAM is restricted to authorized users within the VAEC.</w:t>
      </w:r>
    </w:p>
    <w:p w:rsidR="001F68D8" w:rsidP="00771398" w:rsidRDefault="001F68D8" w14:paraId="6E7156FD" w14:textId="122B23AA">
      <w:pPr>
        <w:pStyle w:val="Heading2"/>
      </w:pPr>
      <w:bookmarkStart w:name="_Toc15303754" w:id="46"/>
      <w:bookmarkStart w:name="_Toc31105142" w:id="47"/>
      <w:bookmarkStart w:name="_Toc31284516" w:id="48"/>
      <w:r>
        <w:t>User Notifications</w:t>
      </w:r>
      <w:bookmarkEnd w:id="46"/>
      <w:bookmarkEnd w:id="47"/>
      <w:bookmarkEnd w:id="48"/>
    </w:p>
    <w:p w:rsidR="001F68D8" w:rsidP="001F68D8" w:rsidRDefault="001F68D8" w14:paraId="0D232186" w14:textId="335C15BE">
      <w:pPr>
        <w:pStyle w:val="BodyText"/>
      </w:pPr>
      <w:r>
        <w:t>VAM has no notification system</w:t>
      </w:r>
      <w:r w:rsidR="00A856FF">
        <w:t xml:space="preserve">, </w:t>
      </w:r>
      <w:r>
        <w:t>does not use a secondary database</w:t>
      </w:r>
      <w:r w:rsidR="009A2213">
        <w:t>,</w:t>
      </w:r>
      <w:r>
        <w:t xml:space="preserve"> and </w:t>
      </w:r>
      <w:r w:rsidR="00A856FF">
        <w:t xml:space="preserve">is designed to be </w:t>
      </w:r>
      <w:r>
        <w:t>available when VistA is available. Any notification regarding system availability will be identical to VistA availability.</w:t>
      </w:r>
    </w:p>
    <w:p w:rsidR="001F68D8" w:rsidP="00A856FF" w:rsidRDefault="001F68D8" w14:paraId="3D452D01" w14:textId="7108290B">
      <w:pPr>
        <w:pStyle w:val="Heading3"/>
      </w:pPr>
      <w:bookmarkStart w:name="_Toc15303755" w:id="49"/>
      <w:bookmarkStart w:name="_Toc31105143" w:id="50"/>
      <w:bookmarkStart w:name="_Toc31284517" w:id="51"/>
      <w:r>
        <w:t>User Notification Points of Contact</w:t>
      </w:r>
      <w:bookmarkEnd w:id="49"/>
      <w:bookmarkEnd w:id="50"/>
      <w:bookmarkEnd w:id="51"/>
    </w:p>
    <w:p w:rsidR="001F68D8" w:rsidP="003224B7" w:rsidRDefault="00D87436" w14:paraId="06D88DC8" w14:textId="18ECC328">
      <w:pPr>
        <w:pStyle w:val="BodyText"/>
      </w:pPr>
      <w:r>
        <w:t>VAM has not yet been released to Production. The administrative procedures are in discussion and development.</w:t>
      </w:r>
    </w:p>
    <w:p w:rsidR="001F68D8" w:rsidP="009C0761" w:rsidRDefault="009C0761" w14:paraId="46AAD29B" w14:textId="6A81F827">
      <w:pPr>
        <w:pStyle w:val="Heading2"/>
      </w:pPr>
      <w:bookmarkStart w:name="_Toc15303756" w:id="52"/>
      <w:bookmarkStart w:name="_Toc31105144" w:id="53"/>
      <w:bookmarkStart w:name="_Toc31284518" w:id="54"/>
      <w:r w:rsidRPr="009C0761">
        <w:t xml:space="preserve">System Monitoring, Reporting </w:t>
      </w:r>
      <w:r>
        <w:t>and</w:t>
      </w:r>
      <w:r w:rsidRPr="009C0761">
        <w:t xml:space="preserve"> Tools</w:t>
      </w:r>
      <w:bookmarkEnd w:id="52"/>
      <w:bookmarkEnd w:id="53"/>
      <w:bookmarkEnd w:id="54"/>
    </w:p>
    <w:p w:rsidR="001F68D8" w:rsidP="003224B7" w:rsidRDefault="00644CAC" w14:paraId="790C58B7" w14:textId="3067ACA0">
      <w:pPr>
        <w:pStyle w:val="BodyText"/>
      </w:pPr>
      <w:r w:rsidRPr="00644CAC">
        <w:t>The following automated monitoring tools are used to watch VAM in the VAE</w:t>
      </w:r>
      <w:r>
        <w:t>C:</w:t>
      </w:r>
    </w:p>
    <w:p w:rsidR="00644CAC" w:rsidP="003776F3" w:rsidRDefault="00271F51" w14:paraId="14564434" w14:textId="12E52EE2">
      <w:pPr>
        <w:pStyle w:val="BodyTextBullet1"/>
      </w:pPr>
      <w:r w:rsidRPr="00224E9D">
        <w:rPr>
          <w:b/>
          <w:bCs/>
        </w:rPr>
        <w:t>System Status Checks</w:t>
      </w:r>
      <w:r>
        <w:t>:  M</w:t>
      </w:r>
      <w:r w:rsidRPr="00271F51">
        <w:t>onitor the VAEC AWS systems required to use VAM instance to ensure they are working properly. These checks detect problems with VAM instance that require VAEC AWS involvement to repair. When a system status check fails, you can choose to wait for AWS to fix the issue or you can resolve it yourself (for example, by stopping and restarting or terminating and replacing an instance). Examples of problems that cause system status checks to fail include:</w:t>
      </w:r>
    </w:p>
    <w:p w:rsidR="00271F51" w:rsidP="003776F3" w:rsidRDefault="00271F51" w14:paraId="702D5E0C" w14:textId="77777777">
      <w:pPr>
        <w:pStyle w:val="BodyTextBullet2"/>
      </w:pPr>
      <w:r>
        <w:t>Loss of network connectivity</w:t>
      </w:r>
    </w:p>
    <w:p w:rsidR="00271F51" w:rsidP="003776F3" w:rsidRDefault="00271F51" w14:paraId="177DEAEC" w14:textId="77777777">
      <w:pPr>
        <w:pStyle w:val="BodyTextBullet2"/>
      </w:pPr>
      <w:r>
        <w:t>Loss of system power</w:t>
      </w:r>
    </w:p>
    <w:p w:rsidR="00271F51" w:rsidP="003776F3" w:rsidRDefault="00271F51" w14:paraId="54AA1D40" w14:textId="77777777">
      <w:pPr>
        <w:pStyle w:val="BodyTextBullet2"/>
      </w:pPr>
      <w:r>
        <w:t>Software issues on the physical host</w:t>
      </w:r>
    </w:p>
    <w:p w:rsidR="00271F51" w:rsidP="003776F3" w:rsidRDefault="00271F51" w14:paraId="7D4442EE" w14:textId="1D30FEF6">
      <w:pPr>
        <w:pStyle w:val="BodyTextBullet2"/>
      </w:pPr>
      <w:r>
        <w:t>Hardware issues on the physical host that impact network reachability</w:t>
      </w:r>
    </w:p>
    <w:p w:rsidR="009C0761" w:rsidP="003224B7" w:rsidRDefault="00271F51" w14:paraId="62748B69" w14:textId="1E064946">
      <w:pPr>
        <w:pStyle w:val="BodyText"/>
      </w:pPr>
      <w:r w:rsidRPr="00271F51">
        <w:t xml:space="preserve">For more information, see </w:t>
      </w:r>
      <w:hyperlink w:history="1" r:id="rId19">
        <w:r w:rsidRPr="000A35A0">
          <w:rPr>
            <w:rStyle w:val="Hyperlink"/>
          </w:rPr>
          <w:t>Status Checks for Your Instances</w:t>
        </w:r>
      </w:hyperlink>
      <w:r w:rsidR="000A35A0">
        <w:t>.</w:t>
      </w:r>
    </w:p>
    <w:p w:rsidR="00271F51" w:rsidP="003776F3" w:rsidRDefault="00CF13B5" w14:paraId="35942EAC" w14:textId="146F9AF2">
      <w:pPr>
        <w:pStyle w:val="BodyTextBullet1"/>
      </w:pPr>
      <w:r w:rsidRPr="00224E9D">
        <w:rPr>
          <w:b/>
          <w:bCs/>
        </w:rPr>
        <w:t>Instance Status Checks</w:t>
      </w:r>
      <w:r w:rsidR="00E77A5E">
        <w:t>:  M</w:t>
      </w:r>
      <w:r w:rsidRPr="00CF13B5">
        <w:t>onitor the software and network configuration of VAM individual instance. These checks detect problems that require your involvement to repair. When an instance status check fails, typically you will need to address the problem yourself (for example, by rebooting the instance or by making modifications in your operating system). Examples of problems that may cause instance status checks to fail include:</w:t>
      </w:r>
    </w:p>
    <w:p w:rsidR="00CF13B5" w:rsidP="003776F3" w:rsidRDefault="00CF13B5" w14:paraId="6694DE42" w14:textId="77777777">
      <w:pPr>
        <w:pStyle w:val="BodyTextBullet2"/>
      </w:pPr>
      <w:r>
        <w:t>Failed system status checks</w:t>
      </w:r>
    </w:p>
    <w:p w:rsidR="00CF13B5" w:rsidP="003776F3" w:rsidRDefault="00CF13B5" w14:paraId="781F7D83" w14:textId="77777777">
      <w:pPr>
        <w:pStyle w:val="BodyTextBullet2"/>
      </w:pPr>
      <w:r>
        <w:t>Misconfigured networking or startup configuration</w:t>
      </w:r>
    </w:p>
    <w:p w:rsidR="00CF13B5" w:rsidP="003776F3" w:rsidRDefault="00CF13B5" w14:paraId="6B1F0E3D" w14:textId="77777777">
      <w:pPr>
        <w:pStyle w:val="BodyTextBullet2"/>
      </w:pPr>
      <w:r>
        <w:t>Exhausted memory</w:t>
      </w:r>
    </w:p>
    <w:p w:rsidR="00CF13B5" w:rsidP="003776F3" w:rsidRDefault="00CF13B5" w14:paraId="2172198C" w14:textId="77777777">
      <w:pPr>
        <w:pStyle w:val="BodyTextBullet2"/>
      </w:pPr>
      <w:r>
        <w:t>Corrupted file system</w:t>
      </w:r>
    </w:p>
    <w:p w:rsidR="00CF13B5" w:rsidP="003776F3" w:rsidRDefault="00CF13B5" w14:paraId="53919655" w14:textId="54CD7019">
      <w:pPr>
        <w:pStyle w:val="BodyTextBullet2"/>
      </w:pPr>
      <w:r>
        <w:t>Incompatible kernel</w:t>
      </w:r>
    </w:p>
    <w:p w:rsidR="00E77A5E" w:rsidP="003776F3" w:rsidRDefault="00E77A5E" w14:paraId="610EBABE" w14:textId="6E212A97">
      <w:pPr>
        <w:pStyle w:val="BodyTextBullet1"/>
      </w:pPr>
      <w:r w:rsidRPr="00224E9D">
        <w:rPr>
          <w:b/>
          <w:bCs/>
        </w:rPr>
        <w:t>Amazon CloudWatch Alarms</w:t>
      </w:r>
      <w:r>
        <w:t>:  W</w:t>
      </w:r>
      <w:r w:rsidRPr="00E77A5E">
        <w:t xml:space="preserve">atch a single metric over a time period you </w:t>
      </w:r>
      <w:r w:rsidRPr="00E77A5E" w:rsidR="00EE752F">
        <w:t>specify and</w:t>
      </w:r>
      <w:r w:rsidRPr="00E77A5E">
        <w:t xml:space="preserve"> perform one or more actions based on the value of the metric relative to a given threshold over a number of time periods. The action is a notification sent to an Amazon Simple Notification Service (SNS) topic or Amazon</w:t>
      </w:r>
      <w:r w:rsidRPr="00D87436" w:rsidR="00D87436">
        <w:t xml:space="preserve"> Elastic Compute Cloud</w:t>
      </w:r>
      <w:r w:rsidRPr="00E77A5E">
        <w:t xml:space="preserve"> </w:t>
      </w:r>
      <w:r w:rsidR="00D87436">
        <w:t>(</w:t>
      </w:r>
      <w:r w:rsidRPr="00E77A5E">
        <w:t>EC2</w:t>
      </w:r>
      <w:r w:rsidR="00D87436">
        <w:t>)</w:t>
      </w:r>
      <w:r w:rsidRPr="00E77A5E">
        <w:t xml:space="preserve"> Auto Scaling policy. Alarms invoke actions for sustained state changes only. CloudWatch alarms will not invoke actions simply because they are in a particular state; the state must have changed and been maintained for a specified number of periods.</w:t>
      </w:r>
    </w:p>
    <w:p w:rsidR="00CF13B5" w:rsidP="00E77A5E" w:rsidRDefault="00E77A5E" w14:paraId="6852410D" w14:textId="7235C69D">
      <w:pPr>
        <w:pStyle w:val="BodyText"/>
      </w:pPr>
      <w:r w:rsidRPr="00E77A5E">
        <w:t xml:space="preserve">For more information, see </w:t>
      </w:r>
      <w:hyperlink w:history="1" r:id="rId20">
        <w:r w:rsidRPr="00E77A5E">
          <w:rPr>
            <w:rStyle w:val="Hyperlink"/>
          </w:rPr>
          <w:t>Monitoring Your Instances Using CloudWatch</w:t>
        </w:r>
      </w:hyperlink>
      <w:r w:rsidRPr="00E77A5E">
        <w:t>.</w:t>
      </w:r>
    </w:p>
    <w:p w:rsidR="00052AD6" w:rsidP="003776F3" w:rsidRDefault="00052AD6" w14:paraId="0BA1715A" w14:textId="77777777">
      <w:pPr>
        <w:pStyle w:val="BodyTextBullet1"/>
      </w:pPr>
      <w:r w:rsidRPr="00224E9D">
        <w:rPr>
          <w:b/>
          <w:bCs/>
        </w:rPr>
        <w:t>Amazon CloudWatch Events</w:t>
      </w:r>
      <w:r>
        <w:t>:  A</w:t>
      </w:r>
      <w:r w:rsidRPr="00052AD6">
        <w:t>utomate VAEC AWS services for VAM and respond automatically to system events. Events from AWS services are delivered to CloudWatch Events in near real time, and you can specify automated actions to take when an event matches a rule you write.</w:t>
      </w:r>
    </w:p>
    <w:p w:rsidR="00E77A5E" w:rsidP="00052AD6" w:rsidRDefault="00052AD6" w14:paraId="5A06098F" w14:textId="14115A1E">
      <w:pPr>
        <w:pStyle w:val="BodyText"/>
      </w:pPr>
      <w:r w:rsidRPr="00052AD6">
        <w:t xml:space="preserve">For more information, see </w:t>
      </w:r>
      <w:hyperlink w:history="1" r:id="rId21">
        <w:r w:rsidRPr="00052AD6">
          <w:rPr>
            <w:rStyle w:val="Hyperlink"/>
          </w:rPr>
          <w:t>What is Amazon CloudWatch Events?</w:t>
        </w:r>
      </w:hyperlink>
    </w:p>
    <w:p w:rsidR="004726C4" w:rsidP="003776F3" w:rsidRDefault="004726C4" w14:paraId="29495524" w14:textId="77777777">
      <w:pPr>
        <w:pStyle w:val="BodyTextBullet1"/>
      </w:pPr>
      <w:r w:rsidRPr="00224E9D">
        <w:rPr>
          <w:b/>
          <w:bCs/>
        </w:rPr>
        <w:t>Amazon CloudWatch Logs</w:t>
      </w:r>
      <w:r>
        <w:t>:  M</w:t>
      </w:r>
      <w:r w:rsidRPr="004726C4">
        <w:t>onitor, store, and access your log files from Amazon EC2 instances, AWS CloudTrail, or other sources.</w:t>
      </w:r>
    </w:p>
    <w:p w:rsidR="00EE6AD3" w:rsidP="004726C4" w:rsidRDefault="004726C4" w14:paraId="2F411B6E" w14:textId="78BAE5B8">
      <w:pPr>
        <w:pStyle w:val="BodyText"/>
      </w:pPr>
      <w:r w:rsidRPr="004726C4">
        <w:t xml:space="preserve">For more information, see the </w:t>
      </w:r>
      <w:hyperlink w:history="1" r:id="rId22">
        <w:r w:rsidRPr="004726C4">
          <w:rPr>
            <w:rStyle w:val="Hyperlink"/>
          </w:rPr>
          <w:t>Amazon CloudWatch Logs User Guide</w:t>
        </w:r>
      </w:hyperlink>
      <w:r w:rsidRPr="004726C4">
        <w:t>.</w:t>
      </w:r>
    </w:p>
    <w:p w:rsidR="00A454F2" w:rsidP="003776F3" w:rsidRDefault="00A454F2" w14:paraId="6A34C6EC" w14:textId="096BE589">
      <w:pPr>
        <w:pStyle w:val="BodyTextBullet1"/>
      </w:pPr>
      <w:r w:rsidRPr="00224E9D">
        <w:rPr>
          <w:b/>
          <w:bCs/>
        </w:rPr>
        <w:t>Amazon EC2 Monitoring Scripts</w:t>
      </w:r>
      <w:r>
        <w:t xml:space="preserve">: </w:t>
      </w:r>
      <w:r w:rsidRPr="00A454F2">
        <w:t>Perl scripts that can monitor memory, disk, and swap file usage in your instances.</w:t>
      </w:r>
    </w:p>
    <w:p w:rsidR="004726C4" w:rsidP="00A454F2" w:rsidRDefault="00A454F2" w14:paraId="26D1C513" w14:textId="350BC638">
      <w:pPr>
        <w:pStyle w:val="BodyText"/>
      </w:pPr>
      <w:r w:rsidRPr="00A454F2">
        <w:t xml:space="preserve">For more information, see </w:t>
      </w:r>
      <w:hyperlink w:history="1" r:id="rId23">
        <w:r w:rsidRPr="00A454F2">
          <w:rPr>
            <w:rStyle w:val="Hyperlink"/>
          </w:rPr>
          <w:t>Monitoring Memory and Disk Metrics for Amazon EC2 Linux Instances</w:t>
        </w:r>
      </w:hyperlink>
      <w:r w:rsidRPr="00A454F2">
        <w:t>.</w:t>
      </w:r>
    </w:p>
    <w:p w:rsidR="00CE6622" w:rsidP="00CE6622" w:rsidRDefault="00CE6622" w14:paraId="3DFE4B46" w14:textId="3DC3B67E">
      <w:pPr>
        <w:pStyle w:val="Heading3"/>
      </w:pPr>
      <w:bookmarkStart w:name="_Toc15303757" w:id="55"/>
      <w:bookmarkStart w:name="_Toc31105145" w:id="56"/>
      <w:bookmarkStart w:name="_Toc31284519" w:id="57"/>
      <w:r>
        <w:t>Dataflow Diagram</w:t>
      </w:r>
      <w:bookmarkEnd w:id="55"/>
      <w:bookmarkEnd w:id="56"/>
      <w:bookmarkEnd w:id="57"/>
    </w:p>
    <w:p w:rsidR="00495915" w:rsidP="00495915" w:rsidRDefault="00495915" w14:paraId="2CFF579A" w14:textId="0EF41B60">
      <w:pPr>
        <w:pStyle w:val="BodyText"/>
      </w:pPr>
      <w:r>
        <w:t>VAM is comprised of three (3) major architectural components.</w:t>
      </w:r>
    </w:p>
    <w:p w:rsidR="00495915" w:rsidP="00495915" w:rsidRDefault="00495915" w14:paraId="5AD07407" w14:textId="77AF26EA">
      <w:pPr>
        <w:pStyle w:val="BodyText"/>
      </w:pPr>
      <w:r>
        <w:t>The RPC Monitor segment represents the software pipeline that facilitates RPC parsing, classification and alert notification functions of the VAM application.</w:t>
      </w:r>
    </w:p>
    <w:p w:rsidR="00495915" w:rsidP="00495915" w:rsidRDefault="00495915" w14:paraId="0A001C85" w14:textId="625A668C">
      <w:pPr>
        <w:pStyle w:val="BodyText"/>
      </w:pPr>
      <w:r>
        <w:t>The RPC Mirror segment represents the small piece of software that mirrors client-to-</w:t>
      </w:r>
      <w:r w:rsidR="00671A0C">
        <w:t>VistA</w:t>
      </w:r>
      <w:r>
        <w:t xml:space="preserve"> RPC traffic to an alternate, data streaming service (Kinesis). This software needs to make as small an impact as possible, since it does sit on the critical network traffic path between </w:t>
      </w:r>
      <w:r w:rsidR="00671A0C">
        <w:t xml:space="preserve">VistA </w:t>
      </w:r>
      <w:r>
        <w:t xml:space="preserve">clients and </w:t>
      </w:r>
      <w:r w:rsidR="00671A0C">
        <w:t>VistA</w:t>
      </w:r>
      <w:r>
        <w:t>.</w:t>
      </w:r>
    </w:p>
    <w:p w:rsidR="00495915" w:rsidP="00495915" w:rsidRDefault="00495915" w14:paraId="4152C3FA" w14:textId="3BD5EC63">
      <w:pPr>
        <w:pStyle w:val="BodyText"/>
      </w:pPr>
      <w:r>
        <w:t>The RPC Definition Models segment represents the static RPC definition model files generated by the RPC Definition Toolkit, as well as the Classifier pipeline, resident in the RPC Monitor, that applies said models against RPC traffic to generate classifications and alerts.</w:t>
      </w:r>
    </w:p>
    <w:p w:rsidRPr="00224E9D" w:rsidR="00224E9D" w:rsidP="00224E9D" w:rsidRDefault="00224E9D" w14:paraId="0E49D0CE" w14:textId="3A7DCA30">
      <w:pPr>
        <w:pStyle w:val="Note"/>
        <w:numPr>
          <w:ilvl w:val="0"/>
          <w:numId w:val="44"/>
        </w:numPr>
        <w:pBdr>
          <w:top w:val="single" w:color="auto" w:sz="6" w:space="1"/>
          <w:bottom w:val="single" w:color="auto" w:sz="6" w:space="1"/>
        </w:pBdr>
        <w:shd w:val="clear" w:color="auto" w:fill="D9D9D9" w:themeFill="background1" w:themeFillShade="D9"/>
        <w:tabs>
          <w:tab w:val="clear" w:pos="1098"/>
          <w:tab w:val="clear" w:pos="1457"/>
          <w:tab w:val="left" w:pos="1080"/>
          <w:tab w:val="num" w:pos="1728"/>
        </w:tabs>
        <w:autoSpaceDE w:val="0"/>
        <w:autoSpaceDN w:val="0"/>
        <w:adjustRightInd w:val="0"/>
        <w:ind w:left="936" w:right="0"/>
        <w:rPr>
          <w:i/>
          <w:iCs/>
        </w:rPr>
      </w:pPr>
      <w:bookmarkStart w:name="_Hlk519088923" w:id="58"/>
      <w:r w:rsidRPr="00224E9D">
        <w:rPr>
          <w:i/>
          <w:iCs/>
        </w:rPr>
        <w:t>All the VAM components will be managed within a single security boundary in VAEC.</w:t>
      </w:r>
    </w:p>
    <w:bookmarkEnd w:id="58"/>
    <w:p w:rsidR="00981DF0" w:rsidP="00495915" w:rsidRDefault="00981DF0" w14:paraId="4E05819C" w14:textId="0D7A02B5">
      <w:pPr>
        <w:pStyle w:val="BodyText"/>
      </w:pPr>
      <w:r w:rsidRPr="00981DF0">
        <w:t>The two system and security boundaries are:</w:t>
      </w:r>
    </w:p>
    <w:p w:rsidRPr="001F303B" w:rsidR="00495915" w:rsidP="001F303B" w:rsidRDefault="00495915" w14:paraId="7811C305" w14:textId="7161AE06">
      <w:pPr>
        <w:pStyle w:val="TableText"/>
        <w:rPr>
          <w:rFonts w:asciiTheme="minorHAnsi" w:hAnsiTheme="minorHAnsi" w:cstheme="minorBidi"/>
          <w:sz w:val="24"/>
          <w:szCs w:val="24"/>
        </w:rPr>
      </w:pPr>
      <w:r w:rsidRPr="00981DF0">
        <w:rPr>
          <w:rStyle w:val="Strong"/>
        </w:rPr>
        <w:t>Client Boundary VA Network:</w:t>
      </w:r>
      <w:r>
        <w:t xml:space="preserve"> </w:t>
      </w:r>
      <w:r w:rsidRPr="001F303B">
        <w:rPr>
          <w:rFonts w:asciiTheme="minorHAnsi" w:hAnsiTheme="minorHAnsi" w:cstheme="minorBidi"/>
          <w:sz w:val="24"/>
          <w:szCs w:val="24"/>
        </w:rPr>
        <w:t xml:space="preserve">The client application, for example CPRS/VSE in the case of the </w:t>
      </w:r>
      <w:r w:rsidRPr="001F303B" w:rsidR="001F303B">
        <w:rPr>
          <w:rFonts w:asciiTheme="minorHAnsi" w:hAnsiTheme="minorHAnsi" w:cstheme="minorBidi"/>
          <w:sz w:val="24"/>
          <w:szCs w:val="24"/>
        </w:rPr>
        <w:t>Initial Operating Capabilities (</w:t>
      </w:r>
      <w:r w:rsidRPr="001F303B">
        <w:rPr>
          <w:rFonts w:asciiTheme="minorHAnsi" w:hAnsiTheme="minorHAnsi" w:cstheme="minorBidi"/>
          <w:sz w:val="24"/>
          <w:szCs w:val="24"/>
        </w:rPr>
        <w:t>IOC</w:t>
      </w:r>
      <w:r w:rsidRPr="001F303B" w:rsidR="001F303B">
        <w:rPr>
          <w:rFonts w:asciiTheme="minorHAnsi" w:hAnsiTheme="minorHAnsi" w:cstheme="minorBidi"/>
          <w:sz w:val="24"/>
          <w:szCs w:val="24"/>
        </w:rPr>
        <w:t>)</w:t>
      </w:r>
      <w:r w:rsidRPr="001F303B">
        <w:rPr>
          <w:rFonts w:asciiTheme="minorHAnsi" w:hAnsiTheme="minorHAnsi" w:cstheme="minorBidi"/>
          <w:sz w:val="24"/>
          <w:szCs w:val="24"/>
        </w:rPr>
        <w:t>, will be installed on a machine within end-user’s segment of the VA network.  It will directly connect to the VAM Boundary through the VAECs Business Partner Extranet (BPE) ExpressRoute connection.</w:t>
      </w:r>
    </w:p>
    <w:p w:rsidRPr="001F303B" w:rsidR="00CE6622" w:rsidP="00495915" w:rsidRDefault="00495915" w14:paraId="49A7885F" w14:textId="6BF56DD1">
      <w:pPr>
        <w:pStyle w:val="BodyText"/>
      </w:pPr>
      <w:r w:rsidRPr="00981DF0">
        <w:rPr>
          <w:rStyle w:val="Strong"/>
        </w:rPr>
        <w:t>VAM VAEC Boundary:</w:t>
      </w:r>
      <w:r>
        <w:t xml:space="preserve"> </w:t>
      </w:r>
      <w:r w:rsidRPr="001F303B">
        <w:t>VAM and its associated components are all contained within a single security boundary within the VAEC using the AWS VA GSS. AWS VA General Support System (GSS) that is already documented within Risk Vision. All Security controls that are already documented in Risk Vision for AWA GSS cloud will be inherit within our System Security Plan (SSP). VAM will connect directly to the Client Boundary and the VistA which are migrated in VAEC AWS.</w:t>
      </w:r>
    </w:p>
    <w:p w:rsidR="000F4D66" w:rsidP="00495915" w:rsidRDefault="000F4D66" w14:paraId="4156742C" w14:textId="467828C4">
      <w:pPr>
        <w:pStyle w:val="BodyText"/>
      </w:pPr>
      <w:r>
        <w:t xml:space="preserve">Please see the </w:t>
      </w:r>
      <w:r w:rsidRPr="000F4D66">
        <w:rPr>
          <w:i/>
          <w:iCs/>
        </w:rPr>
        <w:t>System Boundary Document</w:t>
      </w:r>
      <w:r>
        <w:t xml:space="preserve"> and the </w:t>
      </w:r>
      <w:r w:rsidRPr="00224E9D" w:rsidR="00224E9D">
        <w:rPr>
          <w:i/>
          <w:iCs/>
        </w:rPr>
        <w:t xml:space="preserve">VAM VAEC Security </w:t>
      </w:r>
      <w:r w:rsidRPr="00224E9D">
        <w:rPr>
          <w:i/>
          <w:iCs/>
        </w:rPr>
        <w:t>Syst</w:t>
      </w:r>
      <w:r w:rsidRPr="000F4D66">
        <w:rPr>
          <w:i/>
          <w:iCs/>
        </w:rPr>
        <w:t>em Design Document</w:t>
      </w:r>
      <w:r>
        <w:t xml:space="preserve"> for detailed information.</w:t>
      </w:r>
    </w:p>
    <w:p w:rsidR="00E30F8B" w:rsidP="006E1199" w:rsidRDefault="006E1199" w14:paraId="30E25B9A" w14:textId="31965077">
      <w:pPr>
        <w:pStyle w:val="Heading3"/>
      </w:pPr>
      <w:bookmarkStart w:name="_Toc15303758" w:id="59"/>
      <w:bookmarkStart w:name="_Toc31105146" w:id="60"/>
      <w:bookmarkStart w:name="_Toc31284520" w:id="61"/>
      <w:r>
        <w:t>Availability Monitoring</w:t>
      </w:r>
      <w:bookmarkEnd w:id="59"/>
      <w:bookmarkEnd w:id="60"/>
      <w:bookmarkEnd w:id="61"/>
    </w:p>
    <w:p w:rsidRPr="006E1199" w:rsidR="006E1199" w:rsidP="006E1199" w:rsidRDefault="003E7AF2" w14:paraId="6E99B759" w14:textId="1C4810FD">
      <w:pPr>
        <w:pStyle w:val="BodyText"/>
      </w:pPr>
      <w:r w:rsidRPr="003E7AF2">
        <w:t>The VAM application has no availability separate from the VistA system.</w:t>
      </w:r>
    </w:p>
    <w:p w:rsidRPr="00F61BB6" w:rsidR="003F6BBA" w:rsidP="003F6BBA" w:rsidRDefault="003F6BBA" w14:paraId="35CF423A" w14:textId="179FAF65">
      <w:pPr>
        <w:pStyle w:val="Heading3"/>
      </w:pPr>
      <w:bookmarkStart w:name="_Toc15303759" w:id="62"/>
      <w:bookmarkStart w:name="_Toc31105147" w:id="63"/>
      <w:bookmarkStart w:name="_Toc31284521" w:id="64"/>
      <w:r w:rsidRPr="00F61BB6">
        <w:t>Performance/Capacity Monitoring</w:t>
      </w:r>
      <w:bookmarkEnd w:id="62"/>
      <w:bookmarkEnd w:id="63"/>
      <w:bookmarkEnd w:id="64"/>
    </w:p>
    <w:p w:rsidRPr="00F61BB6" w:rsidR="00F23729" w:rsidP="00F23729" w:rsidRDefault="00F23729" w14:paraId="434B091D" w14:textId="77777777">
      <w:pPr>
        <w:pStyle w:val="BodyText"/>
      </w:pPr>
      <w:bookmarkStart w:name="_Toc15303760" w:id="65"/>
      <w:bookmarkStart w:name="_Toc31105148" w:id="66"/>
      <w:r w:rsidRPr="00F61BB6">
        <w:t>VAM Traffic Mirroring software is managed on each EC2 instance by PM2, which monitors software resource usage.</w:t>
      </w:r>
    </w:p>
    <w:p w:rsidRPr="00F61BB6" w:rsidR="00F23729" w:rsidP="00F23729" w:rsidRDefault="00F23729" w14:paraId="30A97F78" w14:textId="77777777">
      <w:pPr>
        <w:pStyle w:val="BodyText"/>
      </w:pPr>
      <w:r w:rsidRPr="00F61BB6">
        <w:t>All other performance and resource usage metrics are made available by AWS.</w:t>
      </w:r>
    </w:p>
    <w:p w:rsidRPr="00F61BB6" w:rsidR="003F6BBA" w:rsidP="003F6BBA" w:rsidRDefault="003F6BBA" w14:paraId="6B2C7911" w14:textId="033BC215">
      <w:pPr>
        <w:pStyle w:val="Heading3"/>
      </w:pPr>
      <w:bookmarkStart w:name="_Toc31284522" w:id="67"/>
      <w:r w:rsidRPr="00F61BB6">
        <w:t>Critical Metrics</w:t>
      </w:r>
      <w:bookmarkEnd w:id="65"/>
      <w:bookmarkEnd w:id="66"/>
      <w:bookmarkEnd w:id="67"/>
    </w:p>
    <w:p w:rsidRPr="00F61BB6" w:rsidR="00F23729" w:rsidP="00F23729" w:rsidRDefault="00F23729" w14:paraId="01E2AC7C" w14:textId="77777777">
      <w:pPr>
        <w:pStyle w:val="BodyText"/>
      </w:pPr>
      <w:bookmarkStart w:name="_Toc15303761" w:id="68"/>
      <w:bookmarkStart w:name="_Toc31105149" w:id="69"/>
      <w:r w:rsidRPr="00F61BB6">
        <w:t>VAM Traffic Mirror Monitor:</w:t>
      </w:r>
    </w:p>
    <w:p w:rsidRPr="00F61BB6" w:rsidR="00F23729" w:rsidP="00F23729" w:rsidRDefault="00F23729" w14:paraId="6FFFCD36" w14:textId="375C8B92">
      <w:pPr>
        <w:pStyle w:val="BodyTextBullet1"/>
      </w:pPr>
      <w:r w:rsidRPr="00F61BB6">
        <w:t>CPU Usage: Under 75% total usage for any sampled period</w:t>
      </w:r>
      <w:r w:rsidRPr="00F61BB6" w:rsidR="00F61BB6">
        <w:t>.</w:t>
      </w:r>
    </w:p>
    <w:p w:rsidRPr="00F61BB6" w:rsidR="00F23729" w:rsidP="00F23729" w:rsidRDefault="00F23729" w14:paraId="43708B5A" w14:textId="74632528">
      <w:pPr>
        <w:pStyle w:val="BodyTextBullet1"/>
      </w:pPr>
      <w:r w:rsidRPr="00F61BB6">
        <w:t>RAM Usage: Under 75% provisioned heap size (4GB) for any sampled period</w:t>
      </w:r>
      <w:r w:rsidRPr="00F61BB6" w:rsidR="00F61BB6">
        <w:t>.</w:t>
      </w:r>
    </w:p>
    <w:p w:rsidRPr="00F61BB6" w:rsidR="003F6BBA" w:rsidP="003F6BBA" w:rsidRDefault="003F6BBA" w14:paraId="242D84C0" w14:textId="480175D7">
      <w:pPr>
        <w:pStyle w:val="Heading2"/>
      </w:pPr>
      <w:bookmarkStart w:name="_Toc31284523" w:id="70"/>
      <w:r w:rsidRPr="00F61BB6">
        <w:t>Routine Updates, Extracts and Purges</w:t>
      </w:r>
      <w:bookmarkEnd w:id="68"/>
      <w:bookmarkEnd w:id="69"/>
      <w:bookmarkEnd w:id="70"/>
    </w:p>
    <w:p w:rsidRPr="00F61BB6" w:rsidR="00F23729" w:rsidP="00F23729" w:rsidRDefault="00F23729" w14:paraId="70C3A805" w14:textId="448AAE1A">
      <w:pPr>
        <w:pStyle w:val="BodyText"/>
      </w:pPr>
      <w:bookmarkStart w:name="_Toc15303762" w:id="71"/>
      <w:bookmarkStart w:name="_Toc31105150" w:id="72"/>
      <w:r w:rsidRPr="00F61BB6">
        <w:t xml:space="preserve">VAM stores mirrored traffic data to an S3 bucket configured to purge data older than </w:t>
      </w:r>
      <w:r w:rsidRPr="00F61BB6" w:rsidR="00F61BB6">
        <w:t>five</w:t>
      </w:r>
      <w:r w:rsidRPr="00F61BB6">
        <w:t xml:space="preserve"> days. This process is wholly managed by AWS.</w:t>
      </w:r>
    </w:p>
    <w:p w:rsidRPr="00F61BB6" w:rsidR="003F6BBA" w:rsidP="003F6BBA" w:rsidRDefault="003F6BBA" w14:paraId="014A9218" w14:textId="2DB916F5">
      <w:pPr>
        <w:pStyle w:val="Heading2"/>
      </w:pPr>
      <w:bookmarkStart w:name="_Toc31284524" w:id="73"/>
      <w:r w:rsidRPr="00F61BB6">
        <w:t>Scheduled Maintenance</w:t>
      </w:r>
      <w:bookmarkEnd w:id="71"/>
      <w:bookmarkEnd w:id="72"/>
      <w:bookmarkEnd w:id="73"/>
    </w:p>
    <w:p w:rsidRPr="00F61BB6" w:rsidR="00F23729" w:rsidP="00F23729" w:rsidRDefault="00F23729" w14:paraId="3FD66A7B" w14:textId="77777777">
      <w:pPr>
        <w:pStyle w:val="BodyText"/>
      </w:pPr>
      <w:bookmarkStart w:name="_Toc15303763" w:id="74"/>
      <w:bookmarkStart w:name="_Toc31105151" w:id="75"/>
      <w:r w:rsidRPr="00F61BB6">
        <w:t>No scheduled maintenance is required for the VAM system</w:t>
      </w:r>
    </w:p>
    <w:p w:rsidRPr="00F61BB6" w:rsidR="003F6BBA" w:rsidP="003F6BBA" w:rsidRDefault="003F6BBA" w14:paraId="24D35C1E" w14:textId="417741E5">
      <w:pPr>
        <w:pStyle w:val="Heading2"/>
      </w:pPr>
      <w:bookmarkStart w:name="_Toc31284525" w:id="76"/>
      <w:r w:rsidRPr="00F61BB6">
        <w:t>Capacity Planning</w:t>
      </w:r>
      <w:bookmarkEnd w:id="74"/>
      <w:bookmarkEnd w:id="75"/>
      <w:bookmarkEnd w:id="76"/>
    </w:p>
    <w:p w:rsidRPr="00F61BB6" w:rsidR="00F23729" w:rsidP="00F61BB6" w:rsidRDefault="00F23729" w14:paraId="32FBD10B" w14:textId="1FC02E48">
      <w:pPr>
        <w:pStyle w:val="BodyText"/>
      </w:pPr>
      <w:bookmarkStart w:name="_Toc15303764" w:id="77"/>
      <w:bookmarkStart w:name="_Toc31105152" w:id="78"/>
      <w:bookmarkStart w:name="_Hlk31283851" w:id="79"/>
      <w:r w:rsidRPr="00F61BB6">
        <w:t>The VAM capacity planning, performance and scalability assessment can be found via the following URL</w:t>
      </w:r>
      <w:r w:rsidRPr="00F61BB6" w:rsidR="00F61BB6">
        <w:t xml:space="preserve">: </w:t>
      </w:r>
      <w:hyperlink w:history="1" r:id="rId24">
        <w:r w:rsidRPr="00F61BB6">
          <w:rPr>
            <w:rStyle w:val="Hyperlink"/>
          </w:rPr>
          <w:t>https://github.com/vistadataproject/VAM2ProjectManagement/wiki/Capacity,-Performance-and-Scalability-Assessment-for-National-Deployment</w:t>
        </w:r>
      </w:hyperlink>
      <w:r w:rsidRPr="00F61BB6" w:rsidR="00F61BB6">
        <w:t>.</w:t>
      </w:r>
    </w:p>
    <w:p w:rsidRPr="00F61BB6" w:rsidR="00E30F8B" w:rsidP="003F6BBA" w:rsidRDefault="003F6BBA" w14:paraId="1A78FE5A" w14:textId="2308C40C">
      <w:pPr>
        <w:pStyle w:val="Heading3"/>
      </w:pPr>
      <w:bookmarkStart w:name="_Toc31284526" w:id="80"/>
      <w:bookmarkEnd w:id="79"/>
      <w:r w:rsidRPr="00F61BB6">
        <w:t>Initial Capacity Plan</w:t>
      </w:r>
      <w:bookmarkEnd w:id="77"/>
      <w:bookmarkEnd w:id="78"/>
      <w:bookmarkEnd w:id="80"/>
    </w:p>
    <w:p w:rsidRPr="00F61BB6" w:rsidR="00F23729" w:rsidP="00F23729" w:rsidRDefault="00F23729" w14:paraId="403F749D" w14:textId="1CF6D867">
      <w:pPr>
        <w:pStyle w:val="BodyText"/>
      </w:pPr>
      <w:bookmarkStart w:name="_Toc15303765" w:id="81"/>
      <w:bookmarkStart w:name="_Toc31105153" w:id="82"/>
      <w:r w:rsidRPr="00F61BB6">
        <w:t xml:space="preserve">See the document referred to in section </w:t>
      </w:r>
      <w:r w:rsidRPr="00F61BB6">
        <w:fldChar w:fldCharType="begin"/>
      </w:r>
      <w:r w:rsidRPr="00F61BB6">
        <w:instrText xml:space="preserve"> REF _Ref31190659 \r \h </w:instrText>
      </w:r>
      <w:r w:rsidR="00F61BB6">
        <w:instrText xml:space="preserve"> \* MERGEFORMAT </w:instrText>
      </w:r>
      <w:r w:rsidRPr="00F61BB6">
        <w:fldChar w:fldCharType="separate"/>
      </w:r>
      <w:r w:rsidR="00F61BB6">
        <w:rPr>
          <w:b/>
          <w:bCs/>
        </w:rPr>
        <w:t>Error! Reference source not found.</w:t>
      </w:r>
      <w:r w:rsidRPr="00F61BB6">
        <w:fldChar w:fldCharType="end"/>
      </w:r>
      <w:r w:rsidR="00F61BB6">
        <w:t>.</w:t>
      </w:r>
    </w:p>
    <w:p w:rsidRPr="00F61BB6" w:rsidR="00E30F8B" w:rsidP="0036762F" w:rsidRDefault="0036762F" w14:paraId="2527EEBE" w14:textId="145462BD">
      <w:pPr>
        <w:pStyle w:val="Heading1"/>
      </w:pPr>
      <w:bookmarkStart w:name="_Toc31284527" w:id="83"/>
      <w:r w:rsidRPr="00F61BB6">
        <w:t>Exception Handling</w:t>
      </w:r>
      <w:bookmarkEnd w:id="81"/>
      <w:bookmarkEnd w:id="82"/>
      <w:bookmarkEnd w:id="83"/>
    </w:p>
    <w:p w:rsidRPr="00F61BB6" w:rsidR="00CA2968" w:rsidP="00CA2968" w:rsidRDefault="00CA2968" w14:paraId="5E304AD0" w14:textId="041BBAB6">
      <w:pPr>
        <w:pStyle w:val="Heading2"/>
      </w:pPr>
      <w:bookmarkStart w:name="_Toc15303766" w:id="84"/>
      <w:bookmarkStart w:name="_Toc31105154" w:id="85"/>
      <w:bookmarkStart w:name="_Toc31284528" w:id="86"/>
      <w:r w:rsidRPr="00F61BB6">
        <w:t>Routine Errors</w:t>
      </w:r>
      <w:bookmarkEnd w:id="84"/>
      <w:bookmarkEnd w:id="85"/>
      <w:bookmarkEnd w:id="86"/>
    </w:p>
    <w:p w:rsidRPr="00F61BB6" w:rsidR="00F23729" w:rsidP="00F23729" w:rsidRDefault="00F23729" w14:paraId="547B89EE" w14:textId="77777777">
      <w:pPr>
        <w:pStyle w:val="BodyText"/>
      </w:pPr>
      <w:bookmarkStart w:name="_Toc15303767" w:id="87"/>
      <w:bookmarkStart w:name="_Toc31105155" w:id="88"/>
      <w:r w:rsidRPr="00F61BB6">
        <w:t>VAM provides no user access, therefore, no routine errors are generated.</w:t>
      </w:r>
    </w:p>
    <w:p w:rsidRPr="00F61BB6" w:rsidR="00CA2968" w:rsidP="00CA2968" w:rsidRDefault="00CA2968" w14:paraId="7DB302F9" w14:textId="4BEBD042">
      <w:pPr>
        <w:pStyle w:val="Heading3"/>
      </w:pPr>
      <w:bookmarkStart w:name="_Toc31284529" w:id="89"/>
      <w:r w:rsidRPr="00F61BB6">
        <w:t>Security Errors</w:t>
      </w:r>
      <w:bookmarkEnd w:id="87"/>
      <w:bookmarkEnd w:id="88"/>
      <w:bookmarkEnd w:id="89"/>
    </w:p>
    <w:p w:rsidRPr="00F61BB6" w:rsidR="00F23729" w:rsidP="00F23729" w:rsidRDefault="00F23729" w14:paraId="57B5918F" w14:textId="77777777">
      <w:pPr>
        <w:pStyle w:val="BodyText"/>
      </w:pPr>
      <w:bookmarkStart w:name="_Toc15303768" w:id="90"/>
      <w:bookmarkStart w:name="_Toc31105156" w:id="91"/>
      <w:r w:rsidRPr="00F61BB6">
        <w:t>VAM provides no user access, therefore, no security errors are generated.</w:t>
      </w:r>
    </w:p>
    <w:p w:rsidRPr="00F61BB6" w:rsidR="00CA2968" w:rsidP="00CA2968" w:rsidRDefault="00CA2968" w14:paraId="5785FC7F" w14:textId="5CDAC909">
      <w:pPr>
        <w:pStyle w:val="Heading3"/>
      </w:pPr>
      <w:bookmarkStart w:name="_Toc31284530" w:id="92"/>
      <w:r w:rsidRPr="00F61BB6">
        <w:t>Timeouts</w:t>
      </w:r>
      <w:bookmarkEnd w:id="90"/>
      <w:bookmarkEnd w:id="91"/>
      <w:bookmarkEnd w:id="92"/>
    </w:p>
    <w:p w:rsidRPr="00F61BB6" w:rsidR="00F23729" w:rsidP="00F23729" w:rsidRDefault="00F23729" w14:paraId="6A0E4E61" w14:textId="77777777">
      <w:pPr>
        <w:pStyle w:val="BodyText"/>
      </w:pPr>
      <w:bookmarkStart w:name="_Toc15303769" w:id="93"/>
      <w:bookmarkStart w:name="_Toc31105157" w:id="94"/>
      <w:r w:rsidRPr="00F61BB6">
        <w:t>VAM provides no user access, therefore, no timeout errors are generated.</w:t>
      </w:r>
    </w:p>
    <w:p w:rsidRPr="00F61BB6" w:rsidR="00CA2968" w:rsidP="009368A5" w:rsidRDefault="00CA2968" w14:paraId="4A347FA9" w14:textId="689DB713">
      <w:pPr>
        <w:pStyle w:val="Heading3"/>
      </w:pPr>
      <w:bookmarkStart w:name="_Toc31284531" w:id="95"/>
      <w:r w:rsidRPr="00F61BB6">
        <w:t>Concurrency</w:t>
      </w:r>
      <w:bookmarkEnd w:id="93"/>
      <w:bookmarkEnd w:id="94"/>
      <w:bookmarkEnd w:id="95"/>
    </w:p>
    <w:p w:rsidRPr="00F61BB6" w:rsidR="00F23729" w:rsidP="00F23729" w:rsidRDefault="00F23729" w14:paraId="40C6F218" w14:textId="77777777">
      <w:pPr>
        <w:pStyle w:val="BodyText"/>
      </w:pPr>
      <w:bookmarkStart w:name="_Toc15303770" w:id="96"/>
      <w:bookmarkStart w:name="_Toc31105158" w:id="97"/>
      <w:r w:rsidRPr="00F61BB6">
        <w:t>VAM provides no user access, therefore, no concurrency errors are generated.</w:t>
      </w:r>
    </w:p>
    <w:p w:rsidRPr="00F61BB6" w:rsidR="00CA2968" w:rsidP="00421A1A" w:rsidRDefault="00CA2968" w14:paraId="5B1242F8" w14:textId="115A0065">
      <w:pPr>
        <w:pStyle w:val="Heading2"/>
      </w:pPr>
      <w:bookmarkStart w:name="_Toc31284532" w:id="98"/>
      <w:r w:rsidRPr="00F61BB6">
        <w:t>Significant Errors</w:t>
      </w:r>
      <w:bookmarkEnd w:id="96"/>
      <w:bookmarkEnd w:id="97"/>
      <w:bookmarkEnd w:id="98"/>
    </w:p>
    <w:p w:rsidR="00F23729" w:rsidP="00F23729" w:rsidRDefault="00F23729" w14:paraId="22208D90" w14:textId="77777777">
      <w:pPr>
        <w:pStyle w:val="BodyText"/>
      </w:pPr>
      <w:bookmarkStart w:name="_Toc15303771" w:id="99"/>
      <w:bookmarkStart w:name="_Toc31105159" w:id="100"/>
      <w:r>
        <w:t xml:space="preserve">Significant errors can be defined as errors or conditions that affect the system stability, availability, performance, or otherwise make the system unavailable to its user base. The following subsections contain information to aid administrators, operators, and other support personnel in the resolution of significant errors, conditions, or other issues. </w:t>
      </w:r>
    </w:p>
    <w:p w:rsidRPr="00F61BB6" w:rsidR="00CA2968" w:rsidP="00684B88" w:rsidRDefault="00CA2968" w14:paraId="66A0165B" w14:textId="70227430">
      <w:pPr>
        <w:pStyle w:val="Heading3"/>
      </w:pPr>
      <w:bookmarkStart w:name="_Toc31284533" w:id="101"/>
      <w:r w:rsidRPr="00F61BB6">
        <w:t>Application Error Logs</w:t>
      </w:r>
      <w:bookmarkEnd w:id="99"/>
      <w:bookmarkEnd w:id="100"/>
      <w:bookmarkEnd w:id="101"/>
    </w:p>
    <w:p w:rsidRPr="00F61BB6" w:rsidR="00F23729" w:rsidP="00F23729" w:rsidRDefault="00F23729" w14:paraId="51F228F7" w14:textId="77777777">
      <w:pPr>
        <w:pStyle w:val="BodyText"/>
      </w:pPr>
      <w:bookmarkStart w:name="_Toc15303772" w:id="102"/>
      <w:bookmarkStart w:name="_Toc31105160" w:id="103"/>
      <w:r w:rsidRPr="00F61BB6">
        <w:t>The VAM Traffic Mirror software is managed by PM2, which is configured to maintain console log output via a rolling log file scheme. The log rotation scheme uses the following configuration options:</w:t>
      </w:r>
    </w:p>
    <w:p w:rsidRPr="00F61BB6" w:rsidR="00F23729" w:rsidP="00F23729" w:rsidRDefault="00F23729" w14:paraId="521A651F" w14:textId="77777777">
      <w:pPr>
        <w:pStyle w:val="BodyTextBullet1"/>
      </w:pPr>
      <w:r w:rsidRPr="00F61BB6">
        <w:t>Max file size: 10MB</w:t>
      </w:r>
    </w:p>
    <w:p w:rsidRPr="00F61BB6" w:rsidR="00F23729" w:rsidP="00F23729" w:rsidRDefault="00F23729" w14:paraId="59A6247C" w14:textId="77777777">
      <w:pPr>
        <w:pStyle w:val="BodyTextBullet1"/>
      </w:pPr>
      <w:r w:rsidRPr="00F61BB6">
        <w:t>Rotation interval: Daily, at 12:00 am</w:t>
      </w:r>
    </w:p>
    <w:p w:rsidRPr="00F61BB6" w:rsidR="00F23729" w:rsidP="00F23729" w:rsidRDefault="00F23729" w14:paraId="55D29B29" w14:textId="77777777">
      <w:pPr>
        <w:pStyle w:val="BodyTextBullet1"/>
      </w:pPr>
      <w:r w:rsidRPr="00F61BB6">
        <w:t>Retention: 30 files</w:t>
      </w:r>
    </w:p>
    <w:p w:rsidRPr="00F61BB6" w:rsidR="00F23729" w:rsidP="00F61BB6" w:rsidRDefault="00F23729" w14:paraId="0B97663D" w14:textId="77777777">
      <w:pPr>
        <w:pStyle w:val="BodyText"/>
      </w:pPr>
      <w:r w:rsidRPr="00F61BB6">
        <w:t>The log files can be viewed via console or via the PM2 ‘logs’ utility via the console from an SSH session to the EC2 instance hosting the traffic mirroring software.</w:t>
      </w:r>
    </w:p>
    <w:p w:rsidRPr="00F61BB6" w:rsidR="00CA2968" w:rsidP="00684B88" w:rsidRDefault="00CA2968" w14:paraId="2686A156" w14:textId="03ADC25E">
      <w:pPr>
        <w:pStyle w:val="Heading3"/>
      </w:pPr>
      <w:bookmarkStart w:name="_Toc31284534" w:id="104"/>
      <w:r w:rsidRPr="00F61BB6">
        <w:t>Application Error Codes and Descriptions</w:t>
      </w:r>
      <w:bookmarkEnd w:id="102"/>
      <w:bookmarkEnd w:id="103"/>
      <w:bookmarkEnd w:id="104"/>
    </w:p>
    <w:p w:rsidRPr="00F61BB6" w:rsidR="00F23729" w:rsidP="00F23729" w:rsidRDefault="00F23729" w14:paraId="63621BB4" w14:textId="77777777">
      <w:pPr>
        <w:pStyle w:val="BodyText"/>
      </w:pPr>
      <w:bookmarkStart w:name="_Toc15303773" w:id="105"/>
      <w:bookmarkStart w:name="_Toc31105161" w:id="106"/>
      <w:r w:rsidRPr="00F61BB6">
        <w:t>The application error logs described above will either report application crash errors, or I/O output errors. Each error will be accompanied by a software stack listing. This can be used to determine the types of errors generated.</w:t>
      </w:r>
    </w:p>
    <w:p w:rsidRPr="00F61BB6" w:rsidR="00CA2968" w:rsidP="00684B88" w:rsidRDefault="00CA2968" w14:paraId="15E838E3" w14:textId="1A4CB5EA">
      <w:pPr>
        <w:pStyle w:val="Heading3"/>
      </w:pPr>
      <w:bookmarkStart w:name="_Toc31284535" w:id="107"/>
      <w:r w:rsidRPr="00F61BB6">
        <w:t>Infrastructure Errors</w:t>
      </w:r>
      <w:bookmarkEnd w:id="105"/>
      <w:bookmarkEnd w:id="106"/>
      <w:bookmarkEnd w:id="107"/>
    </w:p>
    <w:p w:rsidRPr="00F61BB6" w:rsidR="00F23729" w:rsidP="00F23729" w:rsidRDefault="00F23729" w14:paraId="03C88537" w14:textId="77777777">
      <w:pPr>
        <w:pStyle w:val="BodyText"/>
      </w:pPr>
      <w:bookmarkStart w:name="_Toc15303774" w:id="108"/>
      <w:bookmarkStart w:name="_Toc31105162" w:id="109"/>
      <w:r w:rsidRPr="00F61BB6">
        <w:t>VAM infrastructure is managed by AWS, so no special errors are generated</w:t>
      </w:r>
    </w:p>
    <w:p w:rsidRPr="00F61BB6" w:rsidR="00CA2968" w:rsidP="00B47E5D" w:rsidRDefault="00CA2968" w14:paraId="08DB0B60" w14:textId="089E2824">
      <w:pPr>
        <w:pStyle w:val="Heading4"/>
      </w:pPr>
      <w:bookmarkStart w:name="_Toc31284536" w:id="110"/>
      <w:r w:rsidRPr="00F61BB6">
        <w:t>Database</w:t>
      </w:r>
      <w:bookmarkEnd w:id="108"/>
      <w:bookmarkEnd w:id="109"/>
      <w:bookmarkEnd w:id="110"/>
    </w:p>
    <w:p w:rsidRPr="00F61BB6" w:rsidR="00F23729" w:rsidP="00F23729" w:rsidRDefault="00F23729" w14:paraId="59CF00BC" w14:textId="77777777">
      <w:pPr>
        <w:pStyle w:val="BodyText"/>
      </w:pPr>
      <w:bookmarkStart w:name="_Toc15303775" w:id="111"/>
      <w:bookmarkStart w:name="_Toc31105163" w:id="112"/>
      <w:r w:rsidRPr="00F61BB6">
        <w:t>Not applicable, since VAM does not utilize a managed database</w:t>
      </w:r>
    </w:p>
    <w:p w:rsidRPr="00F61BB6" w:rsidR="00CA2968" w:rsidP="00B47E5D" w:rsidRDefault="00CA2968" w14:paraId="56500A1C" w14:textId="02AC77BE">
      <w:pPr>
        <w:pStyle w:val="Heading4"/>
      </w:pPr>
      <w:bookmarkStart w:name="_Toc31284537" w:id="113"/>
      <w:r w:rsidRPr="00F61BB6">
        <w:t>Web Server</w:t>
      </w:r>
      <w:bookmarkEnd w:id="111"/>
      <w:bookmarkEnd w:id="112"/>
      <w:bookmarkEnd w:id="113"/>
    </w:p>
    <w:p w:rsidRPr="00F61BB6" w:rsidR="00F23729" w:rsidP="00F23729" w:rsidRDefault="00F23729" w14:paraId="0D438669" w14:textId="77777777">
      <w:pPr>
        <w:pStyle w:val="BodyText"/>
      </w:pPr>
      <w:bookmarkStart w:name="_Toc15303776" w:id="114"/>
      <w:bookmarkStart w:name="_Toc31105164" w:id="115"/>
      <w:r w:rsidRPr="00F61BB6">
        <w:t>Not applicable, since VAM does not utilize a web server</w:t>
      </w:r>
    </w:p>
    <w:p w:rsidRPr="00F61BB6" w:rsidR="00CA2968" w:rsidP="00B47E5D" w:rsidRDefault="00CA2968" w14:paraId="57A0C2C4" w14:textId="2CF0723E">
      <w:pPr>
        <w:pStyle w:val="Heading4"/>
      </w:pPr>
      <w:bookmarkStart w:name="_Toc31284538" w:id="116"/>
      <w:r w:rsidRPr="00F61BB6">
        <w:t>Application Server</w:t>
      </w:r>
      <w:bookmarkEnd w:id="114"/>
      <w:bookmarkEnd w:id="115"/>
      <w:bookmarkEnd w:id="116"/>
    </w:p>
    <w:p w:rsidRPr="00F61BB6" w:rsidR="00F23729" w:rsidP="00F23729" w:rsidRDefault="00F23729" w14:paraId="5FAC4810" w14:textId="77777777">
      <w:pPr>
        <w:pStyle w:val="BodyText"/>
      </w:pPr>
      <w:bookmarkStart w:name="_Toc15303777" w:id="117"/>
      <w:bookmarkStart w:name="_Toc31105165" w:id="118"/>
      <w:r w:rsidRPr="00F61BB6">
        <w:t>Not applicable, since VAM does not utilize an application server</w:t>
      </w:r>
    </w:p>
    <w:p w:rsidRPr="00F61BB6" w:rsidR="00E30F8B" w:rsidP="00B47E5D" w:rsidRDefault="00CA2968" w14:paraId="6822D771" w14:textId="4E03B691">
      <w:pPr>
        <w:pStyle w:val="Heading4"/>
      </w:pPr>
      <w:bookmarkStart w:name="_Toc31284539" w:id="119"/>
      <w:r w:rsidRPr="00F61BB6">
        <w:t>Network</w:t>
      </w:r>
      <w:bookmarkEnd w:id="117"/>
      <w:bookmarkEnd w:id="118"/>
      <w:bookmarkEnd w:id="119"/>
    </w:p>
    <w:p w:rsidRPr="00F61BB6" w:rsidR="00F23729" w:rsidP="00F23729" w:rsidRDefault="00F23729" w14:paraId="42617171" w14:textId="77777777">
      <w:pPr>
        <w:pStyle w:val="BodyText"/>
      </w:pPr>
      <w:bookmarkStart w:name="_Toc15303778" w:id="120"/>
      <w:bookmarkStart w:name="_Toc31105166" w:id="121"/>
      <w:r w:rsidRPr="00F61BB6">
        <w:t>The VAM system resides on the production VISTA VPC, which is managed by AWS and the VISTA deployment team.</w:t>
      </w:r>
    </w:p>
    <w:p w:rsidRPr="00F61BB6" w:rsidR="00400CC3" w:rsidP="00400CC3" w:rsidRDefault="00400CC3" w14:paraId="371DA7F3" w14:textId="1BD80961">
      <w:pPr>
        <w:pStyle w:val="Heading4"/>
      </w:pPr>
      <w:bookmarkStart w:name="_Toc31284540" w:id="122"/>
      <w:r w:rsidRPr="00F61BB6">
        <w:t>Authentication and Authorization</w:t>
      </w:r>
      <w:bookmarkEnd w:id="120"/>
      <w:bookmarkEnd w:id="121"/>
      <w:bookmarkEnd w:id="122"/>
    </w:p>
    <w:p w:rsidRPr="00F61BB6" w:rsidR="00400CC3" w:rsidP="00400CC3" w:rsidRDefault="00400CC3" w14:paraId="07C0F198" w14:textId="5A8F847A">
      <w:pPr>
        <w:pStyle w:val="BodyText"/>
      </w:pPr>
      <w:r w:rsidRPr="00F61BB6">
        <w:t>VAM uses the</w:t>
      </w:r>
      <w:r w:rsidRPr="00F61BB6" w:rsidR="00D87436">
        <w:t xml:space="preserve"> </w:t>
      </w:r>
      <w:r w:rsidRPr="00F61BB6">
        <w:t xml:space="preserve">same authentication RPCs that CPRS uses. </w:t>
      </w:r>
      <w:r w:rsidRPr="00F61BB6" w:rsidR="00D87436">
        <w:t>A</w:t>
      </w:r>
      <w:r w:rsidRPr="00F61BB6">
        <w:t>uthentication</w:t>
      </w:r>
      <w:r w:rsidRPr="00F61BB6" w:rsidR="00D87436">
        <w:t>-</w:t>
      </w:r>
      <w:r w:rsidRPr="00F61BB6">
        <w:t xml:space="preserve">related errors will be limited to </w:t>
      </w:r>
      <w:r w:rsidRPr="00F61BB6">
        <w:rPr>
          <w:i/>
          <w:iCs/>
        </w:rPr>
        <w:t>incorrect login</w:t>
      </w:r>
      <w:r w:rsidRPr="00F61BB6">
        <w:t xml:space="preserve"> and </w:t>
      </w:r>
      <w:r w:rsidRPr="00F61BB6">
        <w:rPr>
          <w:i/>
          <w:iCs/>
        </w:rPr>
        <w:t>number of tries exceeded</w:t>
      </w:r>
      <w:r w:rsidRPr="00F61BB6">
        <w:t xml:space="preserve"> errors.</w:t>
      </w:r>
    </w:p>
    <w:p w:rsidRPr="00F61BB6" w:rsidR="00E30F8B" w:rsidP="00400CC3" w:rsidRDefault="00400CC3" w14:paraId="04A198E2" w14:textId="654346D4">
      <w:pPr>
        <w:pStyle w:val="Heading4"/>
      </w:pPr>
      <w:bookmarkStart w:name="_Toc15303779" w:id="123"/>
      <w:bookmarkStart w:name="_Toc31105167" w:id="124"/>
      <w:bookmarkStart w:name="_Toc31284541" w:id="125"/>
      <w:r w:rsidRPr="00F61BB6">
        <w:t>Logical and Physical Descriptions</w:t>
      </w:r>
      <w:bookmarkEnd w:id="123"/>
      <w:bookmarkEnd w:id="124"/>
      <w:bookmarkEnd w:id="125"/>
    </w:p>
    <w:p w:rsidRPr="00F61BB6" w:rsidR="00400CC3" w:rsidP="00400CC3" w:rsidRDefault="00467CB5" w14:paraId="6101159F" w14:textId="541CF00D">
      <w:pPr>
        <w:pStyle w:val="BodyText"/>
      </w:pPr>
      <w:r w:rsidRPr="00F61BB6">
        <w:t xml:space="preserve">Please see the </w:t>
      </w:r>
      <w:r w:rsidRPr="00F61BB6">
        <w:rPr>
          <w:i/>
          <w:iCs/>
        </w:rPr>
        <w:t>System Boundary Document</w:t>
      </w:r>
      <w:r w:rsidRPr="00F61BB6">
        <w:t xml:space="preserve"> and the </w:t>
      </w:r>
      <w:r w:rsidRPr="00F61BB6">
        <w:rPr>
          <w:i/>
          <w:iCs/>
        </w:rPr>
        <w:t>System Design Document</w:t>
      </w:r>
      <w:r w:rsidRPr="00F61BB6">
        <w:t xml:space="preserve"> for details.</w:t>
      </w:r>
    </w:p>
    <w:p w:rsidRPr="00F61BB6" w:rsidR="00D3727F" w:rsidP="00D3727F" w:rsidRDefault="00D3727F" w14:paraId="6BE94204" w14:textId="45723051">
      <w:pPr>
        <w:pStyle w:val="Heading2"/>
      </w:pPr>
      <w:bookmarkStart w:name="_Toc15303780" w:id="126"/>
      <w:bookmarkStart w:name="_Toc31105168" w:id="127"/>
      <w:bookmarkStart w:name="_Toc31284542" w:id="128"/>
      <w:r w:rsidRPr="00F61BB6">
        <w:t>Dependent System(s)</w:t>
      </w:r>
      <w:bookmarkEnd w:id="126"/>
      <w:bookmarkEnd w:id="127"/>
      <w:bookmarkEnd w:id="128"/>
    </w:p>
    <w:p w:rsidRPr="00F61BB6" w:rsidR="00D3727F" w:rsidP="00D3727F" w:rsidRDefault="00D3727F" w14:paraId="6E96875D" w14:textId="78B99D4F">
      <w:pPr>
        <w:pStyle w:val="BodyText"/>
      </w:pPr>
      <w:r w:rsidRPr="00F61BB6">
        <w:t xml:space="preserve">First build is not going to get installed in </w:t>
      </w:r>
      <w:r w:rsidRPr="00F61BB6" w:rsidR="00EE752F">
        <w:t>VAEC,</w:t>
      </w:r>
      <w:r w:rsidRPr="00F61BB6">
        <w:t xml:space="preserve"> so this section is not completed.</w:t>
      </w:r>
    </w:p>
    <w:p w:rsidRPr="00F61BB6" w:rsidR="00D3727F" w:rsidP="00D3727F" w:rsidRDefault="00D3727F" w14:paraId="1FD3FAFD" w14:textId="730CA4E8">
      <w:pPr>
        <w:pStyle w:val="Heading2"/>
      </w:pPr>
      <w:bookmarkStart w:name="_Toc15303781" w:id="129"/>
      <w:bookmarkStart w:name="_Toc31105169" w:id="130"/>
      <w:bookmarkStart w:name="_Toc31284543" w:id="131"/>
      <w:r w:rsidRPr="00F61BB6">
        <w:t>Troubleshooting</w:t>
      </w:r>
      <w:bookmarkEnd w:id="129"/>
      <w:bookmarkEnd w:id="130"/>
      <w:bookmarkEnd w:id="131"/>
    </w:p>
    <w:p w:rsidRPr="00F61BB6" w:rsidR="009A2213" w:rsidP="009A2213" w:rsidRDefault="00F23729" w14:paraId="1FC33D61" w14:textId="61A62F56">
      <w:pPr>
        <w:pStyle w:val="BodyText"/>
      </w:pPr>
      <w:r w:rsidRPr="00F61BB6">
        <w:t>This section is not applicable.</w:t>
      </w:r>
    </w:p>
    <w:p w:rsidRPr="00F61BB6" w:rsidR="00D3727F" w:rsidP="00D3727F" w:rsidRDefault="00D3727F" w14:paraId="07574665" w14:textId="6420C7FB">
      <w:pPr>
        <w:pStyle w:val="Heading2"/>
      </w:pPr>
      <w:bookmarkStart w:name="_Toc15303782" w:id="132"/>
      <w:bookmarkStart w:name="_Toc31105170" w:id="133"/>
      <w:bookmarkStart w:name="_Toc31284544" w:id="134"/>
      <w:r w:rsidRPr="00F61BB6">
        <w:t>System Recovery</w:t>
      </w:r>
      <w:bookmarkEnd w:id="132"/>
      <w:bookmarkEnd w:id="133"/>
      <w:bookmarkEnd w:id="134"/>
    </w:p>
    <w:p w:rsidRPr="00F61BB6" w:rsidR="00A63565" w:rsidP="00A63565" w:rsidRDefault="00A63565" w14:paraId="4CE8B487" w14:textId="77777777">
      <w:pPr>
        <w:pStyle w:val="BodyText"/>
      </w:pPr>
      <w:r w:rsidRPr="00F61BB6">
        <w:t>The following subsections define the process and procedures necessary to restore the system to a fully operational state after a service interruption. Each of the subsections starts at a specific system state and ends up with a fully operational system.</w:t>
      </w:r>
    </w:p>
    <w:p w:rsidRPr="00F61BB6" w:rsidR="00D3727F" w:rsidP="00D3727F" w:rsidRDefault="00D3727F" w14:paraId="7FCC5273" w14:textId="44ABF132">
      <w:pPr>
        <w:pStyle w:val="Heading3"/>
      </w:pPr>
      <w:bookmarkStart w:name="_Toc15303783" w:id="135"/>
      <w:bookmarkStart w:name="_Toc31105171" w:id="136"/>
      <w:bookmarkStart w:name="_Toc31284545" w:id="137"/>
      <w:r w:rsidRPr="00F61BB6">
        <w:t>Restart after Non-Scheduled System Interruption</w:t>
      </w:r>
      <w:bookmarkEnd w:id="135"/>
      <w:bookmarkEnd w:id="136"/>
      <w:bookmarkEnd w:id="137"/>
    </w:p>
    <w:p w:rsidRPr="00F61BB6" w:rsidR="00F61BB6" w:rsidP="00F61BB6" w:rsidRDefault="00F61BB6" w14:paraId="35C01552" w14:textId="77777777">
      <w:pPr>
        <w:pStyle w:val="BodyText"/>
      </w:pPr>
      <w:bookmarkStart w:name="_Toc15303784" w:id="138"/>
      <w:bookmarkStart w:name="_Toc31105172" w:id="139"/>
      <w:r w:rsidRPr="00F61BB6">
        <w:t>VAM software is managed by PM2 which provides auto-restart capability, and the EC2 instances are managed by AWS Auto Scaling auto-restart capability, so no manual intervention is required for non-scheduled interruption.</w:t>
      </w:r>
    </w:p>
    <w:p w:rsidRPr="00F61BB6" w:rsidR="00D3727F" w:rsidP="00D3727F" w:rsidRDefault="00D3727F" w14:paraId="5C83F498" w14:textId="6F25CA6A">
      <w:pPr>
        <w:pStyle w:val="Heading3"/>
      </w:pPr>
      <w:bookmarkStart w:name="_Toc31284546" w:id="140"/>
      <w:r w:rsidRPr="00F61BB6">
        <w:t>Restart after Database Restore</w:t>
      </w:r>
      <w:bookmarkEnd w:id="138"/>
      <w:bookmarkEnd w:id="139"/>
      <w:bookmarkEnd w:id="140"/>
    </w:p>
    <w:p w:rsidRPr="00F61BB6" w:rsidR="009A2213" w:rsidP="009A2213" w:rsidRDefault="00F61BB6" w14:paraId="22D4F13D" w14:textId="554E00F0">
      <w:pPr>
        <w:pStyle w:val="BodyText"/>
      </w:pPr>
      <w:r w:rsidRPr="00F61BB6">
        <w:t xml:space="preserve">This section is not applicable. </w:t>
      </w:r>
      <w:r w:rsidRPr="00F61BB6">
        <w:t>VAM does not utilize a managed database</w:t>
      </w:r>
      <w:r w:rsidRPr="00F61BB6">
        <w:t>.</w:t>
      </w:r>
    </w:p>
    <w:p w:rsidRPr="00F61BB6" w:rsidR="00D3727F" w:rsidP="00D3727F" w:rsidRDefault="00D3727F" w14:paraId="4D4B5DEF" w14:textId="6119DF52">
      <w:pPr>
        <w:pStyle w:val="Heading3"/>
      </w:pPr>
      <w:bookmarkStart w:name="_Toc15303785" w:id="141"/>
      <w:bookmarkStart w:name="_Toc31105173" w:id="142"/>
      <w:bookmarkStart w:name="_Toc31284547" w:id="143"/>
      <w:r w:rsidRPr="00F61BB6">
        <w:t>Backout Procedures</w:t>
      </w:r>
      <w:bookmarkEnd w:id="141"/>
      <w:bookmarkEnd w:id="142"/>
      <w:bookmarkEnd w:id="143"/>
    </w:p>
    <w:p w:rsidRPr="00F61BB6" w:rsidR="003B386D" w:rsidP="00D3727F" w:rsidRDefault="003B386D" w14:paraId="3C036CD0" w14:textId="77777777">
      <w:pPr>
        <w:pStyle w:val="BodyText"/>
      </w:pPr>
      <w:r w:rsidRPr="00F61BB6">
        <w:t>Back-out is defined as returning to the best last known operational state of the software and appropriate platform settings.</w:t>
      </w:r>
    </w:p>
    <w:p w:rsidRPr="00F61BB6" w:rsidR="00D3727F" w:rsidP="00D3727F" w:rsidRDefault="00AD481C" w14:paraId="38993EAE" w14:textId="15F2685C">
      <w:pPr>
        <w:pStyle w:val="BodyText"/>
      </w:pPr>
      <w:r w:rsidRPr="00F61BB6">
        <w:t xml:space="preserve">Please see the </w:t>
      </w:r>
      <w:r w:rsidRPr="00F61BB6" w:rsidR="003B386D">
        <w:t>V</w:t>
      </w:r>
      <w:r w:rsidRPr="00F61BB6" w:rsidR="003B386D">
        <w:rPr>
          <w:i/>
        </w:rPr>
        <w:t>istA Adaptive Maintenance (VAM) VA Enterprise Cloud (VAEC) Security</w:t>
      </w:r>
      <w:r w:rsidRPr="00F61BB6" w:rsidR="003B386D">
        <w:rPr>
          <w:i/>
          <w:iCs/>
        </w:rPr>
        <w:t xml:space="preserve"> </w:t>
      </w:r>
      <w:r w:rsidRPr="00F61BB6">
        <w:rPr>
          <w:i/>
          <w:iCs/>
        </w:rPr>
        <w:t>Deployment, Installation, Backout, and Rollback Guide</w:t>
      </w:r>
      <w:r w:rsidRPr="00F61BB6">
        <w:t xml:space="preserve"> for detailed information.</w:t>
      </w:r>
    </w:p>
    <w:p w:rsidRPr="00F61BB6" w:rsidR="00E30F8B" w:rsidP="00D3727F" w:rsidRDefault="00D3727F" w14:paraId="40D1780B" w14:textId="5F179325">
      <w:pPr>
        <w:pStyle w:val="Heading3"/>
      </w:pPr>
      <w:bookmarkStart w:name="_Toc15303786" w:id="144"/>
      <w:bookmarkStart w:name="_Toc31105174" w:id="145"/>
      <w:bookmarkStart w:name="_Toc31284548" w:id="146"/>
      <w:r w:rsidRPr="00F61BB6">
        <w:t>Rollback Procedures</w:t>
      </w:r>
      <w:bookmarkEnd w:id="144"/>
      <w:bookmarkEnd w:id="145"/>
      <w:bookmarkEnd w:id="146"/>
    </w:p>
    <w:p w:rsidRPr="00F61BB6" w:rsidR="00AD481C" w:rsidP="00AD481C" w:rsidRDefault="00AD481C" w14:paraId="16453F5E" w14:textId="7E018764">
      <w:pPr>
        <w:pStyle w:val="BodyText"/>
      </w:pPr>
      <w:r w:rsidRPr="00F61BB6">
        <w:t xml:space="preserve">Please see the </w:t>
      </w:r>
      <w:r w:rsidRPr="00F61BB6" w:rsidR="003B386D">
        <w:t>V</w:t>
      </w:r>
      <w:r w:rsidRPr="00F61BB6" w:rsidR="003B386D">
        <w:rPr>
          <w:i/>
        </w:rPr>
        <w:t>istA Adaptive Maintenance (VAM) VA Enterprise Cloud (VAEC) Security</w:t>
      </w:r>
      <w:r w:rsidRPr="00F61BB6" w:rsidR="003B386D">
        <w:rPr>
          <w:i/>
          <w:iCs/>
        </w:rPr>
        <w:t xml:space="preserve"> </w:t>
      </w:r>
      <w:r w:rsidRPr="00F61BB6">
        <w:rPr>
          <w:i/>
          <w:iCs/>
        </w:rPr>
        <w:t>Deployment, Installation, Backout, and Rollback Guide</w:t>
      </w:r>
      <w:r w:rsidRPr="00F61BB6">
        <w:t xml:space="preserve"> for detailed information.</w:t>
      </w:r>
    </w:p>
    <w:p w:rsidRPr="00F61BB6" w:rsidR="00F43F0B" w:rsidP="00F43F0B" w:rsidRDefault="00F43F0B" w14:paraId="50CAFDF7" w14:textId="1FDC693B">
      <w:pPr>
        <w:pStyle w:val="Heading1"/>
      </w:pPr>
      <w:bookmarkStart w:name="_Toc15303787" w:id="147"/>
      <w:bookmarkStart w:name="_Toc31105175" w:id="148"/>
      <w:bookmarkStart w:name="_Toc31284549" w:id="149"/>
      <w:r w:rsidRPr="00F61BB6">
        <w:t>Operations and Maintenance Responsibilities</w:t>
      </w:r>
      <w:bookmarkEnd w:id="147"/>
      <w:bookmarkEnd w:id="148"/>
      <w:bookmarkEnd w:id="149"/>
    </w:p>
    <w:p w:rsidRPr="00F61BB6" w:rsidR="00D3727F" w:rsidP="00F43F0B" w:rsidRDefault="00F43F0B" w14:paraId="751BE9E9" w14:textId="2A561AB5">
      <w:pPr>
        <w:pStyle w:val="BodyText"/>
      </w:pPr>
      <w:r w:rsidRPr="00F61BB6">
        <w:t>There are no operations and maintenance responsibilities in the scope of the VAM project.</w:t>
      </w:r>
    </w:p>
    <w:p w:rsidRPr="00F61BB6" w:rsidR="0069693C" w:rsidP="0069693C" w:rsidRDefault="0069693C" w14:paraId="444B54F7" w14:textId="3E1EE9F6">
      <w:pPr>
        <w:pStyle w:val="Heading1"/>
      </w:pPr>
      <w:bookmarkStart w:name="_Toc31284550" w:id="150"/>
      <w:r w:rsidRPr="00F61BB6">
        <w:t>RACI Matrix</w:t>
      </w:r>
      <w:bookmarkEnd w:id="150"/>
    </w:p>
    <w:p w:rsidRPr="00F61BB6" w:rsidR="0069693C" w:rsidP="00F43F0B" w:rsidRDefault="0069693C" w14:paraId="4302686B" w14:textId="5F7EA723">
      <w:pPr>
        <w:pStyle w:val="BodyText"/>
      </w:pPr>
      <w:r w:rsidRPr="00F61BB6">
        <w:t>Not applicable to VAM VAEC Security.</w:t>
      </w:r>
    </w:p>
    <w:bookmarkStart w:name="_MON_1555916686" w:id="151"/>
    <w:bookmarkEnd w:id="151"/>
    <w:p w:rsidR="0069693C" w:rsidP="00F43F0B" w:rsidRDefault="0069693C" w14:paraId="4BFA9076" w14:textId="141B0B2B">
      <w:pPr>
        <w:pStyle w:val="BodyText"/>
      </w:pPr>
      <w:r w:rsidRPr="00F61BB6">
        <w:rPr>
          <w:rFonts w:ascii="Arial" w:hAnsi="Arial" w:cs="Arial"/>
          <w:b/>
        </w:rPr>
        <w:object w:dxaOrig="2069" w:dyaOrig="1339" w14:anchorId="6684EA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2.5pt;height:66.5pt" alt="TRS Intake POM Section 4 Excel attachement" o:ole="" type="#_x0000_t75">
            <v:imagedata o:title="" r:id="rId25"/>
          </v:shape>
          <o:OLEObject Type="Embed" ProgID="Excel.Sheet.12" ShapeID="_x0000_i1025" DrawAspect="Icon" ObjectID="_1641897258" r:id="rId26"/>
        </w:object>
      </w:r>
    </w:p>
    <w:p w:rsidR="0069693C" w:rsidP="00F43F0B" w:rsidRDefault="0069693C" w14:paraId="4AD2543D" w14:textId="77777777">
      <w:pPr>
        <w:pStyle w:val="BodyText"/>
      </w:pPr>
    </w:p>
    <w:p w:rsidR="00B5139B" w:rsidP="00FD0FAD" w:rsidRDefault="00B5139B" w14:paraId="17473718" w14:textId="7988A9FC">
      <w:pPr>
        <w:pStyle w:val="Heading1"/>
        <w:keepNext w:val="0"/>
        <w:pageBreakBefore/>
        <w:ind w:left="547" w:hanging="547"/>
      </w:pPr>
      <w:bookmarkStart w:name="_Toc15303788" w:id="152"/>
      <w:bookmarkStart w:name="_Toc31105176" w:id="153"/>
      <w:bookmarkStart w:name="_Toc31284551" w:id="154"/>
      <w:r>
        <w:t>Approval Signatures</w:t>
      </w:r>
      <w:bookmarkEnd w:id="152"/>
      <w:bookmarkEnd w:id="153"/>
      <w:bookmarkEnd w:id="154"/>
    </w:p>
    <w:p w:rsidR="00FD0FAD" w:rsidP="00782F2A" w:rsidRDefault="00FD0FAD" w14:paraId="0AEE2010" w14:textId="3551069F">
      <w:pPr>
        <w:pStyle w:val="BodyText"/>
      </w:pPr>
      <w:r>
        <w:t xml:space="preserve">The signatures below indicate </w:t>
      </w:r>
      <w:r w:rsidRPr="00FD0FAD">
        <w:t>approval of the Production Operations Manual.</w:t>
      </w:r>
    </w:p>
    <w:p w:rsidR="00782F2A" w:rsidP="00782F2A" w:rsidRDefault="00782F2A" w14:paraId="0077C4C0" w14:textId="0DC3BC11">
      <w:pPr>
        <w:pStyle w:val="BodyText"/>
      </w:pPr>
    </w:p>
    <w:p w:rsidRPr="00FD0FAD" w:rsidR="00782F2A" w:rsidP="00782F2A" w:rsidRDefault="00782F2A" w14:paraId="29128223" w14:textId="77777777">
      <w:pPr>
        <w:pStyle w:val="BodyText"/>
      </w:pPr>
    </w:p>
    <w:p w:rsidRPr="00B71E53" w:rsidR="00B5139B" w:rsidP="00FD0FAD" w:rsidRDefault="00FD0FAD" w14:paraId="7D3AA5F7" w14:textId="44E8C0CC">
      <w:pPr>
        <w:pStyle w:val="BodyText"/>
        <w:spacing w:after="0"/>
      </w:pPr>
      <w:r>
        <w:t>______</w:t>
      </w:r>
      <w:r w:rsidRPr="00B71E53" w:rsidR="00B5139B">
        <w:t>_______________________________________________________________________</w:t>
      </w:r>
    </w:p>
    <w:p w:rsidRPr="00617C31" w:rsidR="00617C31" w:rsidP="00617C31" w:rsidRDefault="00617C31" w14:paraId="2F3529C5" w14:textId="5F0E7255">
      <w:pPr>
        <w:pStyle w:val="BodyText"/>
        <w:tabs>
          <w:tab w:val="left" w:pos="8820"/>
        </w:tabs>
        <w:spacing w:before="0" w:after="0"/>
      </w:pPr>
      <w:r>
        <w:t xml:space="preserve">Dr. </w:t>
      </w:r>
      <w:r w:rsidRPr="00617C31">
        <w:t xml:space="preserve">Rafael M. Richards </w:t>
      </w:r>
      <w:r w:rsidRPr="00B71E53">
        <w:tab/>
      </w:r>
      <w:r w:rsidRPr="00B71E53">
        <w:t>Date</w:t>
      </w:r>
    </w:p>
    <w:p w:rsidRPr="00617C31" w:rsidR="00B5139B" w:rsidP="00FD0FAD" w:rsidRDefault="00B5139B" w14:paraId="4DFE0065" w14:textId="7DC6F07E">
      <w:pPr>
        <w:pStyle w:val="BodyText"/>
        <w:tabs>
          <w:tab w:val="left" w:pos="8820"/>
        </w:tabs>
        <w:spacing w:before="0" w:after="960"/>
        <w:rPr>
          <w:i/>
        </w:rPr>
      </w:pPr>
      <w:r w:rsidRPr="00617C31">
        <w:rPr>
          <w:i/>
        </w:rPr>
        <w:t>Product Owner</w:t>
      </w:r>
    </w:p>
    <w:p w:rsidRPr="00B71E53" w:rsidR="00B5139B" w:rsidP="00FD0FAD" w:rsidRDefault="00FD0FAD" w14:paraId="617498CC" w14:textId="39A14BDA">
      <w:pPr>
        <w:pStyle w:val="BodyText"/>
        <w:spacing w:after="0"/>
      </w:pPr>
      <w:r>
        <w:t>_______</w:t>
      </w:r>
      <w:r w:rsidRPr="00B71E53" w:rsidR="00B5139B">
        <w:t>_______________________________________________________________________</w:t>
      </w:r>
    </w:p>
    <w:p w:rsidR="00617C31" w:rsidP="00617C31" w:rsidRDefault="00617C31" w14:paraId="3113D7CA" w14:textId="7C719442">
      <w:pPr>
        <w:pStyle w:val="BodyText"/>
        <w:tabs>
          <w:tab w:val="left" w:pos="8820"/>
        </w:tabs>
        <w:spacing w:before="0" w:after="0"/>
      </w:pPr>
      <w:r>
        <w:t>Dave Catanoso</w:t>
      </w:r>
      <w:r w:rsidRPr="00B71E53">
        <w:t xml:space="preserve"> </w:t>
      </w:r>
      <w:r w:rsidRPr="00B71E53">
        <w:tab/>
      </w:r>
      <w:r w:rsidRPr="00B71E53">
        <w:t>Date</w:t>
      </w:r>
    </w:p>
    <w:p w:rsidR="00B5139B" w:rsidP="00FD0FAD" w:rsidRDefault="00B5139B" w14:paraId="5116AB4A" w14:textId="3438CBEF">
      <w:pPr>
        <w:pStyle w:val="BodyText"/>
        <w:tabs>
          <w:tab w:val="left" w:pos="8820"/>
        </w:tabs>
        <w:spacing w:before="0" w:after="960"/>
        <w:rPr>
          <w:i/>
        </w:rPr>
      </w:pPr>
      <w:r w:rsidRPr="00617C31">
        <w:rPr>
          <w:i/>
        </w:rPr>
        <w:t>Receiving Organization</w:t>
      </w:r>
    </w:p>
    <w:p w:rsidR="00617C31" w:rsidP="00FD0FAD" w:rsidRDefault="00617C31" w14:paraId="07E23208" w14:textId="77777777">
      <w:pPr>
        <w:pStyle w:val="BodyText"/>
        <w:tabs>
          <w:tab w:val="left" w:pos="8820"/>
        </w:tabs>
        <w:spacing w:before="0" w:after="960"/>
        <w:rPr>
          <w:i/>
        </w:rPr>
      </w:pPr>
    </w:p>
    <w:p w:rsidR="00782F2A" w:rsidP="00FD0FAD" w:rsidRDefault="00782F2A" w14:paraId="2DF45A87" w14:textId="46175344">
      <w:pPr>
        <w:pStyle w:val="BodyText"/>
        <w:tabs>
          <w:tab w:val="left" w:pos="8820"/>
        </w:tabs>
        <w:spacing w:before="0" w:after="960"/>
        <w:rPr>
          <w:i/>
        </w:rPr>
        <w:sectPr w:rsidR="00782F2A" w:rsidSect="00B65CB3">
          <w:pgSz w:w="12240" w:h="15840" w:orient="portrait"/>
          <w:pgMar w:top="1440" w:right="1440" w:bottom="1440" w:left="1440" w:header="720" w:footer="720" w:gutter="0"/>
          <w:pgNumType w:start="1"/>
          <w:cols w:space="720"/>
          <w:docGrid w:linePitch="360"/>
        </w:sectPr>
      </w:pPr>
    </w:p>
    <w:p w:rsidR="006C7328" w:rsidP="00771398" w:rsidRDefault="00B20F5A" w14:paraId="4CB2F48E" w14:textId="1B56A9B6">
      <w:pPr>
        <w:pStyle w:val="Appendix1"/>
      </w:pPr>
      <w:bookmarkStart w:name="_Toc15303789" w:id="155"/>
      <w:bookmarkStart w:name="_Toc31105177" w:id="156"/>
      <w:bookmarkStart w:name="_Toc31284552" w:id="157"/>
      <w:r w:rsidRPr="00343CD0">
        <w:t>Appendix</w:t>
      </w:r>
      <w:r w:rsidR="00B5139B">
        <w:t>: Acronyms and Abbreviations</w:t>
      </w:r>
      <w:bookmarkEnd w:id="155"/>
      <w:bookmarkEnd w:id="156"/>
      <w:bookmarkEnd w:id="157"/>
    </w:p>
    <w:p w:rsidR="008272BB" w:rsidP="00782F2A" w:rsidRDefault="00745F25" w14:paraId="085CDB02" w14:textId="263421DC">
      <w:pPr>
        <w:pStyle w:val="BodyText"/>
      </w:pPr>
      <w:r w:rsidRPr="00745F25">
        <w:rPr>
          <w:rStyle w:val="Cross-Reference"/>
        </w:rPr>
        <w:fldChar w:fldCharType="begin"/>
      </w:r>
      <w:r w:rsidRPr="00745F25">
        <w:rPr>
          <w:rStyle w:val="Cross-Reference"/>
        </w:rPr>
        <w:instrText xml:space="preserve"> REF _Ref13838445 \h </w:instrText>
      </w:r>
      <w:r>
        <w:rPr>
          <w:rStyle w:val="Cross-Reference"/>
        </w:rPr>
        <w:instrText xml:space="preserve"> \* MERGEFORMAT </w:instrText>
      </w:r>
      <w:r w:rsidRPr="00745F25">
        <w:rPr>
          <w:rStyle w:val="Cross-Reference"/>
        </w:rPr>
      </w:r>
      <w:r w:rsidRPr="00745F25">
        <w:rPr>
          <w:rStyle w:val="Cross-Reference"/>
        </w:rPr>
        <w:fldChar w:fldCharType="separate"/>
      </w:r>
      <w:r w:rsidRPr="00F61BB6" w:rsidR="00F61BB6">
        <w:rPr>
          <w:rStyle w:val="Cross-Reference"/>
        </w:rPr>
        <w:t>Table 1</w:t>
      </w:r>
      <w:r w:rsidRPr="00745F25">
        <w:rPr>
          <w:rStyle w:val="Cross-Reference"/>
        </w:rPr>
        <w:fldChar w:fldCharType="end"/>
      </w:r>
      <w:r w:rsidR="00B5139B">
        <w:t xml:space="preserve"> lists the acronyms and abbreviations used throughout this document, with their descriptions.</w:t>
      </w:r>
    </w:p>
    <w:p w:rsidR="00B5139B" w:rsidP="00B5139B" w:rsidRDefault="00B5139B" w14:paraId="403591A9" w14:textId="48F9FA74">
      <w:pPr>
        <w:pStyle w:val="Caption"/>
      </w:pPr>
      <w:bookmarkStart w:name="_Ref13838445" w:id="158"/>
      <w:bookmarkStart w:name="_Toc15303791" w:id="159"/>
      <w:r>
        <w:t xml:space="preserve">Table </w:t>
      </w:r>
      <w:r w:rsidR="00224E9D">
        <w:fldChar w:fldCharType="begin"/>
      </w:r>
      <w:r w:rsidR="00224E9D">
        <w:instrText xml:space="preserve"> SEQ Table \* ARABIC </w:instrText>
      </w:r>
      <w:r w:rsidR="00224E9D">
        <w:fldChar w:fldCharType="separate"/>
      </w:r>
      <w:r w:rsidR="00F61BB6">
        <w:rPr>
          <w:noProof/>
        </w:rPr>
        <w:t>1</w:t>
      </w:r>
      <w:r w:rsidR="00224E9D">
        <w:rPr>
          <w:noProof/>
        </w:rPr>
        <w:fldChar w:fldCharType="end"/>
      </w:r>
      <w:bookmarkEnd w:id="158"/>
      <w:r>
        <w:t>:  Acronyms and Abbreviations</w:t>
      </w:r>
      <w:bookmarkEnd w:id="159"/>
    </w:p>
    <w:tbl>
      <w:tblPr>
        <w:tblStyle w:val="JLV-CV"/>
        <w:tblW w:w="9535" w:type="dxa"/>
        <w:tblLook w:val="04A0" w:firstRow="1" w:lastRow="0" w:firstColumn="1" w:lastColumn="0" w:noHBand="0" w:noVBand="1"/>
      </w:tblPr>
      <w:tblGrid>
        <w:gridCol w:w="1795"/>
        <w:gridCol w:w="7740"/>
      </w:tblGrid>
      <w:tr w:rsidR="00BA3A8E" w:rsidTr="00782F2A" w14:paraId="3123F1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D9D9D9" w:themeFill="background1" w:themeFillShade="D9"/>
          </w:tcPr>
          <w:p w:rsidRPr="00782F2A" w:rsidR="00BA3A8E" w:rsidP="00782F2A" w:rsidRDefault="00BA3A8E" w14:paraId="29943AF5" w14:textId="1A6811B5">
            <w:pPr>
              <w:pStyle w:val="TableHeading"/>
              <w:rPr>
                <w:b/>
                <w:bCs/>
                <w:sz w:val="22"/>
              </w:rPr>
            </w:pPr>
            <w:r w:rsidRPr="00782F2A">
              <w:rPr>
                <w:b/>
                <w:bCs/>
                <w:sz w:val="22"/>
              </w:rPr>
              <w:t>Acronym</w:t>
            </w:r>
          </w:p>
        </w:tc>
        <w:tc>
          <w:tcPr>
            <w:tcW w:w="7740" w:type="dxa"/>
            <w:shd w:val="clear" w:color="auto" w:fill="D9D9D9" w:themeFill="background1" w:themeFillShade="D9"/>
          </w:tcPr>
          <w:p w:rsidRPr="00782F2A" w:rsidR="00BA3A8E" w:rsidP="00782F2A" w:rsidRDefault="00BA3A8E" w14:paraId="36A69EB9" w14:textId="77777777">
            <w:pPr>
              <w:pStyle w:val="TableHeading"/>
              <w:cnfStyle w:val="100000000000" w:firstRow="1" w:lastRow="0" w:firstColumn="0" w:lastColumn="0" w:oddVBand="0" w:evenVBand="0" w:oddHBand="0" w:evenHBand="0" w:firstRowFirstColumn="0" w:firstRowLastColumn="0" w:lastRowFirstColumn="0" w:lastRowLastColumn="0"/>
              <w:rPr>
                <w:b/>
                <w:bCs/>
                <w:sz w:val="22"/>
              </w:rPr>
            </w:pPr>
            <w:r w:rsidRPr="00782F2A">
              <w:rPr>
                <w:b/>
                <w:bCs/>
                <w:sz w:val="22"/>
              </w:rPr>
              <w:t>Description</w:t>
            </w:r>
          </w:p>
        </w:tc>
      </w:tr>
      <w:tr w:rsidRPr="00F95130" w:rsidR="00BA3A8E" w:rsidTr="00317980" w14:paraId="6455E3BF"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BA3A8E" w:rsidP="00782F2A" w:rsidRDefault="00317980" w14:paraId="4AEB207B" w14:textId="24D02C4A">
            <w:pPr>
              <w:pStyle w:val="TableText"/>
              <w:rPr>
                <w:b w:val="0"/>
                <w:sz w:val="22"/>
              </w:rPr>
            </w:pPr>
            <w:r w:rsidRPr="00782F2A">
              <w:rPr>
                <w:b w:val="0"/>
                <w:sz w:val="22"/>
              </w:rPr>
              <w:t>AWS</w:t>
            </w:r>
          </w:p>
        </w:tc>
        <w:tc>
          <w:tcPr>
            <w:tcW w:w="7740" w:type="dxa"/>
          </w:tcPr>
          <w:p w:rsidRPr="00782F2A" w:rsidR="00BA3A8E" w:rsidP="00782F2A" w:rsidRDefault="00317980" w14:paraId="3949EEAB" w14:textId="7262AA8D">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Amazon Web Services</w:t>
            </w:r>
          </w:p>
        </w:tc>
      </w:tr>
      <w:tr w:rsidRPr="00F95130" w:rsidR="00BA3A8E" w:rsidTr="00317980" w14:paraId="257E0A5B"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BA3A8E" w:rsidP="00782F2A" w:rsidRDefault="00605CEE" w14:paraId="4E0EF71E" w14:textId="66997017">
            <w:pPr>
              <w:pStyle w:val="TableText"/>
              <w:rPr>
                <w:b w:val="0"/>
                <w:sz w:val="22"/>
              </w:rPr>
            </w:pPr>
            <w:r w:rsidRPr="00782F2A">
              <w:rPr>
                <w:b w:val="0"/>
                <w:sz w:val="22"/>
              </w:rPr>
              <w:t>BPE</w:t>
            </w:r>
          </w:p>
        </w:tc>
        <w:tc>
          <w:tcPr>
            <w:tcW w:w="7740" w:type="dxa"/>
          </w:tcPr>
          <w:p w:rsidRPr="00782F2A" w:rsidR="00BA3A8E" w:rsidP="00782F2A" w:rsidRDefault="00605CEE" w14:paraId="2F2B26D8" w14:textId="63F6A070">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Business Partner Extranet</w:t>
            </w:r>
          </w:p>
        </w:tc>
      </w:tr>
      <w:tr w:rsidRPr="00F95130" w:rsidR="00D11BB3" w:rsidTr="00317980" w14:paraId="01E4D6C2"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D11BB3" w:rsidP="00782F2A" w:rsidRDefault="00D11BB3" w14:paraId="35E053C1" w14:textId="1876A4F9">
            <w:pPr>
              <w:pStyle w:val="TableText"/>
              <w:rPr>
                <w:b w:val="0"/>
                <w:sz w:val="22"/>
              </w:rPr>
            </w:pPr>
            <w:r w:rsidRPr="00782F2A">
              <w:rPr>
                <w:b w:val="0"/>
                <w:sz w:val="22"/>
              </w:rPr>
              <w:t>EC2</w:t>
            </w:r>
          </w:p>
        </w:tc>
        <w:tc>
          <w:tcPr>
            <w:tcW w:w="7740" w:type="dxa"/>
          </w:tcPr>
          <w:p w:rsidRPr="00782F2A" w:rsidR="00D11BB3" w:rsidP="00782F2A" w:rsidRDefault="00D87436" w14:paraId="79F9DECA" w14:textId="3C42E0C5">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Amazon Elastic Compute Cloud</w:t>
            </w:r>
          </w:p>
        </w:tc>
      </w:tr>
      <w:tr w:rsidRPr="00F95130" w:rsidR="00BA3A8E" w:rsidTr="00317980" w14:paraId="1FC6FE2B"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BA3A8E" w:rsidP="00782F2A" w:rsidRDefault="00797FF8" w14:paraId="6F600F63" w14:textId="457780D4">
            <w:pPr>
              <w:pStyle w:val="TableText"/>
              <w:rPr>
                <w:b w:val="0"/>
                <w:sz w:val="22"/>
              </w:rPr>
            </w:pPr>
            <w:r w:rsidRPr="00782F2A">
              <w:rPr>
                <w:b w:val="0"/>
                <w:sz w:val="22"/>
              </w:rPr>
              <w:t>FedRAMP</w:t>
            </w:r>
          </w:p>
        </w:tc>
        <w:tc>
          <w:tcPr>
            <w:tcW w:w="7740" w:type="dxa"/>
          </w:tcPr>
          <w:p w:rsidRPr="00782F2A" w:rsidR="00BA3A8E" w:rsidP="00782F2A" w:rsidRDefault="00797FF8" w14:paraId="533B29FF" w14:textId="08F0F1C8">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Federal Risk and Authorization Management Program</w:t>
            </w:r>
          </w:p>
        </w:tc>
      </w:tr>
      <w:tr w:rsidRPr="00F95130" w:rsidR="0084776D" w:rsidTr="00317980" w14:paraId="3EADE3FA"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4776D" w:rsidP="00782F2A" w:rsidRDefault="0084776D" w14:paraId="542A7C40" w14:textId="0EF149EC">
            <w:pPr>
              <w:pStyle w:val="TableText"/>
              <w:rPr>
                <w:b w:val="0"/>
                <w:sz w:val="22"/>
              </w:rPr>
            </w:pPr>
            <w:r w:rsidRPr="00782F2A">
              <w:rPr>
                <w:b w:val="0"/>
                <w:sz w:val="22"/>
              </w:rPr>
              <w:t>FISMA</w:t>
            </w:r>
          </w:p>
        </w:tc>
        <w:tc>
          <w:tcPr>
            <w:tcW w:w="7740" w:type="dxa"/>
          </w:tcPr>
          <w:p w:rsidRPr="00782F2A" w:rsidR="0084776D" w:rsidP="00782F2A" w:rsidRDefault="0084776D" w14:paraId="7CED8255" w14:textId="7EF2B7EB">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Federal Information Security Management Act of 2002</w:t>
            </w:r>
          </w:p>
        </w:tc>
      </w:tr>
      <w:tr w:rsidRPr="00F95130" w:rsidR="0084776D" w:rsidTr="00317980" w14:paraId="74AAD2EA"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4776D" w:rsidP="00782F2A" w:rsidRDefault="0084776D" w14:paraId="104C227B" w14:textId="5A2859EC">
            <w:pPr>
              <w:pStyle w:val="TableText"/>
              <w:rPr>
                <w:b w:val="0"/>
                <w:sz w:val="22"/>
              </w:rPr>
            </w:pPr>
            <w:r w:rsidRPr="00782F2A">
              <w:rPr>
                <w:b w:val="0"/>
                <w:sz w:val="22"/>
              </w:rPr>
              <w:t>GSS</w:t>
            </w:r>
          </w:p>
        </w:tc>
        <w:tc>
          <w:tcPr>
            <w:tcW w:w="7740" w:type="dxa"/>
          </w:tcPr>
          <w:p w:rsidRPr="00782F2A" w:rsidR="0084776D" w:rsidP="00782F2A" w:rsidRDefault="0084776D" w14:paraId="53D3853A" w14:textId="13966EEA">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General Support System</w:t>
            </w:r>
          </w:p>
        </w:tc>
      </w:tr>
      <w:tr w:rsidRPr="00F95130" w:rsidR="0084776D" w:rsidTr="00317980" w14:paraId="3231804C"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4776D" w:rsidP="00782F2A" w:rsidRDefault="00143646" w14:paraId="74F88DA9" w14:textId="4B70C626">
            <w:pPr>
              <w:pStyle w:val="TableText"/>
              <w:rPr>
                <w:b w:val="0"/>
                <w:sz w:val="22"/>
              </w:rPr>
            </w:pPr>
            <w:r w:rsidRPr="00782F2A">
              <w:rPr>
                <w:b w:val="0"/>
                <w:sz w:val="22"/>
              </w:rPr>
              <w:t>HIPAA</w:t>
            </w:r>
          </w:p>
        </w:tc>
        <w:tc>
          <w:tcPr>
            <w:tcW w:w="7740" w:type="dxa"/>
          </w:tcPr>
          <w:p w:rsidRPr="00782F2A" w:rsidR="0084776D" w:rsidP="00782F2A" w:rsidRDefault="00143646" w14:paraId="7E5F89AC" w14:textId="53F2891F">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Health Insurance Portability and Accountability Act</w:t>
            </w:r>
          </w:p>
        </w:tc>
      </w:tr>
      <w:tr w:rsidRPr="00F95130" w:rsidR="001F303B" w:rsidTr="00317980" w14:paraId="665C74D7"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1F303B" w:rsidP="00782F2A" w:rsidRDefault="001F303B" w14:paraId="570D1111" w14:textId="3ED54637">
            <w:pPr>
              <w:pStyle w:val="TableText"/>
              <w:rPr>
                <w:b w:val="0"/>
              </w:rPr>
            </w:pPr>
            <w:r>
              <w:rPr>
                <w:b w:val="0"/>
              </w:rPr>
              <w:t>IOC</w:t>
            </w:r>
          </w:p>
        </w:tc>
        <w:tc>
          <w:tcPr>
            <w:tcW w:w="7740" w:type="dxa"/>
          </w:tcPr>
          <w:p w:rsidRPr="00782F2A" w:rsidR="001F303B" w:rsidP="00782F2A" w:rsidRDefault="001F303B" w14:paraId="2B549171" w14:textId="68F20E1D">
            <w:pPr>
              <w:pStyle w:val="TableText"/>
              <w:cnfStyle w:val="000000000000" w:firstRow="0" w:lastRow="0" w:firstColumn="0" w:lastColumn="0" w:oddVBand="0" w:evenVBand="0" w:oddHBand="0" w:evenHBand="0" w:firstRowFirstColumn="0" w:firstRowLastColumn="0" w:lastRowFirstColumn="0" w:lastRowLastColumn="0"/>
            </w:pPr>
            <w:r>
              <w:t>Initial Operating Capabilities</w:t>
            </w:r>
          </w:p>
        </w:tc>
      </w:tr>
      <w:tr w:rsidRPr="00F95130" w:rsidR="00DF3B5F" w:rsidTr="00317980" w14:paraId="57E219D0"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DF3B5F" w:rsidP="00782F2A" w:rsidRDefault="00DF3B5F" w14:paraId="11DDEB3B" w14:textId="45000E9A">
            <w:pPr>
              <w:pStyle w:val="TableText"/>
              <w:rPr>
                <w:b w:val="0"/>
                <w:sz w:val="22"/>
              </w:rPr>
            </w:pPr>
            <w:r w:rsidRPr="00782F2A">
              <w:rPr>
                <w:b w:val="0"/>
                <w:sz w:val="22"/>
              </w:rPr>
              <w:t>PaaS</w:t>
            </w:r>
          </w:p>
        </w:tc>
        <w:tc>
          <w:tcPr>
            <w:tcW w:w="7740" w:type="dxa"/>
          </w:tcPr>
          <w:p w:rsidRPr="00782F2A" w:rsidR="00DF3B5F" w:rsidP="00782F2A" w:rsidRDefault="00DF3B5F" w14:paraId="0995EE42" w14:textId="7D6A28AC">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Platform as a Service</w:t>
            </w:r>
          </w:p>
        </w:tc>
      </w:tr>
      <w:tr w:rsidRPr="00F95130" w:rsidR="00DF3B5F" w:rsidTr="00317980" w14:paraId="6FD62F7A"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DF3B5F" w:rsidP="00782F2A" w:rsidRDefault="0038671B" w14:paraId="20DD3B57" w14:textId="78D5DD3A">
            <w:pPr>
              <w:pStyle w:val="TableText"/>
              <w:rPr>
                <w:b w:val="0"/>
                <w:sz w:val="22"/>
              </w:rPr>
            </w:pPr>
            <w:r w:rsidRPr="00782F2A">
              <w:rPr>
                <w:b w:val="0"/>
                <w:sz w:val="22"/>
              </w:rPr>
              <w:t>RPC</w:t>
            </w:r>
          </w:p>
        </w:tc>
        <w:tc>
          <w:tcPr>
            <w:tcW w:w="7740" w:type="dxa"/>
          </w:tcPr>
          <w:p w:rsidRPr="00782F2A" w:rsidR="00DF3B5F" w:rsidP="00782F2A" w:rsidRDefault="0038671B" w14:paraId="623A40D6" w14:textId="3CCCA0D2">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Remote Procedure Call</w:t>
            </w:r>
          </w:p>
        </w:tc>
      </w:tr>
      <w:tr w:rsidRPr="00F95130" w:rsidR="0038671B" w:rsidTr="00317980" w14:paraId="5BB18386"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38671B" w:rsidP="00782F2A" w:rsidRDefault="0038671B" w14:paraId="503A7C25" w14:textId="11D57F31">
            <w:pPr>
              <w:pStyle w:val="TableText"/>
              <w:rPr>
                <w:b w:val="0"/>
                <w:sz w:val="22"/>
              </w:rPr>
            </w:pPr>
            <w:r w:rsidRPr="00782F2A">
              <w:rPr>
                <w:b w:val="0"/>
                <w:sz w:val="22"/>
              </w:rPr>
              <w:t>SNS</w:t>
            </w:r>
          </w:p>
        </w:tc>
        <w:tc>
          <w:tcPr>
            <w:tcW w:w="7740" w:type="dxa"/>
          </w:tcPr>
          <w:p w:rsidRPr="00782F2A" w:rsidR="0038671B" w:rsidP="00782F2A" w:rsidRDefault="0038671B" w14:paraId="6EB9745A" w14:textId="654A5580">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Simple Notification Service</w:t>
            </w:r>
          </w:p>
        </w:tc>
      </w:tr>
      <w:tr w:rsidRPr="00F95130" w:rsidR="0038671B" w:rsidTr="00317980" w14:paraId="190F9F4C"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38671B" w:rsidP="00782F2A" w:rsidRDefault="0038671B" w14:paraId="67605D9E" w14:textId="44F87AFF">
            <w:pPr>
              <w:pStyle w:val="TableText"/>
              <w:rPr>
                <w:b w:val="0"/>
                <w:sz w:val="22"/>
              </w:rPr>
            </w:pPr>
            <w:r w:rsidRPr="00782F2A">
              <w:rPr>
                <w:b w:val="0"/>
                <w:sz w:val="22"/>
              </w:rPr>
              <w:t>SSP</w:t>
            </w:r>
          </w:p>
        </w:tc>
        <w:tc>
          <w:tcPr>
            <w:tcW w:w="7740" w:type="dxa"/>
          </w:tcPr>
          <w:p w:rsidRPr="00782F2A" w:rsidR="0038671B" w:rsidP="00782F2A" w:rsidRDefault="0038671B" w14:paraId="76F46690" w14:textId="5067EFC2">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System Security Plan</w:t>
            </w:r>
          </w:p>
        </w:tc>
      </w:tr>
      <w:tr w:rsidRPr="00F95130" w:rsidR="008C23B9" w:rsidTr="00317980" w14:paraId="7EA80E8F"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C23B9" w:rsidP="00782F2A" w:rsidRDefault="008C23B9" w14:paraId="38F41DCC" w14:textId="0BD1A09A">
            <w:pPr>
              <w:pStyle w:val="TableText"/>
              <w:rPr>
                <w:b w:val="0"/>
                <w:sz w:val="22"/>
              </w:rPr>
            </w:pPr>
            <w:r w:rsidRPr="00782F2A">
              <w:rPr>
                <w:b w:val="0"/>
                <w:sz w:val="22"/>
              </w:rPr>
              <w:t>VA</w:t>
            </w:r>
          </w:p>
        </w:tc>
        <w:tc>
          <w:tcPr>
            <w:tcW w:w="7740" w:type="dxa"/>
          </w:tcPr>
          <w:p w:rsidRPr="00782F2A" w:rsidR="008C23B9" w:rsidP="00782F2A" w:rsidRDefault="008C23B9" w14:paraId="0827EC7C" w14:textId="31EC9C2B">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Department of Veterans Affairs</w:t>
            </w:r>
          </w:p>
        </w:tc>
      </w:tr>
      <w:tr w:rsidRPr="00F95130" w:rsidR="0038671B" w:rsidTr="00317980" w14:paraId="2003060E"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38671B" w:rsidP="00782F2A" w:rsidRDefault="008C23B9" w14:paraId="1A5AA51A" w14:textId="5A9D271D">
            <w:pPr>
              <w:pStyle w:val="TableText"/>
              <w:rPr>
                <w:b w:val="0"/>
                <w:sz w:val="22"/>
              </w:rPr>
            </w:pPr>
            <w:r w:rsidRPr="00782F2A">
              <w:rPr>
                <w:b w:val="0"/>
                <w:sz w:val="22"/>
              </w:rPr>
              <w:t>VAEC</w:t>
            </w:r>
          </w:p>
        </w:tc>
        <w:tc>
          <w:tcPr>
            <w:tcW w:w="7740" w:type="dxa"/>
          </w:tcPr>
          <w:p w:rsidRPr="00782F2A" w:rsidR="0038671B" w:rsidP="00782F2A" w:rsidRDefault="008C23B9" w14:paraId="227C923D" w14:textId="07A02223">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VA Enterprise Cloud</w:t>
            </w:r>
          </w:p>
        </w:tc>
      </w:tr>
      <w:tr w:rsidRPr="00F95130" w:rsidR="008C23B9" w:rsidTr="00317980" w14:paraId="55DE255B"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C23B9" w:rsidP="00782F2A" w:rsidRDefault="008C23B9" w14:paraId="03DF2A6A" w14:textId="0CF55854">
            <w:pPr>
              <w:pStyle w:val="TableText"/>
              <w:rPr>
                <w:b w:val="0"/>
                <w:sz w:val="22"/>
              </w:rPr>
            </w:pPr>
            <w:r w:rsidRPr="00782F2A">
              <w:rPr>
                <w:b w:val="0"/>
                <w:sz w:val="22"/>
              </w:rPr>
              <w:t>VAM</w:t>
            </w:r>
          </w:p>
        </w:tc>
        <w:tc>
          <w:tcPr>
            <w:tcW w:w="7740" w:type="dxa"/>
          </w:tcPr>
          <w:p w:rsidRPr="00782F2A" w:rsidR="008C23B9" w:rsidP="00782F2A" w:rsidRDefault="008C23B9" w14:paraId="236ADE48" w14:textId="15FB4BBD">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VistA Adaptive Maintenance</w:t>
            </w:r>
          </w:p>
        </w:tc>
      </w:tr>
      <w:tr w:rsidRPr="00F95130" w:rsidR="008C23B9" w:rsidTr="00317980" w14:paraId="45598FE7" w14:textId="77777777">
        <w:tc>
          <w:tcPr>
            <w:cnfStyle w:val="001000000000" w:firstRow="0" w:lastRow="0" w:firstColumn="1" w:lastColumn="0" w:oddVBand="0" w:evenVBand="0" w:oddHBand="0" w:evenHBand="0" w:firstRowFirstColumn="0" w:firstRowLastColumn="0" w:lastRowFirstColumn="0" w:lastRowLastColumn="0"/>
            <w:tcW w:w="1795" w:type="dxa"/>
          </w:tcPr>
          <w:p w:rsidRPr="00782F2A" w:rsidR="008C23B9" w:rsidP="00782F2A" w:rsidRDefault="00391773" w14:paraId="19DA0EA6" w14:textId="22D5BB1E">
            <w:pPr>
              <w:pStyle w:val="TableText"/>
              <w:rPr>
                <w:b w:val="0"/>
                <w:sz w:val="22"/>
              </w:rPr>
            </w:pPr>
            <w:r w:rsidRPr="00782F2A">
              <w:rPr>
                <w:b w:val="0"/>
                <w:sz w:val="22"/>
              </w:rPr>
              <w:t>VistA</w:t>
            </w:r>
          </w:p>
        </w:tc>
        <w:tc>
          <w:tcPr>
            <w:tcW w:w="7740" w:type="dxa"/>
          </w:tcPr>
          <w:p w:rsidRPr="00782F2A" w:rsidR="008C23B9" w:rsidP="00782F2A" w:rsidRDefault="00391773" w14:paraId="5D70A43D" w14:textId="3020F7EB">
            <w:pPr>
              <w:pStyle w:val="TableText"/>
              <w:cnfStyle w:val="000000000000" w:firstRow="0" w:lastRow="0" w:firstColumn="0" w:lastColumn="0" w:oddVBand="0" w:evenVBand="0" w:oddHBand="0" w:evenHBand="0" w:firstRowFirstColumn="0" w:firstRowLastColumn="0" w:lastRowFirstColumn="0" w:lastRowLastColumn="0"/>
              <w:rPr>
                <w:sz w:val="22"/>
              </w:rPr>
            </w:pPr>
            <w:r w:rsidRPr="00782F2A">
              <w:rPr>
                <w:sz w:val="22"/>
              </w:rPr>
              <w:t>Veterans Health Information Systems and Technology Architecture</w:t>
            </w:r>
          </w:p>
        </w:tc>
      </w:tr>
      <w:bookmarkEnd w:id="0"/>
    </w:tbl>
    <w:p w:rsidRPr="00B5139B" w:rsidR="00B5139B" w:rsidP="00B5139B" w:rsidRDefault="00B5139B" w14:paraId="250285CA" w14:textId="77777777">
      <w:pPr>
        <w:pStyle w:val="BodyText"/>
      </w:pPr>
    </w:p>
    <w:sectPr w:rsidRPr="00B5139B" w:rsidR="00B5139B" w:rsidSect="00B65CB3">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7CC" w:rsidP="00AE1DED" w:rsidRDefault="00EA27CC" w14:paraId="204BE242" w14:textId="77777777">
      <w:pPr>
        <w:spacing w:before="0" w:after="0"/>
      </w:pPr>
      <w:r>
        <w:separator/>
      </w:r>
    </w:p>
  </w:endnote>
  <w:endnote w:type="continuationSeparator" w:id="0">
    <w:p w:rsidR="00EA27CC" w:rsidP="00AE1DED" w:rsidRDefault="00EA27CC" w14:paraId="50BD6C2D"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21F7D" w:rsidR="00F23729" w:rsidP="00BB37D6" w:rsidRDefault="00F23729" w14:paraId="0F21095F" w14:textId="1BAD7BE9">
    <w:pPr>
      <w:pStyle w:val="Footer"/>
      <w:rPr>
        <w:rStyle w:val="PageNumber"/>
        <w:i/>
      </w:rPr>
    </w:pPr>
    <w:r>
      <w:rPr>
        <w:rStyle w:val="normaltextrun"/>
      </w:rPr>
      <w:t>VAM VAEC Security</w:t>
    </w:r>
  </w:p>
  <w:p w:rsidRPr="00BB37D6" w:rsidR="00F23729" w:rsidP="00BB37D6" w:rsidRDefault="00F23729" w14:paraId="7D969B35" w14:textId="3FC4E9A3">
    <w:pPr>
      <w:pStyle w:val="Footer"/>
    </w:pPr>
    <w:r w:rsidRPr="00585C01">
      <w:t>Production Operations Manual</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rPr>
      <w:t>ii</w:t>
    </w:r>
    <w:r w:rsidRPr="00721F7D">
      <w:rPr>
        <w:rStyle w:val="FooterChar"/>
      </w:rPr>
      <w:fldChar w:fldCharType="end"/>
    </w:r>
    <w:r w:rsidRPr="00721F7D">
      <w:rPr>
        <w:rStyle w:val="FooterChar"/>
      </w:rPr>
      <w:tab/>
    </w:r>
    <w: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7CC" w:rsidP="00AE1DED" w:rsidRDefault="00EA27CC" w14:paraId="05E9020F" w14:textId="77777777">
      <w:pPr>
        <w:spacing w:before="0" w:after="0"/>
      </w:pPr>
      <w:r>
        <w:separator/>
      </w:r>
    </w:p>
  </w:footnote>
  <w:footnote w:type="continuationSeparator" w:id="0">
    <w:p w:rsidR="00EA27CC" w:rsidP="00AE1DED" w:rsidRDefault="00EA27CC" w14:paraId="52835469"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729" w:rsidRDefault="00F23729" w14:paraId="64891215" w14:textId="67473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729" w:rsidRDefault="00F23729" w14:paraId="742CDE8A" w14:textId="32C9B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729" w:rsidRDefault="00F23729" w14:paraId="5D089958" w14:textId="68C4F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37A60BA"/>
    <w:multiLevelType w:val="hybridMultilevel"/>
    <w:tmpl w:val="C4F47F86"/>
    <w:lvl w:ilvl="0" w:tplc="A30C7BAA">
      <w:start w:val="1"/>
      <w:numFmt w:val="none"/>
      <w:lvlText w:val="NOTE:"/>
      <w:lvlJc w:val="left"/>
      <w:pPr>
        <w:tabs>
          <w:tab w:val="num" w:pos="1098"/>
        </w:tabs>
        <w:ind w:left="1026" w:hanging="936"/>
      </w:pPr>
      <w:rPr>
        <w:rFonts w:hint="default" w:ascii="Times New Roman" w:hAnsi="Times New Roman" w:cs="Times New Roman"/>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3"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9"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C865ED"/>
    <w:multiLevelType w:val="multilevel"/>
    <w:tmpl w:val="23FCEB8A"/>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1"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F9D06EE"/>
    <w:multiLevelType w:val="hybridMultilevel"/>
    <w:tmpl w:val="8D7435DE"/>
    <w:lvl w:ilvl="0" w:tplc="3D8237BE">
      <w:start w:val="1"/>
      <w:numFmt w:val="bullet"/>
      <w:pStyle w:val="BodyTextBullet1"/>
      <w:lvlText w:val=""/>
      <w:lvlJc w:val="left"/>
      <w:pPr>
        <w:tabs>
          <w:tab w:val="num" w:pos="720"/>
        </w:tabs>
        <w:ind w:left="720" w:hanging="360"/>
      </w:pPr>
      <w:rPr>
        <w:rFonts w:hint="default" w:ascii="Symbol" w:hAnsi="Symbol"/>
      </w:rPr>
    </w:lvl>
    <w:lvl w:ilvl="1" w:tplc="D10EAA90">
      <w:start w:val="1"/>
      <w:numFmt w:val="bullet"/>
      <w:pStyle w:val="BodyTextBullet2"/>
      <w:lvlText w:val="o"/>
      <w:lvlJc w:val="left"/>
      <w:pPr>
        <w:tabs>
          <w:tab w:val="num" w:pos="1440"/>
        </w:tabs>
        <w:ind w:left="1440" w:hanging="360"/>
      </w:pPr>
      <w:rPr>
        <w:rFonts w:hint="default" w:ascii="Courier New" w:hAnsi="Courier New" w:cs="Courier New"/>
      </w:rPr>
    </w:lvl>
    <w:lvl w:ilvl="2" w:tplc="9E5236CA">
      <w:start w:val="1"/>
      <w:numFmt w:val="bullet"/>
      <w:lvlText w:val=""/>
      <w:lvlJc w:val="left"/>
      <w:pPr>
        <w:tabs>
          <w:tab w:val="num" w:pos="2160"/>
        </w:tabs>
        <w:ind w:left="2160" w:hanging="360"/>
      </w:pPr>
      <w:rPr>
        <w:rFonts w:hint="default" w:ascii="Wingdings" w:hAnsi="Wingdings"/>
      </w:rPr>
    </w:lvl>
    <w:lvl w:ilvl="3" w:tplc="511AECAA" w:tentative="1">
      <w:start w:val="1"/>
      <w:numFmt w:val="bullet"/>
      <w:lvlText w:val=""/>
      <w:lvlJc w:val="left"/>
      <w:pPr>
        <w:tabs>
          <w:tab w:val="num" w:pos="2880"/>
        </w:tabs>
        <w:ind w:left="2880" w:hanging="360"/>
      </w:pPr>
      <w:rPr>
        <w:rFonts w:hint="default" w:ascii="Symbol" w:hAnsi="Symbol"/>
      </w:rPr>
    </w:lvl>
    <w:lvl w:ilvl="4" w:tplc="F21A6C30" w:tentative="1">
      <w:start w:val="1"/>
      <w:numFmt w:val="bullet"/>
      <w:lvlText w:val="o"/>
      <w:lvlJc w:val="left"/>
      <w:pPr>
        <w:tabs>
          <w:tab w:val="num" w:pos="3600"/>
        </w:tabs>
        <w:ind w:left="3600" w:hanging="360"/>
      </w:pPr>
      <w:rPr>
        <w:rFonts w:hint="default" w:ascii="Courier New" w:hAnsi="Courier New" w:cs="Courier New"/>
      </w:rPr>
    </w:lvl>
    <w:lvl w:ilvl="5" w:tplc="F24ABA8E" w:tentative="1">
      <w:start w:val="1"/>
      <w:numFmt w:val="bullet"/>
      <w:lvlText w:val=""/>
      <w:lvlJc w:val="left"/>
      <w:pPr>
        <w:tabs>
          <w:tab w:val="num" w:pos="4320"/>
        </w:tabs>
        <w:ind w:left="4320" w:hanging="360"/>
      </w:pPr>
      <w:rPr>
        <w:rFonts w:hint="default" w:ascii="Wingdings" w:hAnsi="Wingdings"/>
      </w:rPr>
    </w:lvl>
    <w:lvl w:ilvl="6" w:tplc="65A04658" w:tentative="1">
      <w:start w:val="1"/>
      <w:numFmt w:val="bullet"/>
      <w:lvlText w:val=""/>
      <w:lvlJc w:val="left"/>
      <w:pPr>
        <w:tabs>
          <w:tab w:val="num" w:pos="5040"/>
        </w:tabs>
        <w:ind w:left="5040" w:hanging="360"/>
      </w:pPr>
      <w:rPr>
        <w:rFonts w:hint="default" w:ascii="Symbol" w:hAnsi="Symbol"/>
      </w:rPr>
    </w:lvl>
    <w:lvl w:ilvl="7" w:tplc="F1F6EDCC" w:tentative="1">
      <w:start w:val="1"/>
      <w:numFmt w:val="bullet"/>
      <w:lvlText w:val="o"/>
      <w:lvlJc w:val="left"/>
      <w:pPr>
        <w:tabs>
          <w:tab w:val="num" w:pos="5760"/>
        </w:tabs>
        <w:ind w:left="5760" w:hanging="360"/>
      </w:pPr>
      <w:rPr>
        <w:rFonts w:hint="default" w:ascii="Courier New" w:hAnsi="Courier New" w:cs="Courier New"/>
      </w:rPr>
    </w:lvl>
    <w:lvl w:ilvl="8" w:tplc="2B42D954" w:tentative="1">
      <w:start w:val="1"/>
      <w:numFmt w:val="bullet"/>
      <w:lvlText w:val=""/>
      <w:lvlJc w:val="left"/>
      <w:pPr>
        <w:tabs>
          <w:tab w:val="num" w:pos="6480"/>
        </w:tabs>
        <w:ind w:left="6480" w:hanging="360"/>
      </w:pPr>
      <w:rPr>
        <w:rFonts w:hint="default" w:ascii="Wingdings" w:hAnsi="Wingdings"/>
      </w:rPr>
    </w:lvl>
  </w:abstractNum>
  <w:num w:numId="1">
    <w:abstractNumId w:val="15"/>
  </w:num>
  <w:num w:numId="2">
    <w:abstractNumId w:val="18"/>
  </w:num>
  <w:num w:numId="3">
    <w:abstractNumId w:val="16"/>
  </w:num>
  <w:num w:numId="4">
    <w:abstractNumId w:val="13"/>
  </w:num>
  <w:num w:numId="5">
    <w:abstractNumId w:val="17"/>
  </w:num>
  <w:num w:numId="6">
    <w:abstractNumId w:val="10"/>
  </w:num>
  <w:num w:numId="7">
    <w:abstractNumId w:val="7"/>
  </w:num>
  <w:num w:numId="8">
    <w:abstractNumId w:val="21"/>
  </w:num>
  <w:num w:numId="9">
    <w:abstractNumId w:val="8"/>
  </w:num>
  <w:num w:numId="10">
    <w:abstractNumId w:val="4"/>
  </w:num>
  <w:num w:numId="11">
    <w:abstractNumId w:val="21"/>
  </w:num>
  <w:num w:numId="12">
    <w:abstractNumId w:val="21"/>
  </w:num>
  <w:num w:numId="13">
    <w:abstractNumId w:val="21"/>
  </w:num>
  <w:num w:numId="14">
    <w:abstractNumId w:val="21"/>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4"/>
  </w:num>
  <w:num w:numId="23">
    <w:abstractNumId w:val="19"/>
  </w:num>
  <w:num w:numId="24">
    <w:abstractNumId w:val="20"/>
  </w:num>
  <w:num w:numId="25">
    <w:abstractNumId w:val="20"/>
  </w:num>
  <w:num w:numId="26">
    <w:abstractNumId w:val="20"/>
  </w:num>
  <w:num w:numId="27">
    <w:abstractNumId w:val="20"/>
  </w:num>
  <w:num w:numId="28">
    <w:abstractNumId w:val="0"/>
  </w:num>
  <w:num w:numId="29">
    <w:abstractNumId w:val="5"/>
  </w:num>
  <w:num w:numId="30">
    <w:abstractNumId w:val="20"/>
  </w:num>
  <w:num w:numId="31">
    <w:abstractNumId w:val="20"/>
  </w:num>
  <w:num w:numId="32">
    <w:abstractNumId w:val="20"/>
  </w:num>
  <w:num w:numId="33">
    <w:abstractNumId w:val="20"/>
  </w:num>
  <w:num w:numId="34">
    <w:abstractNumId w:val="20"/>
  </w:num>
  <w:num w:numId="35">
    <w:abstractNumId w:val="0"/>
  </w:num>
  <w:num w:numId="36">
    <w:abstractNumId w:val="0"/>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54"/>
    <w:rsid w:val="00006408"/>
    <w:rsid w:val="00024C9A"/>
    <w:rsid w:val="000426FA"/>
    <w:rsid w:val="00052AD6"/>
    <w:rsid w:val="00060433"/>
    <w:rsid w:val="000672A8"/>
    <w:rsid w:val="00072D7A"/>
    <w:rsid w:val="00083C4C"/>
    <w:rsid w:val="00091E8F"/>
    <w:rsid w:val="000A35A0"/>
    <w:rsid w:val="000B4A0A"/>
    <w:rsid w:val="000B74B9"/>
    <w:rsid w:val="000C1942"/>
    <w:rsid w:val="000C2D59"/>
    <w:rsid w:val="000D08B4"/>
    <w:rsid w:val="000E51E0"/>
    <w:rsid w:val="000F4D66"/>
    <w:rsid w:val="00105215"/>
    <w:rsid w:val="00110135"/>
    <w:rsid w:val="001259AA"/>
    <w:rsid w:val="00126063"/>
    <w:rsid w:val="00143646"/>
    <w:rsid w:val="001615DA"/>
    <w:rsid w:val="0019071D"/>
    <w:rsid w:val="0019575C"/>
    <w:rsid w:val="001B0B89"/>
    <w:rsid w:val="001C38C2"/>
    <w:rsid w:val="001C6D67"/>
    <w:rsid w:val="001D2275"/>
    <w:rsid w:val="001E5773"/>
    <w:rsid w:val="001E623F"/>
    <w:rsid w:val="001F303B"/>
    <w:rsid w:val="001F68D8"/>
    <w:rsid w:val="0020378F"/>
    <w:rsid w:val="00217921"/>
    <w:rsid w:val="00220CDD"/>
    <w:rsid w:val="00224E9D"/>
    <w:rsid w:val="00231517"/>
    <w:rsid w:val="00237E23"/>
    <w:rsid w:val="002470A2"/>
    <w:rsid w:val="00251587"/>
    <w:rsid w:val="00260230"/>
    <w:rsid w:val="00265AD2"/>
    <w:rsid w:val="00271F51"/>
    <w:rsid w:val="0027265E"/>
    <w:rsid w:val="00272C52"/>
    <w:rsid w:val="002A1133"/>
    <w:rsid w:val="002A14EF"/>
    <w:rsid w:val="002B0347"/>
    <w:rsid w:val="002C1728"/>
    <w:rsid w:val="002C1E29"/>
    <w:rsid w:val="002D2F9E"/>
    <w:rsid w:val="002E0116"/>
    <w:rsid w:val="002E48C1"/>
    <w:rsid w:val="00316799"/>
    <w:rsid w:val="00317980"/>
    <w:rsid w:val="003223A0"/>
    <w:rsid w:val="003224B7"/>
    <w:rsid w:val="003243FD"/>
    <w:rsid w:val="0032514C"/>
    <w:rsid w:val="00342D62"/>
    <w:rsid w:val="00343CD0"/>
    <w:rsid w:val="003600A0"/>
    <w:rsid w:val="0036762F"/>
    <w:rsid w:val="003776F3"/>
    <w:rsid w:val="0038671B"/>
    <w:rsid w:val="0039031E"/>
    <w:rsid w:val="00391773"/>
    <w:rsid w:val="00392D38"/>
    <w:rsid w:val="003938CA"/>
    <w:rsid w:val="003B386D"/>
    <w:rsid w:val="003C000B"/>
    <w:rsid w:val="003C3872"/>
    <w:rsid w:val="003C4205"/>
    <w:rsid w:val="003D4E97"/>
    <w:rsid w:val="003D5846"/>
    <w:rsid w:val="003E7AF2"/>
    <w:rsid w:val="003F2B57"/>
    <w:rsid w:val="003F2BEA"/>
    <w:rsid w:val="003F6BBA"/>
    <w:rsid w:val="00400CC3"/>
    <w:rsid w:val="00412BD6"/>
    <w:rsid w:val="00421A1A"/>
    <w:rsid w:val="0042319A"/>
    <w:rsid w:val="00432754"/>
    <w:rsid w:val="00450173"/>
    <w:rsid w:val="00456CC5"/>
    <w:rsid w:val="00460431"/>
    <w:rsid w:val="00461CC9"/>
    <w:rsid w:val="00467CB5"/>
    <w:rsid w:val="00467CF3"/>
    <w:rsid w:val="004726C4"/>
    <w:rsid w:val="0047413B"/>
    <w:rsid w:val="00482F89"/>
    <w:rsid w:val="00495915"/>
    <w:rsid w:val="0049782B"/>
    <w:rsid w:val="004A4E21"/>
    <w:rsid w:val="004D7C58"/>
    <w:rsid w:val="004E1BDB"/>
    <w:rsid w:val="004E5009"/>
    <w:rsid w:val="004F0766"/>
    <w:rsid w:val="004F48CA"/>
    <w:rsid w:val="004F7AF2"/>
    <w:rsid w:val="00512581"/>
    <w:rsid w:val="0052587F"/>
    <w:rsid w:val="0052773A"/>
    <w:rsid w:val="005358FD"/>
    <w:rsid w:val="0053633F"/>
    <w:rsid w:val="00557059"/>
    <w:rsid w:val="005632C6"/>
    <w:rsid w:val="00563D22"/>
    <w:rsid w:val="005B0F72"/>
    <w:rsid w:val="005B59D1"/>
    <w:rsid w:val="005C0575"/>
    <w:rsid w:val="005D3ED9"/>
    <w:rsid w:val="005D7C1E"/>
    <w:rsid w:val="00603C69"/>
    <w:rsid w:val="00605CEE"/>
    <w:rsid w:val="0060619A"/>
    <w:rsid w:val="00617C31"/>
    <w:rsid w:val="006215B4"/>
    <w:rsid w:val="00622B94"/>
    <w:rsid w:val="00624DDF"/>
    <w:rsid w:val="00627F79"/>
    <w:rsid w:val="00644CAC"/>
    <w:rsid w:val="00671A0C"/>
    <w:rsid w:val="0067263E"/>
    <w:rsid w:val="00682F6A"/>
    <w:rsid w:val="00684B88"/>
    <w:rsid w:val="0069693C"/>
    <w:rsid w:val="006A5CA8"/>
    <w:rsid w:val="006A7BE5"/>
    <w:rsid w:val="006B20AD"/>
    <w:rsid w:val="006B7537"/>
    <w:rsid w:val="006C2B3F"/>
    <w:rsid w:val="006C4E1B"/>
    <w:rsid w:val="006C7328"/>
    <w:rsid w:val="006D2F11"/>
    <w:rsid w:val="006D3D8C"/>
    <w:rsid w:val="006D66D1"/>
    <w:rsid w:val="006D716B"/>
    <w:rsid w:val="006E0378"/>
    <w:rsid w:val="006E1199"/>
    <w:rsid w:val="006E56C6"/>
    <w:rsid w:val="006F197C"/>
    <w:rsid w:val="006F3AD9"/>
    <w:rsid w:val="00701BA2"/>
    <w:rsid w:val="007142B2"/>
    <w:rsid w:val="0072553C"/>
    <w:rsid w:val="007376D7"/>
    <w:rsid w:val="00744324"/>
    <w:rsid w:val="00744D53"/>
    <w:rsid w:val="00745F25"/>
    <w:rsid w:val="007661BB"/>
    <w:rsid w:val="00766A04"/>
    <w:rsid w:val="00771398"/>
    <w:rsid w:val="00782F2A"/>
    <w:rsid w:val="007977D7"/>
    <w:rsid w:val="00797FF8"/>
    <w:rsid w:val="007B4068"/>
    <w:rsid w:val="007D2F51"/>
    <w:rsid w:val="007D7DCA"/>
    <w:rsid w:val="007E187F"/>
    <w:rsid w:val="007F188B"/>
    <w:rsid w:val="007F5DE7"/>
    <w:rsid w:val="007F6D23"/>
    <w:rsid w:val="0080190D"/>
    <w:rsid w:val="00816296"/>
    <w:rsid w:val="008218C2"/>
    <w:rsid w:val="00824024"/>
    <w:rsid w:val="008272BB"/>
    <w:rsid w:val="008275F2"/>
    <w:rsid w:val="00831269"/>
    <w:rsid w:val="00842677"/>
    <w:rsid w:val="0084470C"/>
    <w:rsid w:val="0084776D"/>
    <w:rsid w:val="00853A19"/>
    <w:rsid w:val="0085418D"/>
    <w:rsid w:val="00856F71"/>
    <w:rsid w:val="00872C84"/>
    <w:rsid w:val="008932B0"/>
    <w:rsid w:val="008959AC"/>
    <w:rsid w:val="00896CB8"/>
    <w:rsid w:val="0089763F"/>
    <w:rsid w:val="008A3056"/>
    <w:rsid w:val="008B5154"/>
    <w:rsid w:val="008C23B9"/>
    <w:rsid w:val="008C474C"/>
    <w:rsid w:val="008D3E88"/>
    <w:rsid w:val="008D522B"/>
    <w:rsid w:val="008E0C08"/>
    <w:rsid w:val="008E4640"/>
    <w:rsid w:val="009368A5"/>
    <w:rsid w:val="00981DF0"/>
    <w:rsid w:val="009832AB"/>
    <w:rsid w:val="009A18E3"/>
    <w:rsid w:val="009A1D9A"/>
    <w:rsid w:val="009A2213"/>
    <w:rsid w:val="009C0761"/>
    <w:rsid w:val="009E0512"/>
    <w:rsid w:val="009E241A"/>
    <w:rsid w:val="009E5B77"/>
    <w:rsid w:val="009F3BA0"/>
    <w:rsid w:val="009F78DE"/>
    <w:rsid w:val="009F798B"/>
    <w:rsid w:val="00A03843"/>
    <w:rsid w:val="00A05E91"/>
    <w:rsid w:val="00A06EEA"/>
    <w:rsid w:val="00A2339A"/>
    <w:rsid w:val="00A27DD7"/>
    <w:rsid w:val="00A3541A"/>
    <w:rsid w:val="00A42327"/>
    <w:rsid w:val="00A454F2"/>
    <w:rsid w:val="00A5666C"/>
    <w:rsid w:val="00A63565"/>
    <w:rsid w:val="00A856FF"/>
    <w:rsid w:val="00A86E37"/>
    <w:rsid w:val="00A92CC9"/>
    <w:rsid w:val="00AB67B9"/>
    <w:rsid w:val="00AC0E30"/>
    <w:rsid w:val="00AD2BAE"/>
    <w:rsid w:val="00AD481C"/>
    <w:rsid w:val="00AE1DED"/>
    <w:rsid w:val="00AE2AB9"/>
    <w:rsid w:val="00AE7DA6"/>
    <w:rsid w:val="00AF2A4D"/>
    <w:rsid w:val="00AF5926"/>
    <w:rsid w:val="00AF6D92"/>
    <w:rsid w:val="00B1386A"/>
    <w:rsid w:val="00B13903"/>
    <w:rsid w:val="00B20F5A"/>
    <w:rsid w:val="00B329E2"/>
    <w:rsid w:val="00B4126B"/>
    <w:rsid w:val="00B47E5D"/>
    <w:rsid w:val="00B5139B"/>
    <w:rsid w:val="00B56C76"/>
    <w:rsid w:val="00B65CB3"/>
    <w:rsid w:val="00B66812"/>
    <w:rsid w:val="00B70CC8"/>
    <w:rsid w:val="00B71690"/>
    <w:rsid w:val="00B83FA2"/>
    <w:rsid w:val="00B848A8"/>
    <w:rsid w:val="00B9175A"/>
    <w:rsid w:val="00B961F4"/>
    <w:rsid w:val="00BA02E7"/>
    <w:rsid w:val="00BA3A8E"/>
    <w:rsid w:val="00BA4165"/>
    <w:rsid w:val="00BA4E41"/>
    <w:rsid w:val="00BA6AE2"/>
    <w:rsid w:val="00BB37D6"/>
    <w:rsid w:val="00BC7187"/>
    <w:rsid w:val="00BD11F5"/>
    <w:rsid w:val="00BD51D8"/>
    <w:rsid w:val="00BE1CE7"/>
    <w:rsid w:val="00BE2C37"/>
    <w:rsid w:val="00C00722"/>
    <w:rsid w:val="00C22FBA"/>
    <w:rsid w:val="00C36B4C"/>
    <w:rsid w:val="00C377C5"/>
    <w:rsid w:val="00C427E7"/>
    <w:rsid w:val="00C45AFA"/>
    <w:rsid w:val="00C72793"/>
    <w:rsid w:val="00C76AC8"/>
    <w:rsid w:val="00C930FF"/>
    <w:rsid w:val="00C973D8"/>
    <w:rsid w:val="00CA2968"/>
    <w:rsid w:val="00CB158C"/>
    <w:rsid w:val="00CB5A19"/>
    <w:rsid w:val="00CC16F4"/>
    <w:rsid w:val="00CD5593"/>
    <w:rsid w:val="00CD5DAB"/>
    <w:rsid w:val="00CD76E2"/>
    <w:rsid w:val="00CD7BF0"/>
    <w:rsid w:val="00CE4FC7"/>
    <w:rsid w:val="00CE6622"/>
    <w:rsid w:val="00CF13B5"/>
    <w:rsid w:val="00D11BB3"/>
    <w:rsid w:val="00D26AF0"/>
    <w:rsid w:val="00D345DF"/>
    <w:rsid w:val="00D3727F"/>
    <w:rsid w:val="00D440ED"/>
    <w:rsid w:val="00D46205"/>
    <w:rsid w:val="00D64AB6"/>
    <w:rsid w:val="00D74C7D"/>
    <w:rsid w:val="00D87436"/>
    <w:rsid w:val="00D87690"/>
    <w:rsid w:val="00D972B4"/>
    <w:rsid w:val="00DB1555"/>
    <w:rsid w:val="00DB17E9"/>
    <w:rsid w:val="00DE2D1D"/>
    <w:rsid w:val="00DE354A"/>
    <w:rsid w:val="00DF3B5F"/>
    <w:rsid w:val="00E05E6F"/>
    <w:rsid w:val="00E10611"/>
    <w:rsid w:val="00E14CFF"/>
    <w:rsid w:val="00E1640C"/>
    <w:rsid w:val="00E30F8B"/>
    <w:rsid w:val="00E37445"/>
    <w:rsid w:val="00E4431A"/>
    <w:rsid w:val="00E534A1"/>
    <w:rsid w:val="00E6135E"/>
    <w:rsid w:val="00E62C7F"/>
    <w:rsid w:val="00E667AF"/>
    <w:rsid w:val="00E676BF"/>
    <w:rsid w:val="00E77A5E"/>
    <w:rsid w:val="00EA27CC"/>
    <w:rsid w:val="00EA5155"/>
    <w:rsid w:val="00EC4EE0"/>
    <w:rsid w:val="00ED4AC0"/>
    <w:rsid w:val="00ED7548"/>
    <w:rsid w:val="00EE6AD3"/>
    <w:rsid w:val="00EE752F"/>
    <w:rsid w:val="00EF69FA"/>
    <w:rsid w:val="00F0283C"/>
    <w:rsid w:val="00F118E0"/>
    <w:rsid w:val="00F121D6"/>
    <w:rsid w:val="00F200AA"/>
    <w:rsid w:val="00F23729"/>
    <w:rsid w:val="00F27082"/>
    <w:rsid w:val="00F32847"/>
    <w:rsid w:val="00F400E9"/>
    <w:rsid w:val="00F40CCA"/>
    <w:rsid w:val="00F43F0B"/>
    <w:rsid w:val="00F564F9"/>
    <w:rsid w:val="00F61BB6"/>
    <w:rsid w:val="00F835E5"/>
    <w:rsid w:val="00F87573"/>
    <w:rsid w:val="00F9011E"/>
    <w:rsid w:val="00F95130"/>
    <w:rsid w:val="00F963CB"/>
    <w:rsid w:val="00FB2BDA"/>
    <w:rsid w:val="00FC3645"/>
    <w:rsid w:val="00FD0FAD"/>
    <w:rsid w:val="1DCC39EC"/>
    <w:rsid w:val="4606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4779"/>
  <w15:chartTrackingRefBased/>
  <w15:docId w15:val="{1E391A91-A764-450F-8FB2-4D050930A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771398"/>
    <w:pPr>
      <w:keepNext/>
      <w:numPr>
        <w:numId w:val="33"/>
      </w:numPr>
      <w:spacing w:before="240" w:after="120"/>
      <w:ind w:left="540" w:hanging="54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iPriority w:val="9"/>
    <w:unhideWhenUsed/>
    <w:qFormat/>
    <w:rsid w:val="00771398"/>
    <w:pPr>
      <w:keepNext/>
      <w:numPr>
        <w:ilvl w:val="1"/>
        <w:numId w:val="34"/>
      </w:numPr>
      <w:spacing w:before="240" w:after="60"/>
      <w:ind w:left="720" w:hanging="72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771398"/>
    <w:pPr>
      <w:keepNext/>
      <w:numPr>
        <w:ilvl w:val="2"/>
        <w:numId w:val="34"/>
      </w:numPr>
      <w:spacing w:before="240" w:after="60"/>
      <w:ind w:left="900" w:hanging="90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771398"/>
    <w:pPr>
      <w:keepNext/>
      <w:numPr>
        <w:ilvl w:val="3"/>
        <w:numId w:val="34"/>
      </w:numPr>
      <w:spacing w:before="240" w:after="60"/>
      <w:ind w:left="1080" w:hanging="108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71398"/>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771398"/>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771398"/>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771398"/>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next w:val="BodyText"/>
    <w:uiPriority w:val="35"/>
    <w:unhideWhenUsed/>
    <w:qFormat/>
    <w:rsid w:val="00782F2A"/>
    <w:pPr>
      <w:keepNext/>
      <w:spacing w:before="120" w:after="60" w:line="240" w:lineRule="auto"/>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uiPriority w:val="10"/>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next w:val="BodyText"/>
    <w:qFormat/>
    <w:rsid w:val="00B329E2"/>
    <w:pPr>
      <w:spacing w:after="360" w:line="240" w:lineRule="auto"/>
      <w:jc w:val="center"/>
    </w:pPr>
    <w:rPr>
      <w:sz w:val="20"/>
    </w:rPr>
  </w:style>
  <w:style w:type="paragraph" w:styleId="PubDate" w:customStyle="1">
    <w:name w:val="PubDate"/>
    <w:basedOn w:val="Title2"/>
    <w:next w:val="Title2"/>
    <w:qFormat/>
    <w:rsid w:val="00AE1DED"/>
  </w:style>
  <w:style w:type="paragraph" w:styleId="Footer">
    <w:name w:val="footer"/>
    <w:basedOn w:val="Normal"/>
    <w:link w:val="FooterChar"/>
    <w:unhideWhenUsed/>
    <w:rsid w:val="00A86E37"/>
    <w:pPr>
      <w:tabs>
        <w:tab w:val="center" w:pos="4680"/>
        <w:tab w:val="right" w:pos="9360"/>
      </w:tabs>
      <w:spacing w:before="0" w:after="0"/>
    </w:pPr>
  </w:style>
  <w:style w:type="character" w:styleId="FooterChar" w:customStyle="1">
    <w:name w:val="Footer Char"/>
    <w:basedOn w:val="DefaultParagraphFont"/>
    <w:link w:val="Footer"/>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D440ED"/>
    <w:pPr>
      <w:tabs>
        <w:tab w:val="left" w:pos="540"/>
        <w:tab w:val="right" w:leader="dot" w:pos="9350"/>
      </w:tabs>
      <w:spacing w:before="60" w:after="0"/>
    </w:pPr>
    <w:rPr>
      <w:rFonts w:ascii="Arial" w:hAnsi="Arial"/>
      <w:b/>
      <w:noProof/>
      <w:sz w:val="28"/>
    </w:rPr>
  </w:style>
  <w:style w:type="paragraph" w:styleId="TOC2">
    <w:name w:val="toc 2"/>
    <w:basedOn w:val="Normal"/>
    <w:next w:val="Normal"/>
    <w:autoRedefine/>
    <w:uiPriority w:val="39"/>
    <w:unhideWhenUsed/>
    <w:rsid w:val="00D440ED"/>
    <w:pPr>
      <w:tabs>
        <w:tab w:val="left" w:pos="907"/>
        <w:tab w:val="right" w:leader="dot" w:pos="9350"/>
      </w:tabs>
      <w:spacing w:before="60" w:after="0"/>
      <w:ind w:left="360"/>
    </w:pPr>
    <w:rPr>
      <w:rFonts w:ascii="Arial" w:hAnsi="Arial"/>
      <w:b/>
      <w:noProof/>
      <w:sz w:val="24"/>
    </w:rPr>
  </w:style>
  <w:style w:type="paragraph" w:styleId="TOC3">
    <w:name w:val="toc 3"/>
    <w:basedOn w:val="Normal"/>
    <w:next w:val="Normal"/>
    <w:autoRedefine/>
    <w:uiPriority w:val="39"/>
    <w:unhideWhenUsed/>
    <w:rsid w:val="00D440ED"/>
    <w:pPr>
      <w:tabs>
        <w:tab w:val="left" w:pos="1440"/>
        <w:tab w:val="right" w:leader="dot" w:pos="9350"/>
      </w:tabs>
      <w:spacing w:before="60" w:after="0"/>
      <w:ind w:left="547"/>
    </w:pPr>
    <w:rPr>
      <w:rFonts w:ascii="Arial" w:hAnsi="Arial"/>
      <w:b/>
      <w:noProof/>
      <w:sz w:val="24"/>
    </w:rPr>
  </w:style>
  <w:style w:type="paragraph" w:styleId="TOC4">
    <w:name w:val="toc 4"/>
    <w:basedOn w:val="Normal"/>
    <w:next w:val="Normal"/>
    <w:autoRedefine/>
    <w:uiPriority w:val="39"/>
    <w:unhideWhenUsed/>
    <w:rsid w:val="006215B4"/>
    <w:pPr>
      <w:spacing w:before="0" w:after="0"/>
      <w:ind w:left="720"/>
    </w:pPr>
    <w:rPr>
      <w:rFonts w:ascii="Arial" w:hAnsi="Arial"/>
      <w:noProof/>
      <w:sz w:val="22"/>
      <w:szCs w:val="20"/>
    </w:rPr>
  </w:style>
  <w:style w:type="paragraph" w:styleId="TOC5">
    <w:name w:val="toc 5"/>
    <w:basedOn w:val="Normal"/>
    <w:next w:val="Normal"/>
    <w:autoRedefine/>
    <w:uiPriority w:val="39"/>
    <w:unhideWhenUsed/>
    <w:rsid w:val="006215B4"/>
    <w:pPr>
      <w:spacing w:before="0" w:after="0"/>
      <w:ind w:left="878"/>
    </w:pPr>
    <w:rPr>
      <w:rFonts w:ascii="Arial" w:hAnsi="Arial"/>
      <w:noProof/>
      <w:sz w:val="22"/>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link w:val="NoteChar"/>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rsid w:val="00316799"/>
    <w:pPr>
      <w:spacing w:before="60" w:after="60" w:line="240" w:lineRule="auto"/>
      <w:ind w:firstLine="0"/>
    </w:pPr>
    <w:rPr>
      <w:rFonts w:ascii="Arial" w:hAnsi="Arial" w:cs="Times New Roman (Body CS)"/>
    </w:rPr>
  </w:style>
  <w:style w:type="paragraph" w:styleId="TableHeaderRow" w:customStyle="1">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styleId="TableTextBold" w:customStyle="1">
    <w:name w:val="Table Text Bold"/>
    <w:basedOn w:val="TableText"/>
    <w:next w:val="TableText"/>
    <w:qFormat/>
    <w:rsid w:val="006D2F11"/>
    <w:rPr>
      <w:rFonts w:ascii="Arial Bold" w:hAnsi="Arial Bold"/>
      <w:b/>
    </w:rPr>
  </w:style>
  <w:style w:type="paragraph" w:styleId="BodyTextBullet1" w:customStyle="1">
    <w:name w:val="Body Text Bullet 1"/>
    <w:rsid w:val="00B5139B"/>
    <w:pPr>
      <w:numPr>
        <w:numId w:val="37"/>
      </w:numPr>
      <w:spacing w:before="60" w:after="60" w:line="240" w:lineRule="auto"/>
    </w:pPr>
    <w:rPr>
      <w:rFonts w:ascii="Times New Roman" w:hAnsi="Times New Roman" w:eastAsia="Times New Roman" w:cs="Times New Roman"/>
      <w:color w:val="000000" w:themeColor="text1"/>
      <w:sz w:val="24"/>
      <w:szCs w:val="20"/>
    </w:rPr>
  </w:style>
  <w:style w:type="paragraph" w:styleId="InstructionalText1" w:customStyle="1">
    <w:name w:val="Instructional Text 1"/>
    <w:basedOn w:val="Normal"/>
    <w:next w:val="BodyText"/>
    <w:link w:val="InstructionalText1Char"/>
    <w:rsid w:val="00B5139B"/>
    <w:pPr>
      <w:keepLines/>
      <w:autoSpaceDE w:val="0"/>
      <w:autoSpaceDN w:val="0"/>
      <w:adjustRightInd w:val="0"/>
      <w:spacing w:before="60" w:after="120" w:line="240" w:lineRule="atLeast"/>
    </w:pPr>
    <w:rPr>
      <w:rFonts w:ascii="Times New Roman" w:hAnsi="Times New Roman" w:eastAsia="Times New Roman" w:cs="Times New Roman"/>
      <w:i/>
      <w:iCs/>
      <w:color w:val="0000FF"/>
      <w:sz w:val="24"/>
      <w:szCs w:val="20"/>
    </w:rPr>
  </w:style>
  <w:style w:type="character" w:styleId="InstructionalText1Char" w:customStyle="1">
    <w:name w:val="Instructional Text 1 Char"/>
    <w:link w:val="InstructionalText1"/>
    <w:rsid w:val="00B5139B"/>
    <w:rPr>
      <w:rFonts w:ascii="Times New Roman" w:hAnsi="Times New Roman" w:eastAsia="Times New Roman" w:cs="Times New Roman"/>
      <w:i/>
      <w:iCs/>
      <w:color w:val="0000FF"/>
      <w:sz w:val="24"/>
      <w:szCs w:val="20"/>
    </w:rPr>
  </w:style>
  <w:style w:type="character" w:styleId="CommentReference">
    <w:name w:val="annotation reference"/>
    <w:basedOn w:val="DefaultParagraphFont"/>
    <w:uiPriority w:val="99"/>
    <w:semiHidden/>
    <w:unhideWhenUsed/>
    <w:rsid w:val="00D11BB3"/>
    <w:rPr>
      <w:sz w:val="16"/>
      <w:szCs w:val="16"/>
    </w:rPr>
  </w:style>
  <w:style w:type="paragraph" w:styleId="CommentText">
    <w:name w:val="annotation text"/>
    <w:basedOn w:val="Normal"/>
    <w:link w:val="CommentTextChar"/>
    <w:uiPriority w:val="99"/>
    <w:semiHidden/>
    <w:unhideWhenUsed/>
    <w:rsid w:val="00D11BB3"/>
    <w:rPr>
      <w:szCs w:val="20"/>
    </w:rPr>
  </w:style>
  <w:style w:type="character" w:styleId="CommentTextChar" w:customStyle="1">
    <w:name w:val="Comment Text Char"/>
    <w:basedOn w:val="DefaultParagraphFont"/>
    <w:link w:val="CommentText"/>
    <w:uiPriority w:val="99"/>
    <w:semiHidden/>
    <w:rsid w:val="00D11BB3"/>
    <w:rPr>
      <w:sz w:val="20"/>
      <w:szCs w:val="20"/>
    </w:rPr>
  </w:style>
  <w:style w:type="paragraph" w:styleId="CommentSubject">
    <w:name w:val="annotation subject"/>
    <w:basedOn w:val="CommentText"/>
    <w:next w:val="CommentText"/>
    <w:link w:val="CommentSubjectChar"/>
    <w:uiPriority w:val="99"/>
    <w:semiHidden/>
    <w:unhideWhenUsed/>
    <w:rsid w:val="00D11BB3"/>
    <w:rPr>
      <w:b/>
      <w:bCs/>
    </w:rPr>
  </w:style>
  <w:style w:type="character" w:styleId="CommentSubjectChar" w:customStyle="1">
    <w:name w:val="Comment Subject Char"/>
    <w:basedOn w:val="CommentTextChar"/>
    <w:link w:val="CommentSubject"/>
    <w:uiPriority w:val="99"/>
    <w:semiHidden/>
    <w:rsid w:val="00D11BB3"/>
    <w:rPr>
      <w:b/>
      <w:bCs/>
      <w:sz w:val="20"/>
      <w:szCs w:val="20"/>
    </w:rPr>
  </w:style>
  <w:style w:type="paragraph" w:styleId="TableHeading" w:customStyle="1">
    <w:name w:val="Table Heading"/>
    <w:rsid w:val="00C973D8"/>
    <w:pPr>
      <w:spacing w:before="60" w:after="60" w:line="240" w:lineRule="auto"/>
      <w:ind w:firstLine="0"/>
    </w:pPr>
    <w:rPr>
      <w:rFonts w:ascii="Arial" w:hAnsi="Arial" w:eastAsia="Times New Roman" w:cs="Arial"/>
      <w:b/>
    </w:rPr>
  </w:style>
  <w:style w:type="character" w:styleId="normaltextrun" w:customStyle="1">
    <w:name w:val="normaltextrun"/>
    <w:basedOn w:val="DefaultParagraphFont"/>
    <w:rsid w:val="00BB37D6"/>
  </w:style>
  <w:style w:type="character" w:styleId="PageNumber">
    <w:name w:val="page number"/>
    <w:basedOn w:val="DefaultParagraphFont"/>
    <w:rsid w:val="00BB37D6"/>
  </w:style>
  <w:style w:type="paragraph" w:styleId="BodyTextBullet2" w:customStyle="1">
    <w:name w:val="Body Text Bullet 2"/>
    <w:basedOn w:val="BodyTextBullet1"/>
    <w:qFormat/>
    <w:rsid w:val="003776F3"/>
    <w:pPr>
      <w:numPr>
        <w:ilvl w:val="1"/>
      </w:numPr>
    </w:pPr>
  </w:style>
  <w:style w:type="character" w:styleId="NoteChar" w:customStyle="1">
    <w:name w:val="Note Char"/>
    <w:basedOn w:val="BodyTextChar"/>
    <w:link w:val="Note"/>
    <w:rsid w:val="00224E9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992413">
      <w:bodyDiv w:val="1"/>
      <w:marLeft w:val="0"/>
      <w:marRight w:val="0"/>
      <w:marTop w:val="0"/>
      <w:marBottom w:val="0"/>
      <w:divBdr>
        <w:top w:val="none" w:sz="0" w:space="0" w:color="auto"/>
        <w:left w:val="none" w:sz="0" w:space="0" w:color="auto"/>
        <w:bottom w:val="none" w:sz="0" w:space="0" w:color="auto"/>
        <w:right w:val="none" w:sz="0" w:space="0" w:color="auto"/>
      </w:divBdr>
      <w:divsChild>
        <w:div w:id="48604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aws.amazon.com/AWSCloudFormation/latest/UserGuide/cfn-console-delete-stack.html" TargetMode="External" Id="rId18" /><Relationship Type="http://schemas.openxmlformats.org/officeDocument/2006/relationships/package" Target="embeddings/Microsoft_Excel_Worksheet.xlsx" Id="rId26" /><Relationship Type="http://schemas.openxmlformats.org/officeDocument/2006/relationships/customXml" Target="../customXml/item3.xml" Id="rId3" /><Relationship Type="http://schemas.openxmlformats.org/officeDocument/2006/relationships/hyperlink" Target="https://docs.aws.amazon.com/AmazonCloudWatch/latest/events/WhatIsCloudWatchEvents.html"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docs.aws.amazon.com/AWSCloudFormation/latest/UserGuide/cfn-console-create-stack.html" TargetMode="External" Id="rId17" /><Relationship Type="http://schemas.openxmlformats.org/officeDocument/2006/relationships/image" Target="media/image2.emf" Id="rId25" /><Relationship Type="http://schemas.openxmlformats.org/officeDocument/2006/relationships/customXml" Target="../customXml/item2.xml" Id="rId2" /><Relationship Type="http://schemas.openxmlformats.org/officeDocument/2006/relationships/hyperlink" Target="https://github.com/vistadataproject/VAM2ProjectManagement/wiki/Traffic-Mirror---AWS-Deployment-Procedure" TargetMode="External" Id="rId16" /><Relationship Type="http://schemas.openxmlformats.org/officeDocument/2006/relationships/hyperlink" Target="https://docs.aws.amazon.com/AWSEC2/latest/UserGuide/using-cloudwatch.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vistadataproject/VAM2ProjectManagement/wiki/Capacity,-Performance-and-Scalability-Assessment-for-National-Deployment" TargetMode="Externa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yperlink" Target="https://docs.aws.amazon.com/AWSEC2/latest/UserGuide/mon-scripts.html" TargetMode="Externa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docs.aws.amazon.com/AWSEC2/latest/UserGuide/monitoring-system-instance-status-check.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docs.aws.amazon.com/AmazonCloudWatch/latest/logs/" TargetMode="External" Id="rId22" /><Relationship Type="http://schemas.openxmlformats.org/officeDocument/2006/relationships/fontTable" Target="fontTable.xml" Id="rId27" /><Relationship Type="http://schemas.openxmlformats.org/officeDocument/2006/relationships/image" Target="/media/image2.jpg" Id="Rd18c919a438444e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E877AA5-EE28-4AD2-AF0A-FD30DA347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40B955-18B6-4CFD-AA83-F0A12CF951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 Woodroof</dc:creator>
  <keywords/>
  <dc:description/>
  <lastModifiedBy>Savio Mendonsa</lastModifiedBy>
  <revision>18</revision>
  <dcterms:created xsi:type="dcterms:W3CDTF">2020-01-24T22:07:00.0000000Z</dcterms:created>
  <dcterms:modified xsi:type="dcterms:W3CDTF">2020-01-30T19:24:05.4667237Z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