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ody>
    <w:p w:rsidR="008C67D1" w:rsidP="008C67D1" w:rsidRDefault="008C67D1" w14:paraId="48BC425D" w14:textId="77777777">
      <w:pPr>
        <w:pStyle w:val="Title"/>
      </w:pPr>
      <w:bookmarkStart w:name="_GoBack" w:id="0"/>
      <w:bookmarkEnd w:id="0"/>
      <w:r w:rsidRPr="00B06182">
        <w:t>V</w:t>
      </w:r>
      <w:r>
        <w:t>ist</w:t>
      </w:r>
      <w:r w:rsidRPr="00B06182">
        <w:t>A Adaptive Maintenance VAEC Security (VAM)</w:t>
      </w:r>
    </w:p>
    <w:p w:rsidR="008C67D1" w:rsidP="008C67D1" w:rsidRDefault="008C67D1" w14:paraId="794AD3CE" w14:textId="77777777">
      <w:pPr>
        <w:pStyle w:val="Title"/>
      </w:pPr>
      <w:r>
        <w:t>Monthly Progress Report</w:t>
      </w:r>
    </w:p>
    <w:p w:rsidR="008C67D1" w:rsidP="008C67D1" w:rsidRDefault="008C67D1" w14:paraId="46AC86DD" w14:textId="77777777">
      <w:pPr>
        <w:pStyle w:val="CoverImage"/>
      </w:pPr>
      <w:r>
        <w:rPr>
          <w:noProof/>
        </w:rPr>
        <w:drawing>
          <wp:inline distT="0" distB="0" distL="0" distR="0" wp14:anchorId="6A77AEA8" wp14:editId="0C7465C9">
            <wp:extent cx="2171700" cy="2171700"/>
            <wp:effectExtent l="0" t="0" r="0" b="0"/>
            <wp:docPr id="1" name="Picture 1" descr="Official Seal of the Department of Veterans Affai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partment of Veterans Affairs official sea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71700" cy="2171700"/>
                    </a:xfrm>
                    <a:prstGeom prst="rect">
                      <a:avLst/>
                    </a:prstGeom>
                    <a:noFill/>
                    <a:ln>
                      <a:noFill/>
                    </a:ln>
                  </pic:spPr>
                </pic:pic>
              </a:graphicData>
            </a:graphic>
          </wp:inline>
        </w:drawing>
      </w:r>
    </w:p>
    <w:p w:rsidRPr="00030F21" w:rsidR="008C67D1" w:rsidP="008C67D1" w:rsidRDefault="008C67D1" w14:paraId="63BE9E08"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Department of Veterans Affairs</w:t>
      </w:r>
    </w:p>
    <w:p w:rsidRPr="00030F21" w:rsidR="008C67D1" w:rsidP="008C67D1" w:rsidRDefault="008C67D1" w14:paraId="22C17944" w14:textId="77777777">
      <w:pPr>
        <w:pStyle w:val="Title"/>
        <w:spacing w:after="120"/>
        <w:rPr>
          <w:rFonts w:eastAsiaTheme="minorEastAsia" w:cstheme="minorBidi"/>
          <w:bCs w:val="0"/>
          <w:sz w:val="28"/>
          <w:szCs w:val="24"/>
        </w:rPr>
      </w:pPr>
      <w:r w:rsidRPr="00030F21">
        <w:rPr>
          <w:rFonts w:eastAsiaTheme="minorEastAsia" w:cstheme="minorBidi"/>
          <w:bCs w:val="0"/>
          <w:sz w:val="28"/>
          <w:szCs w:val="24"/>
        </w:rPr>
        <w:t>Office of Information &amp; Technology</w:t>
      </w:r>
    </w:p>
    <w:p w:rsidRPr="00030F21" w:rsidR="008C67D1" w:rsidP="008C67D1" w:rsidRDefault="008C67D1" w14:paraId="7355EFCE" w14:textId="7926A717">
      <w:pPr>
        <w:pStyle w:val="Title"/>
        <w:spacing w:after="120"/>
        <w:rPr>
          <w:rFonts w:eastAsiaTheme="minorEastAsia" w:cstheme="minorBidi"/>
          <w:bCs w:val="0"/>
          <w:sz w:val="28"/>
          <w:szCs w:val="24"/>
        </w:rPr>
      </w:pPr>
      <w:r w:rsidRPr="00030F21">
        <w:rPr>
          <w:rFonts w:eastAsiaTheme="minorEastAsia" w:cstheme="minorBidi"/>
          <w:bCs w:val="0"/>
          <w:sz w:val="28"/>
          <w:szCs w:val="24"/>
        </w:rPr>
        <w:t xml:space="preserve">Contract No: </w:t>
      </w:r>
      <w:r w:rsidR="005228D2">
        <w:rPr>
          <w:rFonts w:eastAsiaTheme="minorEastAsia" w:cstheme="minorBidi"/>
          <w:bCs w:val="0"/>
          <w:sz w:val="28"/>
          <w:szCs w:val="24"/>
        </w:rPr>
        <w:t xml:space="preserve"> </w:t>
      </w:r>
      <w:r w:rsidRPr="00030F21">
        <w:rPr>
          <w:rFonts w:eastAsiaTheme="minorEastAsia" w:cstheme="minorBidi"/>
          <w:bCs w:val="0"/>
          <w:sz w:val="28"/>
          <w:szCs w:val="24"/>
        </w:rPr>
        <w:t>VA118-16-D-1009</w:t>
      </w:r>
    </w:p>
    <w:p w:rsidRPr="00030F21" w:rsidR="008C67D1" w:rsidP="008C67D1" w:rsidRDefault="008C67D1" w14:paraId="42DDA454" w14:textId="2675E95F">
      <w:pPr>
        <w:pStyle w:val="Title"/>
        <w:spacing w:after="120"/>
        <w:rPr>
          <w:rFonts w:eastAsiaTheme="minorEastAsia" w:cstheme="minorBidi"/>
          <w:bCs w:val="0"/>
          <w:sz w:val="28"/>
          <w:szCs w:val="24"/>
        </w:rPr>
      </w:pPr>
      <w:r>
        <w:rPr>
          <w:rFonts w:eastAsiaTheme="minorEastAsia" w:cstheme="minorBidi"/>
          <w:bCs w:val="0"/>
          <w:sz w:val="28"/>
          <w:szCs w:val="24"/>
        </w:rPr>
        <w:t>T</w:t>
      </w:r>
      <w:r w:rsidRPr="00030F21">
        <w:rPr>
          <w:rFonts w:eastAsiaTheme="minorEastAsia" w:cstheme="minorBidi"/>
          <w:bCs w:val="0"/>
          <w:sz w:val="28"/>
          <w:szCs w:val="24"/>
        </w:rPr>
        <w:t xml:space="preserve">ask Order: </w:t>
      </w:r>
      <w:r w:rsidR="005228D2">
        <w:rPr>
          <w:rFonts w:eastAsiaTheme="minorEastAsia" w:cstheme="minorBidi"/>
          <w:bCs w:val="0"/>
          <w:sz w:val="28"/>
          <w:szCs w:val="24"/>
        </w:rPr>
        <w:t xml:space="preserve"> </w:t>
      </w:r>
      <w:r w:rsidRPr="00030F21">
        <w:rPr>
          <w:rFonts w:eastAsiaTheme="minorEastAsia" w:cstheme="minorBidi"/>
          <w:bCs w:val="0"/>
          <w:sz w:val="28"/>
          <w:szCs w:val="24"/>
        </w:rPr>
        <w:t>36C10B19F10090015</w:t>
      </w:r>
    </w:p>
    <w:p w:rsidRPr="00030F21" w:rsidR="008C67D1" w:rsidP="73D22A43" w:rsidRDefault="008C67D1" w14:paraId="357706BC" w14:textId="77777777">
      <w:pPr>
        <w:pStyle w:val="InstructionalTextTitle2"/>
        <w:rPr>
          <w:rFonts w:ascii="Arial" w:hAnsi="Arial" w:eastAsia="" w:cs="" w:asciiTheme="majorAscii" w:hAnsiTheme="majorAscii" w:eastAsiaTheme="minorEastAsia" w:cstheme="minorBidi"/>
          <w:b w:val="1"/>
          <w:bCs w:val="1"/>
          <w:i w:val="0"/>
          <w:iCs w:val="0"/>
          <w:color w:val="auto"/>
          <w:sz w:val="28"/>
          <w:szCs w:val="28"/>
        </w:rPr>
      </w:pPr>
      <w:r w:rsidRPr="73D22A43">
        <w:rPr>
          <w:rFonts w:ascii="Arial" w:hAnsi="Arial" w:eastAsia="" w:cs="" w:asciiTheme="majorAscii" w:hAnsiTheme="majorAscii" w:eastAsiaTheme="minorEastAsia" w:cstheme="minorBidi"/>
          <w:b w:val="1"/>
          <w:bCs w:val="1"/>
          <w:i w:val="0"/>
          <w:iCs w:val="0"/>
          <w:color w:val="auto"/>
          <w:spacing w:val="10"/>
          <w:sz w:val="28"/>
          <w:szCs w:val="28"/>
        </w:rPr>
        <w:t>September</w:t>
      </w:r>
      <w:r w:rsidRPr="73D22A43">
        <w:rPr>
          <w:rFonts w:ascii="Arial" w:hAnsi="Arial" w:eastAsia="" w:cs="" w:asciiTheme="majorAscii" w:hAnsiTheme="majorAscii" w:eastAsiaTheme="minorEastAsia" w:cstheme="minorBidi"/>
          <w:b w:val="1"/>
          <w:bCs w:val="1"/>
          <w:i w:val="0"/>
          <w:iCs w:val="0"/>
          <w:color w:val="auto"/>
          <w:spacing w:val="10"/>
          <w:sz w:val="28"/>
          <w:szCs w:val="28"/>
        </w:rPr>
        <w:t xml:space="preserve"> 2019</w:t>
      </w:r>
    </w:p>
    <w:p w:rsidRPr="00030F21" w:rsidR="008C67D1" w:rsidP="008C67D1" w:rsidRDefault="008C67D1" w14:paraId="324A30B1" w14:textId="77777777">
      <w:pPr>
        <w:pStyle w:val="Title2"/>
        <w:rPr>
          <w:rFonts w:eastAsiaTheme="minorEastAsia" w:cstheme="minorBidi"/>
          <w:bCs w:val="0"/>
          <w:szCs w:val="24"/>
        </w:rPr>
      </w:pPr>
      <w:r w:rsidRPr="00030F21">
        <w:rPr>
          <w:rFonts w:eastAsiaTheme="minorEastAsia" w:cstheme="minorBidi"/>
          <w:bCs w:val="0"/>
          <w:szCs w:val="24"/>
        </w:rPr>
        <w:t>Version 1.</w:t>
      </w:r>
      <w:r>
        <w:rPr>
          <w:rFonts w:eastAsiaTheme="minorEastAsia" w:cstheme="minorBidi"/>
          <w:bCs w:val="0"/>
          <w:szCs w:val="24"/>
        </w:rPr>
        <w:t>6</w:t>
      </w:r>
    </w:p>
    <w:p w:rsidRPr="00030F21" w:rsidR="008C67D1" w:rsidP="008C67D1" w:rsidRDefault="008C67D1" w14:paraId="633ABA55" w14:textId="77777777"/>
    <w:p w:rsidRPr="009A1D9A" w:rsidR="008C67D1" w:rsidP="008C67D1" w:rsidRDefault="008C67D1" w14:paraId="5F0B4C62" w14:textId="77777777">
      <w:pPr>
        <w:sectPr w:rsidRPr="009A1D9A" w:rsidR="008C67D1" w:rsidSect="009A1D9A">
          <w:pgSz w:w="12240" w:h="15840" w:orient="portrait"/>
          <w:pgMar w:top="3600" w:right="1440" w:bottom="1440" w:left="1440" w:header="720" w:footer="720" w:gutter="0"/>
          <w:cols w:space="720"/>
          <w:docGrid w:linePitch="360"/>
        </w:sectPr>
      </w:pPr>
    </w:p>
    <w:p w:rsidR="008C67D1" w:rsidP="008C67D1" w:rsidRDefault="008C67D1" w14:paraId="4F7E2EF5" w14:textId="77777777">
      <w:pPr>
        <w:pStyle w:val="Title2"/>
      </w:pPr>
      <w:bookmarkStart w:name="_Hlk17715638" w:id="1"/>
      <w:r>
        <w:lastRenderedPageBreak/>
        <w:t>Revision History</w:t>
      </w:r>
    </w:p>
    <w:tbl>
      <w:tblPr>
        <w:tblStyle w:val="JLV-CV"/>
        <w:tblW w:w="0" w:type="auto"/>
        <w:tblLayout w:type="fixed"/>
        <w:tblLook w:val="0420" w:firstRow="1" w:lastRow="0" w:firstColumn="0" w:lastColumn="0" w:noHBand="0" w:noVBand="1"/>
      </w:tblPr>
      <w:tblGrid>
        <w:gridCol w:w="1345"/>
        <w:gridCol w:w="990"/>
        <w:gridCol w:w="5850"/>
        <w:gridCol w:w="1165"/>
      </w:tblGrid>
      <w:tr w:rsidRPr="00AC0E30" w:rsidR="008C67D1" w:rsidTr="00BA1532" w14:paraId="272CCBBD" w14:textId="77777777">
        <w:trPr>
          <w:cnfStyle w:val="100000000000" w:firstRow="1" w:lastRow="0" w:firstColumn="0" w:lastColumn="0" w:oddVBand="0" w:evenVBand="0" w:oddHBand="0" w:evenHBand="0" w:firstRowFirstColumn="0" w:firstRowLastColumn="0" w:lastRowFirstColumn="0" w:lastRowLastColumn="0"/>
        </w:trPr>
        <w:tc>
          <w:tcPr>
            <w:tcW w:w="1345" w:type="dxa"/>
          </w:tcPr>
          <w:bookmarkEnd w:id="1"/>
          <w:p w:rsidRPr="00AC0E30" w:rsidR="008C67D1" w:rsidP="00BA1532" w:rsidRDefault="008C67D1" w14:paraId="36DC414D" w14:textId="77777777">
            <w:r w:rsidRPr="00AC0E30">
              <w:t>Date</w:t>
            </w:r>
          </w:p>
        </w:tc>
        <w:tc>
          <w:tcPr>
            <w:tcW w:w="990" w:type="dxa"/>
          </w:tcPr>
          <w:p w:rsidRPr="00AC0E30" w:rsidR="008C67D1" w:rsidP="00BA1532" w:rsidRDefault="008C67D1" w14:paraId="3AC1E7B6" w14:textId="77777777">
            <w:r w:rsidRPr="00AC0E30">
              <w:t>Version</w:t>
            </w:r>
          </w:p>
        </w:tc>
        <w:tc>
          <w:tcPr>
            <w:tcW w:w="5850" w:type="dxa"/>
          </w:tcPr>
          <w:p w:rsidRPr="00AC0E30" w:rsidR="008C67D1" w:rsidP="00BA1532" w:rsidRDefault="008C67D1" w14:paraId="3BE3088F" w14:textId="77777777">
            <w:r w:rsidRPr="00AC0E30">
              <w:t>Description</w:t>
            </w:r>
          </w:p>
        </w:tc>
        <w:tc>
          <w:tcPr>
            <w:tcW w:w="1165" w:type="dxa"/>
          </w:tcPr>
          <w:p w:rsidRPr="00AC0E30" w:rsidR="008C67D1" w:rsidP="00BA1532" w:rsidRDefault="008C67D1" w14:paraId="0FCC2ED1" w14:textId="77777777">
            <w:r w:rsidRPr="00AC0E30">
              <w:t>Author</w:t>
            </w:r>
          </w:p>
        </w:tc>
      </w:tr>
      <w:tr w:rsidRPr="00AC0E30" w:rsidR="008C67D1" w:rsidTr="00BA1532" w14:paraId="17C27ADC" w14:textId="77777777">
        <w:tc>
          <w:tcPr>
            <w:tcW w:w="1345" w:type="dxa"/>
          </w:tcPr>
          <w:p w:rsidR="008C67D1" w:rsidP="00BA1532" w:rsidRDefault="008C67D1" w14:paraId="7C90D3E5" w14:textId="3691B677">
            <w:r>
              <w:t>09/0</w:t>
            </w:r>
            <w:r w:rsidR="0088162F">
              <w:t>3</w:t>
            </w:r>
            <w:r>
              <w:t>/2019</w:t>
            </w:r>
          </w:p>
        </w:tc>
        <w:tc>
          <w:tcPr>
            <w:tcW w:w="990" w:type="dxa"/>
          </w:tcPr>
          <w:p w:rsidR="008C67D1" w:rsidP="00BA1532" w:rsidRDefault="008C67D1" w14:paraId="5B1DE7E8" w14:textId="77777777">
            <w:r>
              <w:t>1.6</w:t>
            </w:r>
          </w:p>
        </w:tc>
        <w:tc>
          <w:tcPr>
            <w:tcW w:w="5850" w:type="dxa"/>
          </w:tcPr>
          <w:p w:rsidR="008C67D1" w:rsidP="00BA1532" w:rsidRDefault="008C67D1" w14:paraId="2556A8E4" w14:textId="77777777">
            <w:r>
              <w:t>Updates for August 2019</w:t>
            </w:r>
          </w:p>
        </w:tc>
        <w:tc>
          <w:tcPr>
            <w:tcW w:w="1165" w:type="dxa"/>
          </w:tcPr>
          <w:p w:rsidR="008C67D1" w:rsidP="00BA1532" w:rsidRDefault="008C67D1" w14:paraId="089A051A" w14:textId="77777777">
            <w:r>
              <w:t>AbleVets</w:t>
            </w:r>
          </w:p>
        </w:tc>
      </w:tr>
      <w:tr w:rsidRPr="00AC0E30" w:rsidR="008C67D1" w:rsidTr="00BA1532" w14:paraId="76D07C58" w14:textId="77777777">
        <w:tc>
          <w:tcPr>
            <w:tcW w:w="1345" w:type="dxa"/>
          </w:tcPr>
          <w:p w:rsidR="008C67D1" w:rsidP="00BA1532" w:rsidRDefault="008C67D1" w14:paraId="1AEFF72E" w14:textId="77777777">
            <w:r>
              <w:t>08/02/2019</w:t>
            </w:r>
          </w:p>
        </w:tc>
        <w:tc>
          <w:tcPr>
            <w:tcW w:w="990" w:type="dxa"/>
          </w:tcPr>
          <w:p w:rsidR="008C67D1" w:rsidP="00BA1532" w:rsidRDefault="008C67D1" w14:paraId="02EA6E77" w14:textId="77777777">
            <w:r>
              <w:t>1.5</w:t>
            </w:r>
          </w:p>
        </w:tc>
        <w:tc>
          <w:tcPr>
            <w:tcW w:w="5850" w:type="dxa"/>
          </w:tcPr>
          <w:p w:rsidR="008C67D1" w:rsidP="00BA1532" w:rsidRDefault="008C67D1" w14:paraId="769C7B08" w14:textId="77777777">
            <w:r>
              <w:t>Updates for July 2019</w:t>
            </w:r>
          </w:p>
        </w:tc>
        <w:tc>
          <w:tcPr>
            <w:tcW w:w="1165" w:type="dxa"/>
          </w:tcPr>
          <w:p w:rsidR="008C67D1" w:rsidP="00BA1532" w:rsidRDefault="008C67D1" w14:paraId="6C28DDC3" w14:textId="77777777">
            <w:r>
              <w:t>AbleVets</w:t>
            </w:r>
          </w:p>
        </w:tc>
      </w:tr>
      <w:tr w:rsidRPr="00AC0E30" w:rsidR="008C67D1" w:rsidTr="00BA1532" w14:paraId="35EFB7DF" w14:textId="77777777">
        <w:tc>
          <w:tcPr>
            <w:tcW w:w="1345" w:type="dxa"/>
          </w:tcPr>
          <w:p w:rsidRPr="00F07ECD" w:rsidR="008C67D1" w:rsidP="00BA1532" w:rsidRDefault="008C67D1" w14:paraId="373F3B93" w14:textId="77777777">
            <w:r>
              <w:t>07/03/2019</w:t>
            </w:r>
          </w:p>
        </w:tc>
        <w:tc>
          <w:tcPr>
            <w:tcW w:w="990" w:type="dxa"/>
          </w:tcPr>
          <w:p w:rsidRPr="0025610F" w:rsidR="008C67D1" w:rsidP="00BA1532" w:rsidRDefault="008C67D1" w14:paraId="0FDD36C5" w14:textId="77777777">
            <w:r>
              <w:t>1.4</w:t>
            </w:r>
          </w:p>
        </w:tc>
        <w:tc>
          <w:tcPr>
            <w:tcW w:w="5850" w:type="dxa"/>
          </w:tcPr>
          <w:p w:rsidRPr="0025610F" w:rsidR="008C67D1" w:rsidP="00BA1532" w:rsidRDefault="008C67D1" w14:paraId="348AD82B" w14:textId="77777777">
            <w:r>
              <w:t>Updates for June 2019</w:t>
            </w:r>
          </w:p>
        </w:tc>
        <w:tc>
          <w:tcPr>
            <w:tcW w:w="1165" w:type="dxa"/>
          </w:tcPr>
          <w:p w:rsidRPr="00AC0E30" w:rsidR="008C67D1" w:rsidP="00BA1532" w:rsidRDefault="008C67D1" w14:paraId="4D93B0BA" w14:textId="77777777">
            <w:r>
              <w:t>AbleVets</w:t>
            </w:r>
          </w:p>
        </w:tc>
      </w:tr>
      <w:tr w:rsidRPr="00AC0E30" w:rsidR="008C67D1" w:rsidTr="00BA1532" w14:paraId="301B5828" w14:textId="77777777">
        <w:tc>
          <w:tcPr>
            <w:tcW w:w="1345" w:type="dxa"/>
          </w:tcPr>
          <w:p w:rsidRPr="00F07ECD" w:rsidR="008C67D1" w:rsidP="00BA1532" w:rsidRDefault="008C67D1" w14:paraId="486DB9DB" w14:textId="77777777">
            <w:r w:rsidRPr="00F07ECD">
              <w:t>06/</w:t>
            </w:r>
            <w:r>
              <w:t>03</w:t>
            </w:r>
            <w:r w:rsidRPr="00F07ECD">
              <w:t>/2019</w:t>
            </w:r>
          </w:p>
        </w:tc>
        <w:tc>
          <w:tcPr>
            <w:tcW w:w="990" w:type="dxa"/>
          </w:tcPr>
          <w:p w:rsidRPr="0025610F" w:rsidR="008C67D1" w:rsidP="00BA1532" w:rsidRDefault="008C67D1" w14:paraId="347FEA37" w14:textId="77777777">
            <w:r w:rsidRPr="0025610F">
              <w:t>1.3</w:t>
            </w:r>
          </w:p>
        </w:tc>
        <w:tc>
          <w:tcPr>
            <w:tcW w:w="5850" w:type="dxa"/>
          </w:tcPr>
          <w:p w:rsidRPr="0025610F" w:rsidR="008C67D1" w:rsidP="00BA1532" w:rsidRDefault="008C67D1" w14:paraId="2A4909C9" w14:textId="77777777">
            <w:r w:rsidRPr="0025610F">
              <w:t>Updates for May 2019</w:t>
            </w:r>
          </w:p>
        </w:tc>
        <w:tc>
          <w:tcPr>
            <w:tcW w:w="1165" w:type="dxa"/>
          </w:tcPr>
          <w:p w:rsidRPr="00AC0E30" w:rsidR="008C67D1" w:rsidP="00BA1532" w:rsidRDefault="008C67D1" w14:paraId="4F093AA3" w14:textId="77777777">
            <w:r w:rsidRPr="00AC0E30">
              <w:t>AbleVets</w:t>
            </w:r>
          </w:p>
        </w:tc>
      </w:tr>
      <w:tr w:rsidRPr="00AC0E30" w:rsidR="008C67D1" w:rsidTr="00BA1532" w14:paraId="2CCC8C17" w14:textId="77777777">
        <w:tc>
          <w:tcPr>
            <w:tcW w:w="1345" w:type="dxa"/>
          </w:tcPr>
          <w:p w:rsidRPr="0025610F" w:rsidR="008C67D1" w:rsidP="00BA1532" w:rsidRDefault="008C67D1" w14:paraId="2411C150" w14:textId="77777777">
            <w:r w:rsidRPr="0025610F">
              <w:t>05/03/2019</w:t>
            </w:r>
          </w:p>
        </w:tc>
        <w:tc>
          <w:tcPr>
            <w:tcW w:w="990" w:type="dxa"/>
          </w:tcPr>
          <w:p w:rsidRPr="0025610F" w:rsidR="008C67D1" w:rsidP="00BA1532" w:rsidRDefault="008C67D1" w14:paraId="5831D82D" w14:textId="77777777">
            <w:r w:rsidRPr="0025610F">
              <w:t>1.2</w:t>
            </w:r>
          </w:p>
        </w:tc>
        <w:tc>
          <w:tcPr>
            <w:tcW w:w="5850" w:type="dxa"/>
          </w:tcPr>
          <w:p w:rsidRPr="0025610F" w:rsidR="008C67D1" w:rsidP="00BA1532" w:rsidRDefault="008C67D1" w14:paraId="0B3F2672" w14:textId="77777777">
            <w:r w:rsidRPr="0025610F">
              <w:t>Updates for April 2019</w:t>
            </w:r>
          </w:p>
        </w:tc>
        <w:tc>
          <w:tcPr>
            <w:tcW w:w="1165" w:type="dxa"/>
          </w:tcPr>
          <w:p w:rsidRPr="00AC0E30" w:rsidR="008C67D1" w:rsidP="00BA1532" w:rsidRDefault="008C67D1" w14:paraId="10B28CB4" w14:textId="77777777">
            <w:r w:rsidRPr="00AC0E30">
              <w:t>AbleVets</w:t>
            </w:r>
          </w:p>
        </w:tc>
      </w:tr>
      <w:tr w:rsidRPr="00AC0E30" w:rsidR="008C67D1" w:rsidTr="00BA1532" w14:paraId="194DCF61" w14:textId="77777777">
        <w:tc>
          <w:tcPr>
            <w:tcW w:w="1345" w:type="dxa"/>
          </w:tcPr>
          <w:p w:rsidRPr="0025610F" w:rsidR="008C67D1" w:rsidP="00BA1532" w:rsidRDefault="008C67D1" w14:paraId="3E2718C2" w14:textId="77777777">
            <w:r w:rsidRPr="0025610F">
              <w:t>04/03/2019</w:t>
            </w:r>
          </w:p>
        </w:tc>
        <w:tc>
          <w:tcPr>
            <w:tcW w:w="990" w:type="dxa"/>
          </w:tcPr>
          <w:p w:rsidRPr="0025610F" w:rsidR="008C67D1" w:rsidP="00BA1532" w:rsidRDefault="008C67D1" w14:paraId="7CEDB279" w14:textId="77777777">
            <w:r w:rsidRPr="0025610F">
              <w:t>1.1</w:t>
            </w:r>
          </w:p>
        </w:tc>
        <w:tc>
          <w:tcPr>
            <w:tcW w:w="5850" w:type="dxa"/>
          </w:tcPr>
          <w:p w:rsidRPr="0025610F" w:rsidR="008C67D1" w:rsidP="00BA1532" w:rsidRDefault="008C67D1" w14:paraId="45E4D0A8" w14:textId="77777777">
            <w:r w:rsidRPr="0025610F">
              <w:t>Updates for March 2019</w:t>
            </w:r>
          </w:p>
        </w:tc>
        <w:tc>
          <w:tcPr>
            <w:tcW w:w="1165" w:type="dxa"/>
          </w:tcPr>
          <w:p w:rsidRPr="00AC0E30" w:rsidR="008C67D1" w:rsidP="00BA1532" w:rsidRDefault="008C67D1" w14:paraId="76258AE1" w14:textId="77777777">
            <w:r w:rsidRPr="00AC0E30">
              <w:t>AbleVets</w:t>
            </w:r>
          </w:p>
        </w:tc>
      </w:tr>
      <w:tr w:rsidRPr="00AC0E30" w:rsidR="008C67D1" w:rsidTr="00BA1532" w14:paraId="76388A0B" w14:textId="77777777">
        <w:tc>
          <w:tcPr>
            <w:tcW w:w="1345" w:type="dxa"/>
          </w:tcPr>
          <w:p w:rsidRPr="0025610F" w:rsidR="008C67D1" w:rsidP="00BA1532" w:rsidRDefault="008C67D1" w14:paraId="5919769B" w14:textId="77777777">
            <w:r w:rsidRPr="0025610F">
              <w:t>03/04/2019</w:t>
            </w:r>
          </w:p>
        </w:tc>
        <w:tc>
          <w:tcPr>
            <w:tcW w:w="990" w:type="dxa"/>
          </w:tcPr>
          <w:p w:rsidRPr="0025610F" w:rsidR="008C67D1" w:rsidP="00BA1532" w:rsidRDefault="008C67D1" w14:paraId="40E80541" w14:textId="77777777">
            <w:r w:rsidRPr="0025610F">
              <w:t>1.0</w:t>
            </w:r>
          </w:p>
        </w:tc>
        <w:tc>
          <w:tcPr>
            <w:tcW w:w="5850" w:type="dxa"/>
          </w:tcPr>
          <w:p w:rsidR="008C67D1" w:rsidP="00BA1532" w:rsidRDefault="008C67D1" w14:paraId="201E6C80" w14:textId="77777777">
            <w:r w:rsidRPr="0025610F">
              <w:t>Initial version of the document</w:t>
            </w:r>
          </w:p>
        </w:tc>
        <w:tc>
          <w:tcPr>
            <w:tcW w:w="1165" w:type="dxa"/>
          </w:tcPr>
          <w:p w:rsidRPr="00AC0E30" w:rsidR="008C67D1" w:rsidP="00BA1532" w:rsidRDefault="008C67D1" w14:paraId="4A3534D4" w14:textId="77777777">
            <w:r w:rsidRPr="00AC0E30">
              <w:t>AbleVets</w:t>
            </w:r>
          </w:p>
        </w:tc>
      </w:tr>
    </w:tbl>
    <w:p w:rsidR="008C67D1" w:rsidP="008C67D1" w:rsidRDefault="008C67D1" w14:paraId="7214D0D0" w14:textId="6EBF2121">
      <w:pPr>
        <w:pStyle w:val="BodyText"/>
      </w:pPr>
    </w:p>
    <w:p w:rsidR="005228D2" w:rsidP="005228D2" w:rsidRDefault="005228D2" w14:paraId="3658E820" w14:textId="3E21AF2E">
      <w:pPr>
        <w:pStyle w:val="Title2"/>
      </w:pPr>
      <w:r>
        <w:t>CLIN Satisfaction Statement</w:t>
      </w:r>
    </w:p>
    <w:p w:rsidR="005228D2" w:rsidP="008C67D1" w:rsidRDefault="005228D2" w14:paraId="3566DFC2" w14:textId="5A964504">
      <w:pPr>
        <w:pStyle w:val="BodyText"/>
      </w:pPr>
      <w:r w:rsidRPr="005228D2">
        <w:t xml:space="preserve">This document is submitted in satisfaction of CLIN </w:t>
      </w:r>
      <w:r>
        <w:t>0</w:t>
      </w:r>
      <w:r w:rsidRPr="005228D2">
        <w:t>001A</w:t>
      </w:r>
      <w:r>
        <w:t>B</w:t>
      </w:r>
      <w:r w:rsidRPr="005228D2">
        <w:t>.</w:t>
      </w:r>
    </w:p>
    <w:p w:rsidR="008C67D1" w:rsidP="008C67D1" w:rsidRDefault="008C67D1" w14:paraId="239BAF7B" w14:textId="77777777">
      <w:pPr>
        <w:pStyle w:val="TOCHeading"/>
      </w:pPr>
      <w:r>
        <w:lastRenderedPageBreak/>
        <w:t>Table of Contents</w:t>
      </w:r>
    </w:p>
    <w:p w:rsidR="000D4AB1" w:rsidRDefault="008C67D1" w14:paraId="161289D5" w14:textId="56D48BA2">
      <w:pPr>
        <w:pStyle w:val="TOC1"/>
        <w:rPr>
          <w:rFonts w:asciiTheme="minorHAnsi" w:hAnsiTheme="minorHAnsi"/>
          <w:b w:val="0"/>
          <w:sz w:val="22"/>
        </w:rPr>
      </w:pPr>
      <w:r>
        <w:fldChar w:fldCharType="begin"/>
      </w:r>
      <w:r>
        <w:instrText xml:space="preserve"> TOC \o "1-5" \h \z \u </w:instrText>
      </w:r>
      <w:r>
        <w:fldChar w:fldCharType="separate"/>
      </w:r>
      <w:hyperlink w:history="1" w:anchor="_Toc17977964">
        <w:r w:rsidRPr="006416DA" w:rsidR="000D4AB1">
          <w:rPr>
            <w:rStyle w:val="Hyperlink"/>
          </w:rPr>
          <w:t>1.</w:t>
        </w:r>
        <w:r w:rsidR="000D4AB1">
          <w:rPr>
            <w:rFonts w:asciiTheme="minorHAnsi" w:hAnsiTheme="minorHAnsi"/>
            <w:b w:val="0"/>
            <w:sz w:val="22"/>
          </w:rPr>
          <w:tab/>
        </w:r>
        <w:r w:rsidRPr="006416DA" w:rsidR="000D4AB1">
          <w:rPr>
            <w:rStyle w:val="Hyperlink"/>
          </w:rPr>
          <w:t>Introduction</w:t>
        </w:r>
        <w:r w:rsidR="000D4AB1">
          <w:rPr>
            <w:webHidden/>
          </w:rPr>
          <w:tab/>
        </w:r>
        <w:r w:rsidR="000D4AB1">
          <w:rPr>
            <w:webHidden/>
          </w:rPr>
          <w:fldChar w:fldCharType="begin"/>
        </w:r>
        <w:r w:rsidR="000D4AB1">
          <w:rPr>
            <w:webHidden/>
          </w:rPr>
          <w:instrText xml:space="preserve"> PAGEREF _Toc17977964 \h </w:instrText>
        </w:r>
        <w:r w:rsidR="000D4AB1">
          <w:rPr>
            <w:webHidden/>
          </w:rPr>
        </w:r>
        <w:r w:rsidR="000D4AB1">
          <w:rPr>
            <w:webHidden/>
          </w:rPr>
          <w:fldChar w:fldCharType="separate"/>
        </w:r>
        <w:r w:rsidR="000D4AB1">
          <w:rPr>
            <w:webHidden/>
          </w:rPr>
          <w:t>1</w:t>
        </w:r>
        <w:r w:rsidR="000D4AB1">
          <w:rPr>
            <w:webHidden/>
          </w:rPr>
          <w:fldChar w:fldCharType="end"/>
        </w:r>
      </w:hyperlink>
    </w:p>
    <w:p w:rsidR="000D4AB1" w:rsidRDefault="000D4AB1" w14:paraId="603E5F22" w14:textId="758C4EE4">
      <w:pPr>
        <w:pStyle w:val="TOC1"/>
        <w:rPr>
          <w:rFonts w:asciiTheme="minorHAnsi" w:hAnsiTheme="minorHAnsi"/>
          <w:b w:val="0"/>
          <w:sz w:val="22"/>
        </w:rPr>
      </w:pPr>
      <w:hyperlink w:history="1" w:anchor="_Toc17977965">
        <w:r w:rsidRPr="006416DA">
          <w:rPr>
            <w:rStyle w:val="Hyperlink"/>
          </w:rPr>
          <w:t>2.</w:t>
        </w:r>
        <w:r>
          <w:rPr>
            <w:rFonts w:asciiTheme="minorHAnsi" w:hAnsiTheme="minorHAnsi"/>
            <w:b w:val="0"/>
            <w:sz w:val="22"/>
          </w:rPr>
          <w:tab/>
        </w:r>
        <w:r w:rsidRPr="006416DA">
          <w:rPr>
            <w:rStyle w:val="Hyperlink"/>
          </w:rPr>
          <w:t>Work Completed</w:t>
        </w:r>
        <w:r>
          <w:rPr>
            <w:webHidden/>
          </w:rPr>
          <w:tab/>
        </w:r>
        <w:r>
          <w:rPr>
            <w:webHidden/>
          </w:rPr>
          <w:fldChar w:fldCharType="begin"/>
        </w:r>
        <w:r>
          <w:rPr>
            <w:webHidden/>
          </w:rPr>
          <w:instrText xml:space="preserve"> PAGEREF _Toc17977965 \h </w:instrText>
        </w:r>
        <w:r>
          <w:rPr>
            <w:webHidden/>
          </w:rPr>
        </w:r>
        <w:r>
          <w:rPr>
            <w:webHidden/>
          </w:rPr>
          <w:fldChar w:fldCharType="separate"/>
        </w:r>
        <w:r>
          <w:rPr>
            <w:webHidden/>
          </w:rPr>
          <w:t>1</w:t>
        </w:r>
        <w:r>
          <w:rPr>
            <w:webHidden/>
          </w:rPr>
          <w:fldChar w:fldCharType="end"/>
        </w:r>
      </w:hyperlink>
    </w:p>
    <w:p w:rsidR="000D4AB1" w:rsidRDefault="000D4AB1" w14:paraId="53D48261" w14:textId="1BB762EF">
      <w:pPr>
        <w:pStyle w:val="TOC1"/>
        <w:rPr>
          <w:rFonts w:asciiTheme="minorHAnsi" w:hAnsiTheme="minorHAnsi"/>
          <w:b w:val="0"/>
          <w:sz w:val="22"/>
        </w:rPr>
      </w:pPr>
      <w:hyperlink w:history="1" w:anchor="_Toc17977966">
        <w:r w:rsidRPr="006416DA">
          <w:rPr>
            <w:rStyle w:val="Hyperlink"/>
          </w:rPr>
          <w:t>3.</w:t>
        </w:r>
        <w:r>
          <w:rPr>
            <w:rFonts w:asciiTheme="minorHAnsi" w:hAnsiTheme="minorHAnsi"/>
            <w:b w:val="0"/>
            <w:sz w:val="22"/>
          </w:rPr>
          <w:tab/>
        </w:r>
        <w:r w:rsidRPr="006416DA">
          <w:rPr>
            <w:rStyle w:val="Hyperlink"/>
          </w:rPr>
          <w:t>Work Planned</w:t>
        </w:r>
        <w:r>
          <w:rPr>
            <w:webHidden/>
          </w:rPr>
          <w:tab/>
        </w:r>
        <w:r>
          <w:rPr>
            <w:webHidden/>
          </w:rPr>
          <w:fldChar w:fldCharType="begin"/>
        </w:r>
        <w:r>
          <w:rPr>
            <w:webHidden/>
          </w:rPr>
          <w:instrText xml:space="preserve"> PAGEREF _Toc17977966 \h </w:instrText>
        </w:r>
        <w:r>
          <w:rPr>
            <w:webHidden/>
          </w:rPr>
        </w:r>
        <w:r>
          <w:rPr>
            <w:webHidden/>
          </w:rPr>
          <w:fldChar w:fldCharType="separate"/>
        </w:r>
        <w:r>
          <w:rPr>
            <w:webHidden/>
          </w:rPr>
          <w:t>2</w:t>
        </w:r>
        <w:r>
          <w:rPr>
            <w:webHidden/>
          </w:rPr>
          <w:fldChar w:fldCharType="end"/>
        </w:r>
      </w:hyperlink>
    </w:p>
    <w:p w:rsidR="000D4AB1" w:rsidRDefault="000D4AB1" w14:paraId="1A9A93B7" w14:textId="53149206">
      <w:pPr>
        <w:pStyle w:val="TOC1"/>
        <w:rPr>
          <w:rFonts w:asciiTheme="minorHAnsi" w:hAnsiTheme="minorHAnsi"/>
          <w:b w:val="0"/>
          <w:sz w:val="22"/>
        </w:rPr>
      </w:pPr>
      <w:hyperlink w:history="1" w:anchor="_Toc17977967">
        <w:r w:rsidRPr="006416DA">
          <w:rPr>
            <w:rStyle w:val="Hyperlink"/>
          </w:rPr>
          <w:t>4.</w:t>
        </w:r>
        <w:r>
          <w:rPr>
            <w:rFonts w:asciiTheme="minorHAnsi" w:hAnsiTheme="minorHAnsi"/>
            <w:b w:val="0"/>
            <w:sz w:val="22"/>
          </w:rPr>
          <w:tab/>
        </w:r>
        <w:r w:rsidRPr="006416DA">
          <w:rPr>
            <w:rStyle w:val="Hyperlink"/>
          </w:rPr>
          <w:t>Risks and Issues</w:t>
        </w:r>
        <w:r>
          <w:rPr>
            <w:webHidden/>
          </w:rPr>
          <w:tab/>
        </w:r>
        <w:r>
          <w:rPr>
            <w:webHidden/>
          </w:rPr>
          <w:fldChar w:fldCharType="begin"/>
        </w:r>
        <w:r>
          <w:rPr>
            <w:webHidden/>
          </w:rPr>
          <w:instrText xml:space="preserve"> PAGEREF _Toc17977967 \h </w:instrText>
        </w:r>
        <w:r>
          <w:rPr>
            <w:webHidden/>
          </w:rPr>
        </w:r>
        <w:r>
          <w:rPr>
            <w:webHidden/>
          </w:rPr>
          <w:fldChar w:fldCharType="separate"/>
        </w:r>
        <w:r>
          <w:rPr>
            <w:webHidden/>
          </w:rPr>
          <w:t>3</w:t>
        </w:r>
        <w:r>
          <w:rPr>
            <w:webHidden/>
          </w:rPr>
          <w:fldChar w:fldCharType="end"/>
        </w:r>
      </w:hyperlink>
    </w:p>
    <w:p w:rsidR="000D4AB1" w:rsidRDefault="000D4AB1" w14:paraId="37218A1B" w14:textId="231C4104">
      <w:pPr>
        <w:pStyle w:val="TOC1"/>
        <w:rPr>
          <w:rFonts w:asciiTheme="minorHAnsi" w:hAnsiTheme="minorHAnsi"/>
          <w:b w:val="0"/>
          <w:sz w:val="22"/>
        </w:rPr>
      </w:pPr>
      <w:hyperlink w:history="1" w:anchor="_Toc17977968">
        <w:r w:rsidRPr="006416DA">
          <w:rPr>
            <w:rStyle w:val="Hyperlink"/>
          </w:rPr>
          <w:t>A.</w:t>
        </w:r>
        <w:r>
          <w:rPr>
            <w:rFonts w:asciiTheme="minorHAnsi" w:hAnsiTheme="minorHAnsi"/>
            <w:b w:val="0"/>
            <w:sz w:val="22"/>
          </w:rPr>
          <w:tab/>
        </w:r>
        <w:r w:rsidRPr="006416DA">
          <w:rPr>
            <w:rStyle w:val="Hyperlink"/>
          </w:rPr>
          <w:t>Appendix:  Acronyms and Abbreviations</w:t>
        </w:r>
        <w:r>
          <w:rPr>
            <w:webHidden/>
          </w:rPr>
          <w:tab/>
        </w:r>
        <w:r>
          <w:rPr>
            <w:webHidden/>
          </w:rPr>
          <w:fldChar w:fldCharType="begin"/>
        </w:r>
        <w:r>
          <w:rPr>
            <w:webHidden/>
          </w:rPr>
          <w:instrText xml:space="preserve"> PAGEREF _Toc17977968 \h </w:instrText>
        </w:r>
        <w:r>
          <w:rPr>
            <w:webHidden/>
          </w:rPr>
        </w:r>
        <w:r>
          <w:rPr>
            <w:webHidden/>
          </w:rPr>
          <w:fldChar w:fldCharType="separate"/>
        </w:r>
        <w:r>
          <w:rPr>
            <w:webHidden/>
          </w:rPr>
          <w:t>4</w:t>
        </w:r>
        <w:r>
          <w:rPr>
            <w:webHidden/>
          </w:rPr>
          <w:fldChar w:fldCharType="end"/>
        </w:r>
      </w:hyperlink>
    </w:p>
    <w:p w:rsidR="008C67D1" w:rsidP="008C67D1" w:rsidRDefault="008C67D1" w14:paraId="5A86C7F6" w14:textId="2B452112">
      <w:r>
        <w:rPr>
          <w:rFonts w:asciiTheme="majorHAnsi" w:hAnsiTheme="majorHAnsi"/>
          <w:sz w:val="28"/>
        </w:rPr>
        <w:fldChar w:fldCharType="end"/>
      </w:r>
    </w:p>
    <w:p w:rsidR="008C67D1" w:rsidP="008C67D1" w:rsidRDefault="008C67D1" w14:paraId="7FB2093F" w14:textId="77777777">
      <w:pPr>
        <w:pStyle w:val="TOAHeading"/>
      </w:pPr>
      <w:r>
        <w:t>Table of Tables</w:t>
      </w:r>
    </w:p>
    <w:p w:rsidR="000D4AB1" w:rsidRDefault="008C67D1" w14:paraId="4063E5B2" w14:textId="74603684">
      <w:pPr>
        <w:pStyle w:val="TableofFigures"/>
        <w:tabs>
          <w:tab w:val="right" w:leader="dot" w:pos="9350"/>
        </w:tabs>
        <w:rPr>
          <w:rFonts w:asciiTheme="minorHAnsi" w:hAnsiTheme="minorHAnsi"/>
          <w:noProof/>
          <w:sz w:val="22"/>
        </w:rPr>
      </w:pPr>
      <w:r>
        <w:rPr>
          <w:sz w:val="22"/>
        </w:rPr>
        <w:fldChar w:fldCharType="begin"/>
      </w:r>
      <w:r>
        <w:rPr>
          <w:sz w:val="22"/>
        </w:rPr>
        <w:instrText xml:space="preserve"> TOC \h \z \c "Table" </w:instrText>
      </w:r>
      <w:r>
        <w:rPr>
          <w:sz w:val="22"/>
        </w:rPr>
        <w:fldChar w:fldCharType="separate"/>
      </w:r>
      <w:hyperlink w:history="1" w:anchor="_Toc17977969">
        <w:r w:rsidRPr="003B707A" w:rsidR="000D4AB1">
          <w:rPr>
            <w:rStyle w:val="Hyperlink"/>
            <w:noProof/>
          </w:rPr>
          <w:t>Table 1:  PWS Project Deliverables</w:t>
        </w:r>
        <w:r w:rsidR="000D4AB1">
          <w:rPr>
            <w:noProof/>
            <w:webHidden/>
          </w:rPr>
          <w:tab/>
        </w:r>
        <w:r w:rsidR="000D4AB1">
          <w:rPr>
            <w:noProof/>
            <w:webHidden/>
          </w:rPr>
          <w:fldChar w:fldCharType="begin"/>
        </w:r>
        <w:r w:rsidR="000D4AB1">
          <w:rPr>
            <w:noProof/>
            <w:webHidden/>
          </w:rPr>
          <w:instrText xml:space="preserve"> PAGEREF _Toc17977969 \h </w:instrText>
        </w:r>
        <w:r w:rsidR="000D4AB1">
          <w:rPr>
            <w:noProof/>
            <w:webHidden/>
          </w:rPr>
        </w:r>
        <w:r w:rsidR="000D4AB1">
          <w:rPr>
            <w:noProof/>
            <w:webHidden/>
          </w:rPr>
          <w:fldChar w:fldCharType="separate"/>
        </w:r>
        <w:r w:rsidR="000D4AB1">
          <w:rPr>
            <w:noProof/>
            <w:webHidden/>
          </w:rPr>
          <w:t>2</w:t>
        </w:r>
        <w:r w:rsidR="000D4AB1">
          <w:rPr>
            <w:noProof/>
            <w:webHidden/>
          </w:rPr>
          <w:fldChar w:fldCharType="end"/>
        </w:r>
      </w:hyperlink>
    </w:p>
    <w:p w:rsidR="000D4AB1" w:rsidRDefault="000D4AB1" w14:paraId="536FBB06" w14:textId="7806357D">
      <w:pPr>
        <w:pStyle w:val="TableofFigures"/>
        <w:tabs>
          <w:tab w:val="right" w:leader="dot" w:pos="9350"/>
        </w:tabs>
        <w:rPr>
          <w:rFonts w:asciiTheme="minorHAnsi" w:hAnsiTheme="minorHAnsi"/>
          <w:noProof/>
          <w:sz w:val="22"/>
        </w:rPr>
      </w:pPr>
      <w:hyperlink w:history="1" w:anchor="_Toc17977970">
        <w:r w:rsidRPr="003B707A">
          <w:rPr>
            <w:rStyle w:val="Hyperlink"/>
            <w:noProof/>
          </w:rPr>
          <w:t>Table 2:  Risks and Issues</w:t>
        </w:r>
        <w:r>
          <w:rPr>
            <w:noProof/>
            <w:webHidden/>
          </w:rPr>
          <w:tab/>
        </w:r>
        <w:r>
          <w:rPr>
            <w:noProof/>
            <w:webHidden/>
          </w:rPr>
          <w:fldChar w:fldCharType="begin"/>
        </w:r>
        <w:r>
          <w:rPr>
            <w:noProof/>
            <w:webHidden/>
          </w:rPr>
          <w:instrText xml:space="preserve"> PAGEREF _Toc17977970 \h </w:instrText>
        </w:r>
        <w:r>
          <w:rPr>
            <w:noProof/>
            <w:webHidden/>
          </w:rPr>
        </w:r>
        <w:r>
          <w:rPr>
            <w:noProof/>
            <w:webHidden/>
          </w:rPr>
          <w:fldChar w:fldCharType="separate"/>
        </w:r>
        <w:r>
          <w:rPr>
            <w:noProof/>
            <w:webHidden/>
          </w:rPr>
          <w:t>3</w:t>
        </w:r>
        <w:r>
          <w:rPr>
            <w:noProof/>
            <w:webHidden/>
          </w:rPr>
          <w:fldChar w:fldCharType="end"/>
        </w:r>
      </w:hyperlink>
    </w:p>
    <w:p w:rsidR="000D4AB1" w:rsidRDefault="000D4AB1" w14:paraId="0066BB76" w14:textId="46301E03">
      <w:pPr>
        <w:pStyle w:val="TableofFigures"/>
        <w:tabs>
          <w:tab w:val="right" w:leader="dot" w:pos="9350"/>
        </w:tabs>
        <w:rPr>
          <w:rFonts w:asciiTheme="minorHAnsi" w:hAnsiTheme="minorHAnsi"/>
          <w:noProof/>
          <w:sz w:val="22"/>
        </w:rPr>
      </w:pPr>
      <w:hyperlink w:history="1" w:anchor="_Toc17977971">
        <w:r w:rsidRPr="003B707A">
          <w:rPr>
            <w:rStyle w:val="Hyperlink"/>
            <w:noProof/>
          </w:rPr>
          <w:t>Table 3:  Acronyms and Abbreviations</w:t>
        </w:r>
        <w:r>
          <w:rPr>
            <w:noProof/>
            <w:webHidden/>
          </w:rPr>
          <w:tab/>
        </w:r>
        <w:r>
          <w:rPr>
            <w:noProof/>
            <w:webHidden/>
          </w:rPr>
          <w:fldChar w:fldCharType="begin"/>
        </w:r>
        <w:r>
          <w:rPr>
            <w:noProof/>
            <w:webHidden/>
          </w:rPr>
          <w:instrText xml:space="preserve"> PAGEREF _Toc17977971 \h </w:instrText>
        </w:r>
        <w:r>
          <w:rPr>
            <w:noProof/>
            <w:webHidden/>
          </w:rPr>
        </w:r>
        <w:r>
          <w:rPr>
            <w:noProof/>
            <w:webHidden/>
          </w:rPr>
          <w:fldChar w:fldCharType="separate"/>
        </w:r>
        <w:r>
          <w:rPr>
            <w:noProof/>
            <w:webHidden/>
          </w:rPr>
          <w:t>4</w:t>
        </w:r>
        <w:r>
          <w:rPr>
            <w:noProof/>
            <w:webHidden/>
          </w:rPr>
          <w:fldChar w:fldCharType="end"/>
        </w:r>
      </w:hyperlink>
    </w:p>
    <w:p w:rsidR="008C67D1" w:rsidP="008C67D1" w:rsidRDefault="008C67D1" w14:paraId="47BD6386" w14:textId="3B943938">
      <w:r>
        <w:rPr>
          <w:rFonts w:ascii="Times New Roman" w:hAnsi="Times New Roman"/>
          <w:sz w:val="22"/>
        </w:rPr>
        <w:fldChar w:fldCharType="end"/>
      </w:r>
    </w:p>
    <w:p w:rsidR="008C67D1" w:rsidP="008C67D1" w:rsidRDefault="008C67D1" w14:paraId="479FE72B" w14:textId="77777777">
      <w:pPr>
        <w:sectPr w:rsidR="008C67D1" w:rsidSect="00B65CB3">
          <w:headerReference w:type="even" r:id="rId12"/>
          <w:headerReference w:type="default" r:id="rId13"/>
          <w:footerReference w:type="default" r:id="rId14"/>
          <w:headerReference w:type="first" r:id="rId15"/>
          <w:pgSz w:w="12240" w:h="15840" w:orient="portrait"/>
          <w:pgMar w:top="1440" w:right="1440" w:bottom="1440" w:left="1440" w:header="720" w:footer="720" w:gutter="0"/>
          <w:pgNumType w:fmt="lowerRoman" w:start="1"/>
          <w:cols w:space="720"/>
          <w:docGrid w:linePitch="360"/>
        </w:sectPr>
      </w:pPr>
    </w:p>
    <w:p w:rsidRPr="00B9175A" w:rsidR="008C67D1" w:rsidP="008C67D1" w:rsidRDefault="008C67D1" w14:paraId="5C742E24" w14:textId="77777777">
      <w:pPr>
        <w:pStyle w:val="Heading1"/>
        <w:numPr>
          <w:ilvl w:val="0"/>
          <w:numId w:val="24"/>
        </w:numPr>
        <w:ind w:left="540" w:hanging="540"/>
      </w:pPr>
      <w:bookmarkStart w:name="_Toc17977964" w:id="2"/>
      <w:r>
        <w:lastRenderedPageBreak/>
        <w:t>Introduction</w:t>
      </w:r>
      <w:bookmarkEnd w:id="2"/>
    </w:p>
    <w:p w:rsidR="008C67D1" w:rsidP="008C67D1" w:rsidRDefault="008C67D1" w14:paraId="701B0CE4" w14:textId="77777777">
      <w:pPr>
        <w:pStyle w:val="BodyText"/>
      </w:pPr>
      <w:r w:rsidRPr="0040065B">
        <w:t>The Veterans Health Information Systems and Technology Architecture (VistA) Adaptive Maintenance (VAM) System</w:t>
      </w:r>
      <w:r>
        <w:t xml:space="preserve"> is a cloud-native Platform as a Service (PaaS), deployed entirely and exclusively within the Federal Risk and Authorization Management Program (FedRAMP), Health Insurance Portability and Accountability Act of 1996 (HIPAA)-compliant VA Enterprise Cloud (VAEC), leveraging the Amazon Web Services (AWS) commercial cloud infrastructure and services.</w:t>
      </w:r>
    </w:p>
    <w:p w:rsidR="008C67D1" w:rsidP="008C67D1" w:rsidRDefault="008C67D1" w14:paraId="58CA83A8" w14:textId="77777777">
      <w:pPr>
        <w:pStyle w:val="BodyText"/>
      </w:pPr>
      <w:r>
        <w:t>VAM provides comprehensive, commercial cloud-based monitoring and security for all clients, applications, and users of the VistA Remote Procedure Call (RPC) interface. VAM is operationalized and scaled for Enterprise Production use for all VistA systems migrated to the VAEC, leveraging FedRAMP High, VAEC-approved AWS Kinesis and AWS CloudWatch Logs.</w:t>
      </w:r>
    </w:p>
    <w:p w:rsidR="008C67D1" w:rsidP="008C67D1" w:rsidRDefault="008C67D1" w14:paraId="6C29B58C" w14:textId="77777777">
      <w:pPr>
        <w:pStyle w:val="BodyText"/>
      </w:pPr>
      <w:r>
        <w:t>VAM is a passive monitoring PaaS that mirrors VistA RPC traffic via AWS Kinesis to the AWS CloudWatch Logs, which is then interpreted by the RPC Monitor. AWS CloudWatch Logs are FedRAMP High certified and store all data in an encrypted form.</w:t>
      </w:r>
    </w:p>
    <w:p w:rsidR="008C67D1" w:rsidP="008C67D1" w:rsidRDefault="008C67D1" w14:paraId="17269CD2" w14:textId="2E8B41A2">
      <w:pPr>
        <w:pStyle w:val="BodyText"/>
      </w:pPr>
      <w:r>
        <w:t>VAM is a 100% cloud-native, legacy-free, and non-invasive PaaS. VAM requires no change to any VistA system, nor to any end user client or application, allowing VAM to be safely and reliably deployed and scaled Enterprise-wide with minimal to no risk. Should VAM (RPC Mirror or Monitor) be disabled or deactivated, all RPC traffic flows between VistA and all its clients as usual, only without monitoring.</w:t>
      </w:r>
    </w:p>
    <w:p w:rsidR="008C67D1" w:rsidP="008C67D1" w:rsidRDefault="008C67D1" w14:paraId="3F5AD990" w14:textId="27EA701C">
      <w:pPr>
        <w:pStyle w:val="BodyText"/>
      </w:pPr>
      <w:r>
        <w:t xml:space="preserve">All of VAM’s functionality is contained exclusively and entirely as a PaaS within the VAEC, thus inheriting all security and compliance controls of the Federal Information Security Management Act of 2002 (FISMA) High VAEC. VAM has neither a connection </w:t>
      </w:r>
      <w:r w:rsidR="002A1244">
        <w:t>to</w:t>
      </w:r>
      <w:r>
        <w:t>, nor does it share any information with, any organization, application, or system outside of the VAEC.</w:t>
      </w:r>
    </w:p>
    <w:p w:rsidR="008C67D1" w:rsidP="008C67D1" w:rsidRDefault="008C67D1" w14:paraId="1B5948C6" w14:textId="77777777">
      <w:pPr>
        <w:pStyle w:val="Heading1"/>
        <w:numPr>
          <w:ilvl w:val="0"/>
          <w:numId w:val="24"/>
        </w:numPr>
        <w:ind w:left="540" w:hanging="540"/>
      </w:pPr>
      <w:bookmarkStart w:name="_Toc17977965" w:id="3"/>
      <w:r>
        <w:t>Work Completed</w:t>
      </w:r>
      <w:bookmarkEnd w:id="3"/>
    </w:p>
    <w:p w:rsidRPr="00F67C5B" w:rsidR="008C67D1" w:rsidP="008C67D1" w:rsidRDefault="008C67D1" w14:paraId="4B499724" w14:textId="59CCB3CB">
      <w:pPr>
        <w:pStyle w:val="BodyText"/>
        <w:rPr>
          <w:rFonts w:cstheme="minorHAnsi"/>
        </w:rPr>
      </w:pPr>
      <w:r w:rsidRPr="00F67C5B">
        <w:rPr>
          <w:rFonts w:cstheme="minorHAnsi"/>
        </w:rPr>
        <w:t xml:space="preserve">The work detailed below was completed during the </w:t>
      </w:r>
      <w:r w:rsidR="00D45BA2">
        <w:rPr>
          <w:rFonts w:cstheme="minorHAnsi"/>
        </w:rPr>
        <w:t>August</w:t>
      </w:r>
      <w:r w:rsidRPr="00F67C5B">
        <w:rPr>
          <w:rFonts w:cstheme="minorHAnsi"/>
        </w:rPr>
        <w:t xml:space="preserve"> 1 through </w:t>
      </w:r>
      <w:r w:rsidR="00D45BA2">
        <w:rPr>
          <w:rFonts w:cstheme="minorHAnsi"/>
        </w:rPr>
        <w:t>August</w:t>
      </w:r>
      <w:r w:rsidRPr="00F67C5B">
        <w:rPr>
          <w:rFonts w:cstheme="minorHAnsi"/>
        </w:rPr>
        <w:t xml:space="preserve"> 31, 2019 Period of Performance (PoP).</w:t>
      </w:r>
    </w:p>
    <w:p w:rsidRPr="00F67C5B" w:rsidR="008C67D1" w:rsidP="008C67D1" w:rsidRDefault="008C67D1" w14:paraId="6138174B" w14:textId="46CE66D8">
      <w:pPr>
        <w:pStyle w:val="ListBullet"/>
        <w:rPr>
          <w:rFonts w:cstheme="minorHAnsi"/>
        </w:rPr>
      </w:pPr>
      <w:r w:rsidRPr="00F67C5B">
        <w:rPr>
          <w:rFonts w:cstheme="minorHAnsi"/>
        </w:rPr>
        <w:t xml:space="preserve">Updated Project VAM’s </w:t>
      </w:r>
      <w:r w:rsidRPr="00A62F23" w:rsidR="00A62F23">
        <w:rPr>
          <w:rFonts w:cstheme="minorHAnsi"/>
        </w:rPr>
        <w:t>Enterprise Mission Assurance Support Service (eMASS)</w:t>
      </w:r>
      <w:r w:rsidRPr="00F67C5B">
        <w:rPr>
          <w:rFonts w:cstheme="minorHAnsi"/>
        </w:rPr>
        <w:t xml:space="preserve"> profile.</w:t>
      </w:r>
    </w:p>
    <w:p w:rsidRPr="00F67C5B" w:rsidR="008C67D1" w:rsidP="008C67D1" w:rsidRDefault="008C67D1" w14:paraId="3FE28292" w14:textId="77777777">
      <w:pPr>
        <w:pStyle w:val="ListBullet"/>
        <w:rPr>
          <w:rFonts w:cstheme="minorHAnsi"/>
        </w:rPr>
      </w:pPr>
      <w:r w:rsidRPr="00F67C5B">
        <w:rPr>
          <w:rFonts w:cstheme="minorHAnsi"/>
        </w:rPr>
        <w:t xml:space="preserve">Created an eMASS </w:t>
      </w:r>
      <w:hyperlink w:history="1" r:id="rId16">
        <w:r w:rsidRPr="00F67C5B">
          <w:rPr>
            <w:rStyle w:val="Hyperlink"/>
            <w:rFonts w:cstheme="minorHAnsi"/>
          </w:rPr>
          <w:t>migration dashboard</w:t>
        </w:r>
      </w:hyperlink>
      <w:r w:rsidRPr="00F67C5B">
        <w:rPr>
          <w:rFonts w:cstheme="minorHAnsi"/>
        </w:rPr>
        <w:t xml:space="preserve"> in GitHub.</w:t>
      </w:r>
    </w:p>
    <w:p w:rsidRPr="00F67C5B" w:rsidR="008C67D1" w:rsidP="008C67D1" w:rsidRDefault="008C67D1" w14:paraId="6FB7EB36" w14:textId="1A3F77F6">
      <w:pPr>
        <w:pStyle w:val="ListBullet"/>
        <w:rPr>
          <w:rFonts w:cstheme="minorHAnsi"/>
        </w:rPr>
      </w:pPr>
      <w:r>
        <w:rPr>
          <w:rFonts w:cstheme="minorHAnsi"/>
          <w:color w:val="24292E"/>
          <w:shd w:val="clear" w:color="auto" w:fill="FFFFFF"/>
        </w:rPr>
        <w:t>Met with B</w:t>
      </w:r>
      <w:r w:rsidR="00A62F23">
        <w:rPr>
          <w:rFonts w:cstheme="minorHAnsi"/>
          <w:color w:val="24292E"/>
          <w:shd w:val="clear" w:color="auto" w:fill="FFFFFF"/>
        </w:rPr>
        <w:t xml:space="preserve">usiness </w:t>
      </w:r>
      <w:r>
        <w:rPr>
          <w:rFonts w:cstheme="minorHAnsi"/>
          <w:color w:val="24292E"/>
          <w:shd w:val="clear" w:color="auto" w:fill="FFFFFF"/>
        </w:rPr>
        <w:t>O</w:t>
      </w:r>
      <w:r w:rsidR="00A62F23">
        <w:rPr>
          <w:rFonts w:cstheme="minorHAnsi"/>
          <w:color w:val="24292E"/>
          <w:shd w:val="clear" w:color="auto" w:fill="FFFFFF"/>
        </w:rPr>
        <w:t>wner</w:t>
      </w:r>
      <w:r>
        <w:rPr>
          <w:rFonts w:cstheme="minorHAnsi"/>
          <w:color w:val="24292E"/>
          <w:shd w:val="clear" w:color="auto" w:fill="FFFFFF"/>
        </w:rPr>
        <w:t xml:space="preserve">, </w:t>
      </w:r>
      <w:r w:rsidRPr="00F67C5B">
        <w:rPr>
          <w:rFonts w:cstheme="minorHAnsi"/>
          <w:color w:val="24292E"/>
          <w:shd w:val="clear" w:color="auto" w:fill="FFFFFF"/>
        </w:rPr>
        <w:t>S</w:t>
      </w:r>
      <w:r w:rsidR="00A62F23">
        <w:rPr>
          <w:rFonts w:cstheme="minorHAnsi"/>
          <w:color w:val="24292E"/>
          <w:shd w:val="clear" w:color="auto" w:fill="FFFFFF"/>
        </w:rPr>
        <w:t>ystem Owner</w:t>
      </w:r>
      <w:r w:rsidRPr="00F67C5B">
        <w:rPr>
          <w:rFonts w:cstheme="minorHAnsi"/>
          <w:color w:val="24292E"/>
          <w:shd w:val="clear" w:color="auto" w:fill="FFFFFF"/>
        </w:rPr>
        <w:t>, VA</w:t>
      </w:r>
      <w:r w:rsidR="00A62F23">
        <w:rPr>
          <w:rFonts w:cstheme="minorHAnsi"/>
          <w:color w:val="24292E"/>
          <w:shd w:val="clear" w:color="auto" w:fill="FFFFFF"/>
        </w:rPr>
        <w:t xml:space="preserve"> Project Manager (P</w:t>
      </w:r>
      <w:r w:rsidRPr="00F67C5B">
        <w:rPr>
          <w:rFonts w:cstheme="minorHAnsi"/>
          <w:color w:val="24292E"/>
          <w:shd w:val="clear" w:color="auto" w:fill="FFFFFF"/>
        </w:rPr>
        <w:t>M</w:t>
      </w:r>
      <w:r w:rsidR="00A62F23">
        <w:rPr>
          <w:rFonts w:cstheme="minorHAnsi"/>
          <w:color w:val="24292E"/>
          <w:shd w:val="clear" w:color="auto" w:fill="FFFFFF"/>
        </w:rPr>
        <w:t>)</w:t>
      </w:r>
      <w:r w:rsidRPr="00F67C5B">
        <w:rPr>
          <w:rFonts w:cstheme="minorHAnsi"/>
          <w:color w:val="24292E"/>
          <w:shd w:val="clear" w:color="auto" w:fill="FFFFFF"/>
        </w:rPr>
        <w:t xml:space="preserve">, and </w:t>
      </w:r>
      <w:r w:rsidR="00A62F23">
        <w:rPr>
          <w:rFonts w:cstheme="minorHAnsi"/>
          <w:color w:val="24292E"/>
          <w:shd w:val="clear" w:color="auto" w:fill="FFFFFF"/>
        </w:rPr>
        <w:t>Information System Security Officer (</w:t>
      </w:r>
      <w:r w:rsidRPr="00F67C5B">
        <w:rPr>
          <w:rFonts w:cstheme="minorHAnsi"/>
          <w:color w:val="24292E"/>
          <w:shd w:val="clear" w:color="auto" w:fill="FFFFFF"/>
        </w:rPr>
        <w:t>I</w:t>
      </w:r>
      <w:r>
        <w:rPr>
          <w:rFonts w:cstheme="minorHAnsi"/>
          <w:color w:val="24292E"/>
          <w:shd w:val="clear" w:color="auto" w:fill="FFFFFF"/>
        </w:rPr>
        <w:t>S</w:t>
      </w:r>
      <w:r w:rsidRPr="00F67C5B">
        <w:rPr>
          <w:rFonts w:cstheme="minorHAnsi"/>
          <w:color w:val="24292E"/>
          <w:shd w:val="clear" w:color="auto" w:fill="FFFFFF"/>
        </w:rPr>
        <w:t>SO</w:t>
      </w:r>
      <w:r w:rsidR="00A62F23">
        <w:rPr>
          <w:rFonts w:cstheme="minorHAnsi"/>
          <w:color w:val="24292E"/>
          <w:shd w:val="clear" w:color="auto" w:fill="FFFFFF"/>
        </w:rPr>
        <w:t>)</w:t>
      </w:r>
      <w:r w:rsidRPr="00F67C5B">
        <w:rPr>
          <w:rFonts w:cstheme="minorHAnsi"/>
          <w:color w:val="24292E"/>
          <w:shd w:val="clear" w:color="auto" w:fill="FFFFFF"/>
        </w:rPr>
        <w:t xml:space="preserve"> </w:t>
      </w:r>
      <w:r>
        <w:rPr>
          <w:rFonts w:cstheme="minorHAnsi"/>
          <w:color w:val="24292E"/>
          <w:shd w:val="clear" w:color="auto" w:fill="FFFFFF"/>
        </w:rPr>
        <w:t xml:space="preserve">and received their concurrence </w:t>
      </w:r>
      <w:r w:rsidR="00A62F23">
        <w:rPr>
          <w:rFonts w:cstheme="minorHAnsi"/>
          <w:color w:val="24292E"/>
          <w:shd w:val="clear" w:color="auto" w:fill="FFFFFF"/>
        </w:rPr>
        <w:t>to fast-track the</w:t>
      </w:r>
      <w:r w:rsidRPr="00F67C5B">
        <w:rPr>
          <w:rFonts w:cstheme="minorHAnsi"/>
          <w:color w:val="24292E"/>
          <w:shd w:val="clear" w:color="auto" w:fill="FFFFFF"/>
        </w:rPr>
        <w:t xml:space="preserve"> </w:t>
      </w:r>
      <w:r>
        <w:rPr>
          <w:rFonts w:cstheme="minorHAnsi"/>
          <w:color w:val="24292E"/>
          <w:shd w:val="clear" w:color="auto" w:fill="FFFFFF"/>
        </w:rPr>
        <w:t xml:space="preserve">VAM </w:t>
      </w:r>
      <w:r w:rsidR="00A62F23">
        <w:rPr>
          <w:rFonts w:cstheme="minorHAnsi"/>
          <w:color w:val="24292E"/>
          <w:shd w:val="clear" w:color="auto" w:fill="FFFFFF"/>
        </w:rPr>
        <w:t>Authority to Operate (</w:t>
      </w:r>
      <w:r w:rsidRPr="00F67C5B">
        <w:rPr>
          <w:rFonts w:cstheme="minorHAnsi"/>
          <w:color w:val="24292E"/>
          <w:shd w:val="clear" w:color="auto" w:fill="FFFFFF"/>
        </w:rPr>
        <w:t>ATO</w:t>
      </w:r>
      <w:r w:rsidR="00A62F23">
        <w:rPr>
          <w:rFonts w:cstheme="minorHAnsi"/>
          <w:color w:val="24292E"/>
          <w:shd w:val="clear" w:color="auto" w:fill="FFFFFF"/>
        </w:rPr>
        <w:t>)</w:t>
      </w:r>
      <w:r w:rsidRPr="00F67C5B">
        <w:rPr>
          <w:rFonts w:cstheme="minorHAnsi"/>
          <w:color w:val="24292E"/>
          <w:shd w:val="clear" w:color="auto" w:fill="FFFFFF"/>
        </w:rPr>
        <w:t xml:space="preserve"> approval </w:t>
      </w:r>
      <w:r>
        <w:rPr>
          <w:rFonts w:cstheme="minorHAnsi"/>
          <w:color w:val="24292E"/>
          <w:shd w:val="clear" w:color="auto" w:fill="FFFFFF"/>
        </w:rPr>
        <w:t xml:space="preserve">process </w:t>
      </w:r>
      <w:r w:rsidRPr="00F67C5B">
        <w:rPr>
          <w:rFonts w:cstheme="minorHAnsi"/>
          <w:color w:val="24292E"/>
          <w:shd w:val="clear" w:color="auto" w:fill="FFFFFF"/>
        </w:rPr>
        <w:t>by seeking a 1-year conditional ATO</w:t>
      </w:r>
      <w:r>
        <w:rPr>
          <w:rFonts w:cstheme="minorHAnsi"/>
          <w:color w:val="24292E"/>
          <w:shd w:val="clear" w:color="auto" w:fill="FFFFFF"/>
        </w:rPr>
        <w:t>, given the new timeline for an ATO approval process in eMASS.</w:t>
      </w:r>
    </w:p>
    <w:p w:rsidR="008C67D1" w:rsidP="008C67D1" w:rsidRDefault="008C67D1" w14:paraId="7DC75E17" w14:textId="2311D956">
      <w:pPr>
        <w:pStyle w:val="ListBullet"/>
        <w:rPr>
          <w:rFonts w:cstheme="minorHAnsi"/>
        </w:rPr>
      </w:pPr>
      <w:r w:rsidRPr="00F67C5B">
        <w:rPr>
          <w:rFonts w:cstheme="minorHAnsi"/>
        </w:rPr>
        <w:t xml:space="preserve">Began </w:t>
      </w:r>
      <w:r w:rsidR="00A62F23">
        <w:rPr>
          <w:rFonts w:cstheme="minorHAnsi"/>
        </w:rPr>
        <w:t xml:space="preserve">the </w:t>
      </w:r>
      <w:r w:rsidRPr="00F67C5B">
        <w:rPr>
          <w:rFonts w:cstheme="minorHAnsi"/>
        </w:rPr>
        <w:t>review and update of new controls for the ATO package in eMASS.</w:t>
      </w:r>
    </w:p>
    <w:p w:rsidRPr="00F67C5B" w:rsidR="009902E9" w:rsidP="008C67D1" w:rsidRDefault="009902E9" w14:paraId="7ECB7F45" w14:textId="1EE10FAB">
      <w:pPr>
        <w:pStyle w:val="ListBullet"/>
        <w:rPr>
          <w:rFonts w:cstheme="minorHAnsi"/>
        </w:rPr>
      </w:pPr>
      <w:r>
        <w:rPr>
          <w:rFonts w:cstheme="minorHAnsi"/>
        </w:rPr>
        <w:t>Worked with the VA COMS team to carry over VAM’s classification as PaaS from RiskVision to eMASS.</w:t>
      </w:r>
    </w:p>
    <w:p w:rsidR="008C67D1" w:rsidP="008C67D1" w:rsidRDefault="008C67D1" w14:paraId="647192B6" w14:textId="163BD89B">
      <w:pPr>
        <w:pStyle w:val="ListBullet"/>
      </w:pPr>
      <w:r w:rsidRPr="00F67C5B">
        <w:rPr>
          <w:rFonts w:cstheme="minorHAnsi"/>
        </w:rPr>
        <w:t>Completed the analysis of the version D5 logs and enhancement</w:t>
      </w:r>
      <w:r w:rsidRPr="00AE2B0A">
        <w:t xml:space="preserve"> of definitions</w:t>
      </w:r>
      <w:r w:rsidR="00A62F23">
        <w:t>.</w:t>
      </w:r>
    </w:p>
    <w:p w:rsidR="008C67D1" w:rsidP="008C67D1" w:rsidRDefault="008C67D1" w14:paraId="741641C8" w14:textId="61FBE638">
      <w:pPr>
        <w:pStyle w:val="ListBullet"/>
      </w:pPr>
      <w:r>
        <w:t xml:space="preserve">Received updated results </w:t>
      </w:r>
      <w:r w:rsidR="00A62F23">
        <w:t>from</w:t>
      </w:r>
      <w:r>
        <w:t xml:space="preserve"> the Nessus scan.</w:t>
      </w:r>
      <w:r w:rsidR="00A62F23">
        <w:t xml:space="preserve"> No critical or high issues found.</w:t>
      </w:r>
    </w:p>
    <w:p w:rsidR="008C67D1" w:rsidP="008C67D1" w:rsidRDefault="008C67D1" w14:paraId="6A77E877" w14:textId="77777777">
      <w:pPr>
        <w:pStyle w:val="ListBullet"/>
      </w:pPr>
      <w:r>
        <w:t>Received the Secure Code review results.</w:t>
      </w:r>
    </w:p>
    <w:p w:rsidR="008C67D1" w:rsidP="008C67D1" w:rsidRDefault="008C67D1" w14:paraId="151E15DE" w14:textId="00FFF651">
      <w:pPr>
        <w:pStyle w:val="ListBullet"/>
      </w:pPr>
      <w:r>
        <w:lastRenderedPageBreak/>
        <w:t>Continued remediating the issues found in the Secure Code review and submitted a request for a new Secure Code review.</w:t>
      </w:r>
    </w:p>
    <w:p w:rsidR="008C67D1" w:rsidP="008C67D1" w:rsidRDefault="008C67D1" w14:paraId="3E39AA0F" w14:textId="77777777">
      <w:pPr>
        <w:pStyle w:val="ListBullet"/>
      </w:pPr>
      <w:r>
        <w:t>Received the results of the Quality Code scan.</w:t>
      </w:r>
    </w:p>
    <w:p w:rsidR="009B678E" w:rsidP="0003555D" w:rsidRDefault="008C67D1" w14:paraId="751B575A" w14:textId="2D1F29A2">
      <w:pPr>
        <w:pStyle w:val="ListBullet"/>
      </w:pPr>
      <w:r>
        <w:t>Continued remediating the issues found in the Quality Code scan and submitted a request for a new Quality Code scan.</w:t>
      </w:r>
    </w:p>
    <w:p w:rsidR="008C67D1" w:rsidP="008C67D1" w:rsidRDefault="008C67D1" w14:paraId="7023E249" w14:textId="77777777">
      <w:pPr>
        <w:pStyle w:val="ListBullet"/>
      </w:pPr>
      <w:r>
        <w:t xml:space="preserve">Facilitated multiple, weekly status meetings to discuss Team AbleVets’ progress. Meeting minutes can be found on the </w:t>
      </w:r>
      <w:hyperlink w:history="1" r:id="rId17">
        <w:r w:rsidRPr="005B2BED">
          <w:rPr>
            <w:rStyle w:val="Hyperlink"/>
          </w:rPr>
          <w:t>Project VAM workspace</w:t>
        </w:r>
      </w:hyperlink>
      <w:r>
        <w:t xml:space="preserve"> of GitHub.</w:t>
      </w:r>
    </w:p>
    <w:p w:rsidR="008C67D1" w:rsidP="008C67D1" w:rsidRDefault="008C67D1" w14:paraId="2BAD070D" w14:textId="39EB7B73">
      <w:pPr>
        <w:pStyle w:val="ListBullet"/>
      </w:pPr>
      <w:r>
        <w:t>Delivered the Weekly Onboarding Status Report</w:t>
      </w:r>
      <w:r w:rsidR="00A62F23">
        <w:t>s</w:t>
      </w:r>
      <w:r>
        <w:t xml:space="preserve"> on August 7, 14, 21, and 28, 2019.</w:t>
      </w:r>
    </w:p>
    <w:p w:rsidRPr="009827E6" w:rsidR="008C67D1" w:rsidP="008C67D1" w:rsidRDefault="00A62F23" w14:paraId="27F4535E" w14:textId="2EFD14A1">
      <w:pPr>
        <w:pStyle w:val="ListBullet"/>
      </w:pPr>
      <w:r>
        <w:t>U</w:t>
      </w:r>
      <w:r w:rsidRPr="00EE67C7" w:rsidR="008C67D1">
        <w:t>pdated and delivered the PWS artifacts</w:t>
      </w:r>
      <w:r>
        <w:t xml:space="preserve"> (</w:t>
      </w:r>
      <w:r w:rsidRPr="00A24252" w:rsidR="00A24252">
        <w:rPr>
          <w:rStyle w:val="Cross-Reference"/>
        </w:rPr>
        <w:fldChar w:fldCharType="begin"/>
      </w:r>
      <w:r w:rsidRPr="00A24252" w:rsidR="00A24252">
        <w:rPr>
          <w:rStyle w:val="Cross-Reference"/>
        </w:rPr>
        <w:instrText xml:space="preserve"> REF _Ref17717855 \h </w:instrText>
      </w:r>
      <w:r w:rsidR="00A24252">
        <w:rPr>
          <w:rStyle w:val="Cross-Reference"/>
        </w:rPr>
        <w:instrText xml:space="preserve"> \* MERGEFORMAT </w:instrText>
      </w:r>
      <w:r w:rsidRPr="00A24252" w:rsidR="00A24252">
        <w:rPr>
          <w:rStyle w:val="Cross-Reference"/>
        </w:rPr>
      </w:r>
      <w:r w:rsidRPr="00A24252" w:rsidR="00A24252">
        <w:rPr>
          <w:rStyle w:val="Cross-Reference"/>
        </w:rPr>
        <w:fldChar w:fldCharType="separate"/>
      </w:r>
      <w:r w:rsidRPr="00A24252" w:rsidR="00A24252">
        <w:rPr>
          <w:rStyle w:val="Cross-Reference"/>
        </w:rPr>
        <w:t>Table 1</w:t>
      </w:r>
      <w:r w:rsidRPr="00A24252" w:rsidR="00A24252">
        <w:rPr>
          <w:rStyle w:val="Cross-Reference"/>
        </w:rPr>
        <w:fldChar w:fldCharType="end"/>
      </w:r>
      <w:r>
        <w:t>) on August 3, 2019.</w:t>
      </w:r>
    </w:p>
    <w:p w:rsidRPr="00CD6067" w:rsidR="008C67D1" w:rsidP="00CD6067" w:rsidRDefault="00A62F23" w14:paraId="632F083A" w14:textId="6643839C">
      <w:pPr>
        <w:pStyle w:val="Caption"/>
      </w:pPr>
      <w:bookmarkStart w:name="_Ref17717855" w:id="4"/>
      <w:bookmarkStart w:name="_Ref13747272" w:id="5"/>
      <w:bookmarkStart w:name="_Toc13831532" w:id="6"/>
      <w:bookmarkStart w:name="_Toc14078540" w:id="7"/>
      <w:bookmarkStart w:name="_Toc17977969" w:id="8"/>
      <w:r w:rsidRPr="00CD6067">
        <w:t xml:space="preserve">Table </w:t>
      </w:r>
      <w:r w:rsidR="000D4AB1">
        <w:fldChar w:fldCharType="begin"/>
      </w:r>
      <w:r w:rsidR="000D4AB1">
        <w:instrText xml:space="preserve"> SEQ Table \* ARABIC </w:instrText>
      </w:r>
      <w:r w:rsidR="000D4AB1">
        <w:fldChar w:fldCharType="separate"/>
      </w:r>
      <w:r w:rsidRPr="00CD6067">
        <w:t>1</w:t>
      </w:r>
      <w:r w:rsidR="000D4AB1">
        <w:fldChar w:fldCharType="end"/>
      </w:r>
      <w:bookmarkEnd w:id="4"/>
      <w:r w:rsidRPr="00CD6067">
        <w:t xml:space="preserve">:  </w:t>
      </w:r>
      <w:r w:rsidRPr="00CD6067" w:rsidR="008C67D1">
        <w:t>PWS Project Deliverables</w:t>
      </w:r>
      <w:bookmarkEnd w:id="5"/>
      <w:bookmarkEnd w:id="6"/>
      <w:bookmarkEnd w:id="7"/>
      <w:bookmarkEnd w:id="8"/>
    </w:p>
    <w:tbl>
      <w:tblPr>
        <w:tblStyle w:val="JLV-CV"/>
        <w:tblW w:w="9445" w:type="dxa"/>
        <w:tblLook w:val="0420" w:firstRow="1" w:lastRow="0" w:firstColumn="0" w:lastColumn="0" w:noHBand="0" w:noVBand="1"/>
      </w:tblPr>
      <w:tblGrid>
        <w:gridCol w:w="1053"/>
        <w:gridCol w:w="8392"/>
      </w:tblGrid>
      <w:tr w:rsidRPr="00F940CE" w:rsidR="008C67D1" w:rsidTr="00BA1532" w14:paraId="54DB9E98" w14:textId="77777777">
        <w:trPr>
          <w:cnfStyle w:val="100000000000" w:firstRow="1" w:lastRow="0" w:firstColumn="0" w:lastColumn="0" w:oddVBand="0" w:evenVBand="0" w:oddHBand="0" w:evenHBand="0" w:firstRowFirstColumn="0" w:firstRowLastColumn="0" w:lastRowFirstColumn="0" w:lastRowLastColumn="0"/>
        </w:trPr>
        <w:tc>
          <w:tcPr>
            <w:tcW w:w="1053" w:type="dxa"/>
          </w:tcPr>
          <w:p w:rsidRPr="00F940CE" w:rsidR="008C67D1" w:rsidP="00BA1532" w:rsidRDefault="008C67D1" w14:paraId="1E5B7310" w14:textId="77777777">
            <w:pPr>
              <w:pStyle w:val="BodyText"/>
              <w:keepNext w:val="0"/>
              <w:spacing w:before="40" w:after="40"/>
              <w:rPr>
                <w:sz w:val="20"/>
                <w:szCs w:val="20"/>
              </w:rPr>
            </w:pPr>
            <w:r>
              <w:rPr>
                <w:sz w:val="20"/>
                <w:szCs w:val="20"/>
              </w:rPr>
              <w:t>CLIN</w:t>
            </w:r>
          </w:p>
        </w:tc>
        <w:tc>
          <w:tcPr>
            <w:tcW w:w="8392" w:type="dxa"/>
          </w:tcPr>
          <w:p w:rsidRPr="00F940CE" w:rsidR="008C67D1" w:rsidP="00BA1532" w:rsidRDefault="008C67D1" w14:paraId="3559E60F" w14:textId="77777777">
            <w:pPr>
              <w:pStyle w:val="BodyText"/>
              <w:keepNext w:val="0"/>
              <w:spacing w:before="40" w:after="40"/>
              <w:rPr>
                <w:sz w:val="20"/>
                <w:szCs w:val="20"/>
              </w:rPr>
            </w:pPr>
            <w:r>
              <w:rPr>
                <w:sz w:val="20"/>
                <w:szCs w:val="20"/>
              </w:rPr>
              <w:t>Artifact</w:t>
            </w:r>
          </w:p>
        </w:tc>
      </w:tr>
      <w:tr w:rsidRPr="00F940CE" w:rsidR="008C67D1" w:rsidTr="00BA1532" w14:paraId="7492F886" w14:textId="77777777">
        <w:tc>
          <w:tcPr>
            <w:tcW w:w="1053" w:type="dxa"/>
          </w:tcPr>
          <w:p w:rsidRPr="0001261F" w:rsidR="008C67D1" w:rsidP="00BA1532" w:rsidRDefault="008C67D1" w14:paraId="0860228F" w14:textId="1A3BA6C8">
            <w:pPr>
              <w:pStyle w:val="TableText"/>
            </w:pPr>
            <w:r w:rsidRPr="00E82402">
              <w:t>0001AA</w:t>
            </w:r>
          </w:p>
        </w:tc>
        <w:tc>
          <w:tcPr>
            <w:tcW w:w="8392" w:type="dxa"/>
          </w:tcPr>
          <w:p w:rsidRPr="0001261F" w:rsidR="008C67D1" w:rsidP="00BA1532" w:rsidRDefault="008C67D1" w14:paraId="6B1A8CA8" w14:textId="011FCCDF">
            <w:pPr>
              <w:pStyle w:val="TableText"/>
            </w:pPr>
            <w:r>
              <w:t>Contractor Project Management Plan (CPMP)</w:t>
            </w:r>
          </w:p>
        </w:tc>
      </w:tr>
      <w:tr w:rsidRPr="00F940CE" w:rsidR="008C67D1" w:rsidTr="00BA1532" w14:paraId="09404C6E" w14:textId="77777777">
        <w:tc>
          <w:tcPr>
            <w:tcW w:w="1053" w:type="dxa"/>
          </w:tcPr>
          <w:p w:rsidRPr="0001261F" w:rsidR="008C67D1" w:rsidP="00BA1532" w:rsidRDefault="008C67D1" w14:paraId="4555114F" w14:textId="176AFF5B">
            <w:pPr>
              <w:pStyle w:val="TableText"/>
            </w:pPr>
            <w:r w:rsidRPr="00E82402">
              <w:t>0001AB</w:t>
            </w:r>
          </w:p>
        </w:tc>
        <w:tc>
          <w:tcPr>
            <w:tcW w:w="8392" w:type="dxa"/>
          </w:tcPr>
          <w:p w:rsidRPr="0001261F" w:rsidR="008C67D1" w:rsidP="00BA1532" w:rsidRDefault="008C67D1" w14:paraId="6B85DB70" w14:textId="7A9784BC">
            <w:pPr>
              <w:pStyle w:val="TableText"/>
            </w:pPr>
            <w:r w:rsidRPr="0001261F">
              <w:t>Monthly Progress Report</w:t>
            </w:r>
          </w:p>
        </w:tc>
      </w:tr>
      <w:tr w:rsidRPr="00F940CE" w:rsidR="008C67D1" w:rsidTr="00BA1532" w14:paraId="4DF5F7D0" w14:textId="77777777">
        <w:tc>
          <w:tcPr>
            <w:tcW w:w="1053" w:type="dxa"/>
          </w:tcPr>
          <w:p w:rsidRPr="00F940CE" w:rsidR="008C67D1" w:rsidP="00BA1532" w:rsidRDefault="008C67D1" w14:paraId="02C0CB71" w14:textId="64406608">
            <w:pPr>
              <w:pStyle w:val="BodyText"/>
              <w:spacing w:before="40" w:after="40"/>
              <w:rPr>
                <w:sz w:val="20"/>
                <w:szCs w:val="20"/>
              </w:rPr>
            </w:pPr>
            <w:r w:rsidRPr="00E82402">
              <w:rPr>
                <w:sz w:val="20"/>
                <w:szCs w:val="20"/>
              </w:rPr>
              <w:t>0002AA</w:t>
            </w:r>
          </w:p>
        </w:tc>
        <w:tc>
          <w:tcPr>
            <w:tcW w:w="8392" w:type="dxa"/>
          </w:tcPr>
          <w:p w:rsidRPr="00F940CE" w:rsidR="008C67D1" w:rsidP="00BA1532" w:rsidRDefault="008C67D1" w14:paraId="3949595C" w14:textId="77777777">
            <w:pPr>
              <w:pStyle w:val="BodyText"/>
              <w:spacing w:before="40" w:after="40"/>
              <w:rPr>
                <w:sz w:val="20"/>
                <w:szCs w:val="20"/>
              </w:rPr>
            </w:pPr>
            <w:r w:rsidRPr="00F940CE">
              <w:rPr>
                <w:sz w:val="20"/>
                <w:szCs w:val="20"/>
              </w:rPr>
              <w:t>Comprehensive RPC Interface Audit Report</w:t>
            </w:r>
          </w:p>
        </w:tc>
      </w:tr>
      <w:tr w:rsidRPr="00F940CE" w:rsidR="008C67D1" w:rsidTr="00BA1532" w14:paraId="73CF8846" w14:textId="77777777">
        <w:tc>
          <w:tcPr>
            <w:tcW w:w="1053" w:type="dxa"/>
          </w:tcPr>
          <w:p w:rsidRPr="00F940CE" w:rsidR="008C67D1" w:rsidP="00BA1532" w:rsidRDefault="008C67D1" w14:paraId="7030CBCA" w14:textId="1A257089">
            <w:pPr>
              <w:pStyle w:val="BodyText"/>
              <w:spacing w:before="40" w:after="40"/>
              <w:rPr>
                <w:sz w:val="20"/>
                <w:szCs w:val="20"/>
              </w:rPr>
            </w:pPr>
            <w:r w:rsidRPr="00E82402">
              <w:rPr>
                <w:sz w:val="20"/>
                <w:szCs w:val="20"/>
              </w:rPr>
              <w:t>0002AB</w:t>
            </w:r>
          </w:p>
        </w:tc>
        <w:tc>
          <w:tcPr>
            <w:tcW w:w="8392" w:type="dxa"/>
          </w:tcPr>
          <w:p w:rsidRPr="00F940CE" w:rsidR="008C67D1" w:rsidP="00BA1532" w:rsidRDefault="008C67D1" w14:paraId="1B06ED6F" w14:textId="77777777">
            <w:pPr>
              <w:pStyle w:val="BodyText"/>
              <w:spacing w:before="40" w:after="40"/>
              <w:rPr>
                <w:sz w:val="20"/>
                <w:szCs w:val="20"/>
              </w:rPr>
            </w:pPr>
            <w:r w:rsidRPr="00F940CE">
              <w:rPr>
                <w:sz w:val="20"/>
                <w:szCs w:val="20"/>
              </w:rPr>
              <w:t>Massachusetts General Hospital Utility Multi-Programming System (MUMPS) RPC to JavaScript Object Notation (JSON) Model Data Definition</w:t>
            </w:r>
          </w:p>
        </w:tc>
      </w:tr>
      <w:tr w:rsidRPr="00F940CE" w:rsidR="008C67D1" w:rsidTr="00BA1532" w14:paraId="7821D25C" w14:textId="77777777">
        <w:tc>
          <w:tcPr>
            <w:tcW w:w="1053" w:type="dxa"/>
          </w:tcPr>
          <w:p w:rsidRPr="00F940CE" w:rsidR="008C67D1" w:rsidP="00BA1532" w:rsidRDefault="008C67D1" w14:paraId="7BABD42C" w14:textId="3A83649B">
            <w:pPr>
              <w:pStyle w:val="BodyText"/>
              <w:spacing w:before="40" w:after="40"/>
              <w:rPr>
                <w:sz w:val="20"/>
                <w:szCs w:val="20"/>
              </w:rPr>
            </w:pPr>
            <w:r w:rsidRPr="00E82402">
              <w:rPr>
                <w:sz w:val="20"/>
                <w:szCs w:val="20"/>
              </w:rPr>
              <w:t>0002AC</w:t>
            </w:r>
          </w:p>
        </w:tc>
        <w:tc>
          <w:tcPr>
            <w:tcW w:w="8392" w:type="dxa"/>
          </w:tcPr>
          <w:p w:rsidRPr="00F940CE" w:rsidR="008C67D1" w:rsidP="00BA1532" w:rsidRDefault="008C67D1" w14:paraId="09F787CF" w14:textId="649D534E">
            <w:pPr>
              <w:pStyle w:val="BodyText"/>
              <w:spacing w:before="40" w:after="40"/>
              <w:rPr>
                <w:sz w:val="20"/>
                <w:szCs w:val="20"/>
              </w:rPr>
            </w:pPr>
            <w:r w:rsidRPr="00F940CE">
              <w:rPr>
                <w:sz w:val="20"/>
                <w:szCs w:val="20"/>
              </w:rPr>
              <w:t>Version Description Document (VDD)</w:t>
            </w:r>
          </w:p>
        </w:tc>
      </w:tr>
      <w:tr w:rsidRPr="00F940CE" w:rsidR="008C67D1" w:rsidTr="00BA1532" w14:paraId="79BF5D76" w14:textId="77777777">
        <w:tc>
          <w:tcPr>
            <w:tcW w:w="1053" w:type="dxa"/>
          </w:tcPr>
          <w:p w:rsidRPr="00F940CE" w:rsidR="008C67D1" w:rsidP="00BA1532" w:rsidRDefault="008C67D1" w14:paraId="448FFC2C" w14:textId="1558E245">
            <w:pPr>
              <w:pStyle w:val="BodyText"/>
              <w:spacing w:before="40" w:after="40"/>
              <w:rPr>
                <w:sz w:val="20"/>
                <w:szCs w:val="20"/>
              </w:rPr>
            </w:pPr>
            <w:r w:rsidRPr="00E82402">
              <w:rPr>
                <w:sz w:val="20"/>
                <w:szCs w:val="20"/>
              </w:rPr>
              <w:t>0002AD</w:t>
            </w:r>
          </w:p>
        </w:tc>
        <w:tc>
          <w:tcPr>
            <w:tcW w:w="8392" w:type="dxa"/>
          </w:tcPr>
          <w:p w:rsidRPr="00F940CE" w:rsidR="008C67D1" w:rsidP="00BA1532" w:rsidRDefault="008C67D1" w14:paraId="62C9FB6D" w14:textId="77777777">
            <w:pPr>
              <w:pStyle w:val="BodyText"/>
              <w:spacing w:before="40" w:after="40"/>
              <w:rPr>
                <w:sz w:val="20"/>
                <w:szCs w:val="20"/>
              </w:rPr>
            </w:pPr>
            <w:r w:rsidRPr="00F940CE">
              <w:rPr>
                <w:sz w:val="20"/>
                <w:szCs w:val="20"/>
              </w:rPr>
              <w:t>Automated CloudWatch Configuration</w:t>
            </w:r>
          </w:p>
        </w:tc>
      </w:tr>
      <w:tr w:rsidRPr="00F940CE" w:rsidR="008C67D1" w:rsidTr="00BA1532" w14:paraId="24246106" w14:textId="77777777">
        <w:tc>
          <w:tcPr>
            <w:tcW w:w="1053" w:type="dxa"/>
          </w:tcPr>
          <w:p w:rsidRPr="00F940CE" w:rsidR="008C67D1" w:rsidP="00BA1532" w:rsidRDefault="008C67D1" w14:paraId="3D71620B" w14:textId="6E733721">
            <w:pPr>
              <w:pStyle w:val="BodyText"/>
              <w:spacing w:before="40" w:after="40"/>
              <w:rPr>
                <w:sz w:val="20"/>
                <w:szCs w:val="20"/>
              </w:rPr>
            </w:pPr>
            <w:r w:rsidRPr="00E82402">
              <w:rPr>
                <w:sz w:val="20"/>
                <w:szCs w:val="20"/>
              </w:rPr>
              <w:t>0002AE</w:t>
            </w:r>
          </w:p>
        </w:tc>
        <w:tc>
          <w:tcPr>
            <w:tcW w:w="8392" w:type="dxa"/>
          </w:tcPr>
          <w:p w:rsidRPr="00F940CE" w:rsidR="008C67D1" w:rsidP="00BA1532" w:rsidRDefault="008C67D1" w14:paraId="41CB024F" w14:textId="77777777">
            <w:pPr>
              <w:pStyle w:val="BodyText"/>
              <w:spacing w:before="40" w:after="40"/>
              <w:rPr>
                <w:sz w:val="20"/>
                <w:szCs w:val="20"/>
              </w:rPr>
            </w:pPr>
            <w:r w:rsidRPr="00F940CE">
              <w:rPr>
                <w:sz w:val="20"/>
                <w:szCs w:val="20"/>
              </w:rPr>
              <w:t>Security Vulnerability Report</w:t>
            </w:r>
          </w:p>
        </w:tc>
      </w:tr>
      <w:tr w:rsidRPr="00F940CE" w:rsidR="008C67D1" w:rsidTr="00BA1532" w14:paraId="2301568C" w14:textId="77777777">
        <w:tc>
          <w:tcPr>
            <w:tcW w:w="1053" w:type="dxa"/>
          </w:tcPr>
          <w:p w:rsidRPr="00F940CE" w:rsidR="008C67D1" w:rsidP="00BA1532" w:rsidRDefault="008C67D1" w14:paraId="22AAF23B" w14:textId="24F8CA59">
            <w:pPr>
              <w:pStyle w:val="BodyText"/>
              <w:spacing w:before="40" w:after="40"/>
              <w:rPr>
                <w:sz w:val="20"/>
                <w:szCs w:val="20"/>
              </w:rPr>
            </w:pPr>
            <w:r w:rsidRPr="00E82402">
              <w:rPr>
                <w:sz w:val="20"/>
                <w:szCs w:val="20"/>
              </w:rPr>
              <w:t>0003AA</w:t>
            </w:r>
          </w:p>
        </w:tc>
        <w:tc>
          <w:tcPr>
            <w:tcW w:w="8392" w:type="dxa"/>
          </w:tcPr>
          <w:p w:rsidRPr="00FA7063" w:rsidR="008C67D1" w:rsidP="00BA1532" w:rsidRDefault="008C67D1" w14:paraId="131B8D1D" w14:textId="61121305">
            <w:pPr>
              <w:pStyle w:val="BodyText"/>
              <w:spacing w:before="40" w:after="40"/>
              <w:rPr>
                <w:sz w:val="20"/>
                <w:szCs w:val="20"/>
              </w:rPr>
            </w:pPr>
            <w:r>
              <w:rPr>
                <w:sz w:val="20"/>
                <w:szCs w:val="20"/>
              </w:rPr>
              <w:t>Master Test Plan</w:t>
            </w:r>
          </w:p>
        </w:tc>
      </w:tr>
      <w:tr w:rsidRPr="00F940CE" w:rsidR="008C67D1" w:rsidTr="00BA1532" w14:paraId="0C583C1C" w14:textId="77777777">
        <w:tc>
          <w:tcPr>
            <w:tcW w:w="1053" w:type="dxa"/>
          </w:tcPr>
          <w:p w:rsidRPr="00F940CE" w:rsidR="008C67D1" w:rsidP="00BA1532" w:rsidRDefault="008C67D1" w14:paraId="0561F781" w14:textId="470B89A7">
            <w:pPr>
              <w:pStyle w:val="BodyText"/>
              <w:spacing w:before="40" w:after="40"/>
              <w:rPr>
                <w:sz w:val="20"/>
                <w:szCs w:val="20"/>
              </w:rPr>
            </w:pPr>
            <w:r w:rsidRPr="00E82402">
              <w:rPr>
                <w:sz w:val="20"/>
                <w:szCs w:val="20"/>
              </w:rPr>
              <w:t>0003AB</w:t>
            </w:r>
          </w:p>
        </w:tc>
        <w:tc>
          <w:tcPr>
            <w:tcW w:w="8392" w:type="dxa"/>
          </w:tcPr>
          <w:p w:rsidRPr="00F940CE" w:rsidR="008C67D1" w:rsidP="00BA1532" w:rsidRDefault="008C67D1" w14:paraId="1A60BDA6" w14:textId="77777777">
            <w:pPr>
              <w:pStyle w:val="BodyText"/>
              <w:spacing w:before="40" w:after="40"/>
              <w:rPr>
                <w:sz w:val="20"/>
                <w:szCs w:val="20"/>
              </w:rPr>
            </w:pPr>
            <w:r w:rsidRPr="00FA7063">
              <w:rPr>
                <w:sz w:val="20"/>
                <w:szCs w:val="20"/>
              </w:rPr>
              <w:t>RPC Interface Test Suite</w:t>
            </w:r>
          </w:p>
        </w:tc>
      </w:tr>
      <w:tr w:rsidRPr="00F940CE" w:rsidR="008C67D1" w:rsidTr="00BA1532" w14:paraId="5E8BD9AE" w14:textId="77777777">
        <w:tc>
          <w:tcPr>
            <w:tcW w:w="1053" w:type="dxa"/>
          </w:tcPr>
          <w:p w:rsidRPr="00FA7063" w:rsidR="008C67D1" w:rsidP="00BA1532" w:rsidRDefault="008C67D1" w14:paraId="3006B77E" w14:textId="267F9053">
            <w:pPr>
              <w:pStyle w:val="BodyText"/>
              <w:spacing w:before="40" w:after="40"/>
              <w:rPr>
                <w:sz w:val="20"/>
                <w:szCs w:val="20"/>
              </w:rPr>
            </w:pPr>
            <w:r w:rsidRPr="00E82402">
              <w:rPr>
                <w:sz w:val="20"/>
                <w:szCs w:val="20"/>
              </w:rPr>
              <w:t>0005AA</w:t>
            </w:r>
          </w:p>
        </w:tc>
        <w:tc>
          <w:tcPr>
            <w:tcW w:w="8392" w:type="dxa"/>
          </w:tcPr>
          <w:p w:rsidRPr="00FA7063" w:rsidR="008C67D1" w:rsidP="00BA1532" w:rsidRDefault="008C67D1" w14:paraId="0CBA34E4" w14:textId="32D1B5A1">
            <w:pPr>
              <w:pStyle w:val="BodyText"/>
              <w:spacing w:before="40" w:after="40"/>
              <w:rPr>
                <w:sz w:val="20"/>
                <w:szCs w:val="20"/>
              </w:rPr>
            </w:pPr>
            <w:r w:rsidRPr="00FA7063">
              <w:rPr>
                <w:sz w:val="20"/>
                <w:szCs w:val="20"/>
              </w:rPr>
              <w:t>Production Operations Manual (POM)</w:t>
            </w:r>
          </w:p>
        </w:tc>
      </w:tr>
      <w:tr w:rsidRPr="00F940CE" w:rsidR="008C67D1" w:rsidTr="00BA1532" w14:paraId="3200B663" w14:textId="77777777">
        <w:tc>
          <w:tcPr>
            <w:tcW w:w="1053" w:type="dxa"/>
          </w:tcPr>
          <w:p w:rsidRPr="00F940CE" w:rsidR="008C67D1" w:rsidP="00BA1532" w:rsidRDefault="008C67D1" w14:paraId="362AD3A9" w14:textId="30CEBCB6">
            <w:pPr>
              <w:pStyle w:val="BodyText"/>
              <w:spacing w:before="40" w:after="40"/>
              <w:rPr>
                <w:sz w:val="20"/>
                <w:szCs w:val="20"/>
              </w:rPr>
            </w:pPr>
            <w:r w:rsidRPr="00E82402">
              <w:rPr>
                <w:sz w:val="20"/>
                <w:szCs w:val="20"/>
              </w:rPr>
              <w:t>0005AB</w:t>
            </w:r>
          </w:p>
        </w:tc>
        <w:tc>
          <w:tcPr>
            <w:tcW w:w="8392" w:type="dxa"/>
          </w:tcPr>
          <w:p w:rsidRPr="00F940CE" w:rsidR="008C67D1" w:rsidP="00BA1532" w:rsidRDefault="008C67D1" w14:paraId="2406C001" w14:textId="28985E9F">
            <w:pPr>
              <w:pStyle w:val="BodyText"/>
              <w:spacing w:before="40" w:after="40"/>
              <w:rPr>
                <w:sz w:val="20"/>
                <w:szCs w:val="20"/>
              </w:rPr>
            </w:pPr>
            <w:r w:rsidRPr="00FA7063">
              <w:rPr>
                <w:sz w:val="20"/>
                <w:szCs w:val="20"/>
              </w:rPr>
              <w:t>Deployment and Installation Guide</w:t>
            </w:r>
          </w:p>
        </w:tc>
      </w:tr>
      <w:tr w:rsidRPr="00F940CE" w:rsidR="008C67D1" w:rsidTr="00BA1532" w14:paraId="1128920E" w14:textId="77777777">
        <w:tc>
          <w:tcPr>
            <w:tcW w:w="1053" w:type="dxa"/>
          </w:tcPr>
          <w:p w:rsidRPr="00F940CE" w:rsidR="008C67D1" w:rsidP="00BA1532" w:rsidRDefault="008C67D1" w14:paraId="6061CD81" w14:textId="678E811F">
            <w:pPr>
              <w:pStyle w:val="BodyText"/>
              <w:spacing w:before="40" w:after="40"/>
              <w:rPr>
                <w:sz w:val="20"/>
                <w:szCs w:val="20"/>
              </w:rPr>
            </w:pPr>
            <w:r w:rsidRPr="00E82402">
              <w:rPr>
                <w:sz w:val="20"/>
                <w:szCs w:val="20"/>
              </w:rPr>
              <w:t>0005AC</w:t>
            </w:r>
          </w:p>
        </w:tc>
        <w:tc>
          <w:tcPr>
            <w:tcW w:w="8392" w:type="dxa"/>
          </w:tcPr>
          <w:p w:rsidRPr="00F940CE" w:rsidR="008C67D1" w:rsidP="00BA1532" w:rsidRDefault="008C67D1" w14:paraId="2315AA07" w14:textId="763539A9">
            <w:pPr>
              <w:pStyle w:val="BodyText"/>
              <w:spacing w:before="40" w:after="40"/>
              <w:rPr>
                <w:sz w:val="20"/>
                <w:szCs w:val="20"/>
              </w:rPr>
            </w:pPr>
            <w:r w:rsidRPr="00FA7063">
              <w:rPr>
                <w:sz w:val="20"/>
                <w:szCs w:val="20"/>
              </w:rPr>
              <w:t>User Guid</w:t>
            </w:r>
            <w:r>
              <w:rPr>
                <w:sz w:val="20"/>
                <w:szCs w:val="20"/>
              </w:rPr>
              <w:t>e</w:t>
            </w:r>
          </w:p>
        </w:tc>
      </w:tr>
    </w:tbl>
    <w:p w:rsidR="008C67D1" w:rsidP="00A62F23" w:rsidRDefault="008C67D1" w14:paraId="0037D868" w14:textId="77777777">
      <w:pPr>
        <w:pStyle w:val="Heading1"/>
      </w:pPr>
      <w:bookmarkStart w:name="_Toc17977966" w:id="9"/>
      <w:r>
        <w:t>Work Planned</w:t>
      </w:r>
      <w:bookmarkEnd w:id="9"/>
    </w:p>
    <w:p w:rsidRPr="0017012D" w:rsidR="008C67D1" w:rsidP="008C67D1" w:rsidRDefault="008C67D1" w14:paraId="7975B916" w14:textId="3B24613B">
      <w:pPr>
        <w:pStyle w:val="BodyText"/>
      </w:pPr>
      <w:r>
        <w:t xml:space="preserve">The </w:t>
      </w:r>
      <w:r w:rsidR="00125ABB">
        <w:t xml:space="preserve">following </w:t>
      </w:r>
      <w:r>
        <w:t>work is planned for the September 1, 2019 to September 30, 2019 PoP.</w:t>
      </w:r>
    </w:p>
    <w:p w:rsidRPr="00AE2B0A" w:rsidR="008C67D1" w:rsidP="008C67D1" w:rsidRDefault="008C67D1" w14:paraId="344A80BF" w14:textId="011929C0">
      <w:pPr>
        <w:pStyle w:val="ListBullet"/>
      </w:pPr>
      <w:r w:rsidRPr="00AE2B0A">
        <w:t xml:space="preserve">Continue updating </w:t>
      </w:r>
      <w:r>
        <w:t>Project VAM</w:t>
      </w:r>
      <w:r w:rsidR="00125ABB">
        <w:t>’s</w:t>
      </w:r>
      <w:r>
        <w:t xml:space="preserve"> eMASS profile for </w:t>
      </w:r>
      <w:r w:rsidR="00E82402">
        <w:t>the Authorizing Official’s (</w:t>
      </w:r>
      <w:r>
        <w:t>AO</w:t>
      </w:r>
      <w:r w:rsidR="00E82402">
        <w:t>)</w:t>
      </w:r>
      <w:r>
        <w:t xml:space="preserve"> review</w:t>
      </w:r>
      <w:r w:rsidR="00125ABB">
        <w:t>.</w:t>
      </w:r>
    </w:p>
    <w:p w:rsidRPr="00AE2B0A" w:rsidR="008C67D1" w:rsidP="008C67D1" w:rsidRDefault="008C67D1" w14:paraId="2939FC13" w14:textId="1ECE8516">
      <w:pPr>
        <w:pStyle w:val="ListBullet"/>
      </w:pPr>
      <w:r w:rsidRPr="00AE2B0A">
        <w:t>Submit all relevant information and documentation for the processing of the ATO</w:t>
      </w:r>
      <w:r w:rsidR="00125ABB">
        <w:t>.</w:t>
      </w:r>
    </w:p>
    <w:p w:rsidRPr="00AE2B0A" w:rsidR="008C67D1" w:rsidP="008C67D1" w:rsidRDefault="008C67D1" w14:paraId="308832D4" w14:textId="23381389">
      <w:pPr>
        <w:pStyle w:val="ListBullet"/>
      </w:pPr>
      <w:r>
        <w:t>Continue the analysis of the version D6 change crumbs</w:t>
      </w:r>
      <w:r w:rsidR="00125ABB">
        <w:t>.</w:t>
      </w:r>
    </w:p>
    <w:p w:rsidR="008C67D1" w:rsidP="008C67D1" w:rsidRDefault="008C67D1" w14:paraId="7412C541" w14:textId="6CC6A359">
      <w:pPr>
        <w:pStyle w:val="ListBullet"/>
      </w:pPr>
      <w:r w:rsidRPr="00AE2B0A">
        <w:t xml:space="preserve">Continue </w:t>
      </w:r>
      <w:r>
        <w:t>updating</w:t>
      </w:r>
      <w:r w:rsidRPr="00AE2B0A">
        <w:t xml:space="preserve"> the test framework</w:t>
      </w:r>
      <w:r w:rsidR="00125ABB">
        <w:t>.</w:t>
      </w:r>
    </w:p>
    <w:p w:rsidR="008C67D1" w:rsidP="008C67D1" w:rsidRDefault="008C67D1" w14:paraId="0F265171" w14:textId="30FADB25">
      <w:pPr>
        <w:pStyle w:val="ListBullet"/>
      </w:pPr>
      <w:r>
        <w:t>Obtain all required scans for the VAM environments in AWS</w:t>
      </w:r>
      <w:r w:rsidR="00125ABB">
        <w:t>.</w:t>
      </w:r>
    </w:p>
    <w:p w:rsidRPr="00AE2B0A" w:rsidR="008C67D1" w:rsidP="008C67D1" w:rsidRDefault="008C67D1" w14:paraId="4C0F1538" w14:textId="32BD659E">
      <w:pPr>
        <w:pStyle w:val="ListBullet"/>
      </w:pPr>
      <w:r w:rsidRPr="00AE2B0A">
        <w:t>Facilitate weekly status meetings</w:t>
      </w:r>
      <w:r w:rsidR="00125ABB">
        <w:t>.</w:t>
      </w:r>
    </w:p>
    <w:p w:rsidR="008C67D1" w:rsidP="008C67D1" w:rsidRDefault="008C67D1" w14:paraId="79ADF5E2" w14:textId="653DA605">
      <w:pPr>
        <w:pStyle w:val="ListBullet"/>
      </w:pPr>
      <w:r w:rsidRPr="00AE2B0A">
        <w:t>Update project documentation and prepare same for delivery</w:t>
      </w:r>
      <w:r w:rsidR="00125ABB">
        <w:t>.</w:t>
      </w:r>
    </w:p>
    <w:p w:rsidR="008C67D1" w:rsidP="00125ABB" w:rsidRDefault="008C67D1" w14:paraId="3186D0B9" w14:textId="74703211">
      <w:pPr>
        <w:pStyle w:val="Heading1"/>
      </w:pPr>
      <w:bookmarkStart w:name="_Toc17977967" w:id="10"/>
      <w:r>
        <w:lastRenderedPageBreak/>
        <w:t>Risks and Issues</w:t>
      </w:r>
      <w:bookmarkEnd w:id="10"/>
    </w:p>
    <w:p w:rsidR="008C67D1" w:rsidP="008C67D1" w:rsidRDefault="008C67D1" w14:paraId="1C021CD4" w14:textId="5C33EACE">
      <w:pPr>
        <w:pStyle w:val="BodyText"/>
      </w:pPr>
      <w:r w:rsidRPr="001755CF">
        <w:rPr>
          <w:rStyle w:val="Cross-Reference"/>
        </w:rPr>
        <w:fldChar w:fldCharType="begin"/>
      </w:r>
      <w:r w:rsidRPr="001755CF">
        <w:rPr>
          <w:rStyle w:val="Cross-Reference"/>
        </w:rPr>
        <w:instrText xml:space="preserve"> REF _Ref10030482 \h </w:instrText>
      </w:r>
      <w:r>
        <w:rPr>
          <w:rStyle w:val="Cross-Reference"/>
        </w:rPr>
        <w:instrText xml:space="preserve"> \* MERGEFORMAT </w:instrText>
      </w:r>
      <w:r w:rsidRPr="001755CF">
        <w:rPr>
          <w:rStyle w:val="Cross-Reference"/>
        </w:rPr>
      </w:r>
      <w:r w:rsidRPr="001755CF">
        <w:rPr>
          <w:rStyle w:val="Cross-Reference"/>
        </w:rPr>
        <w:fldChar w:fldCharType="separate"/>
      </w:r>
      <w:r w:rsidRPr="00E82402" w:rsidR="00E82402">
        <w:rPr>
          <w:rStyle w:val="Cross-Reference"/>
        </w:rPr>
        <w:t>Table 2</w:t>
      </w:r>
      <w:r w:rsidRPr="001755CF">
        <w:rPr>
          <w:rStyle w:val="Cross-Reference"/>
        </w:rPr>
        <w:fldChar w:fldCharType="end"/>
      </w:r>
      <w:r>
        <w:t xml:space="preserve"> lists the currently known risks and issues. Each item will be resolved prior to the delivery of Build 4 in January of 2020.</w:t>
      </w:r>
    </w:p>
    <w:p w:rsidR="008C67D1" w:rsidP="008C67D1" w:rsidRDefault="008C67D1" w14:paraId="1818BFC5" w14:textId="35FE8D4E">
      <w:pPr>
        <w:pStyle w:val="Caption"/>
      </w:pPr>
      <w:bookmarkStart w:name="_Ref10030482" w:id="11"/>
      <w:bookmarkStart w:name="_Toc12872814" w:id="12"/>
      <w:bookmarkStart w:name="_Toc12872848" w:id="13"/>
      <w:bookmarkStart w:name="_Toc17977970" w:id="14"/>
      <w:r>
        <w:t xml:space="preserve">Table </w:t>
      </w:r>
      <w:fldSimple w:instr=" SEQ Table \* ARABIC ">
        <w:r w:rsidR="00E82402">
          <w:rPr>
            <w:noProof/>
          </w:rPr>
          <w:t>2</w:t>
        </w:r>
      </w:fldSimple>
      <w:bookmarkEnd w:id="11"/>
      <w:r>
        <w:t>:  Risks and Issues</w:t>
      </w:r>
      <w:bookmarkEnd w:id="12"/>
      <w:bookmarkEnd w:id="13"/>
      <w:bookmarkEnd w:id="14"/>
    </w:p>
    <w:tbl>
      <w:tblPr>
        <w:tblStyle w:val="JLV-CV"/>
        <w:tblW w:w="9445" w:type="dxa"/>
        <w:tblLayout w:type="fixed"/>
        <w:tblLook w:val="0420" w:firstRow="1" w:lastRow="0" w:firstColumn="0" w:lastColumn="0" w:noHBand="0" w:noVBand="1"/>
      </w:tblPr>
      <w:tblGrid>
        <w:gridCol w:w="1435"/>
        <w:gridCol w:w="1260"/>
        <w:gridCol w:w="2250"/>
        <w:gridCol w:w="2250"/>
        <w:gridCol w:w="2250"/>
      </w:tblGrid>
      <w:tr w:rsidRPr="003B5394" w:rsidR="008C67D1" w:rsidTr="00BA1532" w14:paraId="6AD8B0C5" w14:textId="77777777">
        <w:trPr>
          <w:cnfStyle w:val="100000000000" w:firstRow="1" w:lastRow="0" w:firstColumn="0" w:lastColumn="0" w:oddVBand="0" w:evenVBand="0" w:oddHBand="0" w:evenHBand="0" w:firstRowFirstColumn="0" w:firstRowLastColumn="0" w:lastRowFirstColumn="0" w:lastRowLastColumn="0"/>
        </w:trPr>
        <w:tc>
          <w:tcPr>
            <w:tcW w:w="1435" w:type="dxa"/>
          </w:tcPr>
          <w:p w:rsidRPr="003B5394" w:rsidR="008C67D1" w:rsidP="00BA1532" w:rsidRDefault="008C67D1" w14:paraId="08819860" w14:textId="77777777">
            <w:pPr>
              <w:pStyle w:val="BodyText"/>
              <w:spacing w:before="40" w:after="40"/>
              <w:rPr>
                <w:rFonts w:cs="Arial"/>
                <w:sz w:val="20"/>
                <w:szCs w:val="20"/>
              </w:rPr>
            </w:pPr>
            <w:r>
              <w:rPr>
                <w:rFonts w:cs="Arial"/>
                <w:sz w:val="20"/>
                <w:szCs w:val="20"/>
              </w:rPr>
              <w:t xml:space="preserve">Issue </w:t>
            </w:r>
            <w:r w:rsidRPr="003B5394">
              <w:rPr>
                <w:rFonts w:cs="Arial"/>
                <w:sz w:val="20"/>
                <w:szCs w:val="20"/>
              </w:rPr>
              <w:t>Number</w:t>
            </w:r>
            <w:r>
              <w:rPr>
                <w:rFonts w:cs="Arial"/>
                <w:sz w:val="20"/>
                <w:szCs w:val="20"/>
              </w:rPr>
              <w:t xml:space="preserve"> and Category</w:t>
            </w:r>
          </w:p>
        </w:tc>
        <w:tc>
          <w:tcPr>
            <w:tcW w:w="1260" w:type="dxa"/>
          </w:tcPr>
          <w:p w:rsidRPr="003B5394" w:rsidR="008C67D1" w:rsidP="00BA1532" w:rsidRDefault="008C67D1" w14:paraId="6EBF4A01" w14:textId="77777777">
            <w:pPr>
              <w:pStyle w:val="BodyText"/>
              <w:spacing w:before="40" w:after="40"/>
              <w:rPr>
                <w:rFonts w:cs="Arial"/>
                <w:sz w:val="20"/>
                <w:szCs w:val="20"/>
              </w:rPr>
            </w:pPr>
            <w:r w:rsidRPr="003B5394">
              <w:rPr>
                <w:rFonts w:cs="Arial"/>
                <w:sz w:val="20"/>
                <w:szCs w:val="20"/>
              </w:rPr>
              <w:t>Due Date</w:t>
            </w:r>
          </w:p>
        </w:tc>
        <w:tc>
          <w:tcPr>
            <w:tcW w:w="2250" w:type="dxa"/>
          </w:tcPr>
          <w:p w:rsidRPr="003B5394" w:rsidR="008C67D1" w:rsidP="00BA1532" w:rsidRDefault="008C67D1" w14:paraId="3B86EBDE" w14:textId="77777777">
            <w:pPr>
              <w:pStyle w:val="BodyText"/>
              <w:spacing w:before="40" w:after="40"/>
              <w:rPr>
                <w:rFonts w:cs="Arial"/>
                <w:sz w:val="20"/>
                <w:szCs w:val="20"/>
              </w:rPr>
            </w:pPr>
            <w:r>
              <w:rPr>
                <w:rFonts w:cs="Arial"/>
                <w:sz w:val="20"/>
                <w:szCs w:val="20"/>
              </w:rPr>
              <w:t xml:space="preserve">Issue </w:t>
            </w:r>
            <w:r w:rsidRPr="003B5394">
              <w:rPr>
                <w:rFonts w:cs="Arial"/>
                <w:sz w:val="20"/>
                <w:szCs w:val="20"/>
              </w:rPr>
              <w:t>Description</w:t>
            </w:r>
          </w:p>
        </w:tc>
        <w:tc>
          <w:tcPr>
            <w:tcW w:w="2250" w:type="dxa"/>
          </w:tcPr>
          <w:p w:rsidRPr="003B5394" w:rsidR="008C67D1" w:rsidP="00BA1532" w:rsidRDefault="008C67D1" w14:paraId="421385E1" w14:textId="77777777">
            <w:pPr>
              <w:pStyle w:val="BodyText"/>
              <w:spacing w:before="40" w:after="40"/>
              <w:rPr>
                <w:rFonts w:cs="Arial"/>
                <w:sz w:val="20"/>
                <w:szCs w:val="20"/>
              </w:rPr>
            </w:pPr>
            <w:r>
              <w:rPr>
                <w:rFonts w:cs="Arial"/>
                <w:sz w:val="20"/>
                <w:szCs w:val="20"/>
              </w:rPr>
              <w:t>Risk</w:t>
            </w:r>
          </w:p>
        </w:tc>
        <w:tc>
          <w:tcPr>
            <w:tcW w:w="2250" w:type="dxa"/>
          </w:tcPr>
          <w:p w:rsidRPr="003B5394" w:rsidR="008C67D1" w:rsidP="00BA1532" w:rsidRDefault="008C67D1" w14:paraId="0203E79A" w14:textId="77777777">
            <w:pPr>
              <w:pStyle w:val="BodyText"/>
              <w:spacing w:before="40" w:after="40"/>
              <w:ind w:right="-117"/>
              <w:rPr>
                <w:rFonts w:cs="Arial"/>
                <w:sz w:val="20"/>
                <w:szCs w:val="20"/>
              </w:rPr>
            </w:pPr>
            <w:r w:rsidRPr="003B5394">
              <w:rPr>
                <w:rFonts w:cs="Arial"/>
                <w:sz w:val="20"/>
                <w:szCs w:val="20"/>
              </w:rPr>
              <w:t>Mitigation Plan</w:t>
            </w:r>
          </w:p>
        </w:tc>
      </w:tr>
      <w:tr w:rsidRPr="003B5394" w:rsidR="008C67D1" w:rsidTr="00BA1532" w14:paraId="1CA7391B" w14:textId="77777777">
        <w:tc>
          <w:tcPr>
            <w:tcW w:w="1435" w:type="dxa"/>
          </w:tcPr>
          <w:p w:rsidRPr="00C55244" w:rsidR="008C67D1" w:rsidP="00BA1532" w:rsidRDefault="008C67D1" w14:paraId="16026DC2" w14:textId="77777777">
            <w:r w:rsidRPr="00793587">
              <w:t>VAM-R10 (ATO Dashboard)</w:t>
            </w:r>
          </w:p>
        </w:tc>
        <w:tc>
          <w:tcPr>
            <w:tcW w:w="1260" w:type="dxa"/>
          </w:tcPr>
          <w:p w:rsidRPr="00C55244" w:rsidR="008C67D1" w:rsidP="00BA1532" w:rsidRDefault="008C67D1" w14:paraId="76395D27" w14:textId="77777777">
            <w:r w:rsidRPr="00725864">
              <w:t>10/31/2019</w:t>
            </w:r>
          </w:p>
        </w:tc>
        <w:tc>
          <w:tcPr>
            <w:tcW w:w="2250" w:type="dxa"/>
          </w:tcPr>
          <w:p w:rsidRPr="00C55244" w:rsidR="008C67D1" w:rsidP="00BA1532" w:rsidRDefault="008C67D1" w14:paraId="5B74F13D" w14:textId="6A332D6C">
            <w:r w:rsidRPr="00725864">
              <w:t xml:space="preserve">Receive VA approval for </w:t>
            </w:r>
            <w:r>
              <w:t xml:space="preserve">the </w:t>
            </w:r>
            <w:r w:rsidRPr="00725864">
              <w:t xml:space="preserve">ATO </w:t>
            </w:r>
            <w:r>
              <w:t xml:space="preserve">package </w:t>
            </w:r>
            <w:r w:rsidRPr="00725864">
              <w:t>by 10/31/2019.</w:t>
            </w:r>
          </w:p>
        </w:tc>
        <w:tc>
          <w:tcPr>
            <w:tcW w:w="2250" w:type="dxa"/>
          </w:tcPr>
          <w:p w:rsidRPr="00C55244" w:rsidR="008C67D1" w:rsidP="00BA1532" w:rsidRDefault="008C67D1" w14:paraId="3057A2D4" w14:textId="77777777">
            <w:r w:rsidRPr="00725864">
              <w:t>If ATO approval is not received by 10/31/2019, the VAM deployment to IOC Production will be delayed.</w:t>
            </w:r>
          </w:p>
        </w:tc>
        <w:tc>
          <w:tcPr>
            <w:tcW w:w="2250" w:type="dxa"/>
          </w:tcPr>
          <w:p w:rsidRPr="00C55244" w:rsidR="008C67D1" w:rsidP="00BA1532" w:rsidRDefault="008C67D1" w14:paraId="2D0E678C" w14:textId="77777777">
            <w:pPr>
              <w:ind w:right="-117"/>
            </w:pPr>
            <w:r w:rsidRPr="00725864">
              <w:t xml:space="preserve">Team AbleVets will submit all ATO documentation to eMASS by </w:t>
            </w:r>
            <w:r>
              <w:t>9</w:t>
            </w:r>
            <w:r w:rsidRPr="00725864">
              <w:t>/</w:t>
            </w:r>
            <w:r>
              <w:t>15</w:t>
            </w:r>
            <w:r w:rsidRPr="00725864">
              <w:t>/2019, ensuring VA has sufficient time to review and approve</w:t>
            </w:r>
            <w:r>
              <w:t xml:space="preserve"> the</w:t>
            </w:r>
            <w:r w:rsidRPr="00725864">
              <w:t xml:space="preserve"> ATO </w:t>
            </w:r>
            <w:r>
              <w:t xml:space="preserve">package </w:t>
            </w:r>
            <w:r w:rsidRPr="00725864">
              <w:t>by 10/31/2019.</w:t>
            </w:r>
          </w:p>
        </w:tc>
      </w:tr>
      <w:tr w:rsidRPr="003B5394" w:rsidR="008C67D1" w:rsidTr="00BA1532" w14:paraId="076D32DC" w14:textId="77777777">
        <w:tc>
          <w:tcPr>
            <w:tcW w:w="1435" w:type="dxa"/>
          </w:tcPr>
          <w:p w:rsidRPr="00725864" w:rsidR="008C67D1" w:rsidP="00BA1532" w:rsidRDefault="008C67D1" w14:paraId="56469314" w14:textId="77777777">
            <w:pPr>
              <w:rPr>
                <w:rFonts w:cs="Arial"/>
                <w:szCs w:val="20"/>
              </w:rPr>
            </w:pPr>
            <w:r w:rsidRPr="00725864">
              <w:rPr>
                <w:rFonts w:cs="Arial"/>
                <w:szCs w:val="20"/>
              </w:rPr>
              <w:t>VAM-R17 (IOC Dashboard)</w:t>
            </w:r>
          </w:p>
          <w:p w:rsidRPr="003B5394" w:rsidR="008C67D1" w:rsidP="00BA1532" w:rsidRDefault="008C67D1" w14:paraId="6C855109" w14:textId="77777777">
            <w:pPr>
              <w:rPr>
                <w:rFonts w:cs="Arial"/>
                <w:szCs w:val="20"/>
              </w:rPr>
            </w:pPr>
            <w:r w:rsidRPr="00725864">
              <w:rPr>
                <w:rFonts w:cs="Arial"/>
                <w:szCs w:val="20"/>
              </w:rPr>
              <w:t>Technical</w:t>
            </w:r>
          </w:p>
        </w:tc>
        <w:tc>
          <w:tcPr>
            <w:tcW w:w="1260" w:type="dxa"/>
          </w:tcPr>
          <w:p w:rsidRPr="00E923BC" w:rsidR="008C67D1" w:rsidP="00BA1532" w:rsidRDefault="008C67D1" w14:paraId="5182C041" w14:textId="77777777">
            <w:r w:rsidRPr="00725864">
              <w:t>10/31/2019</w:t>
            </w:r>
          </w:p>
        </w:tc>
        <w:tc>
          <w:tcPr>
            <w:tcW w:w="2250" w:type="dxa"/>
          </w:tcPr>
          <w:p w:rsidRPr="003B5394" w:rsidR="008C67D1" w:rsidP="00BA1532" w:rsidRDefault="008C67D1" w14:paraId="20164C5D" w14:textId="77777777">
            <w:r w:rsidRPr="00725864">
              <w:t>Access to the VistA environments in VAEC is required for Build 4.</w:t>
            </w:r>
          </w:p>
        </w:tc>
        <w:tc>
          <w:tcPr>
            <w:tcW w:w="2250" w:type="dxa"/>
          </w:tcPr>
          <w:p w:rsidRPr="003D658D" w:rsidR="008C67D1" w:rsidP="00BA1532" w:rsidRDefault="008C67D1" w14:paraId="127C61F5" w14:textId="25B637F3">
            <w:r w:rsidRPr="00725864">
              <w:t xml:space="preserve">If </w:t>
            </w:r>
            <w:r>
              <w:t xml:space="preserve">Team AbleVets </w:t>
            </w:r>
            <w:r w:rsidRPr="00725864">
              <w:t>does not obtain access to the Vist</w:t>
            </w:r>
            <w:r w:rsidR="00125ABB">
              <w:t>A</w:t>
            </w:r>
            <w:r w:rsidRPr="00725864">
              <w:t xml:space="preserve"> environments in VAEC by 9/30/2019, then the</w:t>
            </w:r>
            <w:r>
              <w:t>y</w:t>
            </w:r>
            <w:r w:rsidRPr="00725864">
              <w:t xml:space="preserve"> cannot </w:t>
            </w:r>
            <w:r>
              <w:t>deploy</w:t>
            </w:r>
            <w:r w:rsidRPr="00725864">
              <w:t xml:space="preserve"> </w:t>
            </w:r>
            <w:r>
              <w:t>or</w:t>
            </w:r>
            <w:r w:rsidRPr="00725864">
              <w:t xml:space="preserve"> </w:t>
            </w:r>
            <w:r>
              <w:t>test</w:t>
            </w:r>
            <w:r w:rsidRPr="00725864">
              <w:t xml:space="preserve"> Build 4 in the IOC Pre</w:t>
            </w:r>
            <w:r>
              <w:t>P</w:t>
            </w:r>
            <w:r w:rsidRPr="00725864">
              <w:t>rod</w:t>
            </w:r>
            <w:r>
              <w:t>uction</w:t>
            </w:r>
            <w:r w:rsidRPr="00725864">
              <w:t xml:space="preserve"> environment</w:t>
            </w:r>
            <w:r>
              <w:t xml:space="preserve">, </w:t>
            </w:r>
            <w:r w:rsidRPr="00725864">
              <w:t>resulting in a day</w:t>
            </w:r>
            <w:r>
              <w:t>-</w:t>
            </w:r>
            <w:r w:rsidRPr="00725864">
              <w:t>for</w:t>
            </w:r>
            <w:r>
              <w:t>-</w:t>
            </w:r>
            <w:r w:rsidRPr="00725864">
              <w:t>day schedule slip</w:t>
            </w:r>
            <w:r>
              <w:t xml:space="preserve"> that will</w:t>
            </w:r>
            <w:r w:rsidRPr="00725864">
              <w:t xml:space="preserve"> impact the </w:t>
            </w:r>
            <w:r>
              <w:t>P</w:t>
            </w:r>
            <w:r w:rsidRPr="00725864">
              <w:t>roduction deployment date.</w:t>
            </w:r>
          </w:p>
        </w:tc>
        <w:tc>
          <w:tcPr>
            <w:tcW w:w="2250" w:type="dxa"/>
          </w:tcPr>
          <w:p w:rsidRPr="003B5394" w:rsidR="008C67D1" w:rsidP="00BA1532" w:rsidRDefault="008C67D1" w14:paraId="48C6A322" w14:textId="77777777">
            <w:pPr>
              <w:pStyle w:val="BodyText"/>
              <w:ind w:right="-117"/>
              <w:rPr>
                <w:rFonts w:cs="Arial"/>
                <w:sz w:val="20"/>
                <w:szCs w:val="20"/>
              </w:rPr>
            </w:pPr>
            <w:r w:rsidRPr="00725864">
              <w:rPr>
                <w:rFonts w:cs="Arial"/>
                <w:sz w:val="20"/>
                <w:szCs w:val="20"/>
              </w:rPr>
              <w:t>Upon completion of the VA migration of VistA environments to VAEC, Team A</w:t>
            </w:r>
            <w:r>
              <w:rPr>
                <w:rFonts w:cs="Arial"/>
                <w:sz w:val="20"/>
                <w:szCs w:val="20"/>
              </w:rPr>
              <w:t>ble</w:t>
            </w:r>
            <w:r w:rsidRPr="00725864">
              <w:rPr>
                <w:rFonts w:cs="Arial"/>
                <w:sz w:val="20"/>
                <w:szCs w:val="20"/>
              </w:rPr>
              <w:t>V</w:t>
            </w:r>
            <w:r>
              <w:rPr>
                <w:rFonts w:cs="Arial"/>
                <w:sz w:val="20"/>
                <w:szCs w:val="20"/>
              </w:rPr>
              <w:t>ets</w:t>
            </w:r>
            <w:r w:rsidRPr="00725864">
              <w:rPr>
                <w:rFonts w:cs="Arial"/>
                <w:sz w:val="20"/>
                <w:szCs w:val="20"/>
              </w:rPr>
              <w:t xml:space="preserve"> will immediately submit access requests</w:t>
            </w:r>
            <w:r>
              <w:rPr>
                <w:rFonts w:cs="Arial"/>
                <w:sz w:val="20"/>
                <w:szCs w:val="20"/>
              </w:rPr>
              <w:t xml:space="preserve"> and </w:t>
            </w:r>
            <w:r w:rsidRPr="00725864">
              <w:rPr>
                <w:rFonts w:cs="Arial"/>
                <w:sz w:val="20"/>
                <w:szCs w:val="20"/>
              </w:rPr>
              <w:t xml:space="preserve">elevate </w:t>
            </w:r>
            <w:r>
              <w:rPr>
                <w:rFonts w:cs="Arial"/>
                <w:sz w:val="20"/>
                <w:szCs w:val="20"/>
              </w:rPr>
              <w:t xml:space="preserve">the requests as needed. Once access is granted, Team AbleVets </w:t>
            </w:r>
            <w:r w:rsidRPr="00725864">
              <w:rPr>
                <w:rFonts w:cs="Arial"/>
                <w:sz w:val="20"/>
                <w:szCs w:val="20"/>
              </w:rPr>
              <w:t>will deploy and test Build 4.</w:t>
            </w:r>
          </w:p>
        </w:tc>
      </w:tr>
      <w:tr w:rsidRPr="003B5394" w:rsidR="008C67D1" w:rsidTr="00BA1532" w14:paraId="3F863D2D" w14:textId="77777777">
        <w:tc>
          <w:tcPr>
            <w:tcW w:w="1435" w:type="dxa"/>
          </w:tcPr>
          <w:p w:rsidRPr="00725864" w:rsidR="008C67D1" w:rsidP="00BA1532" w:rsidRDefault="00417376" w14:paraId="0344DDCB" w14:textId="75393843">
            <w:pPr>
              <w:rPr>
                <w:rFonts w:cs="Arial"/>
                <w:szCs w:val="20"/>
              </w:rPr>
            </w:pPr>
            <w:r>
              <w:rPr>
                <w:rFonts w:cs="Arial"/>
                <w:szCs w:val="20"/>
              </w:rPr>
              <w:t>VAM-R59</w:t>
            </w:r>
            <w:r w:rsidR="0015590A">
              <w:rPr>
                <w:rFonts w:cs="Arial"/>
                <w:szCs w:val="20"/>
              </w:rPr>
              <w:t xml:space="preserve"> (Administration)</w:t>
            </w:r>
          </w:p>
        </w:tc>
        <w:tc>
          <w:tcPr>
            <w:tcW w:w="1260" w:type="dxa"/>
          </w:tcPr>
          <w:p w:rsidRPr="00725864" w:rsidR="008C67D1" w:rsidP="00BA1532" w:rsidRDefault="008C67D1" w14:paraId="03FD6D3F" w14:textId="1799A223">
            <w:r>
              <w:t>09/15/201</w:t>
            </w:r>
            <w:r w:rsidR="009902E9">
              <w:t>9</w:t>
            </w:r>
          </w:p>
        </w:tc>
        <w:tc>
          <w:tcPr>
            <w:tcW w:w="2250" w:type="dxa"/>
          </w:tcPr>
          <w:p w:rsidRPr="00725864" w:rsidR="008C67D1" w:rsidP="00BA1532" w:rsidRDefault="00125ABB" w14:paraId="2C54BBB8" w14:textId="7B4B81B5">
            <w:r>
              <w:t xml:space="preserve">The transition to </w:t>
            </w:r>
            <w:r w:rsidR="008C67D1">
              <w:t xml:space="preserve">eMASS </w:t>
            </w:r>
            <w:r>
              <w:t>will</w:t>
            </w:r>
            <w:r w:rsidR="008C67D1">
              <w:t xml:space="preserve"> impact </w:t>
            </w:r>
            <w:r>
              <w:t>the VAM</w:t>
            </w:r>
            <w:r w:rsidR="008C67D1">
              <w:t xml:space="preserve"> ATO </w:t>
            </w:r>
            <w:r>
              <w:t xml:space="preserve">package </w:t>
            </w:r>
            <w:r w:rsidR="008C67D1">
              <w:t>submission</w:t>
            </w:r>
          </w:p>
        </w:tc>
        <w:tc>
          <w:tcPr>
            <w:tcW w:w="2250" w:type="dxa"/>
          </w:tcPr>
          <w:p w:rsidRPr="00252BCF" w:rsidR="008C67D1" w:rsidP="00CE0B5E" w:rsidRDefault="008C67D1" w14:paraId="49B2444C" w14:textId="133186D1">
            <w:pPr>
              <w:spacing w:before="0" w:after="0"/>
              <w:rPr>
                <w:rFonts w:ascii="Segoe UI" w:hAnsi="Segoe UI" w:eastAsia="Times New Roman" w:cs="Segoe UI"/>
                <w:sz w:val="21"/>
                <w:szCs w:val="21"/>
              </w:rPr>
            </w:pPr>
            <w:r>
              <w:t xml:space="preserve">If </w:t>
            </w:r>
            <w:r w:rsidR="00125ABB">
              <w:t xml:space="preserve">the </w:t>
            </w:r>
            <w:r>
              <w:t xml:space="preserve">ATO package </w:t>
            </w:r>
            <w:r w:rsidRPr="00397C51">
              <w:rPr>
                <w:rFonts w:asciiTheme="majorHAnsi" w:hAnsiTheme="majorHAnsi" w:cstheme="majorHAnsi"/>
                <w:szCs w:val="20"/>
              </w:rPr>
              <w:t xml:space="preserve">cannot be submitted </w:t>
            </w:r>
            <w:r w:rsidRPr="00397C51" w:rsidR="00125ABB">
              <w:rPr>
                <w:rFonts w:asciiTheme="majorHAnsi" w:hAnsiTheme="majorHAnsi" w:cstheme="majorHAnsi"/>
                <w:szCs w:val="20"/>
              </w:rPr>
              <w:t xml:space="preserve">for approval </w:t>
            </w:r>
            <w:r w:rsidRPr="00397C51">
              <w:rPr>
                <w:rFonts w:asciiTheme="majorHAnsi" w:hAnsiTheme="majorHAnsi" w:cstheme="majorHAnsi"/>
                <w:szCs w:val="20"/>
              </w:rPr>
              <w:t xml:space="preserve">by 09/15/2019 due to the multiple new external dependencies at each stage of </w:t>
            </w:r>
            <w:r w:rsidRPr="00397C51" w:rsidR="00125ABB">
              <w:rPr>
                <w:rFonts w:asciiTheme="majorHAnsi" w:hAnsiTheme="majorHAnsi" w:cstheme="majorHAnsi"/>
                <w:szCs w:val="20"/>
              </w:rPr>
              <w:t xml:space="preserve">the </w:t>
            </w:r>
            <w:r w:rsidRPr="00397C51">
              <w:rPr>
                <w:rFonts w:asciiTheme="majorHAnsi" w:hAnsiTheme="majorHAnsi" w:cstheme="majorHAnsi"/>
                <w:szCs w:val="20"/>
              </w:rPr>
              <w:t>eMASS RMF</w:t>
            </w:r>
            <w:r w:rsidRPr="00397C51" w:rsidR="00252BCF">
              <w:rPr>
                <w:rFonts w:asciiTheme="majorHAnsi" w:hAnsiTheme="majorHAnsi" w:cstheme="majorHAnsi"/>
                <w:szCs w:val="20"/>
              </w:rPr>
              <w:t xml:space="preserve"> (</w:t>
            </w:r>
            <w:r w:rsidRPr="00397C51" w:rsidR="00252BCF">
              <w:rPr>
                <w:rFonts w:eastAsia="Times New Roman" w:asciiTheme="majorHAnsi" w:hAnsiTheme="majorHAnsi" w:cstheme="majorHAnsi"/>
                <w:szCs w:val="20"/>
              </w:rPr>
              <w:t>Risk Management Framework</w:t>
            </w:r>
            <w:r w:rsidRPr="00397C51" w:rsidR="00397C51">
              <w:rPr>
                <w:rFonts w:eastAsia="Times New Roman" w:asciiTheme="majorHAnsi" w:hAnsiTheme="majorHAnsi" w:cstheme="majorHAnsi"/>
                <w:szCs w:val="20"/>
              </w:rPr>
              <w:t>)</w:t>
            </w:r>
            <w:r w:rsidRPr="00397C51" w:rsidR="00125ABB">
              <w:rPr>
                <w:rFonts w:asciiTheme="majorHAnsi" w:hAnsiTheme="majorHAnsi" w:cstheme="majorHAnsi"/>
                <w:szCs w:val="20"/>
              </w:rPr>
              <w:t xml:space="preserve"> </w:t>
            </w:r>
            <w:r w:rsidRPr="00397C51">
              <w:rPr>
                <w:rFonts w:asciiTheme="majorHAnsi" w:hAnsiTheme="majorHAnsi" w:cstheme="majorHAnsi"/>
                <w:szCs w:val="20"/>
              </w:rPr>
              <w:t>approval process, receiving an ATO for IOC Production</w:t>
            </w:r>
            <w:r>
              <w:t xml:space="preserve"> will be impacted.</w:t>
            </w:r>
          </w:p>
        </w:tc>
        <w:tc>
          <w:tcPr>
            <w:tcW w:w="2250" w:type="dxa"/>
          </w:tcPr>
          <w:p w:rsidRPr="001B0819" w:rsidR="008C67D1" w:rsidP="00BA1532" w:rsidRDefault="008C67D1" w14:paraId="56F2E69F" w14:textId="11E1A4E6">
            <w:pPr>
              <w:pStyle w:val="BodyText"/>
              <w:ind w:right="-117"/>
              <w:rPr>
                <w:rFonts w:asciiTheme="majorHAnsi" w:hAnsiTheme="majorHAnsi" w:cstheme="majorHAnsi"/>
                <w:sz w:val="20"/>
                <w:szCs w:val="20"/>
              </w:rPr>
            </w:pPr>
            <w:r w:rsidRPr="001B0819">
              <w:rPr>
                <w:rFonts w:asciiTheme="majorHAnsi" w:hAnsiTheme="majorHAnsi" w:cstheme="majorHAnsi"/>
                <w:sz w:val="20"/>
                <w:szCs w:val="20"/>
              </w:rPr>
              <w:t>AbleVets persuaded the B</w:t>
            </w:r>
            <w:r w:rsidR="00CE0B5E">
              <w:rPr>
                <w:rFonts w:asciiTheme="majorHAnsi" w:hAnsiTheme="majorHAnsi" w:cstheme="majorHAnsi"/>
                <w:sz w:val="20"/>
                <w:szCs w:val="20"/>
              </w:rPr>
              <w:t xml:space="preserve">usiness </w:t>
            </w:r>
            <w:r w:rsidRPr="001B0819">
              <w:rPr>
                <w:rFonts w:asciiTheme="majorHAnsi" w:hAnsiTheme="majorHAnsi" w:cstheme="majorHAnsi"/>
                <w:sz w:val="20"/>
                <w:szCs w:val="20"/>
              </w:rPr>
              <w:t>O</w:t>
            </w:r>
            <w:r w:rsidR="00CE0B5E">
              <w:rPr>
                <w:rFonts w:asciiTheme="majorHAnsi" w:hAnsiTheme="majorHAnsi" w:cstheme="majorHAnsi"/>
                <w:sz w:val="20"/>
                <w:szCs w:val="20"/>
              </w:rPr>
              <w:t>wner</w:t>
            </w:r>
            <w:r w:rsidRPr="001B0819">
              <w:rPr>
                <w:rFonts w:asciiTheme="majorHAnsi" w:hAnsiTheme="majorHAnsi" w:cstheme="majorHAnsi"/>
                <w:sz w:val="20"/>
                <w:szCs w:val="20"/>
              </w:rPr>
              <w:t>, S</w:t>
            </w:r>
            <w:r w:rsidR="00CE0B5E">
              <w:rPr>
                <w:rFonts w:asciiTheme="majorHAnsi" w:hAnsiTheme="majorHAnsi" w:cstheme="majorHAnsi"/>
                <w:sz w:val="20"/>
                <w:szCs w:val="20"/>
              </w:rPr>
              <w:t xml:space="preserve">ystem </w:t>
            </w:r>
            <w:r w:rsidRPr="001B0819">
              <w:rPr>
                <w:rFonts w:asciiTheme="majorHAnsi" w:hAnsiTheme="majorHAnsi" w:cstheme="majorHAnsi"/>
                <w:sz w:val="20"/>
                <w:szCs w:val="20"/>
              </w:rPr>
              <w:t>O</w:t>
            </w:r>
            <w:r w:rsidR="00CE0B5E">
              <w:rPr>
                <w:rFonts w:asciiTheme="majorHAnsi" w:hAnsiTheme="majorHAnsi" w:cstheme="majorHAnsi"/>
                <w:sz w:val="20"/>
                <w:szCs w:val="20"/>
              </w:rPr>
              <w:t>wner</w:t>
            </w:r>
            <w:r w:rsidRPr="001B0819">
              <w:rPr>
                <w:rFonts w:asciiTheme="majorHAnsi" w:hAnsiTheme="majorHAnsi" w:cstheme="majorHAnsi"/>
                <w:sz w:val="20"/>
                <w:szCs w:val="20"/>
              </w:rPr>
              <w:t xml:space="preserve">, VA PM, and ISSO to seek a </w:t>
            </w:r>
            <w:r w:rsidRPr="001B0819">
              <w:rPr>
                <w:rFonts w:asciiTheme="majorHAnsi" w:hAnsiTheme="majorHAnsi" w:cstheme="majorHAnsi"/>
                <w:color w:val="24292E"/>
                <w:sz w:val="20"/>
                <w:szCs w:val="20"/>
                <w:shd w:val="clear" w:color="auto" w:fill="FFFFFF"/>
              </w:rPr>
              <w:t xml:space="preserve">1-year conditional ATO </w:t>
            </w:r>
            <w:r>
              <w:rPr>
                <w:rFonts w:asciiTheme="majorHAnsi" w:hAnsiTheme="majorHAnsi" w:cstheme="majorHAnsi"/>
                <w:color w:val="24292E"/>
                <w:sz w:val="20"/>
                <w:szCs w:val="20"/>
                <w:shd w:val="clear" w:color="auto" w:fill="FFFFFF"/>
              </w:rPr>
              <w:t>to</w:t>
            </w:r>
            <w:r w:rsidRPr="001B0819">
              <w:rPr>
                <w:rFonts w:asciiTheme="majorHAnsi" w:hAnsiTheme="majorHAnsi" w:cstheme="majorHAnsi"/>
                <w:color w:val="24292E"/>
                <w:sz w:val="20"/>
                <w:szCs w:val="20"/>
                <w:shd w:val="clear" w:color="auto" w:fill="FFFFFF"/>
              </w:rPr>
              <w:t xml:space="preserve"> </w:t>
            </w:r>
            <w:r w:rsidR="00CE0B5E">
              <w:rPr>
                <w:rFonts w:asciiTheme="majorHAnsi" w:hAnsiTheme="majorHAnsi" w:cstheme="majorHAnsi"/>
                <w:color w:val="24292E"/>
                <w:sz w:val="20"/>
                <w:szCs w:val="20"/>
                <w:shd w:val="clear" w:color="auto" w:fill="FFFFFF"/>
              </w:rPr>
              <w:t>fast-track</w:t>
            </w:r>
            <w:r w:rsidRPr="001B0819">
              <w:rPr>
                <w:rFonts w:asciiTheme="majorHAnsi" w:hAnsiTheme="majorHAnsi" w:cstheme="majorHAnsi"/>
                <w:color w:val="24292E"/>
                <w:sz w:val="20"/>
                <w:szCs w:val="20"/>
                <w:shd w:val="clear" w:color="auto" w:fill="FFFFFF"/>
              </w:rPr>
              <w:t xml:space="preserve"> the ATO </w:t>
            </w:r>
            <w:r w:rsidR="00CE0B5E">
              <w:rPr>
                <w:rFonts w:asciiTheme="majorHAnsi" w:hAnsiTheme="majorHAnsi" w:cstheme="majorHAnsi"/>
                <w:color w:val="24292E"/>
                <w:sz w:val="20"/>
                <w:szCs w:val="20"/>
                <w:shd w:val="clear" w:color="auto" w:fill="FFFFFF"/>
              </w:rPr>
              <w:t xml:space="preserve">approval, as </w:t>
            </w:r>
            <w:r w:rsidRPr="001B0819">
              <w:rPr>
                <w:rFonts w:asciiTheme="majorHAnsi" w:hAnsiTheme="majorHAnsi" w:cstheme="majorHAnsi"/>
                <w:color w:val="24292E"/>
                <w:sz w:val="20"/>
                <w:szCs w:val="20"/>
                <w:shd w:val="clear" w:color="auto" w:fill="FFFFFF"/>
              </w:rPr>
              <w:t xml:space="preserve">the new </w:t>
            </w:r>
            <w:r w:rsidR="00CE0B5E">
              <w:rPr>
                <w:rFonts w:asciiTheme="majorHAnsi" w:hAnsiTheme="majorHAnsi" w:cstheme="majorHAnsi"/>
                <w:color w:val="24292E"/>
                <w:sz w:val="20"/>
                <w:szCs w:val="20"/>
                <w:shd w:val="clear" w:color="auto" w:fill="FFFFFF"/>
              </w:rPr>
              <w:t xml:space="preserve">process for ATO approval </w:t>
            </w:r>
            <w:r w:rsidRPr="001B0819">
              <w:rPr>
                <w:rFonts w:asciiTheme="majorHAnsi" w:hAnsiTheme="majorHAnsi" w:cstheme="majorHAnsi"/>
                <w:color w:val="24292E"/>
                <w:sz w:val="20"/>
                <w:szCs w:val="20"/>
                <w:shd w:val="clear" w:color="auto" w:fill="FFFFFF"/>
              </w:rPr>
              <w:t>in eMASS</w:t>
            </w:r>
            <w:r w:rsidR="00CE0B5E">
              <w:rPr>
                <w:rFonts w:asciiTheme="majorHAnsi" w:hAnsiTheme="majorHAnsi" w:cstheme="majorHAnsi"/>
                <w:color w:val="24292E"/>
                <w:sz w:val="20"/>
                <w:szCs w:val="20"/>
                <w:shd w:val="clear" w:color="auto" w:fill="FFFFFF"/>
              </w:rPr>
              <w:t xml:space="preserve"> is lengthier.</w:t>
            </w:r>
          </w:p>
        </w:tc>
      </w:tr>
    </w:tbl>
    <w:p w:rsidRPr="000F65D0" w:rsidR="008C67D1" w:rsidP="008C67D1" w:rsidRDefault="008C67D1" w14:paraId="1BA0C66D" w14:textId="77777777">
      <w:pPr>
        <w:pStyle w:val="BodyText"/>
        <w:spacing w:before="0" w:after="0"/>
      </w:pPr>
    </w:p>
    <w:p w:rsidR="008C67D1" w:rsidP="008C67D1" w:rsidRDefault="008C67D1" w14:paraId="01E90A09" w14:textId="77777777">
      <w:pPr>
        <w:pStyle w:val="Appendix1"/>
        <w:spacing w:before="0" w:after="0"/>
      </w:pPr>
      <w:bookmarkStart w:name="_Toc17977968" w:id="15"/>
      <w:r>
        <w:lastRenderedPageBreak/>
        <w:t>Appendix:  Acronyms and Abbreviations</w:t>
      </w:r>
      <w:bookmarkEnd w:id="15"/>
    </w:p>
    <w:p w:rsidR="008C67D1" w:rsidP="008C67D1" w:rsidRDefault="008C67D1" w14:paraId="6432A4DA" w14:textId="63380361">
      <w:pPr>
        <w:pStyle w:val="BodyText"/>
      </w:pPr>
      <w:r w:rsidRPr="00142A09">
        <w:rPr>
          <w:rStyle w:val="Cross-Reference"/>
        </w:rPr>
        <w:fldChar w:fldCharType="begin"/>
      </w:r>
      <w:r w:rsidRPr="00142A09">
        <w:rPr>
          <w:rStyle w:val="Cross-Reference"/>
        </w:rPr>
        <w:instrText xml:space="preserve"> REF _Ref10033666 \h </w:instrText>
      </w:r>
      <w:r>
        <w:rPr>
          <w:rStyle w:val="Cross-Reference"/>
        </w:rPr>
        <w:instrText xml:space="preserve"> \* MERGEFORMAT </w:instrText>
      </w:r>
      <w:r w:rsidRPr="00142A09">
        <w:rPr>
          <w:rStyle w:val="Cross-Reference"/>
        </w:rPr>
      </w:r>
      <w:r w:rsidRPr="00142A09">
        <w:rPr>
          <w:rStyle w:val="Cross-Reference"/>
        </w:rPr>
        <w:fldChar w:fldCharType="separate"/>
      </w:r>
      <w:r w:rsidRPr="00E82402" w:rsidR="00E82402">
        <w:rPr>
          <w:rStyle w:val="Cross-Reference"/>
        </w:rPr>
        <w:t>Table 3</w:t>
      </w:r>
      <w:r w:rsidRPr="00142A09">
        <w:rPr>
          <w:rStyle w:val="Cross-Reference"/>
        </w:rPr>
        <w:fldChar w:fldCharType="end"/>
      </w:r>
      <w:r>
        <w:t xml:space="preserve"> lists the acronyms and abbreviations used in this document with their descriptions.</w:t>
      </w:r>
    </w:p>
    <w:p w:rsidR="008C67D1" w:rsidP="008C67D1" w:rsidRDefault="008C67D1" w14:paraId="05EB3823" w14:textId="528867CD">
      <w:pPr>
        <w:pStyle w:val="Caption"/>
      </w:pPr>
      <w:bookmarkStart w:name="_Ref10033666" w:id="16"/>
      <w:bookmarkStart w:name="_Toc12872817" w:id="17"/>
      <w:bookmarkStart w:name="_Toc12872851" w:id="18"/>
      <w:bookmarkStart w:name="_Toc17977971" w:id="19"/>
      <w:r>
        <w:t xml:space="preserve">Table </w:t>
      </w:r>
      <w:fldSimple w:instr=" SEQ Table \* ARABIC ">
        <w:r w:rsidR="00E82402">
          <w:rPr>
            <w:noProof/>
          </w:rPr>
          <w:t>3</w:t>
        </w:r>
      </w:fldSimple>
      <w:bookmarkEnd w:id="16"/>
      <w:r>
        <w:t>:  Acronyms and Abbreviations</w:t>
      </w:r>
      <w:bookmarkEnd w:id="17"/>
      <w:bookmarkEnd w:id="18"/>
      <w:bookmarkEnd w:id="19"/>
    </w:p>
    <w:tbl>
      <w:tblPr>
        <w:tblStyle w:val="JLV-CV"/>
        <w:tblW w:w="9445" w:type="dxa"/>
        <w:tblLayout w:type="fixed"/>
        <w:tblLook w:val="0420" w:firstRow="1" w:lastRow="0" w:firstColumn="0" w:lastColumn="0" w:noHBand="0" w:noVBand="1"/>
      </w:tblPr>
      <w:tblGrid>
        <w:gridCol w:w="1345"/>
        <w:gridCol w:w="8100"/>
      </w:tblGrid>
      <w:tr w:rsidRPr="00DA7E4B" w:rsidR="008C67D1" w:rsidTr="00CE0B5E" w14:paraId="44E5C15C" w14:textId="77777777">
        <w:trPr>
          <w:cnfStyle w:val="100000000000" w:firstRow="1" w:lastRow="0" w:firstColumn="0" w:lastColumn="0" w:oddVBand="0" w:evenVBand="0" w:oddHBand="0" w:evenHBand="0" w:firstRowFirstColumn="0" w:firstRowLastColumn="0" w:lastRowFirstColumn="0" w:lastRowLastColumn="0"/>
        </w:trPr>
        <w:tc>
          <w:tcPr>
            <w:tcW w:w="1345" w:type="dxa"/>
          </w:tcPr>
          <w:p w:rsidRPr="00DA7E4B" w:rsidR="008C67D1" w:rsidP="00BA1532" w:rsidRDefault="008C67D1" w14:paraId="2BD54147" w14:textId="77777777">
            <w:pPr>
              <w:pStyle w:val="BodyText"/>
              <w:keepNext w:val="0"/>
              <w:spacing w:before="40" w:after="40"/>
              <w:rPr>
                <w:rFonts w:cs="Arial"/>
                <w:sz w:val="20"/>
                <w:szCs w:val="20"/>
              </w:rPr>
            </w:pPr>
            <w:r w:rsidRPr="00DA7E4B">
              <w:rPr>
                <w:rFonts w:cs="Arial"/>
                <w:sz w:val="20"/>
                <w:szCs w:val="20"/>
              </w:rPr>
              <w:t>Acronym</w:t>
            </w:r>
          </w:p>
        </w:tc>
        <w:tc>
          <w:tcPr>
            <w:tcW w:w="8100" w:type="dxa"/>
          </w:tcPr>
          <w:p w:rsidRPr="00DA7E4B" w:rsidR="008C67D1" w:rsidP="00BA1532" w:rsidRDefault="008C67D1" w14:paraId="2F35FADD" w14:textId="77777777">
            <w:pPr>
              <w:pStyle w:val="BodyText"/>
              <w:keepNext w:val="0"/>
              <w:spacing w:before="40" w:after="40"/>
              <w:rPr>
                <w:rFonts w:cs="Arial"/>
                <w:sz w:val="20"/>
                <w:szCs w:val="20"/>
              </w:rPr>
            </w:pPr>
            <w:r w:rsidRPr="00DA7E4B">
              <w:rPr>
                <w:rFonts w:cs="Arial"/>
                <w:sz w:val="20"/>
                <w:szCs w:val="20"/>
              </w:rPr>
              <w:t>Description</w:t>
            </w:r>
          </w:p>
        </w:tc>
      </w:tr>
      <w:tr w:rsidRPr="00DA7E4B" w:rsidR="008C67D1" w:rsidTr="00CE0B5E" w14:paraId="4B128680" w14:textId="77777777">
        <w:tc>
          <w:tcPr>
            <w:tcW w:w="1345" w:type="dxa"/>
          </w:tcPr>
          <w:p w:rsidRPr="00DA7E4B" w:rsidR="008C67D1" w:rsidP="00BA1532" w:rsidRDefault="008C67D1" w14:paraId="3D37AE6E" w14:textId="77777777">
            <w:pPr>
              <w:pStyle w:val="BodyText"/>
              <w:spacing w:before="40" w:after="40"/>
              <w:rPr>
                <w:rFonts w:cs="Arial"/>
                <w:b/>
                <w:sz w:val="20"/>
                <w:szCs w:val="20"/>
              </w:rPr>
            </w:pPr>
            <w:r w:rsidRPr="00DA7E4B">
              <w:rPr>
                <w:rFonts w:cs="Arial"/>
                <w:b/>
                <w:sz w:val="20"/>
                <w:szCs w:val="20"/>
              </w:rPr>
              <w:t>ATO</w:t>
            </w:r>
          </w:p>
        </w:tc>
        <w:tc>
          <w:tcPr>
            <w:tcW w:w="8100" w:type="dxa"/>
          </w:tcPr>
          <w:p w:rsidRPr="00DA7E4B" w:rsidR="008C67D1" w:rsidP="00BA1532" w:rsidRDefault="008C67D1" w14:paraId="1C2B7ACB" w14:textId="77777777">
            <w:pPr>
              <w:pStyle w:val="BodyText"/>
              <w:spacing w:before="40" w:after="40"/>
              <w:rPr>
                <w:rFonts w:cs="Arial"/>
                <w:sz w:val="20"/>
                <w:szCs w:val="20"/>
              </w:rPr>
            </w:pPr>
            <w:r w:rsidRPr="00DA7E4B">
              <w:rPr>
                <w:rFonts w:cs="Arial"/>
                <w:sz w:val="20"/>
                <w:szCs w:val="20"/>
              </w:rPr>
              <w:t>Authority to Operate</w:t>
            </w:r>
          </w:p>
        </w:tc>
      </w:tr>
      <w:tr w:rsidRPr="00DA7E4B" w:rsidR="008C67D1" w:rsidTr="00CE0B5E" w14:paraId="5CA1F34C" w14:textId="77777777">
        <w:tc>
          <w:tcPr>
            <w:tcW w:w="1345" w:type="dxa"/>
          </w:tcPr>
          <w:p w:rsidRPr="00DA7E4B" w:rsidR="008C67D1" w:rsidP="00BA1532" w:rsidRDefault="008C67D1" w14:paraId="20BEC4A7" w14:textId="77777777">
            <w:pPr>
              <w:pStyle w:val="BodyText"/>
              <w:spacing w:before="40" w:after="40"/>
              <w:rPr>
                <w:rFonts w:cs="Arial"/>
                <w:b/>
                <w:sz w:val="20"/>
                <w:szCs w:val="20"/>
              </w:rPr>
            </w:pPr>
            <w:r w:rsidRPr="00DA7E4B">
              <w:rPr>
                <w:rFonts w:cs="Arial"/>
                <w:b/>
                <w:sz w:val="20"/>
                <w:szCs w:val="20"/>
              </w:rPr>
              <w:t>AWS</w:t>
            </w:r>
          </w:p>
        </w:tc>
        <w:tc>
          <w:tcPr>
            <w:tcW w:w="8100" w:type="dxa"/>
          </w:tcPr>
          <w:p w:rsidRPr="00DA7E4B" w:rsidR="008C67D1" w:rsidP="00BA1532" w:rsidRDefault="008C67D1" w14:paraId="518B0093" w14:textId="77777777">
            <w:pPr>
              <w:pStyle w:val="BodyText"/>
              <w:spacing w:before="40" w:after="40"/>
              <w:rPr>
                <w:rFonts w:cs="Arial"/>
                <w:sz w:val="20"/>
                <w:szCs w:val="20"/>
              </w:rPr>
            </w:pPr>
            <w:r w:rsidRPr="00DA7E4B">
              <w:rPr>
                <w:rFonts w:cs="Arial"/>
                <w:sz w:val="20"/>
                <w:szCs w:val="20"/>
              </w:rPr>
              <w:t>Amazon Web Services</w:t>
            </w:r>
          </w:p>
        </w:tc>
      </w:tr>
      <w:tr w:rsidRPr="00DA7E4B" w:rsidR="008C67D1" w:rsidTr="00CE0B5E" w14:paraId="464092AD" w14:textId="77777777">
        <w:tc>
          <w:tcPr>
            <w:tcW w:w="1345" w:type="dxa"/>
          </w:tcPr>
          <w:p w:rsidRPr="00DA7E4B" w:rsidR="008C67D1" w:rsidP="00BA1532" w:rsidRDefault="008C67D1" w14:paraId="4BFF9A07" w14:textId="77777777">
            <w:pPr>
              <w:pStyle w:val="BodyText"/>
              <w:spacing w:before="40" w:after="40"/>
              <w:rPr>
                <w:rFonts w:cs="Arial"/>
                <w:b/>
                <w:sz w:val="20"/>
                <w:szCs w:val="20"/>
              </w:rPr>
            </w:pPr>
            <w:r w:rsidRPr="00DA7E4B">
              <w:rPr>
                <w:rFonts w:cs="Arial"/>
                <w:b/>
                <w:sz w:val="20"/>
                <w:szCs w:val="20"/>
              </w:rPr>
              <w:t>BIA</w:t>
            </w:r>
          </w:p>
        </w:tc>
        <w:tc>
          <w:tcPr>
            <w:tcW w:w="8100" w:type="dxa"/>
          </w:tcPr>
          <w:p w:rsidRPr="00DA7E4B" w:rsidR="008C67D1" w:rsidP="00BA1532" w:rsidRDefault="008C67D1" w14:paraId="27C4DC35" w14:textId="77777777">
            <w:pPr>
              <w:pStyle w:val="BodyText"/>
              <w:spacing w:before="40" w:after="40"/>
              <w:rPr>
                <w:rFonts w:cs="Arial"/>
                <w:sz w:val="20"/>
                <w:szCs w:val="20"/>
              </w:rPr>
            </w:pPr>
            <w:r w:rsidRPr="00DA7E4B">
              <w:rPr>
                <w:rFonts w:cs="Arial"/>
                <w:sz w:val="20"/>
                <w:szCs w:val="20"/>
              </w:rPr>
              <w:t>Business Impact Analysis</w:t>
            </w:r>
          </w:p>
        </w:tc>
      </w:tr>
      <w:tr w:rsidRPr="00DA7E4B" w:rsidR="008C67D1" w:rsidTr="00CE0B5E" w14:paraId="0A634C87" w14:textId="77777777">
        <w:tc>
          <w:tcPr>
            <w:tcW w:w="1345" w:type="dxa"/>
          </w:tcPr>
          <w:p w:rsidRPr="00DA7E4B" w:rsidR="008C67D1" w:rsidP="00BA1532" w:rsidRDefault="008C67D1" w14:paraId="3647E43E" w14:textId="77777777">
            <w:pPr>
              <w:pStyle w:val="BodyText"/>
              <w:spacing w:before="40" w:after="40"/>
              <w:rPr>
                <w:rFonts w:cs="Arial"/>
                <w:b/>
                <w:sz w:val="20"/>
                <w:szCs w:val="20"/>
              </w:rPr>
            </w:pPr>
            <w:r w:rsidRPr="00DA7E4B">
              <w:rPr>
                <w:rFonts w:cs="Arial"/>
                <w:b/>
                <w:sz w:val="20"/>
                <w:szCs w:val="20"/>
              </w:rPr>
              <w:t>CM</w:t>
            </w:r>
          </w:p>
        </w:tc>
        <w:tc>
          <w:tcPr>
            <w:tcW w:w="8100" w:type="dxa"/>
          </w:tcPr>
          <w:p w:rsidRPr="00DA7E4B" w:rsidR="008C67D1" w:rsidP="00BA1532" w:rsidRDefault="008C67D1" w14:paraId="7F0BFFDA" w14:textId="77777777">
            <w:pPr>
              <w:pStyle w:val="BodyText"/>
              <w:spacing w:before="40" w:after="40"/>
              <w:rPr>
                <w:rFonts w:cs="Arial"/>
                <w:sz w:val="20"/>
                <w:szCs w:val="20"/>
              </w:rPr>
            </w:pPr>
            <w:r w:rsidRPr="00DA7E4B">
              <w:rPr>
                <w:rFonts w:cs="Arial"/>
                <w:sz w:val="20"/>
                <w:szCs w:val="20"/>
              </w:rPr>
              <w:t>Configuration Management</w:t>
            </w:r>
          </w:p>
        </w:tc>
      </w:tr>
      <w:tr w:rsidRPr="00DA7E4B" w:rsidR="000A49BB" w:rsidTr="00CE0B5E" w14:paraId="154520A7" w14:textId="77777777">
        <w:tc>
          <w:tcPr>
            <w:tcW w:w="1345" w:type="dxa"/>
            <w:shd w:val="clear" w:color="auto" w:fill="auto"/>
          </w:tcPr>
          <w:p w:rsidRPr="00CE0B5E" w:rsidR="000A49BB" w:rsidP="00BA1532" w:rsidRDefault="000A49BB" w14:paraId="4A1A28F1" w14:textId="75553C45">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COMS</w:t>
            </w:r>
          </w:p>
        </w:tc>
        <w:tc>
          <w:tcPr>
            <w:tcW w:w="8100" w:type="dxa"/>
            <w:shd w:val="clear" w:color="auto" w:fill="auto"/>
          </w:tcPr>
          <w:p w:rsidRPr="00CE0B5E" w:rsidR="000A49BB" w:rsidP="00563CDE" w:rsidRDefault="007F5110" w14:paraId="68A17652" w14:textId="5F3608E7">
            <w:pPr>
              <w:spacing w:before="0" w:after="0"/>
              <w:rPr>
                <w:rFonts w:eastAsia="Times New Roman" w:asciiTheme="majorHAnsi" w:hAnsiTheme="majorHAnsi" w:cstheme="majorHAnsi"/>
                <w:szCs w:val="20"/>
              </w:rPr>
            </w:pPr>
            <w:r w:rsidRPr="00CE0B5E">
              <w:rPr>
                <w:rFonts w:eastAsia="Times New Roman" w:asciiTheme="majorHAnsi" w:hAnsiTheme="majorHAnsi" w:cstheme="majorHAnsi"/>
                <w:szCs w:val="20"/>
              </w:rPr>
              <w:t>Cloud Operations and Management Services</w:t>
            </w:r>
            <w:r w:rsidR="00CE0B5E">
              <w:rPr>
                <w:rFonts w:eastAsia="Times New Roman" w:asciiTheme="majorHAnsi" w:hAnsiTheme="majorHAnsi" w:cstheme="majorHAnsi"/>
                <w:szCs w:val="20"/>
              </w:rPr>
              <w:t>/</w:t>
            </w:r>
            <w:r w:rsidRPr="00CE0B5E" w:rsidR="00563CDE">
              <w:rPr>
                <w:rFonts w:eastAsia="Times New Roman" w:asciiTheme="majorHAnsi" w:hAnsiTheme="majorHAnsi" w:cstheme="majorHAnsi"/>
                <w:szCs w:val="20"/>
              </w:rPr>
              <w:t>Cloud Operations and Migration Services</w:t>
            </w:r>
          </w:p>
        </w:tc>
      </w:tr>
      <w:tr w:rsidRPr="00DA7E4B" w:rsidR="008C67D1" w:rsidTr="00CE0B5E" w14:paraId="0F88724F" w14:textId="77777777">
        <w:tc>
          <w:tcPr>
            <w:tcW w:w="1345" w:type="dxa"/>
          </w:tcPr>
          <w:p w:rsidRPr="00DA7E4B" w:rsidR="008C67D1" w:rsidP="00BA1532" w:rsidRDefault="008C67D1" w14:paraId="1E7B941D" w14:textId="77777777">
            <w:pPr>
              <w:pStyle w:val="BodyText"/>
              <w:spacing w:before="40" w:after="40"/>
              <w:rPr>
                <w:rFonts w:cs="Arial"/>
                <w:b/>
                <w:sz w:val="20"/>
                <w:szCs w:val="20"/>
              </w:rPr>
            </w:pPr>
            <w:r w:rsidRPr="00DA7E4B">
              <w:rPr>
                <w:rFonts w:cs="Arial"/>
                <w:b/>
                <w:sz w:val="20"/>
                <w:szCs w:val="20"/>
              </w:rPr>
              <w:t>CPMP</w:t>
            </w:r>
          </w:p>
        </w:tc>
        <w:tc>
          <w:tcPr>
            <w:tcW w:w="8100" w:type="dxa"/>
          </w:tcPr>
          <w:p w:rsidRPr="00DA7E4B" w:rsidR="008C67D1" w:rsidP="00BA1532" w:rsidRDefault="008C67D1" w14:paraId="05EDD170" w14:textId="77777777">
            <w:pPr>
              <w:pStyle w:val="BodyText"/>
              <w:spacing w:before="40" w:after="40"/>
              <w:rPr>
                <w:rFonts w:cs="Arial"/>
                <w:sz w:val="20"/>
                <w:szCs w:val="20"/>
              </w:rPr>
            </w:pPr>
            <w:r w:rsidRPr="00DA7E4B">
              <w:rPr>
                <w:rFonts w:cs="Arial"/>
                <w:sz w:val="20"/>
                <w:szCs w:val="20"/>
              </w:rPr>
              <w:t>Contractor Project Management Plan</w:t>
            </w:r>
          </w:p>
        </w:tc>
      </w:tr>
      <w:tr w:rsidRPr="00DA7E4B" w:rsidR="008C67D1" w:rsidTr="00CE0B5E" w14:paraId="6DFC5228" w14:textId="77777777">
        <w:tc>
          <w:tcPr>
            <w:tcW w:w="1345" w:type="dxa"/>
          </w:tcPr>
          <w:p w:rsidRPr="00DA7E4B" w:rsidR="008C67D1" w:rsidP="00BA1532" w:rsidRDefault="008C67D1" w14:paraId="0095F228" w14:textId="77777777">
            <w:pPr>
              <w:pStyle w:val="BodyText"/>
              <w:spacing w:before="40" w:after="40"/>
              <w:rPr>
                <w:rFonts w:cs="Arial"/>
                <w:b/>
                <w:sz w:val="20"/>
                <w:szCs w:val="20"/>
              </w:rPr>
            </w:pPr>
            <w:r>
              <w:rPr>
                <w:rFonts w:cs="Arial"/>
                <w:b/>
                <w:sz w:val="20"/>
                <w:szCs w:val="20"/>
              </w:rPr>
              <w:t>CSOC</w:t>
            </w:r>
          </w:p>
        </w:tc>
        <w:tc>
          <w:tcPr>
            <w:tcW w:w="8100" w:type="dxa"/>
          </w:tcPr>
          <w:p w:rsidRPr="00DA7E4B" w:rsidR="008C67D1" w:rsidP="00BA1532" w:rsidRDefault="008C67D1" w14:paraId="13779784" w14:textId="77777777">
            <w:pPr>
              <w:pStyle w:val="BodyText"/>
              <w:spacing w:before="40" w:after="40"/>
              <w:rPr>
                <w:rFonts w:cs="Arial"/>
                <w:sz w:val="20"/>
                <w:szCs w:val="20"/>
              </w:rPr>
            </w:pPr>
            <w:r>
              <w:rPr>
                <w:rFonts w:cs="Arial"/>
                <w:sz w:val="20"/>
                <w:szCs w:val="20"/>
              </w:rPr>
              <w:t>Cybersecurity Operations Center</w:t>
            </w:r>
          </w:p>
        </w:tc>
      </w:tr>
      <w:tr w:rsidRPr="00DA7E4B" w:rsidR="008C67D1" w:rsidTr="00CE0B5E" w14:paraId="6789CE36" w14:textId="77777777">
        <w:tc>
          <w:tcPr>
            <w:tcW w:w="1345" w:type="dxa"/>
          </w:tcPr>
          <w:p w:rsidRPr="00DA7E4B" w:rsidR="008C67D1" w:rsidP="00BA1532" w:rsidRDefault="008C67D1" w14:paraId="03E8BE83" w14:textId="77777777">
            <w:pPr>
              <w:pStyle w:val="BodyText"/>
              <w:spacing w:before="40" w:after="40"/>
              <w:rPr>
                <w:rFonts w:cs="Arial"/>
                <w:b/>
                <w:sz w:val="20"/>
                <w:szCs w:val="20"/>
              </w:rPr>
            </w:pPr>
            <w:r w:rsidRPr="00DA7E4B">
              <w:rPr>
                <w:rFonts w:cs="Arial"/>
                <w:b/>
                <w:sz w:val="20"/>
                <w:szCs w:val="20"/>
              </w:rPr>
              <w:t>DRP</w:t>
            </w:r>
          </w:p>
        </w:tc>
        <w:tc>
          <w:tcPr>
            <w:tcW w:w="8100" w:type="dxa"/>
          </w:tcPr>
          <w:p w:rsidRPr="00DA7E4B" w:rsidR="008C67D1" w:rsidP="00BA1532" w:rsidRDefault="008C67D1" w14:paraId="12E147BD" w14:textId="77777777">
            <w:pPr>
              <w:pStyle w:val="BodyText"/>
              <w:spacing w:before="40" w:after="40"/>
              <w:rPr>
                <w:rFonts w:cs="Arial"/>
                <w:sz w:val="20"/>
                <w:szCs w:val="20"/>
              </w:rPr>
            </w:pPr>
            <w:r w:rsidRPr="00DA7E4B">
              <w:rPr>
                <w:rFonts w:cs="Arial"/>
                <w:sz w:val="20"/>
                <w:szCs w:val="20"/>
              </w:rPr>
              <w:t>Disaster Recovery Plan</w:t>
            </w:r>
          </w:p>
        </w:tc>
      </w:tr>
      <w:tr w:rsidRPr="00DA7E4B" w:rsidR="008C67D1" w:rsidTr="00CE0B5E" w14:paraId="0A7A7161" w14:textId="77777777">
        <w:tc>
          <w:tcPr>
            <w:tcW w:w="1345" w:type="dxa"/>
          </w:tcPr>
          <w:p w:rsidRPr="00DA7E4B" w:rsidR="008C67D1" w:rsidP="00BA1532" w:rsidRDefault="008C67D1" w14:paraId="2CB8E26F" w14:textId="77777777">
            <w:pPr>
              <w:pStyle w:val="BodyText"/>
              <w:spacing w:before="40" w:after="40"/>
              <w:rPr>
                <w:rFonts w:cs="Arial"/>
                <w:b/>
                <w:sz w:val="20"/>
                <w:szCs w:val="20"/>
              </w:rPr>
            </w:pPr>
            <w:r>
              <w:rPr>
                <w:rFonts w:cs="Arial"/>
                <w:b/>
                <w:sz w:val="20"/>
                <w:szCs w:val="20"/>
              </w:rPr>
              <w:t>eMASS</w:t>
            </w:r>
          </w:p>
        </w:tc>
        <w:tc>
          <w:tcPr>
            <w:tcW w:w="8100" w:type="dxa"/>
          </w:tcPr>
          <w:p w:rsidRPr="00DA7E4B" w:rsidR="008C67D1" w:rsidP="00BA1532" w:rsidRDefault="008C67D1" w14:paraId="4BD3769E" w14:textId="77777777">
            <w:pPr>
              <w:pStyle w:val="BodyText"/>
              <w:spacing w:before="40" w:after="40"/>
              <w:rPr>
                <w:rFonts w:cs="Arial"/>
                <w:sz w:val="20"/>
                <w:szCs w:val="20"/>
              </w:rPr>
            </w:pPr>
            <w:r w:rsidRPr="00C02391">
              <w:rPr>
                <w:rFonts w:cs="Arial"/>
                <w:sz w:val="20"/>
                <w:szCs w:val="20"/>
              </w:rPr>
              <w:t>Enterprise Mission Assurance Support Service</w:t>
            </w:r>
          </w:p>
        </w:tc>
      </w:tr>
      <w:tr w:rsidRPr="00DA7E4B" w:rsidR="008C67D1" w:rsidTr="00CE0B5E" w14:paraId="0D3A9EA5" w14:textId="77777777">
        <w:tc>
          <w:tcPr>
            <w:tcW w:w="1345" w:type="dxa"/>
          </w:tcPr>
          <w:p w:rsidRPr="00DA7E4B" w:rsidR="008C67D1" w:rsidP="00BA1532" w:rsidRDefault="008C67D1" w14:paraId="165C51E2" w14:textId="77777777">
            <w:pPr>
              <w:pStyle w:val="BodyText"/>
              <w:spacing w:before="40" w:after="40"/>
              <w:rPr>
                <w:rFonts w:cs="Arial"/>
                <w:b/>
                <w:sz w:val="20"/>
                <w:szCs w:val="20"/>
              </w:rPr>
            </w:pPr>
            <w:r w:rsidRPr="00DA7E4B">
              <w:rPr>
                <w:rFonts w:cs="Arial"/>
                <w:b/>
                <w:sz w:val="20"/>
                <w:szCs w:val="20"/>
              </w:rPr>
              <w:t>FedRAMP</w:t>
            </w:r>
          </w:p>
        </w:tc>
        <w:tc>
          <w:tcPr>
            <w:tcW w:w="8100" w:type="dxa"/>
          </w:tcPr>
          <w:p w:rsidRPr="00DA7E4B" w:rsidR="008C67D1" w:rsidP="00BA1532" w:rsidRDefault="008C67D1" w14:paraId="6EBE150E" w14:textId="77777777">
            <w:pPr>
              <w:pStyle w:val="BodyText"/>
              <w:spacing w:before="40" w:after="40"/>
              <w:rPr>
                <w:rFonts w:cs="Arial"/>
                <w:sz w:val="20"/>
                <w:szCs w:val="20"/>
              </w:rPr>
            </w:pPr>
            <w:r w:rsidRPr="00DA7E4B">
              <w:rPr>
                <w:rFonts w:cs="Arial"/>
                <w:sz w:val="20"/>
                <w:szCs w:val="20"/>
              </w:rPr>
              <w:t>Federal Risk and Authorization Management Program</w:t>
            </w:r>
          </w:p>
        </w:tc>
      </w:tr>
      <w:tr w:rsidRPr="00DA7E4B" w:rsidR="008C67D1" w:rsidTr="00CE0B5E" w14:paraId="1867E802" w14:textId="77777777">
        <w:tc>
          <w:tcPr>
            <w:tcW w:w="1345" w:type="dxa"/>
          </w:tcPr>
          <w:p w:rsidRPr="00DA7E4B" w:rsidR="008C67D1" w:rsidP="00BA1532" w:rsidRDefault="008C67D1" w14:paraId="1CE4CA6E" w14:textId="77777777">
            <w:pPr>
              <w:pStyle w:val="BodyText"/>
              <w:spacing w:before="40" w:after="40"/>
              <w:rPr>
                <w:rFonts w:cs="Arial"/>
                <w:b/>
                <w:sz w:val="20"/>
                <w:szCs w:val="20"/>
              </w:rPr>
            </w:pPr>
            <w:r>
              <w:rPr>
                <w:rFonts w:cs="Arial"/>
                <w:b/>
                <w:sz w:val="20"/>
                <w:szCs w:val="20"/>
              </w:rPr>
              <w:t>FISMA</w:t>
            </w:r>
          </w:p>
        </w:tc>
        <w:tc>
          <w:tcPr>
            <w:tcW w:w="8100" w:type="dxa"/>
          </w:tcPr>
          <w:p w:rsidRPr="00DA7E4B" w:rsidR="008C67D1" w:rsidP="00BA1532" w:rsidRDefault="008C67D1" w14:paraId="10369111" w14:textId="77777777">
            <w:pPr>
              <w:pStyle w:val="BodyText"/>
              <w:spacing w:before="40" w:after="40"/>
              <w:rPr>
                <w:rFonts w:cs="Arial"/>
                <w:sz w:val="20"/>
                <w:szCs w:val="20"/>
              </w:rPr>
            </w:pPr>
            <w:r>
              <w:rPr>
                <w:rFonts w:cs="Arial"/>
                <w:sz w:val="20"/>
                <w:szCs w:val="20"/>
              </w:rPr>
              <w:t>Federal Information Security Management Act of 2002</w:t>
            </w:r>
          </w:p>
        </w:tc>
      </w:tr>
      <w:tr w:rsidRPr="00DA7E4B" w:rsidR="008C67D1" w:rsidTr="00CE0B5E" w14:paraId="1640E64B" w14:textId="77777777">
        <w:tc>
          <w:tcPr>
            <w:tcW w:w="1345" w:type="dxa"/>
          </w:tcPr>
          <w:p w:rsidRPr="00DA7E4B" w:rsidR="008C67D1" w:rsidP="00BA1532" w:rsidRDefault="008C67D1" w14:paraId="653C5C5B" w14:textId="77777777">
            <w:pPr>
              <w:pStyle w:val="BodyText"/>
              <w:spacing w:before="40" w:after="40"/>
              <w:rPr>
                <w:rFonts w:cs="Arial"/>
                <w:b/>
                <w:sz w:val="20"/>
                <w:szCs w:val="20"/>
              </w:rPr>
            </w:pPr>
            <w:r w:rsidRPr="00DA7E4B">
              <w:rPr>
                <w:rFonts w:cs="Arial"/>
                <w:b/>
                <w:sz w:val="20"/>
                <w:szCs w:val="20"/>
              </w:rPr>
              <w:t>HIPAA</w:t>
            </w:r>
          </w:p>
        </w:tc>
        <w:tc>
          <w:tcPr>
            <w:tcW w:w="8100" w:type="dxa"/>
          </w:tcPr>
          <w:p w:rsidRPr="00DA7E4B" w:rsidR="008C67D1" w:rsidP="00BA1532" w:rsidRDefault="008C67D1" w14:paraId="57B001C6" w14:textId="77777777">
            <w:pPr>
              <w:pStyle w:val="BodyText"/>
              <w:spacing w:before="40" w:after="40"/>
              <w:rPr>
                <w:rFonts w:cs="Arial"/>
                <w:sz w:val="20"/>
                <w:szCs w:val="20"/>
              </w:rPr>
            </w:pPr>
            <w:r w:rsidRPr="00DA7E4B">
              <w:rPr>
                <w:rFonts w:cs="Arial"/>
                <w:sz w:val="20"/>
                <w:szCs w:val="20"/>
              </w:rPr>
              <w:t>Health Insurance Portability and Accountability Act of 1996</w:t>
            </w:r>
          </w:p>
        </w:tc>
      </w:tr>
      <w:tr w:rsidRPr="00DA7E4B" w:rsidR="008C67D1" w:rsidTr="00CE0B5E" w14:paraId="35FD4AFB" w14:textId="77777777">
        <w:tc>
          <w:tcPr>
            <w:tcW w:w="1345" w:type="dxa"/>
          </w:tcPr>
          <w:p w:rsidRPr="00DA7E4B" w:rsidR="008C67D1" w:rsidP="00BA1532" w:rsidRDefault="008C67D1" w14:paraId="52CF8B29" w14:textId="77777777">
            <w:pPr>
              <w:pStyle w:val="BodyText"/>
              <w:spacing w:before="40" w:after="40"/>
              <w:rPr>
                <w:rFonts w:cs="Arial"/>
                <w:b/>
                <w:sz w:val="20"/>
                <w:szCs w:val="20"/>
              </w:rPr>
            </w:pPr>
            <w:r w:rsidRPr="00DA7E4B">
              <w:rPr>
                <w:rFonts w:cs="Arial"/>
                <w:b/>
                <w:sz w:val="20"/>
                <w:szCs w:val="20"/>
              </w:rPr>
              <w:t>IOC</w:t>
            </w:r>
          </w:p>
        </w:tc>
        <w:tc>
          <w:tcPr>
            <w:tcW w:w="8100" w:type="dxa"/>
          </w:tcPr>
          <w:p w:rsidRPr="00DA7E4B" w:rsidR="008C67D1" w:rsidP="00BA1532" w:rsidRDefault="008C67D1" w14:paraId="7F1A7B68" w14:textId="77777777">
            <w:pPr>
              <w:pStyle w:val="BodyText"/>
              <w:spacing w:before="40" w:after="40"/>
              <w:rPr>
                <w:rFonts w:cs="Arial"/>
                <w:sz w:val="20"/>
                <w:szCs w:val="20"/>
              </w:rPr>
            </w:pPr>
            <w:r w:rsidRPr="00DA7E4B">
              <w:rPr>
                <w:rFonts w:cs="Arial"/>
                <w:sz w:val="20"/>
                <w:szCs w:val="20"/>
              </w:rPr>
              <w:t>Initial Operating Capability</w:t>
            </w:r>
          </w:p>
        </w:tc>
      </w:tr>
      <w:tr w:rsidRPr="00DA7E4B" w:rsidR="008C67D1" w:rsidTr="00CE0B5E" w14:paraId="63D7EEA2" w14:textId="77777777">
        <w:tc>
          <w:tcPr>
            <w:tcW w:w="1345" w:type="dxa"/>
          </w:tcPr>
          <w:p w:rsidRPr="00DA7E4B" w:rsidR="008C67D1" w:rsidP="00BA1532" w:rsidRDefault="008C67D1" w14:paraId="51323EF2" w14:textId="77777777">
            <w:pPr>
              <w:pStyle w:val="BodyText"/>
              <w:spacing w:before="40" w:after="40"/>
              <w:rPr>
                <w:rFonts w:cs="Arial"/>
                <w:b/>
                <w:sz w:val="20"/>
                <w:szCs w:val="20"/>
              </w:rPr>
            </w:pPr>
            <w:r w:rsidRPr="00DA7E4B">
              <w:rPr>
                <w:rFonts w:cs="Arial"/>
                <w:b/>
                <w:sz w:val="20"/>
                <w:szCs w:val="20"/>
              </w:rPr>
              <w:t>IRP</w:t>
            </w:r>
          </w:p>
        </w:tc>
        <w:tc>
          <w:tcPr>
            <w:tcW w:w="8100" w:type="dxa"/>
          </w:tcPr>
          <w:p w:rsidRPr="00DA7E4B" w:rsidR="008C67D1" w:rsidP="00BA1532" w:rsidRDefault="008C67D1" w14:paraId="0FA5B9DC" w14:textId="77777777">
            <w:pPr>
              <w:pStyle w:val="BodyText"/>
              <w:spacing w:before="40" w:after="40"/>
              <w:rPr>
                <w:rFonts w:cs="Arial"/>
                <w:sz w:val="20"/>
                <w:szCs w:val="20"/>
              </w:rPr>
            </w:pPr>
            <w:r w:rsidRPr="00DA7E4B">
              <w:rPr>
                <w:rFonts w:cs="Arial"/>
                <w:sz w:val="20"/>
                <w:szCs w:val="20"/>
              </w:rPr>
              <w:t>Incident Response Plan</w:t>
            </w:r>
          </w:p>
        </w:tc>
      </w:tr>
      <w:tr w:rsidRPr="00DA7E4B" w:rsidR="008C67D1" w:rsidTr="00CE0B5E" w14:paraId="1F69D432" w14:textId="77777777">
        <w:tc>
          <w:tcPr>
            <w:tcW w:w="1345" w:type="dxa"/>
          </w:tcPr>
          <w:p w:rsidRPr="00DA7E4B" w:rsidR="008C67D1" w:rsidP="00BA1532" w:rsidRDefault="008C67D1" w14:paraId="6DEAA227" w14:textId="77777777">
            <w:pPr>
              <w:pStyle w:val="BodyText"/>
              <w:spacing w:before="40" w:after="40"/>
              <w:rPr>
                <w:rFonts w:cs="Arial"/>
                <w:b/>
                <w:sz w:val="20"/>
                <w:szCs w:val="20"/>
              </w:rPr>
            </w:pPr>
            <w:r>
              <w:rPr>
                <w:rFonts w:cs="Arial"/>
                <w:b/>
                <w:sz w:val="20"/>
                <w:szCs w:val="20"/>
              </w:rPr>
              <w:t>ISA</w:t>
            </w:r>
          </w:p>
        </w:tc>
        <w:tc>
          <w:tcPr>
            <w:tcW w:w="8100" w:type="dxa"/>
          </w:tcPr>
          <w:p w:rsidRPr="00DA7E4B" w:rsidR="008C67D1" w:rsidP="00BA1532" w:rsidRDefault="008C67D1" w14:paraId="5D5BA22F" w14:textId="77777777">
            <w:pPr>
              <w:pStyle w:val="BodyText"/>
              <w:spacing w:before="40" w:after="40"/>
              <w:rPr>
                <w:rFonts w:cs="Arial"/>
                <w:sz w:val="20"/>
                <w:szCs w:val="20"/>
              </w:rPr>
            </w:pPr>
            <w:r>
              <w:rPr>
                <w:rFonts w:cs="Arial"/>
                <w:sz w:val="20"/>
                <w:szCs w:val="20"/>
              </w:rPr>
              <w:t>Independent Safety Assessment</w:t>
            </w:r>
          </w:p>
        </w:tc>
      </w:tr>
      <w:tr w:rsidRPr="00DA7E4B" w:rsidR="008C67D1" w:rsidTr="00CE0B5E" w14:paraId="0BEBBFC2" w14:textId="77777777">
        <w:tc>
          <w:tcPr>
            <w:tcW w:w="1345" w:type="dxa"/>
          </w:tcPr>
          <w:p w:rsidRPr="00DA7E4B" w:rsidR="008C67D1" w:rsidP="00BA1532" w:rsidRDefault="008C67D1" w14:paraId="39FE43F4" w14:textId="77777777">
            <w:pPr>
              <w:pStyle w:val="BodyText"/>
              <w:spacing w:before="40" w:after="40"/>
              <w:rPr>
                <w:rFonts w:cs="Arial"/>
                <w:b/>
                <w:sz w:val="20"/>
                <w:szCs w:val="20"/>
              </w:rPr>
            </w:pPr>
            <w:r w:rsidRPr="00DA7E4B">
              <w:rPr>
                <w:rFonts w:cs="Arial"/>
                <w:b/>
                <w:sz w:val="20"/>
                <w:szCs w:val="20"/>
              </w:rPr>
              <w:t>ISCP</w:t>
            </w:r>
          </w:p>
        </w:tc>
        <w:tc>
          <w:tcPr>
            <w:tcW w:w="8100" w:type="dxa"/>
          </w:tcPr>
          <w:p w:rsidRPr="00DA7E4B" w:rsidR="008C67D1" w:rsidP="00BA1532" w:rsidRDefault="008C67D1" w14:paraId="6A81AD8C" w14:textId="77777777">
            <w:pPr>
              <w:pStyle w:val="BodyText"/>
              <w:spacing w:before="40" w:after="40"/>
              <w:rPr>
                <w:rFonts w:cs="Arial"/>
                <w:sz w:val="20"/>
                <w:szCs w:val="20"/>
              </w:rPr>
            </w:pPr>
            <w:r w:rsidRPr="00DA7E4B">
              <w:rPr>
                <w:rFonts w:cs="Arial"/>
                <w:sz w:val="20"/>
                <w:szCs w:val="20"/>
              </w:rPr>
              <w:t>Information Security Contingency Plan</w:t>
            </w:r>
          </w:p>
        </w:tc>
      </w:tr>
      <w:tr w:rsidRPr="00DA7E4B" w:rsidR="008C67D1" w:rsidTr="00CE0B5E" w14:paraId="5ADBF91D" w14:textId="77777777">
        <w:tc>
          <w:tcPr>
            <w:tcW w:w="1345" w:type="dxa"/>
          </w:tcPr>
          <w:p w:rsidRPr="00DA7E4B" w:rsidR="008C67D1" w:rsidP="00BA1532" w:rsidRDefault="008C67D1" w14:paraId="6E283E87" w14:textId="5EB2A9F9">
            <w:pPr>
              <w:pStyle w:val="BodyText"/>
              <w:spacing w:before="40" w:after="40"/>
              <w:rPr>
                <w:rFonts w:cs="Arial"/>
                <w:b/>
                <w:sz w:val="20"/>
                <w:szCs w:val="20"/>
              </w:rPr>
            </w:pPr>
            <w:r w:rsidRPr="00DA7E4B">
              <w:rPr>
                <w:rFonts w:cs="Arial"/>
                <w:b/>
                <w:sz w:val="20"/>
                <w:szCs w:val="20"/>
              </w:rPr>
              <w:t>IS</w:t>
            </w:r>
            <w:r w:rsidR="00BE0298">
              <w:rPr>
                <w:rFonts w:cs="Arial"/>
                <w:b/>
                <w:sz w:val="20"/>
                <w:szCs w:val="20"/>
              </w:rPr>
              <w:t>S</w:t>
            </w:r>
            <w:r w:rsidRPr="00DA7E4B">
              <w:rPr>
                <w:rFonts w:cs="Arial"/>
                <w:b/>
                <w:sz w:val="20"/>
                <w:szCs w:val="20"/>
              </w:rPr>
              <w:t>O</w:t>
            </w:r>
          </w:p>
        </w:tc>
        <w:tc>
          <w:tcPr>
            <w:tcW w:w="8100" w:type="dxa"/>
          </w:tcPr>
          <w:p w:rsidRPr="00DA7E4B" w:rsidR="008C67D1" w:rsidP="00BA1532" w:rsidRDefault="008C67D1" w14:paraId="18F3C512" w14:textId="07704C09">
            <w:pPr>
              <w:pStyle w:val="BodyText"/>
              <w:spacing w:before="40" w:after="40"/>
              <w:rPr>
                <w:rFonts w:cs="Arial"/>
                <w:sz w:val="20"/>
                <w:szCs w:val="20"/>
              </w:rPr>
            </w:pPr>
            <w:r w:rsidRPr="00DA7E4B">
              <w:rPr>
                <w:rFonts w:cs="Arial"/>
                <w:sz w:val="20"/>
                <w:szCs w:val="20"/>
              </w:rPr>
              <w:t xml:space="preserve">Information </w:t>
            </w:r>
            <w:r w:rsidR="00BE0298">
              <w:rPr>
                <w:rFonts w:cs="Arial"/>
                <w:sz w:val="20"/>
                <w:szCs w:val="20"/>
              </w:rPr>
              <w:t xml:space="preserve">System </w:t>
            </w:r>
            <w:r w:rsidRPr="00DA7E4B">
              <w:rPr>
                <w:rFonts w:cs="Arial"/>
                <w:sz w:val="20"/>
                <w:szCs w:val="20"/>
              </w:rPr>
              <w:t>Security Officer</w:t>
            </w:r>
          </w:p>
        </w:tc>
      </w:tr>
      <w:tr w:rsidRPr="00DA7E4B" w:rsidR="008C67D1" w:rsidTr="00CE0B5E" w14:paraId="1A18F45C" w14:textId="77777777">
        <w:tc>
          <w:tcPr>
            <w:tcW w:w="1345" w:type="dxa"/>
          </w:tcPr>
          <w:p w:rsidRPr="00DA7E4B" w:rsidR="008C67D1" w:rsidP="00BA1532" w:rsidRDefault="008C67D1" w14:paraId="43F0A281" w14:textId="77777777">
            <w:pPr>
              <w:pStyle w:val="BodyText"/>
              <w:spacing w:before="40" w:after="40"/>
              <w:rPr>
                <w:rFonts w:cs="Arial"/>
                <w:b/>
                <w:sz w:val="20"/>
                <w:szCs w:val="20"/>
              </w:rPr>
            </w:pPr>
            <w:r w:rsidRPr="00DA7E4B">
              <w:rPr>
                <w:rFonts w:cs="Arial"/>
                <w:b/>
                <w:sz w:val="20"/>
                <w:szCs w:val="20"/>
              </w:rPr>
              <w:t>JSON</w:t>
            </w:r>
          </w:p>
        </w:tc>
        <w:tc>
          <w:tcPr>
            <w:tcW w:w="8100" w:type="dxa"/>
          </w:tcPr>
          <w:p w:rsidRPr="00DA7E4B" w:rsidR="008C67D1" w:rsidP="00BA1532" w:rsidRDefault="008C67D1" w14:paraId="019707F5" w14:textId="77777777">
            <w:pPr>
              <w:pStyle w:val="BodyText"/>
              <w:spacing w:before="40" w:after="40"/>
              <w:rPr>
                <w:rFonts w:cs="Arial"/>
                <w:sz w:val="20"/>
                <w:szCs w:val="20"/>
              </w:rPr>
            </w:pPr>
            <w:r w:rsidRPr="00DA7E4B">
              <w:rPr>
                <w:rFonts w:cs="Arial"/>
                <w:sz w:val="20"/>
                <w:szCs w:val="20"/>
              </w:rPr>
              <w:t>JavaScript Object Notation</w:t>
            </w:r>
          </w:p>
        </w:tc>
      </w:tr>
      <w:tr w:rsidRPr="00DA7E4B" w:rsidR="008C67D1" w:rsidTr="00CE0B5E" w14:paraId="4113A812" w14:textId="77777777">
        <w:tc>
          <w:tcPr>
            <w:tcW w:w="1345" w:type="dxa"/>
          </w:tcPr>
          <w:p w:rsidR="008C67D1" w:rsidP="00BA1532" w:rsidRDefault="008C67D1" w14:paraId="4A63234C" w14:textId="77777777">
            <w:pPr>
              <w:pStyle w:val="BodyText"/>
              <w:spacing w:before="40" w:after="40"/>
              <w:rPr>
                <w:rFonts w:cs="Arial"/>
                <w:b/>
                <w:sz w:val="20"/>
                <w:szCs w:val="20"/>
              </w:rPr>
            </w:pPr>
            <w:r>
              <w:rPr>
                <w:rFonts w:cs="Arial"/>
                <w:b/>
                <w:sz w:val="20"/>
                <w:szCs w:val="20"/>
              </w:rPr>
              <w:t>MOU</w:t>
            </w:r>
          </w:p>
        </w:tc>
        <w:tc>
          <w:tcPr>
            <w:tcW w:w="8100" w:type="dxa"/>
          </w:tcPr>
          <w:p w:rsidR="008C67D1" w:rsidP="00BA1532" w:rsidRDefault="008C67D1" w14:paraId="584DF097" w14:textId="77777777">
            <w:pPr>
              <w:pStyle w:val="BodyText"/>
              <w:spacing w:before="40" w:after="40"/>
              <w:rPr>
                <w:rFonts w:cs="Arial"/>
                <w:sz w:val="20"/>
                <w:szCs w:val="20"/>
              </w:rPr>
            </w:pPr>
            <w:r>
              <w:rPr>
                <w:rFonts w:cs="Arial"/>
                <w:sz w:val="20"/>
                <w:szCs w:val="20"/>
              </w:rPr>
              <w:t>Memorandum of Understanding</w:t>
            </w:r>
          </w:p>
        </w:tc>
      </w:tr>
      <w:tr w:rsidRPr="00DA7E4B" w:rsidR="008C67D1" w:rsidTr="00CE0B5E" w14:paraId="0E31A9FC" w14:textId="77777777">
        <w:tc>
          <w:tcPr>
            <w:tcW w:w="1345" w:type="dxa"/>
          </w:tcPr>
          <w:p w:rsidRPr="00DA7E4B" w:rsidR="008C67D1" w:rsidP="00BA1532" w:rsidRDefault="008C67D1" w14:paraId="2A23A4DD" w14:textId="77777777">
            <w:pPr>
              <w:pStyle w:val="BodyText"/>
              <w:spacing w:before="40" w:after="40"/>
              <w:rPr>
                <w:rFonts w:cs="Arial"/>
                <w:b/>
                <w:sz w:val="20"/>
                <w:szCs w:val="20"/>
              </w:rPr>
            </w:pPr>
            <w:r>
              <w:rPr>
                <w:rFonts w:cs="Arial"/>
                <w:b/>
                <w:sz w:val="20"/>
                <w:szCs w:val="20"/>
              </w:rPr>
              <w:t>MTP</w:t>
            </w:r>
          </w:p>
        </w:tc>
        <w:tc>
          <w:tcPr>
            <w:tcW w:w="8100" w:type="dxa"/>
          </w:tcPr>
          <w:p w:rsidRPr="00DA7E4B" w:rsidR="008C67D1" w:rsidP="00BA1532" w:rsidRDefault="008C67D1" w14:paraId="34788276" w14:textId="77777777">
            <w:pPr>
              <w:pStyle w:val="BodyText"/>
              <w:spacing w:before="40" w:after="40"/>
              <w:rPr>
                <w:rFonts w:cs="Arial"/>
                <w:sz w:val="20"/>
                <w:szCs w:val="20"/>
              </w:rPr>
            </w:pPr>
            <w:r>
              <w:rPr>
                <w:rFonts w:cs="Arial"/>
                <w:sz w:val="20"/>
                <w:szCs w:val="20"/>
              </w:rPr>
              <w:t>Master Test Plan</w:t>
            </w:r>
          </w:p>
        </w:tc>
      </w:tr>
      <w:tr w:rsidRPr="00DA7E4B" w:rsidR="008C67D1" w:rsidTr="00CE0B5E" w14:paraId="34130E39" w14:textId="77777777">
        <w:tc>
          <w:tcPr>
            <w:tcW w:w="1345" w:type="dxa"/>
          </w:tcPr>
          <w:p w:rsidRPr="00DA7E4B" w:rsidR="008C67D1" w:rsidP="00BA1532" w:rsidRDefault="008C67D1" w14:paraId="2252D61B" w14:textId="77777777">
            <w:pPr>
              <w:pStyle w:val="BodyText"/>
              <w:spacing w:before="40" w:after="40"/>
              <w:rPr>
                <w:rFonts w:cs="Arial"/>
                <w:b/>
                <w:sz w:val="20"/>
                <w:szCs w:val="20"/>
              </w:rPr>
            </w:pPr>
            <w:r w:rsidRPr="00DA7E4B">
              <w:rPr>
                <w:rFonts w:cs="Arial"/>
                <w:b/>
                <w:sz w:val="20"/>
                <w:szCs w:val="20"/>
              </w:rPr>
              <w:t>MUMPS</w:t>
            </w:r>
          </w:p>
        </w:tc>
        <w:tc>
          <w:tcPr>
            <w:tcW w:w="8100" w:type="dxa"/>
          </w:tcPr>
          <w:p w:rsidRPr="00DA7E4B" w:rsidR="008C67D1" w:rsidP="00BA1532" w:rsidRDefault="008C67D1" w14:paraId="5EEC8E11" w14:textId="77777777">
            <w:pPr>
              <w:pStyle w:val="BodyText"/>
              <w:spacing w:before="40" w:after="40"/>
              <w:rPr>
                <w:rFonts w:cs="Arial"/>
                <w:sz w:val="20"/>
                <w:szCs w:val="20"/>
              </w:rPr>
            </w:pPr>
            <w:r w:rsidRPr="00DA7E4B">
              <w:rPr>
                <w:rFonts w:cs="Arial"/>
                <w:sz w:val="20"/>
                <w:szCs w:val="20"/>
              </w:rPr>
              <w:t>Massachusetts General Hospital Utility Multi-Programming System</w:t>
            </w:r>
          </w:p>
        </w:tc>
      </w:tr>
      <w:tr w:rsidRPr="00DA7E4B" w:rsidR="008C67D1" w:rsidTr="00CE0B5E" w14:paraId="382B68F4" w14:textId="77777777">
        <w:tc>
          <w:tcPr>
            <w:tcW w:w="1345" w:type="dxa"/>
          </w:tcPr>
          <w:p w:rsidRPr="00DA7E4B" w:rsidR="008C67D1" w:rsidP="00BA1532" w:rsidRDefault="008C67D1" w14:paraId="5A1577B3" w14:textId="77777777">
            <w:pPr>
              <w:pStyle w:val="BodyText"/>
              <w:spacing w:before="40" w:after="40"/>
              <w:rPr>
                <w:rFonts w:cs="Arial"/>
                <w:b/>
                <w:sz w:val="20"/>
                <w:szCs w:val="20"/>
              </w:rPr>
            </w:pPr>
            <w:r>
              <w:rPr>
                <w:rFonts w:cs="Arial"/>
                <w:b/>
                <w:sz w:val="20"/>
                <w:szCs w:val="20"/>
              </w:rPr>
              <w:t>PaaS</w:t>
            </w:r>
          </w:p>
        </w:tc>
        <w:tc>
          <w:tcPr>
            <w:tcW w:w="8100" w:type="dxa"/>
          </w:tcPr>
          <w:p w:rsidRPr="00DA7E4B" w:rsidR="008C67D1" w:rsidP="00BA1532" w:rsidRDefault="008C67D1" w14:paraId="049DE373" w14:textId="77777777">
            <w:pPr>
              <w:pStyle w:val="BodyText"/>
              <w:spacing w:before="40" w:after="40"/>
              <w:rPr>
                <w:rFonts w:cs="Arial"/>
                <w:sz w:val="20"/>
                <w:szCs w:val="20"/>
              </w:rPr>
            </w:pPr>
            <w:r>
              <w:rPr>
                <w:rFonts w:cs="Arial"/>
                <w:sz w:val="20"/>
                <w:szCs w:val="20"/>
              </w:rPr>
              <w:t>Platform as a Service</w:t>
            </w:r>
          </w:p>
        </w:tc>
      </w:tr>
      <w:tr w:rsidRPr="00DA7E4B" w:rsidR="008C67D1" w:rsidTr="00CE0B5E" w14:paraId="21374A3F" w14:textId="77777777">
        <w:tc>
          <w:tcPr>
            <w:tcW w:w="1345" w:type="dxa"/>
          </w:tcPr>
          <w:p w:rsidRPr="00DA7E4B" w:rsidR="008C67D1" w:rsidP="00BA1532" w:rsidRDefault="008C67D1" w14:paraId="746618A0" w14:textId="77777777">
            <w:pPr>
              <w:pStyle w:val="BodyText"/>
              <w:spacing w:before="40" w:after="40"/>
              <w:rPr>
                <w:rFonts w:cs="Arial"/>
                <w:b/>
                <w:sz w:val="20"/>
                <w:szCs w:val="20"/>
              </w:rPr>
            </w:pPr>
            <w:r w:rsidRPr="00DA7E4B">
              <w:rPr>
                <w:rFonts w:cs="Arial"/>
                <w:b/>
                <w:sz w:val="20"/>
                <w:szCs w:val="20"/>
              </w:rPr>
              <w:t>PIA</w:t>
            </w:r>
          </w:p>
        </w:tc>
        <w:tc>
          <w:tcPr>
            <w:tcW w:w="8100" w:type="dxa"/>
          </w:tcPr>
          <w:p w:rsidRPr="00DA7E4B" w:rsidR="008C67D1" w:rsidP="00BA1532" w:rsidRDefault="008C67D1" w14:paraId="0BCBB6FA" w14:textId="77777777">
            <w:pPr>
              <w:pStyle w:val="BodyText"/>
              <w:spacing w:before="40" w:after="40"/>
              <w:rPr>
                <w:rFonts w:cs="Arial"/>
                <w:sz w:val="20"/>
                <w:szCs w:val="20"/>
              </w:rPr>
            </w:pPr>
            <w:r w:rsidRPr="00DA7E4B">
              <w:rPr>
                <w:rFonts w:cs="Arial"/>
                <w:sz w:val="20"/>
                <w:szCs w:val="20"/>
              </w:rPr>
              <w:t>Privacy Impact Assessment</w:t>
            </w:r>
          </w:p>
        </w:tc>
      </w:tr>
      <w:tr w:rsidRPr="00DA7E4B" w:rsidR="008C67D1" w:rsidTr="00CE0B5E" w14:paraId="29212A5C" w14:textId="77777777">
        <w:tc>
          <w:tcPr>
            <w:tcW w:w="1345" w:type="dxa"/>
          </w:tcPr>
          <w:p w:rsidRPr="00DA7E4B" w:rsidR="008C67D1" w:rsidP="00BA1532" w:rsidRDefault="008C67D1" w14:paraId="612819EB" w14:textId="77777777">
            <w:pPr>
              <w:pStyle w:val="BodyText"/>
              <w:spacing w:before="40" w:after="40"/>
              <w:rPr>
                <w:rFonts w:cs="Arial"/>
                <w:b/>
                <w:sz w:val="20"/>
                <w:szCs w:val="20"/>
              </w:rPr>
            </w:pPr>
            <w:r w:rsidRPr="00DA7E4B">
              <w:rPr>
                <w:rFonts w:cs="Arial"/>
                <w:b/>
                <w:sz w:val="20"/>
                <w:szCs w:val="20"/>
              </w:rPr>
              <w:t>PM</w:t>
            </w:r>
          </w:p>
        </w:tc>
        <w:tc>
          <w:tcPr>
            <w:tcW w:w="8100" w:type="dxa"/>
          </w:tcPr>
          <w:p w:rsidRPr="00DA7E4B" w:rsidR="008C67D1" w:rsidP="00BA1532" w:rsidRDefault="008C67D1" w14:paraId="5A772DB4" w14:textId="77777777">
            <w:pPr>
              <w:pStyle w:val="BodyText"/>
              <w:spacing w:before="40" w:after="40"/>
              <w:rPr>
                <w:rFonts w:cs="Arial"/>
                <w:sz w:val="20"/>
                <w:szCs w:val="20"/>
              </w:rPr>
            </w:pPr>
            <w:r w:rsidRPr="00DA7E4B">
              <w:rPr>
                <w:rFonts w:cs="Arial"/>
                <w:sz w:val="20"/>
                <w:szCs w:val="20"/>
              </w:rPr>
              <w:t>Project Manager</w:t>
            </w:r>
          </w:p>
        </w:tc>
      </w:tr>
      <w:tr w:rsidRPr="00DA7E4B" w:rsidR="008C67D1" w:rsidTr="00CE0B5E" w14:paraId="748E5BAE" w14:textId="77777777">
        <w:tc>
          <w:tcPr>
            <w:tcW w:w="1345" w:type="dxa"/>
          </w:tcPr>
          <w:p w:rsidRPr="00DA7E4B" w:rsidR="008C67D1" w:rsidP="00BA1532" w:rsidRDefault="008C67D1" w14:paraId="7862C856" w14:textId="77777777">
            <w:pPr>
              <w:pStyle w:val="BodyText"/>
              <w:spacing w:before="40" w:after="40"/>
              <w:rPr>
                <w:rFonts w:cs="Arial"/>
                <w:b/>
                <w:sz w:val="20"/>
                <w:szCs w:val="20"/>
              </w:rPr>
            </w:pPr>
            <w:r>
              <w:rPr>
                <w:rFonts w:cs="Arial"/>
                <w:b/>
                <w:sz w:val="20"/>
                <w:szCs w:val="20"/>
              </w:rPr>
              <w:t>POAM</w:t>
            </w:r>
          </w:p>
        </w:tc>
        <w:tc>
          <w:tcPr>
            <w:tcW w:w="8100" w:type="dxa"/>
          </w:tcPr>
          <w:p w:rsidRPr="00DA7E4B" w:rsidR="008C67D1" w:rsidP="00BA1532" w:rsidRDefault="008C67D1" w14:paraId="00AC7EF0" w14:textId="77777777">
            <w:pPr>
              <w:pStyle w:val="BodyText"/>
              <w:spacing w:before="40" w:after="40"/>
              <w:rPr>
                <w:rFonts w:cs="Arial"/>
                <w:sz w:val="20"/>
                <w:szCs w:val="20"/>
              </w:rPr>
            </w:pPr>
            <w:r>
              <w:rPr>
                <w:rFonts w:cs="Arial"/>
                <w:sz w:val="20"/>
                <w:szCs w:val="20"/>
              </w:rPr>
              <w:t>Plan of Action and Milestones</w:t>
            </w:r>
          </w:p>
        </w:tc>
      </w:tr>
      <w:tr w:rsidRPr="00DA7E4B" w:rsidR="008C67D1" w:rsidTr="00CE0B5E" w14:paraId="1F5B323B" w14:textId="77777777">
        <w:tc>
          <w:tcPr>
            <w:tcW w:w="1345" w:type="dxa"/>
          </w:tcPr>
          <w:p w:rsidRPr="00DA7E4B" w:rsidR="008C67D1" w:rsidP="00BA1532" w:rsidRDefault="008C67D1" w14:paraId="14601FA5" w14:textId="77777777">
            <w:pPr>
              <w:pStyle w:val="BodyText"/>
              <w:spacing w:before="40" w:after="40"/>
              <w:rPr>
                <w:rFonts w:cs="Arial"/>
                <w:b/>
                <w:sz w:val="20"/>
                <w:szCs w:val="20"/>
              </w:rPr>
            </w:pPr>
            <w:r w:rsidRPr="00DA7E4B">
              <w:rPr>
                <w:rFonts w:cs="Arial"/>
                <w:b/>
                <w:sz w:val="20"/>
                <w:szCs w:val="20"/>
              </w:rPr>
              <w:t>POM</w:t>
            </w:r>
          </w:p>
        </w:tc>
        <w:tc>
          <w:tcPr>
            <w:tcW w:w="8100" w:type="dxa"/>
          </w:tcPr>
          <w:p w:rsidRPr="00DA7E4B" w:rsidR="008C67D1" w:rsidP="00BA1532" w:rsidRDefault="008C67D1" w14:paraId="46AABE81" w14:textId="77777777">
            <w:pPr>
              <w:pStyle w:val="BodyText"/>
              <w:spacing w:before="40" w:after="40"/>
              <w:rPr>
                <w:rFonts w:cs="Arial"/>
                <w:sz w:val="20"/>
                <w:szCs w:val="20"/>
              </w:rPr>
            </w:pPr>
            <w:r w:rsidRPr="00DA7E4B">
              <w:rPr>
                <w:rFonts w:cs="Arial"/>
                <w:sz w:val="20"/>
                <w:szCs w:val="20"/>
              </w:rPr>
              <w:t>Production Operations Manual</w:t>
            </w:r>
          </w:p>
        </w:tc>
      </w:tr>
      <w:tr w:rsidRPr="00DA7E4B" w:rsidR="008C67D1" w:rsidTr="00CE0B5E" w14:paraId="27A78C6D" w14:textId="77777777">
        <w:tc>
          <w:tcPr>
            <w:tcW w:w="1345" w:type="dxa"/>
          </w:tcPr>
          <w:p w:rsidRPr="00DA7E4B" w:rsidR="008C67D1" w:rsidP="00BA1532" w:rsidRDefault="008C67D1" w14:paraId="08A2D355" w14:textId="77777777">
            <w:pPr>
              <w:pStyle w:val="BodyText"/>
              <w:spacing w:before="40" w:after="40"/>
              <w:rPr>
                <w:rFonts w:cs="Arial"/>
                <w:b/>
                <w:sz w:val="20"/>
                <w:szCs w:val="20"/>
              </w:rPr>
            </w:pPr>
            <w:r w:rsidRPr="00DA7E4B">
              <w:rPr>
                <w:rFonts w:cs="Arial"/>
                <w:b/>
                <w:sz w:val="20"/>
                <w:szCs w:val="20"/>
              </w:rPr>
              <w:t>PoP</w:t>
            </w:r>
          </w:p>
        </w:tc>
        <w:tc>
          <w:tcPr>
            <w:tcW w:w="8100" w:type="dxa"/>
          </w:tcPr>
          <w:p w:rsidRPr="00DA7E4B" w:rsidR="008C67D1" w:rsidP="00BA1532" w:rsidRDefault="008C67D1" w14:paraId="69922BCF" w14:textId="77777777">
            <w:pPr>
              <w:pStyle w:val="BodyText"/>
              <w:spacing w:before="40" w:after="40"/>
              <w:rPr>
                <w:rFonts w:cs="Arial"/>
                <w:sz w:val="20"/>
                <w:szCs w:val="20"/>
              </w:rPr>
            </w:pPr>
            <w:r w:rsidRPr="00DA7E4B">
              <w:rPr>
                <w:rFonts w:cs="Arial"/>
                <w:sz w:val="20"/>
                <w:szCs w:val="20"/>
              </w:rPr>
              <w:t>Period of Performance</w:t>
            </w:r>
          </w:p>
        </w:tc>
      </w:tr>
      <w:tr w:rsidRPr="00DA7E4B" w:rsidR="008C67D1" w:rsidTr="00CE0B5E" w14:paraId="4A64A8BA" w14:textId="77777777">
        <w:tc>
          <w:tcPr>
            <w:tcW w:w="1345" w:type="dxa"/>
          </w:tcPr>
          <w:p w:rsidRPr="00DA7E4B" w:rsidR="008C67D1" w:rsidP="00BA1532" w:rsidRDefault="008C67D1" w14:paraId="61C2FE79" w14:textId="77777777">
            <w:pPr>
              <w:pStyle w:val="BodyText"/>
              <w:spacing w:before="40" w:after="40"/>
              <w:rPr>
                <w:rFonts w:cs="Arial"/>
                <w:b/>
                <w:sz w:val="20"/>
                <w:szCs w:val="20"/>
              </w:rPr>
            </w:pPr>
            <w:r w:rsidRPr="00DA7E4B">
              <w:rPr>
                <w:rFonts w:cs="Arial"/>
                <w:b/>
                <w:sz w:val="20"/>
                <w:szCs w:val="20"/>
              </w:rPr>
              <w:t>PTA</w:t>
            </w:r>
          </w:p>
        </w:tc>
        <w:tc>
          <w:tcPr>
            <w:tcW w:w="8100" w:type="dxa"/>
          </w:tcPr>
          <w:p w:rsidRPr="00DA7E4B" w:rsidR="008C67D1" w:rsidP="00BA1532" w:rsidRDefault="008C67D1" w14:paraId="10A94FBC" w14:textId="77777777">
            <w:pPr>
              <w:pStyle w:val="BodyText"/>
              <w:spacing w:before="40" w:after="40"/>
              <w:rPr>
                <w:rFonts w:cs="Arial"/>
                <w:sz w:val="20"/>
                <w:szCs w:val="20"/>
              </w:rPr>
            </w:pPr>
            <w:r w:rsidRPr="00DA7E4B">
              <w:rPr>
                <w:rFonts w:cs="Arial"/>
                <w:sz w:val="20"/>
                <w:szCs w:val="20"/>
              </w:rPr>
              <w:t>Privacy Threshold Analysis</w:t>
            </w:r>
          </w:p>
        </w:tc>
      </w:tr>
      <w:tr w:rsidRPr="00DA7E4B" w:rsidR="008C67D1" w:rsidTr="00CE0B5E" w14:paraId="645894E0" w14:textId="77777777">
        <w:tc>
          <w:tcPr>
            <w:tcW w:w="1345" w:type="dxa"/>
          </w:tcPr>
          <w:p w:rsidRPr="00DA7E4B" w:rsidR="008C67D1" w:rsidP="00BA1532" w:rsidRDefault="008C67D1" w14:paraId="12A9C1B6" w14:textId="77777777">
            <w:pPr>
              <w:pStyle w:val="BodyText"/>
              <w:spacing w:before="40" w:after="40"/>
              <w:rPr>
                <w:rFonts w:cs="Arial"/>
                <w:b/>
                <w:sz w:val="20"/>
                <w:szCs w:val="20"/>
              </w:rPr>
            </w:pPr>
            <w:r w:rsidRPr="00DA7E4B">
              <w:rPr>
                <w:rFonts w:cs="Arial"/>
                <w:b/>
                <w:sz w:val="20"/>
                <w:szCs w:val="20"/>
              </w:rPr>
              <w:t>PWS</w:t>
            </w:r>
          </w:p>
        </w:tc>
        <w:tc>
          <w:tcPr>
            <w:tcW w:w="8100" w:type="dxa"/>
          </w:tcPr>
          <w:p w:rsidRPr="00DA7E4B" w:rsidR="008C67D1" w:rsidP="00BA1532" w:rsidRDefault="008C67D1" w14:paraId="15792A4D" w14:textId="77777777">
            <w:pPr>
              <w:pStyle w:val="BodyText"/>
              <w:spacing w:before="40" w:after="40"/>
              <w:rPr>
                <w:rFonts w:cs="Arial"/>
                <w:sz w:val="20"/>
                <w:szCs w:val="20"/>
              </w:rPr>
            </w:pPr>
            <w:r w:rsidRPr="00DA7E4B">
              <w:rPr>
                <w:rFonts w:cs="Arial"/>
                <w:sz w:val="20"/>
                <w:szCs w:val="20"/>
              </w:rPr>
              <w:t>Performance Work Statement</w:t>
            </w:r>
          </w:p>
        </w:tc>
      </w:tr>
      <w:tr w:rsidRPr="00DA7E4B" w:rsidR="000A49BB" w:rsidTr="00CE0B5E" w14:paraId="06620CC9" w14:textId="77777777">
        <w:tc>
          <w:tcPr>
            <w:tcW w:w="1345" w:type="dxa"/>
            <w:shd w:val="clear" w:color="auto" w:fill="auto"/>
          </w:tcPr>
          <w:p w:rsidRPr="00CE0B5E" w:rsidR="000A49BB" w:rsidP="00BA1532" w:rsidRDefault="000A49BB" w14:paraId="23F70796" w14:textId="64B05E36">
            <w:pPr>
              <w:pStyle w:val="BodyText"/>
              <w:spacing w:before="40" w:after="40"/>
              <w:rPr>
                <w:rFonts w:asciiTheme="majorHAnsi" w:hAnsiTheme="majorHAnsi" w:cstheme="majorHAnsi"/>
                <w:b/>
                <w:sz w:val="20"/>
                <w:szCs w:val="20"/>
              </w:rPr>
            </w:pPr>
            <w:r w:rsidRPr="00CE0B5E">
              <w:rPr>
                <w:rFonts w:asciiTheme="majorHAnsi" w:hAnsiTheme="majorHAnsi" w:cstheme="majorHAnsi"/>
                <w:b/>
                <w:sz w:val="20"/>
                <w:szCs w:val="20"/>
              </w:rPr>
              <w:t>RMF</w:t>
            </w:r>
          </w:p>
        </w:tc>
        <w:tc>
          <w:tcPr>
            <w:tcW w:w="8100" w:type="dxa"/>
            <w:shd w:val="clear" w:color="auto" w:fill="auto"/>
          </w:tcPr>
          <w:p w:rsidRPr="00CE0B5E" w:rsidR="000A49BB" w:rsidP="00563CDE" w:rsidRDefault="00563CDE" w14:paraId="56EABD03" w14:textId="246A1A44">
            <w:pPr>
              <w:spacing w:before="0" w:after="0"/>
              <w:rPr>
                <w:rFonts w:eastAsia="Times New Roman" w:asciiTheme="majorHAnsi" w:hAnsiTheme="majorHAnsi" w:cstheme="majorHAnsi"/>
                <w:szCs w:val="20"/>
              </w:rPr>
            </w:pPr>
            <w:r w:rsidRPr="00CE0B5E">
              <w:rPr>
                <w:rFonts w:eastAsia="Times New Roman" w:asciiTheme="majorHAnsi" w:hAnsiTheme="majorHAnsi" w:cstheme="majorHAnsi"/>
                <w:szCs w:val="20"/>
              </w:rPr>
              <w:t>Risk Management Framework</w:t>
            </w:r>
          </w:p>
        </w:tc>
      </w:tr>
      <w:tr w:rsidRPr="00DA7E4B" w:rsidR="008C67D1" w:rsidTr="00CE0B5E" w14:paraId="0E842AD7" w14:textId="77777777">
        <w:tc>
          <w:tcPr>
            <w:tcW w:w="1345" w:type="dxa"/>
          </w:tcPr>
          <w:p w:rsidRPr="00DA7E4B" w:rsidR="008C67D1" w:rsidP="00BA1532" w:rsidRDefault="008C67D1" w14:paraId="35544B77" w14:textId="77777777">
            <w:pPr>
              <w:pStyle w:val="BodyText"/>
              <w:spacing w:before="40" w:after="40"/>
              <w:rPr>
                <w:rFonts w:cs="Arial"/>
                <w:b/>
                <w:sz w:val="20"/>
                <w:szCs w:val="20"/>
              </w:rPr>
            </w:pPr>
            <w:r w:rsidRPr="00DA7E4B">
              <w:rPr>
                <w:rFonts w:cs="Arial"/>
                <w:b/>
                <w:sz w:val="20"/>
                <w:szCs w:val="20"/>
              </w:rPr>
              <w:t>RPC</w:t>
            </w:r>
          </w:p>
        </w:tc>
        <w:tc>
          <w:tcPr>
            <w:tcW w:w="8100" w:type="dxa"/>
          </w:tcPr>
          <w:p w:rsidRPr="00DA7E4B" w:rsidR="008C67D1" w:rsidP="00BA1532" w:rsidRDefault="008C67D1" w14:paraId="7DDFD1E5" w14:textId="77777777">
            <w:pPr>
              <w:pStyle w:val="BodyText"/>
              <w:spacing w:before="40" w:after="40"/>
              <w:rPr>
                <w:rFonts w:cs="Arial"/>
                <w:sz w:val="20"/>
                <w:szCs w:val="20"/>
              </w:rPr>
            </w:pPr>
            <w:r w:rsidRPr="00DA7E4B">
              <w:rPr>
                <w:rFonts w:cs="Arial"/>
                <w:sz w:val="20"/>
                <w:szCs w:val="20"/>
              </w:rPr>
              <w:t>Remote Procedure Call</w:t>
            </w:r>
          </w:p>
        </w:tc>
      </w:tr>
      <w:tr w:rsidRPr="00DA7E4B" w:rsidR="008C67D1" w:rsidTr="00CE0B5E" w14:paraId="187F6A96" w14:textId="77777777">
        <w:tc>
          <w:tcPr>
            <w:tcW w:w="1345" w:type="dxa"/>
          </w:tcPr>
          <w:p w:rsidRPr="00DA7E4B" w:rsidR="008C67D1" w:rsidP="00BA1532" w:rsidRDefault="008C67D1" w14:paraId="7F6C3C43" w14:textId="77777777">
            <w:pPr>
              <w:pStyle w:val="BodyText"/>
              <w:spacing w:before="40" w:after="40"/>
              <w:rPr>
                <w:rFonts w:cs="Arial"/>
                <w:b/>
                <w:sz w:val="20"/>
                <w:szCs w:val="20"/>
              </w:rPr>
            </w:pPr>
            <w:r w:rsidRPr="00DA7E4B">
              <w:rPr>
                <w:rFonts w:cs="Arial"/>
                <w:b/>
                <w:sz w:val="20"/>
                <w:szCs w:val="20"/>
              </w:rPr>
              <w:t>SIA</w:t>
            </w:r>
          </w:p>
        </w:tc>
        <w:tc>
          <w:tcPr>
            <w:tcW w:w="8100" w:type="dxa"/>
          </w:tcPr>
          <w:p w:rsidRPr="00DA7E4B" w:rsidR="008C67D1" w:rsidP="00BA1532" w:rsidRDefault="008C67D1" w14:paraId="7650E573" w14:textId="77777777">
            <w:pPr>
              <w:pStyle w:val="BodyText"/>
              <w:spacing w:before="40" w:after="40"/>
              <w:rPr>
                <w:rFonts w:cs="Arial"/>
                <w:sz w:val="20"/>
                <w:szCs w:val="20"/>
              </w:rPr>
            </w:pPr>
            <w:r w:rsidRPr="00DA7E4B">
              <w:rPr>
                <w:rFonts w:cs="Arial"/>
                <w:sz w:val="20"/>
                <w:szCs w:val="20"/>
              </w:rPr>
              <w:t>Security Impact Analysis</w:t>
            </w:r>
          </w:p>
        </w:tc>
      </w:tr>
      <w:tr w:rsidRPr="00DA7E4B" w:rsidR="008C67D1" w:rsidTr="00CE0B5E" w14:paraId="796BD80D" w14:textId="77777777">
        <w:tc>
          <w:tcPr>
            <w:tcW w:w="1345" w:type="dxa"/>
          </w:tcPr>
          <w:p w:rsidRPr="00DA7E4B" w:rsidR="008C67D1" w:rsidP="00BA1532" w:rsidRDefault="008C67D1" w14:paraId="6B28AF11" w14:textId="77777777">
            <w:pPr>
              <w:pStyle w:val="BodyText"/>
              <w:spacing w:before="40" w:after="40"/>
              <w:rPr>
                <w:rFonts w:cs="Arial"/>
                <w:b/>
                <w:sz w:val="20"/>
                <w:szCs w:val="20"/>
              </w:rPr>
            </w:pPr>
            <w:r w:rsidRPr="00DA7E4B">
              <w:rPr>
                <w:rFonts w:cs="Arial"/>
                <w:b/>
                <w:sz w:val="20"/>
                <w:szCs w:val="20"/>
              </w:rPr>
              <w:t>SDD</w:t>
            </w:r>
          </w:p>
        </w:tc>
        <w:tc>
          <w:tcPr>
            <w:tcW w:w="8100" w:type="dxa"/>
          </w:tcPr>
          <w:p w:rsidRPr="00DA7E4B" w:rsidR="008C67D1" w:rsidP="00BA1532" w:rsidRDefault="008C67D1" w14:paraId="12D11052" w14:textId="77777777">
            <w:pPr>
              <w:pStyle w:val="BodyText"/>
              <w:spacing w:before="40" w:after="40"/>
              <w:rPr>
                <w:rFonts w:cs="Arial"/>
                <w:sz w:val="20"/>
                <w:szCs w:val="20"/>
              </w:rPr>
            </w:pPr>
            <w:r w:rsidRPr="00DA7E4B">
              <w:rPr>
                <w:rFonts w:cs="Arial"/>
                <w:sz w:val="20"/>
                <w:szCs w:val="20"/>
              </w:rPr>
              <w:t>System Design Document</w:t>
            </w:r>
          </w:p>
        </w:tc>
      </w:tr>
      <w:tr w:rsidRPr="00DA7E4B" w:rsidR="008C67D1" w:rsidTr="00CE0B5E" w14:paraId="27A43ADF" w14:textId="77777777">
        <w:tc>
          <w:tcPr>
            <w:tcW w:w="1345" w:type="dxa"/>
          </w:tcPr>
          <w:p w:rsidRPr="00DA7E4B" w:rsidR="008C67D1" w:rsidP="00BA1532" w:rsidRDefault="008C67D1" w14:paraId="394C68C1" w14:textId="77777777">
            <w:pPr>
              <w:pStyle w:val="BodyText"/>
              <w:spacing w:before="40" w:after="40"/>
              <w:rPr>
                <w:rFonts w:cs="Arial"/>
                <w:b/>
                <w:sz w:val="20"/>
                <w:szCs w:val="20"/>
              </w:rPr>
            </w:pPr>
            <w:r w:rsidRPr="00DA7E4B">
              <w:rPr>
                <w:rFonts w:cs="Arial"/>
                <w:b/>
                <w:sz w:val="20"/>
                <w:szCs w:val="20"/>
              </w:rPr>
              <w:t>SSC</w:t>
            </w:r>
          </w:p>
        </w:tc>
        <w:tc>
          <w:tcPr>
            <w:tcW w:w="8100" w:type="dxa"/>
          </w:tcPr>
          <w:p w:rsidRPr="00DA7E4B" w:rsidR="008C67D1" w:rsidP="00BA1532" w:rsidRDefault="008C67D1" w14:paraId="435B7BAC" w14:textId="77777777">
            <w:pPr>
              <w:pStyle w:val="BodyText"/>
              <w:spacing w:before="40" w:after="40"/>
              <w:rPr>
                <w:rFonts w:cs="Arial"/>
                <w:sz w:val="20"/>
                <w:szCs w:val="20"/>
              </w:rPr>
            </w:pPr>
            <w:r w:rsidRPr="00DA7E4B">
              <w:rPr>
                <w:rFonts w:cs="Arial"/>
                <w:sz w:val="20"/>
                <w:szCs w:val="20"/>
              </w:rPr>
              <w:t>System Security Categorization Report</w:t>
            </w:r>
          </w:p>
        </w:tc>
      </w:tr>
      <w:tr w:rsidRPr="00DA7E4B" w:rsidR="008C67D1" w:rsidTr="00CE0B5E" w14:paraId="3B6318DE" w14:textId="77777777">
        <w:tc>
          <w:tcPr>
            <w:tcW w:w="1345" w:type="dxa"/>
          </w:tcPr>
          <w:p w:rsidRPr="00DA7E4B" w:rsidR="008C67D1" w:rsidP="00BA1532" w:rsidRDefault="008C67D1" w14:paraId="62733821" w14:textId="77777777">
            <w:pPr>
              <w:pStyle w:val="BodyText"/>
              <w:spacing w:before="40" w:after="40"/>
              <w:rPr>
                <w:rFonts w:cs="Arial"/>
                <w:b/>
                <w:sz w:val="20"/>
                <w:szCs w:val="20"/>
              </w:rPr>
            </w:pPr>
            <w:r w:rsidRPr="00DA7E4B">
              <w:rPr>
                <w:rFonts w:cs="Arial"/>
                <w:b/>
                <w:sz w:val="20"/>
                <w:szCs w:val="20"/>
              </w:rPr>
              <w:t>SSP</w:t>
            </w:r>
          </w:p>
        </w:tc>
        <w:tc>
          <w:tcPr>
            <w:tcW w:w="8100" w:type="dxa"/>
          </w:tcPr>
          <w:p w:rsidRPr="00DA7E4B" w:rsidR="008C67D1" w:rsidP="00BA1532" w:rsidRDefault="008C67D1" w14:paraId="793D2FE3" w14:textId="77777777">
            <w:pPr>
              <w:pStyle w:val="BodyText"/>
              <w:spacing w:before="40" w:after="40"/>
              <w:rPr>
                <w:rFonts w:cs="Arial"/>
                <w:sz w:val="20"/>
                <w:szCs w:val="20"/>
              </w:rPr>
            </w:pPr>
            <w:r w:rsidRPr="00DA7E4B">
              <w:rPr>
                <w:rFonts w:cs="Arial"/>
                <w:sz w:val="20"/>
                <w:szCs w:val="20"/>
              </w:rPr>
              <w:t>System Security Plan</w:t>
            </w:r>
          </w:p>
        </w:tc>
      </w:tr>
      <w:tr w:rsidRPr="00DA7E4B" w:rsidR="008C67D1" w:rsidTr="00CE0B5E" w14:paraId="1296B714" w14:textId="77777777">
        <w:tc>
          <w:tcPr>
            <w:tcW w:w="1345" w:type="dxa"/>
          </w:tcPr>
          <w:p w:rsidRPr="00DA7E4B" w:rsidR="008C67D1" w:rsidP="00BA1532" w:rsidRDefault="008C67D1" w14:paraId="63BDCACC" w14:textId="77777777">
            <w:pPr>
              <w:pStyle w:val="BodyText"/>
              <w:spacing w:before="40" w:after="40"/>
              <w:rPr>
                <w:rFonts w:cs="Arial"/>
                <w:b/>
                <w:sz w:val="20"/>
                <w:szCs w:val="20"/>
              </w:rPr>
            </w:pPr>
            <w:r w:rsidRPr="00DA7E4B">
              <w:rPr>
                <w:rFonts w:cs="Arial"/>
                <w:b/>
                <w:sz w:val="20"/>
                <w:szCs w:val="20"/>
              </w:rPr>
              <w:lastRenderedPageBreak/>
              <w:t>VA</w:t>
            </w:r>
          </w:p>
        </w:tc>
        <w:tc>
          <w:tcPr>
            <w:tcW w:w="8100" w:type="dxa"/>
          </w:tcPr>
          <w:p w:rsidRPr="00DA7E4B" w:rsidR="008C67D1" w:rsidP="00BA1532" w:rsidRDefault="008C67D1" w14:paraId="0319DF43" w14:textId="77777777">
            <w:pPr>
              <w:pStyle w:val="BodyText"/>
              <w:spacing w:before="40" w:after="40"/>
              <w:rPr>
                <w:rFonts w:cs="Arial"/>
                <w:sz w:val="20"/>
                <w:szCs w:val="20"/>
              </w:rPr>
            </w:pPr>
            <w:r w:rsidRPr="00DA7E4B">
              <w:rPr>
                <w:rFonts w:cs="Arial"/>
                <w:sz w:val="20"/>
                <w:szCs w:val="20"/>
              </w:rPr>
              <w:t>Department of Veterans Affairs</w:t>
            </w:r>
          </w:p>
        </w:tc>
      </w:tr>
      <w:tr w:rsidRPr="00DA7E4B" w:rsidR="008C67D1" w:rsidTr="00CE0B5E" w14:paraId="08B705A0" w14:textId="77777777">
        <w:tc>
          <w:tcPr>
            <w:tcW w:w="1345" w:type="dxa"/>
          </w:tcPr>
          <w:p w:rsidRPr="00DA7E4B" w:rsidR="008C67D1" w:rsidP="00BA1532" w:rsidRDefault="008C67D1" w14:paraId="3AFA346A" w14:textId="77777777">
            <w:pPr>
              <w:pStyle w:val="BodyText"/>
              <w:spacing w:before="40" w:after="40"/>
              <w:rPr>
                <w:rFonts w:cs="Arial"/>
                <w:b/>
                <w:sz w:val="20"/>
                <w:szCs w:val="20"/>
              </w:rPr>
            </w:pPr>
            <w:r w:rsidRPr="00DA7E4B">
              <w:rPr>
                <w:rFonts w:cs="Arial"/>
                <w:b/>
                <w:sz w:val="20"/>
                <w:szCs w:val="20"/>
              </w:rPr>
              <w:t>VAEC</w:t>
            </w:r>
          </w:p>
        </w:tc>
        <w:tc>
          <w:tcPr>
            <w:tcW w:w="8100" w:type="dxa"/>
          </w:tcPr>
          <w:p w:rsidRPr="00DA7E4B" w:rsidR="008C67D1" w:rsidP="00BA1532" w:rsidRDefault="008C67D1" w14:paraId="2BB98F31" w14:textId="77777777">
            <w:pPr>
              <w:pStyle w:val="BodyText"/>
              <w:spacing w:before="40" w:after="40"/>
              <w:rPr>
                <w:rFonts w:cs="Arial"/>
                <w:sz w:val="20"/>
                <w:szCs w:val="20"/>
              </w:rPr>
            </w:pPr>
            <w:r w:rsidRPr="00DA7E4B">
              <w:rPr>
                <w:rFonts w:cs="Arial"/>
                <w:sz w:val="20"/>
                <w:szCs w:val="20"/>
              </w:rPr>
              <w:t>VA Enterprise Cloud</w:t>
            </w:r>
          </w:p>
        </w:tc>
      </w:tr>
      <w:tr w:rsidRPr="00DA7E4B" w:rsidR="008C67D1" w:rsidTr="00CE0B5E" w14:paraId="24235EEF" w14:textId="77777777">
        <w:tc>
          <w:tcPr>
            <w:tcW w:w="1345" w:type="dxa"/>
          </w:tcPr>
          <w:p w:rsidRPr="00DA7E4B" w:rsidR="008C67D1" w:rsidP="00BA1532" w:rsidRDefault="008C67D1" w14:paraId="705F6ECA" w14:textId="77777777">
            <w:pPr>
              <w:pStyle w:val="BodyText"/>
              <w:spacing w:before="40" w:after="40"/>
              <w:rPr>
                <w:rFonts w:cs="Arial"/>
                <w:b/>
                <w:sz w:val="20"/>
                <w:szCs w:val="20"/>
              </w:rPr>
            </w:pPr>
            <w:r w:rsidRPr="00DA7E4B">
              <w:rPr>
                <w:rFonts w:cs="Arial"/>
                <w:b/>
                <w:sz w:val="20"/>
                <w:szCs w:val="20"/>
              </w:rPr>
              <w:t>VAM</w:t>
            </w:r>
          </w:p>
        </w:tc>
        <w:tc>
          <w:tcPr>
            <w:tcW w:w="8100" w:type="dxa"/>
          </w:tcPr>
          <w:p w:rsidRPr="00DA7E4B" w:rsidR="008C67D1" w:rsidP="00BA1532" w:rsidRDefault="008C67D1" w14:paraId="182A26E8" w14:textId="77777777">
            <w:pPr>
              <w:pStyle w:val="BodyText"/>
              <w:spacing w:before="40" w:after="40"/>
              <w:rPr>
                <w:rFonts w:cs="Arial"/>
                <w:sz w:val="20"/>
                <w:szCs w:val="20"/>
              </w:rPr>
            </w:pPr>
            <w:r w:rsidRPr="00DA7E4B">
              <w:rPr>
                <w:rFonts w:cs="Arial"/>
                <w:sz w:val="20"/>
                <w:szCs w:val="20"/>
              </w:rPr>
              <w:t>VistA Adaptive Maintenance</w:t>
            </w:r>
          </w:p>
        </w:tc>
      </w:tr>
      <w:tr w:rsidRPr="00DA7E4B" w:rsidR="008C67D1" w:rsidTr="00CE0B5E" w14:paraId="046C6C99" w14:textId="77777777">
        <w:tc>
          <w:tcPr>
            <w:tcW w:w="1345" w:type="dxa"/>
          </w:tcPr>
          <w:p w:rsidRPr="00DA7E4B" w:rsidR="008C67D1" w:rsidP="00BA1532" w:rsidRDefault="008C67D1" w14:paraId="7BFDC9B1" w14:textId="77777777">
            <w:pPr>
              <w:pStyle w:val="BodyText"/>
              <w:spacing w:before="40" w:after="40"/>
              <w:rPr>
                <w:rFonts w:cs="Arial"/>
                <w:b/>
                <w:sz w:val="20"/>
                <w:szCs w:val="20"/>
              </w:rPr>
            </w:pPr>
            <w:r w:rsidRPr="00DA7E4B">
              <w:rPr>
                <w:rFonts w:cs="Arial"/>
                <w:b/>
                <w:sz w:val="20"/>
                <w:szCs w:val="20"/>
              </w:rPr>
              <w:t>VDD</w:t>
            </w:r>
          </w:p>
        </w:tc>
        <w:tc>
          <w:tcPr>
            <w:tcW w:w="8100" w:type="dxa"/>
          </w:tcPr>
          <w:p w:rsidRPr="00DA7E4B" w:rsidR="008C67D1" w:rsidP="00BA1532" w:rsidRDefault="008C67D1" w14:paraId="522F8775" w14:textId="77777777">
            <w:pPr>
              <w:pStyle w:val="BodyText"/>
              <w:spacing w:before="40" w:after="40"/>
              <w:rPr>
                <w:rFonts w:cs="Arial"/>
                <w:sz w:val="20"/>
                <w:szCs w:val="20"/>
              </w:rPr>
            </w:pPr>
            <w:r w:rsidRPr="00DA7E4B">
              <w:rPr>
                <w:rFonts w:cs="Arial"/>
                <w:sz w:val="20"/>
                <w:szCs w:val="20"/>
              </w:rPr>
              <w:t>Version Description Document</w:t>
            </w:r>
          </w:p>
        </w:tc>
      </w:tr>
      <w:tr w:rsidRPr="00DA7E4B" w:rsidR="008C67D1" w:rsidTr="00CE0B5E" w14:paraId="4044FC4B" w14:textId="77777777">
        <w:tc>
          <w:tcPr>
            <w:tcW w:w="1345" w:type="dxa"/>
          </w:tcPr>
          <w:p w:rsidRPr="00DA7E4B" w:rsidR="008C67D1" w:rsidP="00BA1532" w:rsidRDefault="008C67D1" w14:paraId="4E8EDBEF" w14:textId="77777777">
            <w:pPr>
              <w:pStyle w:val="BodyText"/>
              <w:spacing w:before="40" w:after="40"/>
              <w:rPr>
                <w:rFonts w:cs="Arial"/>
                <w:b/>
                <w:sz w:val="20"/>
                <w:szCs w:val="20"/>
              </w:rPr>
            </w:pPr>
            <w:r w:rsidRPr="00DA7E4B">
              <w:rPr>
                <w:rFonts w:cs="Arial"/>
                <w:b/>
                <w:sz w:val="20"/>
                <w:szCs w:val="20"/>
              </w:rPr>
              <w:t>VistA</w:t>
            </w:r>
          </w:p>
        </w:tc>
        <w:tc>
          <w:tcPr>
            <w:tcW w:w="8100" w:type="dxa"/>
          </w:tcPr>
          <w:p w:rsidRPr="00DA7E4B" w:rsidR="008C67D1" w:rsidP="00BA1532" w:rsidRDefault="008C67D1" w14:paraId="59983C0F" w14:textId="77777777">
            <w:pPr>
              <w:pStyle w:val="BodyText"/>
              <w:spacing w:before="40" w:after="40"/>
              <w:rPr>
                <w:rFonts w:cs="Arial"/>
                <w:sz w:val="20"/>
                <w:szCs w:val="20"/>
              </w:rPr>
            </w:pPr>
            <w:r w:rsidRPr="00DA7E4B">
              <w:rPr>
                <w:rFonts w:cs="Arial"/>
                <w:sz w:val="20"/>
                <w:szCs w:val="20"/>
              </w:rPr>
              <w:t>Veterans Health Information Systems and Technology Architecture</w:t>
            </w:r>
          </w:p>
        </w:tc>
      </w:tr>
      <w:tr w:rsidRPr="00DA7E4B" w:rsidR="008C67D1" w:rsidTr="00CE0B5E" w14:paraId="5329B44B" w14:textId="77777777">
        <w:tc>
          <w:tcPr>
            <w:tcW w:w="1345" w:type="dxa"/>
          </w:tcPr>
          <w:p w:rsidRPr="00DA7E4B" w:rsidR="008C67D1" w:rsidP="00BA1532" w:rsidRDefault="008C67D1" w14:paraId="318F91DA" w14:textId="77777777">
            <w:pPr>
              <w:pStyle w:val="BodyText"/>
              <w:spacing w:before="40" w:after="40"/>
              <w:rPr>
                <w:rFonts w:cs="Arial"/>
                <w:b/>
                <w:sz w:val="20"/>
                <w:szCs w:val="20"/>
              </w:rPr>
            </w:pPr>
            <w:r>
              <w:rPr>
                <w:rFonts w:cs="Arial"/>
                <w:b/>
                <w:sz w:val="20"/>
                <w:szCs w:val="20"/>
              </w:rPr>
              <w:t>WASA</w:t>
            </w:r>
          </w:p>
        </w:tc>
        <w:tc>
          <w:tcPr>
            <w:tcW w:w="8100" w:type="dxa"/>
          </w:tcPr>
          <w:p w:rsidRPr="00DA7E4B" w:rsidR="008C67D1" w:rsidP="00BA1532" w:rsidRDefault="008C67D1" w14:paraId="6BDB3268" w14:textId="77777777">
            <w:pPr>
              <w:pStyle w:val="BodyText"/>
              <w:spacing w:before="40" w:after="40"/>
              <w:rPr>
                <w:rFonts w:cs="Arial"/>
                <w:sz w:val="20"/>
                <w:szCs w:val="20"/>
              </w:rPr>
            </w:pPr>
            <w:r>
              <w:rPr>
                <w:rFonts w:cs="Arial"/>
                <w:sz w:val="20"/>
                <w:szCs w:val="20"/>
              </w:rPr>
              <w:t>Web Application Security Assessment</w:t>
            </w:r>
          </w:p>
        </w:tc>
      </w:tr>
    </w:tbl>
    <w:p w:rsidRPr="008C67D1" w:rsidR="00B81373" w:rsidP="00E82402" w:rsidRDefault="00B81373" w14:paraId="2C01DEEA" w14:textId="77777777">
      <w:pPr>
        <w:pStyle w:val="BodyText"/>
      </w:pPr>
    </w:p>
    <w:sectPr w:rsidRPr="008C67D1" w:rsidR="00B81373" w:rsidSect="00B65CB3">
      <w:headerReference w:type="even" r:id="rId18"/>
      <w:headerReference w:type="default" r:id="rId19"/>
      <w:headerReference w:type="first" r:id="rId20"/>
      <w:pgSz w:w="12240" w:h="15840" w:orient="portrait"/>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D15BD" w:rsidP="00AE1DED" w:rsidRDefault="006D15BD" w14:paraId="6A3AB7CD" w14:textId="77777777">
      <w:pPr>
        <w:spacing w:before="0" w:after="0"/>
      </w:pPr>
      <w:r>
        <w:separator/>
      </w:r>
    </w:p>
  </w:endnote>
  <w:endnote w:type="continuationSeparator" w:id="0">
    <w:p w:rsidR="006D15BD" w:rsidP="00AE1DED" w:rsidRDefault="006D15BD" w14:paraId="3CCA7C5B" w14:textId="77777777">
      <w:pPr>
        <w:spacing w:before="0" w:after="0"/>
      </w:pPr>
      <w:r>
        <w:continuationSeparator/>
      </w:r>
    </w:p>
  </w:endnote>
  <w:endnote w:type="continuationNotice" w:id="1">
    <w:p w:rsidR="006D15BD" w:rsidRDefault="006D15BD" w14:paraId="1C119002" w14:textId="77777777">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Body CS)">
    <w:altName w:val="Times New Roman"/>
    <w:charset w:val="00"/>
    <w:family w:val="roman"/>
    <w:pitch w:val="variable"/>
    <w:sig w:usb0="E0002AFF" w:usb1="C0007841"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Pr="0063183E" w:rsidR="008C67D1" w:rsidP="0063183E" w:rsidRDefault="008C67D1" w14:paraId="1D3B0CA8" w14:textId="77777777">
    <w:pPr>
      <w:pStyle w:val="Footer"/>
    </w:pPr>
    <w:r>
      <w:t>VistA Adaptive Maintenance (VAM)</w:t>
    </w:r>
    <w:r>
      <w:br/>
    </w:r>
    <w:r>
      <w:t>Monthly Progress Report</w:t>
    </w:r>
    <w:r>
      <w:tab/>
    </w:r>
    <w:r>
      <w:fldChar w:fldCharType="begin"/>
    </w:r>
    <w:r>
      <w:instrText xml:space="preserve"> PAGE  \* MERGEFORMAT </w:instrText>
    </w:r>
    <w:r>
      <w:fldChar w:fldCharType="separate"/>
    </w:r>
    <w:r>
      <w:t>1</w:t>
    </w:r>
    <w:r>
      <w:fldChar w:fldCharType="end"/>
    </w:r>
    <w:r>
      <w:tab/>
    </w:r>
    <w:r>
      <w:rPr>
        <w:noProof/>
      </w:rPr>
      <w:t>September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D15BD" w:rsidP="00AE1DED" w:rsidRDefault="006D15BD" w14:paraId="1BF47F45" w14:textId="77777777">
      <w:pPr>
        <w:spacing w:before="0" w:after="0"/>
      </w:pPr>
      <w:r>
        <w:separator/>
      </w:r>
    </w:p>
  </w:footnote>
  <w:footnote w:type="continuationSeparator" w:id="0">
    <w:p w:rsidR="006D15BD" w:rsidP="00AE1DED" w:rsidRDefault="006D15BD" w14:paraId="16B39CC5" w14:textId="77777777">
      <w:pPr>
        <w:spacing w:before="0" w:after="0"/>
      </w:pPr>
      <w:r>
        <w:continuationSeparator/>
      </w:r>
    </w:p>
  </w:footnote>
  <w:footnote w:type="continuationNotice" w:id="1">
    <w:p w:rsidR="006D15BD" w:rsidRDefault="006D15BD" w14:paraId="116E0D41" w14:textId="77777777">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7D1" w:rsidRDefault="008C67D1" w14:paraId="68719913"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7D1" w:rsidRDefault="008C67D1" w14:paraId="4B01AF19"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C67D1" w:rsidRDefault="008C67D1" w14:paraId="16133C22" w14:textId="777777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BD" w:rsidRDefault="009F06BD" w14:paraId="2E94FF83" w14:textId="0AE42C0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BD" w:rsidRDefault="009F06BD" w14:paraId="199F73D6" w14:textId="6E7ACDE1">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06BD" w:rsidRDefault="009F06BD" w14:paraId="531CD523" w14:textId="67FDB3B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1A087A"/>
    <w:multiLevelType w:val="multilevel"/>
    <w:tmpl w:val="41663A08"/>
    <w:numStyleLink w:val="ListBullets"/>
  </w:abstractNum>
  <w:abstractNum w:abstractNumId="1" w15:restartNumberingAfterBreak="0">
    <w:nsid w:val="09257379"/>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D27E87"/>
    <w:multiLevelType w:val="multilevel"/>
    <w:tmpl w:val="F54E79D2"/>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224" w:hanging="1224"/>
      </w:pPr>
      <w:rPr>
        <w:rFonts w:hint="default"/>
      </w:rPr>
    </w:lvl>
    <w:lvl w:ilvl="4">
      <w:start w:val="1"/>
      <w:numFmt w:val="decimal"/>
      <w:lvlText w:val="%1.%2.%3.%4.%5"/>
      <w:lvlJc w:val="left"/>
      <w:pPr>
        <w:ind w:left="1368" w:hanging="1368"/>
      </w:pPr>
      <w:rPr>
        <w:rFonts w:hint="default"/>
      </w:rPr>
    </w:lvl>
    <w:lvl w:ilvl="5">
      <w:start w:val="1"/>
      <w:numFmt w:val="decimal"/>
      <w:lvlText w:val="%1.%2.%3.%4.%5.%6"/>
      <w:lvlJc w:val="left"/>
      <w:pPr>
        <w:ind w:left="1512" w:hanging="1512"/>
      </w:pPr>
      <w:rPr>
        <w:rFonts w:hint="default"/>
      </w:rPr>
    </w:lvl>
    <w:lvl w:ilvl="6">
      <w:start w:val="1"/>
      <w:numFmt w:val="decimal"/>
      <w:lvlText w:val="%1.%2.%3.%4.%5.%6.%7"/>
      <w:lvlJc w:val="left"/>
      <w:pPr>
        <w:ind w:left="1656" w:hanging="1656"/>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944" w:hanging="1944"/>
      </w:pPr>
      <w:rPr>
        <w:rFonts w:hint="default"/>
      </w:rPr>
    </w:lvl>
  </w:abstractNum>
  <w:abstractNum w:abstractNumId="3" w15:restartNumberingAfterBreak="0">
    <w:nsid w:val="0A051A93"/>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4" w15:restartNumberingAfterBreak="0">
    <w:nsid w:val="15BA246C"/>
    <w:multiLevelType w:val="multilevel"/>
    <w:tmpl w:val="3F2E3CDA"/>
    <w:lvl w:ilvl="0">
      <w:start w:val="1"/>
      <w:numFmt w:val="decimal"/>
      <w:pStyle w:val="TableNumbered"/>
      <w:lvlText w:val="%1)"/>
      <w:lvlJc w:val="left"/>
      <w:pPr>
        <w:ind w:left="0" w:firstLine="0"/>
      </w:pPr>
      <w:rPr>
        <w:rFonts w:hint="default"/>
      </w:rPr>
    </w:lvl>
    <w:lvl w:ilvl="1">
      <w:start w:val="1"/>
      <w:numFmt w:val="lowerLetter"/>
      <w:pStyle w:val="TableNumbered2"/>
      <w:lvlText w:val="%2)"/>
      <w:lvlJc w:val="left"/>
      <w:pPr>
        <w:ind w:left="0" w:firstLine="0"/>
      </w:pPr>
      <w:rPr>
        <w:rFonts w:hint="default"/>
      </w:rPr>
    </w:lvl>
    <w:lvl w:ilvl="2">
      <w:numFmt w:val="decimal"/>
      <w:lvlText w:val=""/>
      <w:lvlJc w:val="left"/>
      <w:pPr>
        <w:ind w:left="0" w:firstLine="0"/>
      </w:pPr>
      <w:rPr>
        <w:rFonts w:hint="default"/>
      </w:rPr>
    </w:lvl>
    <w:lvl w:ilvl="3">
      <w:numFmt w:val="decimal"/>
      <w:lvlText w:val=""/>
      <w:lvlJc w:val="left"/>
      <w:pPr>
        <w:ind w:left="0" w:firstLine="0"/>
      </w:pPr>
      <w:rPr>
        <w:rFonts w:hint="default"/>
      </w:rPr>
    </w:lvl>
    <w:lvl w:ilvl="4">
      <w:numFmt w:val="decimal"/>
      <w:lvlText w:val=""/>
      <w:lvlJc w:val="left"/>
      <w:pPr>
        <w:ind w:left="0" w:firstLine="0"/>
      </w:pPr>
      <w:rPr>
        <w:rFonts w:hint="default"/>
      </w:rPr>
    </w:lvl>
    <w:lvl w:ilvl="5">
      <w:numFmt w:val="decimal"/>
      <w:lvlText w:val=""/>
      <w:lvlJc w:val="left"/>
      <w:pPr>
        <w:ind w:left="0" w:firstLine="0"/>
      </w:pPr>
      <w:rPr>
        <w:rFonts w:hint="default"/>
      </w:rPr>
    </w:lvl>
    <w:lvl w:ilvl="6">
      <w:numFmt w:val="decimal"/>
      <w:lvlText w:val=""/>
      <w:lvlJc w:val="left"/>
      <w:pPr>
        <w:ind w:left="0" w:firstLine="0"/>
      </w:pPr>
      <w:rPr>
        <w:rFonts w:hint="default"/>
      </w:rPr>
    </w:lvl>
    <w:lvl w:ilvl="7">
      <w:numFmt w:val="decimal"/>
      <w:lvlText w:val=""/>
      <w:lvlJc w:val="left"/>
      <w:pPr>
        <w:ind w:left="0" w:firstLine="0"/>
      </w:pPr>
      <w:rPr>
        <w:rFonts w:hint="default"/>
      </w:rPr>
    </w:lvl>
    <w:lvl w:ilvl="8">
      <w:numFmt w:val="decimal"/>
      <w:lvlText w:val=""/>
      <w:lvlJc w:val="left"/>
      <w:pPr>
        <w:ind w:left="0" w:firstLine="0"/>
      </w:pPr>
      <w:rPr>
        <w:rFonts w:hint="default"/>
      </w:rPr>
    </w:lvl>
  </w:abstractNum>
  <w:abstractNum w:abstractNumId="5" w15:restartNumberingAfterBreak="0">
    <w:nsid w:val="1A7111E5"/>
    <w:multiLevelType w:val="multilevel"/>
    <w:tmpl w:val="67C8D5C6"/>
    <w:numStyleLink w:val="ListNumbered"/>
  </w:abstractNum>
  <w:abstractNum w:abstractNumId="6" w15:restartNumberingAfterBreak="0">
    <w:nsid w:val="21795AD6"/>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5101116"/>
    <w:multiLevelType w:val="multilevel"/>
    <w:tmpl w:val="08F620BA"/>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8" w15:restartNumberingAfterBreak="0">
    <w:nsid w:val="28201D34"/>
    <w:multiLevelType w:val="multilevel"/>
    <w:tmpl w:val="FF3C4378"/>
    <w:styleLink w:val="TableNumbering"/>
    <w:lvl w:ilvl="0">
      <w:start w:val="1"/>
      <w:numFmt w:val="decimal"/>
      <w:lvlText w:val="%1)"/>
      <w:lvlJc w:val="left"/>
      <w:pPr>
        <w:ind w:left="360" w:hanging="360"/>
      </w:pPr>
      <w:rPr>
        <w:rFonts w:hint="default"/>
      </w:rPr>
    </w:lvl>
    <w:lvl w:ilvl="1">
      <w:start w:val="1"/>
      <w:numFmt w:val="lowerLetter"/>
      <w:lvlText w:val="%2)"/>
      <w:lvlJc w:val="left"/>
      <w:pPr>
        <w:ind w:left="792" w:hanging="432"/>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2D955B9B"/>
    <w:multiLevelType w:val="multilevel"/>
    <w:tmpl w:val="AFA86F68"/>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0" w15:restartNumberingAfterBreak="0">
    <w:nsid w:val="2DBC3C66"/>
    <w:multiLevelType w:val="multilevel"/>
    <w:tmpl w:val="41663A08"/>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2F190339"/>
    <w:multiLevelType w:val="multilevel"/>
    <w:tmpl w:val="992CD300"/>
    <w:lvl w:ilvl="0">
      <w:start w:val="1"/>
      <w:numFmt w:val="decimal"/>
      <w:lvlText w:val="%1."/>
      <w:lvlJc w:val="left"/>
      <w:pPr>
        <w:ind w:left="792" w:hanging="792"/>
      </w:pPr>
      <w:rPr>
        <w:rFonts w:hint="default"/>
      </w:rPr>
    </w:lvl>
    <w:lvl w:ilvl="1">
      <w:start w:val="1"/>
      <w:numFmt w:val="decimal"/>
      <w:lvlText w:val="%1.%2."/>
      <w:lvlJc w:val="left"/>
      <w:pPr>
        <w:ind w:left="936" w:hanging="936"/>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368" w:hanging="1368"/>
      </w:pPr>
      <w:rPr>
        <w:rFonts w:hint="default"/>
      </w:rPr>
    </w:lvl>
    <w:lvl w:ilvl="4">
      <w:start w:val="1"/>
      <w:numFmt w:val="decimal"/>
      <w:lvlText w:val="%1.%2.%3.%4.%5."/>
      <w:lvlJc w:val="left"/>
      <w:pPr>
        <w:ind w:left="1512" w:hanging="1512"/>
      </w:pPr>
      <w:rPr>
        <w:rFonts w:hint="default"/>
      </w:rPr>
    </w:lvl>
    <w:lvl w:ilvl="5">
      <w:start w:val="1"/>
      <w:numFmt w:val="decimal"/>
      <w:lvlText w:val="%1.%2.%3.%4.%5.%6."/>
      <w:lvlJc w:val="left"/>
      <w:pPr>
        <w:ind w:left="1656" w:hanging="1656"/>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944" w:hanging="1944"/>
      </w:pPr>
      <w:rPr>
        <w:rFonts w:hint="default"/>
      </w:rPr>
    </w:lvl>
    <w:lvl w:ilvl="8">
      <w:start w:val="1"/>
      <w:numFmt w:val="decimal"/>
      <w:lvlText w:val="%1.%2.%3.%4.%5.%6.%7.%8.%9."/>
      <w:lvlJc w:val="left"/>
      <w:pPr>
        <w:ind w:left="2088" w:hanging="2088"/>
      </w:pPr>
      <w:rPr>
        <w:rFonts w:hint="default"/>
      </w:rPr>
    </w:lvl>
  </w:abstractNum>
  <w:abstractNum w:abstractNumId="12" w15:restartNumberingAfterBreak="0">
    <w:nsid w:val="48E950BC"/>
    <w:multiLevelType w:val="multilevel"/>
    <w:tmpl w:val="67C8D5C6"/>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49685B13"/>
    <w:multiLevelType w:val="multilevel"/>
    <w:tmpl w:val="454609C4"/>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5319226A"/>
    <w:multiLevelType w:val="multilevel"/>
    <w:tmpl w:val="8190EB1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15:restartNumberingAfterBreak="0">
    <w:nsid w:val="54074824"/>
    <w:multiLevelType w:val="multilevel"/>
    <w:tmpl w:val="67C8D5C6"/>
    <w:styleLink w:val="ListNumbered"/>
    <w:lvl w:ilvl="0">
      <w:start w:val="1"/>
      <w:numFmt w:val="decimal"/>
      <w:pStyle w:val="ListNumber"/>
      <w:lvlText w:val="%1."/>
      <w:lvlJc w:val="left"/>
      <w:pPr>
        <w:ind w:left="360" w:hanging="360"/>
      </w:pPr>
      <w:rPr>
        <w:rFonts w:hint="default"/>
      </w:rPr>
    </w:lvl>
    <w:lvl w:ilvl="1">
      <w:start w:val="1"/>
      <w:numFmt w:val="lowerLetter"/>
      <w:pStyle w:val="ListNumber2"/>
      <w:lvlText w:val="%2."/>
      <w:lvlJc w:val="left"/>
      <w:pPr>
        <w:ind w:left="720" w:hanging="360"/>
      </w:pPr>
      <w:rPr>
        <w:rFonts w:hint="default"/>
      </w:rPr>
    </w:lvl>
    <w:lvl w:ilvl="2">
      <w:start w:val="1"/>
      <w:numFmt w:val="lowerRoman"/>
      <w:pStyle w:val="ListNumber3"/>
      <w:lvlText w:val="%3."/>
      <w:lvlJc w:val="left"/>
      <w:pPr>
        <w:ind w:left="1267" w:hanging="547"/>
      </w:pPr>
      <w:rPr>
        <w:rFonts w:hint="default"/>
      </w:rPr>
    </w:lvl>
    <w:lvl w:ilvl="3">
      <w:start w:val="1"/>
      <w:numFmt w:val="decimal"/>
      <w:pStyle w:val="ListNumber4"/>
      <w:lvlText w:val="(%4)"/>
      <w:lvlJc w:val="left"/>
      <w:pPr>
        <w:ind w:left="1944" w:hanging="677"/>
      </w:pPr>
      <w:rPr>
        <w:rFonts w:hint="default"/>
      </w:rPr>
    </w:lvl>
    <w:lvl w:ilvl="4">
      <w:start w:val="1"/>
      <w:numFmt w:val="lowerLetter"/>
      <w:pStyle w:val="ListNumber5"/>
      <w:lvlText w:val="(%5)"/>
      <w:lvlJc w:val="left"/>
      <w:pPr>
        <w:ind w:left="2520" w:hanging="576"/>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58866898"/>
    <w:multiLevelType w:val="multilevel"/>
    <w:tmpl w:val="41663A08"/>
    <w:styleLink w:val="ListBullets"/>
    <w:lvl w:ilvl="0">
      <w:start w:val="1"/>
      <w:numFmt w:val="bullet"/>
      <w:pStyle w:val="ListBullet"/>
      <w:lvlText w:val=""/>
      <w:lvlJc w:val="left"/>
      <w:pPr>
        <w:tabs>
          <w:tab w:val="num" w:pos="360"/>
        </w:tabs>
        <w:ind w:left="360" w:hanging="360"/>
      </w:pPr>
      <w:rPr>
        <w:rFonts w:hint="default" w:ascii="Symbol" w:hAnsi="Symbol"/>
      </w:rPr>
    </w:lvl>
    <w:lvl w:ilvl="1">
      <w:start w:val="1"/>
      <w:numFmt w:val="bullet"/>
      <w:pStyle w:val="ListBullet2"/>
      <w:lvlText w:val=""/>
      <w:lvlJc w:val="left"/>
      <w:pPr>
        <w:tabs>
          <w:tab w:val="num" w:pos="720"/>
        </w:tabs>
        <w:ind w:left="720" w:hanging="360"/>
      </w:pPr>
      <w:rPr>
        <w:rFonts w:hint="default" w:ascii="Symbol" w:hAnsi="Symbol"/>
      </w:rPr>
    </w:lvl>
    <w:lvl w:ilvl="2">
      <w:start w:val="1"/>
      <w:numFmt w:val="bullet"/>
      <w:pStyle w:val="ListBullet3"/>
      <w:lvlText w:val=""/>
      <w:lvlJc w:val="left"/>
      <w:pPr>
        <w:tabs>
          <w:tab w:val="num" w:pos="1080"/>
        </w:tabs>
        <w:ind w:left="1080" w:hanging="360"/>
      </w:pPr>
      <w:rPr>
        <w:rFonts w:hint="default" w:ascii="Symbol" w:hAnsi="Symbol"/>
      </w:rPr>
    </w:lvl>
    <w:lvl w:ilvl="3">
      <w:start w:val="1"/>
      <w:numFmt w:val="bullet"/>
      <w:pStyle w:val="ListBullet4"/>
      <w:lvlText w:val=""/>
      <w:lvlJc w:val="left"/>
      <w:pPr>
        <w:tabs>
          <w:tab w:val="num" w:pos="1440"/>
        </w:tabs>
        <w:ind w:left="1440" w:hanging="360"/>
      </w:pPr>
      <w:rPr>
        <w:rFonts w:hint="default" w:ascii="Symbol" w:hAnsi="Symbol"/>
        <w:color w:val="auto"/>
      </w:rPr>
    </w:lvl>
    <w:lvl w:ilvl="4">
      <w:start w:val="1"/>
      <w:numFmt w:val="bullet"/>
      <w:pStyle w:val="ListBullet5"/>
      <w:lvlText w:val=""/>
      <w:lvlJc w:val="left"/>
      <w:pPr>
        <w:ind w:left="1800" w:hanging="360"/>
      </w:pPr>
      <w:rPr>
        <w:rFonts w:hint="default" w:ascii="Symbol" w:hAnsi="Symbol"/>
      </w:rPr>
    </w:lvl>
    <w:lvl w:ilvl="5">
      <w:start w:val="1"/>
      <w:numFmt w:val="bullet"/>
      <w:lvlText w:val=""/>
      <w:lvlJc w:val="left"/>
      <w:pPr>
        <w:ind w:left="4320" w:hanging="360"/>
      </w:pPr>
      <w:rPr>
        <w:rFonts w:hint="default" w:ascii="Wingdings" w:hAnsi="Wingdings"/>
      </w:rPr>
    </w:lvl>
    <w:lvl w:ilvl="6">
      <w:start w:val="1"/>
      <w:numFmt w:val="bullet"/>
      <w:lvlText w:val=""/>
      <w:lvlJc w:val="left"/>
      <w:pPr>
        <w:ind w:left="5040" w:hanging="360"/>
      </w:pPr>
      <w:rPr>
        <w:rFonts w:hint="default" w:ascii="Symbol" w:hAnsi="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rPr>
    </w:lvl>
  </w:abstractNum>
  <w:abstractNum w:abstractNumId="17" w15:restartNumberingAfterBreak="0">
    <w:nsid w:val="595438F8"/>
    <w:multiLevelType w:val="hybridMultilevel"/>
    <w:tmpl w:val="FCE21A7C"/>
    <w:lvl w:ilvl="0" w:tplc="DAA4633C">
      <w:start w:val="1"/>
      <w:numFmt w:val="bullet"/>
      <w:pStyle w:val="TableBullet"/>
      <w:lvlText w:val=""/>
      <w:lvlJc w:val="left"/>
      <w:pPr>
        <w:ind w:left="720" w:hanging="360"/>
      </w:pPr>
      <w:rPr>
        <w:rFonts w:hint="default" w:ascii="Symbol" w:hAnsi="Symbol"/>
      </w:rPr>
    </w:lvl>
    <w:lvl w:ilvl="1" w:tplc="7FDEFE56" w:tentative="1">
      <w:start w:val="1"/>
      <w:numFmt w:val="bullet"/>
      <w:lvlText w:val="o"/>
      <w:lvlJc w:val="left"/>
      <w:pPr>
        <w:ind w:left="1440" w:hanging="360"/>
      </w:pPr>
      <w:rPr>
        <w:rFonts w:hint="default" w:ascii="Courier New" w:hAnsi="Courier New" w:cs="Courier New"/>
      </w:rPr>
    </w:lvl>
    <w:lvl w:ilvl="2" w:tplc="AD344D8A" w:tentative="1">
      <w:start w:val="1"/>
      <w:numFmt w:val="bullet"/>
      <w:lvlText w:val=""/>
      <w:lvlJc w:val="left"/>
      <w:pPr>
        <w:ind w:left="2160" w:hanging="360"/>
      </w:pPr>
      <w:rPr>
        <w:rFonts w:hint="default" w:ascii="Wingdings" w:hAnsi="Wingdings"/>
      </w:rPr>
    </w:lvl>
    <w:lvl w:ilvl="3" w:tplc="298889FE" w:tentative="1">
      <w:start w:val="1"/>
      <w:numFmt w:val="bullet"/>
      <w:lvlText w:val=""/>
      <w:lvlJc w:val="left"/>
      <w:pPr>
        <w:ind w:left="2880" w:hanging="360"/>
      </w:pPr>
      <w:rPr>
        <w:rFonts w:hint="default" w:ascii="Symbol" w:hAnsi="Symbol"/>
      </w:rPr>
    </w:lvl>
    <w:lvl w:ilvl="4" w:tplc="3A7E7570" w:tentative="1">
      <w:start w:val="1"/>
      <w:numFmt w:val="bullet"/>
      <w:lvlText w:val="o"/>
      <w:lvlJc w:val="left"/>
      <w:pPr>
        <w:ind w:left="3600" w:hanging="360"/>
      </w:pPr>
      <w:rPr>
        <w:rFonts w:hint="default" w:ascii="Courier New" w:hAnsi="Courier New" w:cs="Courier New"/>
      </w:rPr>
    </w:lvl>
    <w:lvl w:ilvl="5" w:tplc="AAC4A956" w:tentative="1">
      <w:start w:val="1"/>
      <w:numFmt w:val="bullet"/>
      <w:lvlText w:val=""/>
      <w:lvlJc w:val="left"/>
      <w:pPr>
        <w:ind w:left="4320" w:hanging="360"/>
      </w:pPr>
      <w:rPr>
        <w:rFonts w:hint="default" w:ascii="Wingdings" w:hAnsi="Wingdings"/>
      </w:rPr>
    </w:lvl>
    <w:lvl w:ilvl="6" w:tplc="C6A06DB4" w:tentative="1">
      <w:start w:val="1"/>
      <w:numFmt w:val="bullet"/>
      <w:lvlText w:val=""/>
      <w:lvlJc w:val="left"/>
      <w:pPr>
        <w:ind w:left="5040" w:hanging="360"/>
      </w:pPr>
      <w:rPr>
        <w:rFonts w:hint="default" w:ascii="Symbol" w:hAnsi="Symbol"/>
      </w:rPr>
    </w:lvl>
    <w:lvl w:ilvl="7" w:tplc="F202FCEE" w:tentative="1">
      <w:start w:val="1"/>
      <w:numFmt w:val="bullet"/>
      <w:lvlText w:val="o"/>
      <w:lvlJc w:val="left"/>
      <w:pPr>
        <w:ind w:left="5760" w:hanging="360"/>
      </w:pPr>
      <w:rPr>
        <w:rFonts w:hint="default" w:ascii="Courier New" w:hAnsi="Courier New" w:cs="Courier New"/>
      </w:rPr>
    </w:lvl>
    <w:lvl w:ilvl="8" w:tplc="F730701A" w:tentative="1">
      <w:start w:val="1"/>
      <w:numFmt w:val="bullet"/>
      <w:lvlText w:val=""/>
      <w:lvlJc w:val="left"/>
      <w:pPr>
        <w:ind w:left="6480" w:hanging="360"/>
      </w:pPr>
      <w:rPr>
        <w:rFonts w:hint="default" w:ascii="Wingdings" w:hAnsi="Wingdings"/>
      </w:rPr>
    </w:lvl>
  </w:abstractNum>
  <w:abstractNum w:abstractNumId="18" w15:restartNumberingAfterBreak="0">
    <w:nsid w:val="652802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6C865ED"/>
    <w:multiLevelType w:val="multilevel"/>
    <w:tmpl w:val="95CEA422"/>
    <w:lvl w:ilvl="0">
      <w:start w:val="1"/>
      <w:numFmt w:val="decimal"/>
      <w:pStyle w:val="Heading1"/>
      <w:lvlText w:val="%1."/>
      <w:lvlJc w:val="left"/>
      <w:pPr>
        <w:ind w:left="792" w:hanging="792"/>
      </w:pPr>
      <w:rPr>
        <w:rFonts w:hint="default"/>
      </w:rPr>
    </w:lvl>
    <w:lvl w:ilvl="1">
      <w:start w:val="1"/>
      <w:numFmt w:val="decimal"/>
      <w:pStyle w:val="Heading2"/>
      <w:lvlText w:val="%1.%2."/>
      <w:lvlJc w:val="left"/>
      <w:pPr>
        <w:ind w:left="936" w:hanging="936"/>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368" w:hanging="1368"/>
      </w:pPr>
      <w:rPr>
        <w:rFonts w:hint="default"/>
      </w:rPr>
    </w:lvl>
    <w:lvl w:ilvl="4">
      <w:start w:val="1"/>
      <w:numFmt w:val="decimal"/>
      <w:pStyle w:val="Heading5"/>
      <w:lvlText w:val="%1.%2.%3.%4.%5."/>
      <w:lvlJc w:val="left"/>
      <w:pPr>
        <w:ind w:left="1512" w:hanging="1512"/>
      </w:pPr>
      <w:rPr>
        <w:rFonts w:hint="default"/>
      </w:rPr>
    </w:lvl>
    <w:lvl w:ilvl="5">
      <w:start w:val="1"/>
      <w:numFmt w:val="decimal"/>
      <w:pStyle w:val="Heading6"/>
      <w:lvlText w:val="%1.%2.%3.%4.%5.%6."/>
      <w:lvlJc w:val="left"/>
      <w:pPr>
        <w:ind w:left="1656" w:hanging="1656"/>
      </w:pPr>
      <w:rPr>
        <w:rFonts w:hint="default"/>
      </w:rPr>
    </w:lvl>
    <w:lvl w:ilvl="6">
      <w:start w:val="1"/>
      <w:numFmt w:val="decimal"/>
      <w:pStyle w:val="Heading7"/>
      <w:lvlText w:val="%1.%2.%3.%4.%5.%6.%7."/>
      <w:lvlJc w:val="left"/>
      <w:pPr>
        <w:ind w:left="1800" w:hanging="1800"/>
      </w:pPr>
      <w:rPr>
        <w:rFonts w:hint="default"/>
      </w:rPr>
    </w:lvl>
    <w:lvl w:ilvl="7">
      <w:start w:val="1"/>
      <w:numFmt w:val="decimal"/>
      <w:pStyle w:val="Heading8"/>
      <w:lvlText w:val="%1.%2.%3.%4.%5.%6.%7.%8."/>
      <w:lvlJc w:val="left"/>
      <w:pPr>
        <w:ind w:left="1944" w:hanging="1944"/>
      </w:pPr>
      <w:rPr>
        <w:rFonts w:hint="default"/>
      </w:rPr>
    </w:lvl>
    <w:lvl w:ilvl="8">
      <w:start w:val="1"/>
      <w:numFmt w:val="decimal"/>
      <w:pStyle w:val="Heading9"/>
      <w:lvlText w:val="%1.%2.%3.%4.%5.%6.%7.%8.%9."/>
      <w:lvlJc w:val="left"/>
      <w:pPr>
        <w:ind w:left="2088" w:hanging="2088"/>
      </w:pPr>
      <w:rPr>
        <w:rFonts w:hint="default"/>
      </w:rPr>
    </w:lvl>
  </w:abstractNum>
  <w:abstractNum w:abstractNumId="20" w15:restartNumberingAfterBreak="0">
    <w:nsid w:val="71E53BBE"/>
    <w:multiLevelType w:val="multilevel"/>
    <w:tmpl w:val="4BF8D16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abstractNumId w:val="14"/>
  </w:num>
  <w:num w:numId="2">
    <w:abstractNumId w:val="17"/>
  </w:num>
  <w:num w:numId="3">
    <w:abstractNumId w:val="15"/>
  </w:num>
  <w:num w:numId="4">
    <w:abstractNumId w:val="12"/>
  </w:num>
  <w:num w:numId="5">
    <w:abstractNumId w:val="16"/>
  </w:num>
  <w:num w:numId="6">
    <w:abstractNumId w:val="10"/>
  </w:num>
  <w:num w:numId="7">
    <w:abstractNumId w:val="7"/>
  </w:num>
  <w:num w:numId="8">
    <w:abstractNumId w:val="20"/>
  </w:num>
  <w:num w:numId="9">
    <w:abstractNumId w:val="8"/>
  </w:num>
  <w:num w:numId="10">
    <w:abstractNumId w:val="4"/>
  </w:num>
  <w:num w:numId="11">
    <w:abstractNumId w:val="20"/>
  </w:num>
  <w:num w:numId="12">
    <w:abstractNumId w:val="20"/>
  </w:num>
  <w:num w:numId="13">
    <w:abstractNumId w:val="20"/>
  </w:num>
  <w:num w:numId="14">
    <w:abstractNumId w:val="20"/>
  </w:num>
  <w:num w:numId="15">
    <w:abstractNumId w:val="2"/>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num>
  <w:num w:numId="18">
    <w:abstractNumId w:val="1"/>
  </w:num>
  <w:num w:numId="19">
    <w:abstractNumId w:val="11"/>
  </w:num>
  <w:num w:numId="20">
    <w:abstractNumId w:val="6"/>
  </w:num>
  <w:num w:numId="21">
    <w:abstractNumId w:val="3"/>
  </w:num>
  <w:num w:numId="22">
    <w:abstractNumId w:val="13"/>
  </w:num>
  <w:num w:numId="23">
    <w:abstractNumId w:val="18"/>
  </w:num>
  <w:num w:numId="24">
    <w:abstractNumId w:val="19"/>
  </w:num>
  <w:num w:numId="25">
    <w:abstractNumId w:val="19"/>
  </w:num>
  <w:num w:numId="26">
    <w:abstractNumId w:val="19"/>
  </w:num>
  <w:num w:numId="27">
    <w:abstractNumId w:val="19"/>
  </w:num>
  <w:num w:numId="28">
    <w:abstractNumId w:val="0"/>
  </w:num>
  <w:num w:numId="29">
    <w:abstractNumId w:val="5"/>
  </w:num>
  <w:num w:numId="30">
    <w:abstractNumId w:val="19"/>
  </w:num>
  <w:num w:numId="31">
    <w:abstractNumId w:val="19"/>
  </w:num>
  <w:num w:numId="32">
    <w:abstractNumId w:val="19"/>
  </w:num>
  <w:num w:numId="33">
    <w:abstractNumId w:val="19"/>
  </w:num>
  <w:num w:numId="34">
    <w:abstractNumId w:val="19"/>
  </w:num>
  <w:num w:numId="35">
    <w:abstractNumId w:val="0"/>
  </w:num>
  <w:numIdMacAtCleanup w:val="10"/>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p14">
  <w:zoom w:percent="120"/>
  <w:attachedTemplate r:id="rId1"/>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1FE"/>
    <w:rsid w:val="00006408"/>
    <w:rsid w:val="0001261F"/>
    <w:rsid w:val="0003555D"/>
    <w:rsid w:val="00044852"/>
    <w:rsid w:val="00047173"/>
    <w:rsid w:val="00060433"/>
    <w:rsid w:val="000672A8"/>
    <w:rsid w:val="000718B2"/>
    <w:rsid w:val="00072D7A"/>
    <w:rsid w:val="00083C4C"/>
    <w:rsid w:val="00091E8F"/>
    <w:rsid w:val="000A1F54"/>
    <w:rsid w:val="000A49BB"/>
    <w:rsid w:val="000A514E"/>
    <w:rsid w:val="000A7DA5"/>
    <w:rsid w:val="000B4A0A"/>
    <w:rsid w:val="000B67C3"/>
    <w:rsid w:val="000C1942"/>
    <w:rsid w:val="000C385C"/>
    <w:rsid w:val="000C5C35"/>
    <w:rsid w:val="000C7B0A"/>
    <w:rsid w:val="000D08B4"/>
    <w:rsid w:val="000D4AB1"/>
    <w:rsid w:val="000E51E0"/>
    <w:rsid w:val="000F65D0"/>
    <w:rsid w:val="00105215"/>
    <w:rsid w:val="00110135"/>
    <w:rsid w:val="00114220"/>
    <w:rsid w:val="001160BB"/>
    <w:rsid w:val="00117851"/>
    <w:rsid w:val="001259AA"/>
    <w:rsid w:val="00125ABB"/>
    <w:rsid w:val="00126063"/>
    <w:rsid w:val="00142A09"/>
    <w:rsid w:val="00151109"/>
    <w:rsid w:val="001542D2"/>
    <w:rsid w:val="0015590A"/>
    <w:rsid w:val="0015616E"/>
    <w:rsid w:val="001615DA"/>
    <w:rsid w:val="0017012D"/>
    <w:rsid w:val="001755CF"/>
    <w:rsid w:val="0019071D"/>
    <w:rsid w:val="0019575C"/>
    <w:rsid w:val="001B0B89"/>
    <w:rsid w:val="001C38C2"/>
    <w:rsid w:val="001C5103"/>
    <w:rsid w:val="001D2275"/>
    <w:rsid w:val="001E5773"/>
    <w:rsid w:val="001E623F"/>
    <w:rsid w:val="001F5828"/>
    <w:rsid w:val="0020378F"/>
    <w:rsid w:val="00205843"/>
    <w:rsid w:val="00217921"/>
    <w:rsid w:val="00220CDD"/>
    <w:rsid w:val="00220E58"/>
    <w:rsid w:val="00237E23"/>
    <w:rsid w:val="00242ABC"/>
    <w:rsid w:val="002470A2"/>
    <w:rsid w:val="00251587"/>
    <w:rsid w:val="00252BCF"/>
    <w:rsid w:val="00260230"/>
    <w:rsid w:val="00265AD2"/>
    <w:rsid w:val="00272C52"/>
    <w:rsid w:val="00276701"/>
    <w:rsid w:val="00281BFD"/>
    <w:rsid w:val="002946EC"/>
    <w:rsid w:val="002A1244"/>
    <w:rsid w:val="002A14EF"/>
    <w:rsid w:val="002B0347"/>
    <w:rsid w:val="002B5D1F"/>
    <w:rsid w:val="002C0712"/>
    <w:rsid w:val="002C1728"/>
    <w:rsid w:val="002C1E29"/>
    <w:rsid w:val="002D2F9E"/>
    <w:rsid w:val="002D33AF"/>
    <w:rsid w:val="002D6852"/>
    <w:rsid w:val="002E0116"/>
    <w:rsid w:val="002E17C7"/>
    <w:rsid w:val="003026CE"/>
    <w:rsid w:val="00305AB7"/>
    <w:rsid w:val="00312134"/>
    <w:rsid w:val="00313171"/>
    <w:rsid w:val="003223A0"/>
    <w:rsid w:val="003224B7"/>
    <w:rsid w:val="003243FD"/>
    <w:rsid w:val="0032514C"/>
    <w:rsid w:val="00337DE4"/>
    <w:rsid w:val="00343CD0"/>
    <w:rsid w:val="00361A4A"/>
    <w:rsid w:val="003855CB"/>
    <w:rsid w:val="0039031E"/>
    <w:rsid w:val="00392D38"/>
    <w:rsid w:val="003938CA"/>
    <w:rsid w:val="00397C51"/>
    <w:rsid w:val="003B374B"/>
    <w:rsid w:val="003B5394"/>
    <w:rsid w:val="003C000B"/>
    <w:rsid w:val="003C3872"/>
    <w:rsid w:val="003C4205"/>
    <w:rsid w:val="003D2E7F"/>
    <w:rsid w:val="003D4E97"/>
    <w:rsid w:val="003D5846"/>
    <w:rsid w:val="003D6777"/>
    <w:rsid w:val="003F2BEA"/>
    <w:rsid w:val="003F6707"/>
    <w:rsid w:val="0040065B"/>
    <w:rsid w:val="004018D0"/>
    <w:rsid w:val="0041017E"/>
    <w:rsid w:val="0041030C"/>
    <w:rsid w:val="00417376"/>
    <w:rsid w:val="0042319A"/>
    <w:rsid w:val="00432754"/>
    <w:rsid w:val="00436379"/>
    <w:rsid w:val="00450173"/>
    <w:rsid w:val="00456CC5"/>
    <w:rsid w:val="00461CC9"/>
    <w:rsid w:val="004641FF"/>
    <w:rsid w:val="00467CF3"/>
    <w:rsid w:val="0047413B"/>
    <w:rsid w:val="00482F89"/>
    <w:rsid w:val="0049782B"/>
    <w:rsid w:val="004C4501"/>
    <w:rsid w:val="004E1BDB"/>
    <w:rsid w:val="004E5009"/>
    <w:rsid w:val="004F0766"/>
    <w:rsid w:val="004F7AF2"/>
    <w:rsid w:val="005228D2"/>
    <w:rsid w:val="0052587F"/>
    <w:rsid w:val="0052773A"/>
    <w:rsid w:val="005358FD"/>
    <w:rsid w:val="0053633F"/>
    <w:rsid w:val="00543AA6"/>
    <w:rsid w:val="005632C6"/>
    <w:rsid w:val="00563CDE"/>
    <w:rsid w:val="00595B67"/>
    <w:rsid w:val="005B2BED"/>
    <w:rsid w:val="005B59D1"/>
    <w:rsid w:val="005C64F7"/>
    <w:rsid w:val="005E2E68"/>
    <w:rsid w:val="00603C69"/>
    <w:rsid w:val="00622B94"/>
    <w:rsid w:val="00624DDF"/>
    <w:rsid w:val="0067263E"/>
    <w:rsid w:val="00682F6A"/>
    <w:rsid w:val="00683524"/>
    <w:rsid w:val="00684C42"/>
    <w:rsid w:val="006A04CC"/>
    <w:rsid w:val="006A3E06"/>
    <w:rsid w:val="006A50E3"/>
    <w:rsid w:val="006A5CA8"/>
    <w:rsid w:val="006A7BE5"/>
    <w:rsid w:val="006C2B3F"/>
    <w:rsid w:val="006C4E1B"/>
    <w:rsid w:val="006C7328"/>
    <w:rsid w:val="006D15BD"/>
    <w:rsid w:val="006D3D8C"/>
    <w:rsid w:val="006D66D1"/>
    <w:rsid w:val="006D716B"/>
    <w:rsid w:val="006E0BFD"/>
    <w:rsid w:val="006E56C6"/>
    <w:rsid w:val="006F16F7"/>
    <w:rsid w:val="006F197C"/>
    <w:rsid w:val="006F3AD9"/>
    <w:rsid w:val="006F6B05"/>
    <w:rsid w:val="007142B2"/>
    <w:rsid w:val="0072553C"/>
    <w:rsid w:val="00725864"/>
    <w:rsid w:val="0072725C"/>
    <w:rsid w:val="00731EFF"/>
    <w:rsid w:val="007376D7"/>
    <w:rsid w:val="007507A8"/>
    <w:rsid w:val="0076168A"/>
    <w:rsid w:val="007661BB"/>
    <w:rsid w:val="00766A04"/>
    <w:rsid w:val="00796CAA"/>
    <w:rsid w:val="007977D7"/>
    <w:rsid w:val="007A7EB3"/>
    <w:rsid w:val="007B4068"/>
    <w:rsid w:val="007D2F51"/>
    <w:rsid w:val="007D484C"/>
    <w:rsid w:val="007D7DCA"/>
    <w:rsid w:val="007F11FE"/>
    <w:rsid w:val="007F188B"/>
    <w:rsid w:val="007F5110"/>
    <w:rsid w:val="007F5DE7"/>
    <w:rsid w:val="008142AB"/>
    <w:rsid w:val="00816296"/>
    <w:rsid w:val="008218C2"/>
    <w:rsid w:val="008272BB"/>
    <w:rsid w:val="00831269"/>
    <w:rsid w:val="00833E85"/>
    <w:rsid w:val="008363B0"/>
    <w:rsid w:val="00842677"/>
    <w:rsid w:val="0084470C"/>
    <w:rsid w:val="00847B9B"/>
    <w:rsid w:val="00853A19"/>
    <w:rsid w:val="0085418D"/>
    <w:rsid w:val="008568FD"/>
    <w:rsid w:val="00856D72"/>
    <w:rsid w:val="00866E15"/>
    <w:rsid w:val="00872C84"/>
    <w:rsid w:val="0088162F"/>
    <w:rsid w:val="008932B0"/>
    <w:rsid w:val="00896CB8"/>
    <w:rsid w:val="0089763F"/>
    <w:rsid w:val="008A3056"/>
    <w:rsid w:val="008B2FA9"/>
    <w:rsid w:val="008C097D"/>
    <w:rsid w:val="008C474C"/>
    <w:rsid w:val="008C67D1"/>
    <w:rsid w:val="008D3E88"/>
    <w:rsid w:val="008D522B"/>
    <w:rsid w:val="008D6D35"/>
    <w:rsid w:val="008E0C08"/>
    <w:rsid w:val="008E4640"/>
    <w:rsid w:val="008F0D3E"/>
    <w:rsid w:val="008F2FC6"/>
    <w:rsid w:val="00904EDF"/>
    <w:rsid w:val="00924963"/>
    <w:rsid w:val="009559D7"/>
    <w:rsid w:val="009832AB"/>
    <w:rsid w:val="009902E9"/>
    <w:rsid w:val="009A18E3"/>
    <w:rsid w:val="009A1D9A"/>
    <w:rsid w:val="009B678E"/>
    <w:rsid w:val="009E0512"/>
    <w:rsid w:val="009E241A"/>
    <w:rsid w:val="009E5B77"/>
    <w:rsid w:val="009E7FD5"/>
    <w:rsid w:val="009F06BD"/>
    <w:rsid w:val="009F3BA0"/>
    <w:rsid w:val="009F7FEB"/>
    <w:rsid w:val="00A05E91"/>
    <w:rsid w:val="00A2339A"/>
    <w:rsid w:val="00A24252"/>
    <w:rsid w:val="00A27DD7"/>
    <w:rsid w:val="00A3227C"/>
    <w:rsid w:val="00A359C3"/>
    <w:rsid w:val="00A42327"/>
    <w:rsid w:val="00A47D77"/>
    <w:rsid w:val="00A5666C"/>
    <w:rsid w:val="00A62F23"/>
    <w:rsid w:val="00A678C2"/>
    <w:rsid w:val="00A860D1"/>
    <w:rsid w:val="00A86E37"/>
    <w:rsid w:val="00A87C3C"/>
    <w:rsid w:val="00AA3D35"/>
    <w:rsid w:val="00AB67B9"/>
    <w:rsid w:val="00AC0A05"/>
    <w:rsid w:val="00AC0E30"/>
    <w:rsid w:val="00AD2BAE"/>
    <w:rsid w:val="00AE1DED"/>
    <w:rsid w:val="00AE2B0A"/>
    <w:rsid w:val="00AE7DA6"/>
    <w:rsid w:val="00AF2A4D"/>
    <w:rsid w:val="00AF4430"/>
    <w:rsid w:val="00AF5926"/>
    <w:rsid w:val="00AF6D92"/>
    <w:rsid w:val="00B06182"/>
    <w:rsid w:val="00B066AF"/>
    <w:rsid w:val="00B1386A"/>
    <w:rsid w:val="00B13903"/>
    <w:rsid w:val="00B15A36"/>
    <w:rsid w:val="00B20F5A"/>
    <w:rsid w:val="00B35D05"/>
    <w:rsid w:val="00B4126B"/>
    <w:rsid w:val="00B42599"/>
    <w:rsid w:val="00B56C76"/>
    <w:rsid w:val="00B62364"/>
    <w:rsid w:val="00B65CB3"/>
    <w:rsid w:val="00B66812"/>
    <w:rsid w:val="00B70CC8"/>
    <w:rsid w:val="00B71690"/>
    <w:rsid w:val="00B81373"/>
    <w:rsid w:val="00B81DB1"/>
    <w:rsid w:val="00B9175A"/>
    <w:rsid w:val="00B961F4"/>
    <w:rsid w:val="00BA02E7"/>
    <w:rsid w:val="00BA4165"/>
    <w:rsid w:val="00BA4E41"/>
    <w:rsid w:val="00BB5CB3"/>
    <w:rsid w:val="00BC7187"/>
    <w:rsid w:val="00BD11F5"/>
    <w:rsid w:val="00BD51D8"/>
    <w:rsid w:val="00BD6032"/>
    <w:rsid w:val="00BE0298"/>
    <w:rsid w:val="00BE2C37"/>
    <w:rsid w:val="00BE7BC2"/>
    <w:rsid w:val="00BF4DF4"/>
    <w:rsid w:val="00C00722"/>
    <w:rsid w:val="00C02391"/>
    <w:rsid w:val="00C36B4C"/>
    <w:rsid w:val="00C377C5"/>
    <w:rsid w:val="00C427E7"/>
    <w:rsid w:val="00C45AFA"/>
    <w:rsid w:val="00C50FEC"/>
    <w:rsid w:val="00C72793"/>
    <w:rsid w:val="00C74724"/>
    <w:rsid w:val="00C76AC8"/>
    <w:rsid w:val="00C83E2B"/>
    <w:rsid w:val="00C930FF"/>
    <w:rsid w:val="00CB158C"/>
    <w:rsid w:val="00CB6855"/>
    <w:rsid w:val="00CC16F4"/>
    <w:rsid w:val="00CD5883"/>
    <w:rsid w:val="00CD5DAB"/>
    <w:rsid w:val="00CD6067"/>
    <w:rsid w:val="00CD76E2"/>
    <w:rsid w:val="00CD7BF0"/>
    <w:rsid w:val="00CE0B5E"/>
    <w:rsid w:val="00CE4FC7"/>
    <w:rsid w:val="00D26AF0"/>
    <w:rsid w:val="00D345DF"/>
    <w:rsid w:val="00D45BA2"/>
    <w:rsid w:val="00D51B78"/>
    <w:rsid w:val="00D65573"/>
    <w:rsid w:val="00D66522"/>
    <w:rsid w:val="00D70A13"/>
    <w:rsid w:val="00D74C7D"/>
    <w:rsid w:val="00D87690"/>
    <w:rsid w:val="00D972B4"/>
    <w:rsid w:val="00DB1555"/>
    <w:rsid w:val="00DB17E9"/>
    <w:rsid w:val="00DB2E46"/>
    <w:rsid w:val="00DE0110"/>
    <w:rsid w:val="00DE2D1D"/>
    <w:rsid w:val="00DE354A"/>
    <w:rsid w:val="00DF6A36"/>
    <w:rsid w:val="00E05E6F"/>
    <w:rsid w:val="00E10611"/>
    <w:rsid w:val="00E112CC"/>
    <w:rsid w:val="00E14CFF"/>
    <w:rsid w:val="00E1640C"/>
    <w:rsid w:val="00E37445"/>
    <w:rsid w:val="00E534A1"/>
    <w:rsid w:val="00E6135E"/>
    <w:rsid w:val="00E667AF"/>
    <w:rsid w:val="00E676BF"/>
    <w:rsid w:val="00E76DA2"/>
    <w:rsid w:val="00E82402"/>
    <w:rsid w:val="00E8746B"/>
    <w:rsid w:val="00E9435D"/>
    <w:rsid w:val="00EA5155"/>
    <w:rsid w:val="00ED4AC0"/>
    <w:rsid w:val="00ED7548"/>
    <w:rsid w:val="00EE533C"/>
    <w:rsid w:val="00EF7230"/>
    <w:rsid w:val="00F0283C"/>
    <w:rsid w:val="00F07ECD"/>
    <w:rsid w:val="00F118E0"/>
    <w:rsid w:val="00F121D6"/>
    <w:rsid w:val="00F126F4"/>
    <w:rsid w:val="00F200AA"/>
    <w:rsid w:val="00F27082"/>
    <w:rsid w:val="00F27377"/>
    <w:rsid w:val="00F32847"/>
    <w:rsid w:val="00F400E9"/>
    <w:rsid w:val="00F40CCA"/>
    <w:rsid w:val="00F6295F"/>
    <w:rsid w:val="00F744A8"/>
    <w:rsid w:val="00F835E5"/>
    <w:rsid w:val="00F83F2D"/>
    <w:rsid w:val="00F85060"/>
    <w:rsid w:val="00F8541E"/>
    <w:rsid w:val="00F87573"/>
    <w:rsid w:val="00F9011E"/>
    <w:rsid w:val="00F927C8"/>
    <w:rsid w:val="00F940CE"/>
    <w:rsid w:val="00F95130"/>
    <w:rsid w:val="00FA7063"/>
    <w:rsid w:val="00FA75A8"/>
    <w:rsid w:val="00FB2BDA"/>
    <w:rsid w:val="00FF5130"/>
    <w:rsid w:val="3DD4480E"/>
    <w:rsid w:val="73D22A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5D2EF7A"/>
  <w15:chartTrackingRefBased/>
  <w15:docId w15:val="{B8FB9143-4BA1-4997-BF39-74D92AD6A29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heme="minorHAnsi" w:hAnsiTheme="minorHAnsi" w:eastAsiaTheme="minorEastAsia" w:cstheme="minorBidi"/>
        <w:sz w:val="22"/>
        <w:szCs w:val="22"/>
        <w:lang w:val="en-US" w:eastAsia="en-US" w:bidi="ar-SA"/>
      </w:rPr>
    </w:rPrDefault>
    <w:pPrDefault>
      <w:pPr>
        <w:spacing w:after="240" w:line="480" w:lineRule="auto"/>
        <w:ind w:firstLine="360"/>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200AA"/>
    <w:pPr>
      <w:spacing w:before="40" w:after="40" w:line="240" w:lineRule="auto"/>
      <w:ind w:firstLine="0"/>
    </w:pPr>
    <w:rPr>
      <w:sz w:val="20"/>
    </w:rPr>
  </w:style>
  <w:style w:type="paragraph" w:styleId="Heading1">
    <w:name w:val="heading 1"/>
    <w:basedOn w:val="Normal"/>
    <w:next w:val="BodyText"/>
    <w:link w:val="Heading1Char"/>
    <w:qFormat/>
    <w:rsid w:val="00847B9B"/>
    <w:pPr>
      <w:keepNext/>
      <w:numPr>
        <w:numId w:val="33"/>
      </w:numPr>
      <w:spacing w:before="240" w:after="120"/>
      <w:ind w:left="540" w:hanging="540"/>
      <w:outlineLvl w:val="0"/>
    </w:pPr>
    <w:rPr>
      <w:rFonts w:asciiTheme="majorHAnsi" w:hAnsiTheme="majorHAnsi" w:eastAsiaTheme="majorEastAsia" w:cstheme="majorBidi"/>
      <w:b/>
      <w:bCs/>
      <w:iCs/>
      <w:sz w:val="32"/>
      <w:szCs w:val="32"/>
    </w:rPr>
  </w:style>
  <w:style w:type="paragraph" w:styleId="Heading2">
    <w:name w:val="heading 2"/>
    <w:basedOn w:val="Normal"/>
    <w:next w:val="BodyText"/>
    <w:link w:val="Heading2Char"/>
    <w:unhideWhenUsed/>
    <w:qFormat/>
    <w:rsid w:val="000672A8"/>
    <w:pPr>
      <w:keepNext/>
      <w:numPr>
        <w:ilvl w:val="1"/>
        <w:numId w:val="34"/>
      </w:numPr>
      <w:tabs>
        <w:tab w:val="left" w:pos="936"/>
      </w:tabs>
      <w:spacing w:before="240" w:after="60"/>
      <w:outlineLvl w:val="1"/>
    </w:pPr>
    <w:rPr>
      <w:rFonts w:asciiTheme="majorHAnsi" w:hAnsiTheme="majorHAnsi" w:eastAsiaTheme="majorEastAsia" w:cstheme="majorBidi"/>
      <w:b/>
      <w:bCs/>
      <w:iCs/>
      <w:sz w:val="28"/>
      <w:szCs w:val="28"/>
    </w:rPr>
  </w:style>
  <w:style w:type="paragraph" w:styleId="Heading3">
    <w:name w:val="heading 3"/>
    <w:basedOn w:val="Normal"/>
    <w:next w:val="BodyText"/>
    <w:link w:val="Heading3Char"/>
    <w:uiPriority w:val="9"/>
    <w:unhideWhenUsed/>
    <w:qFormat/>
    <w:rsid w:val="000672A8"/>
    <w:pPr>
      <w:keepNext/>
      <w:numPr>
        <w:ilvl w:val="2"/>
        <w:numId w:val="34"/>
      </w:numPr>
      <w:tabs>
        <w:tab w:val="left" w:pos="1080"/>
      </w:tabs>
      <w:spacing w:before="240" w:after="60"/>
      <w:outlineLvl w:val="2"/>
    </w:pPr>
    <w:rPr>
      <w:rFonts w:asciiTheme="majorHAnsi" w:hAnsiTheme="majorHAnsi" w:eastAsiaTheme="majorEastAsia" w:cstheme="majorBidi"/>
      <w:b/>
      <w:bCs/>
      <w:iCs/>
      <w:sz w:val="26"/>
      <w:szCs w:val="26"/>
    </w:rPr>
  </w:style>
  <w:style w:type="paragraph" w:styleId="Heading4">
    <w:name w:val="heading 4"/>
    <w:basedOn w:val="Normal"/>
    <w:next w:val="BodyText"/>
    <w:link w:val="Heading4Char"/>
    <w:uiPriority w:val="9"/>
    <w:unhideWhenUsed/>
    <w:qFormat/>
    <w:rsid w:val="000672A8"/>
    <w:pPr>
      <w:keepNext/>
      <w:numPr>
        <w:ilvl w:val="3"/>
        <w:numId w:val="34"/>
      </w:numPr>
      <w:tabs>
        <w:tab w:val="left" w:pos="1368"/>
      </w:tabs>
      <w:spacing w:before="240" w:after="60"/>
      <w:outlineLvl w:val="3"/>
    </w:pPr>
    <w:rPr>
      <w:rFonts w:asciiTheme="majorHAnsi" w:hAnsiTheme="majorHAnsi" w:eastAsiaTheme="majorEastAsia" w:cstheme="majorBidi"/>
      <w:b/>
      <w:bCs/>
      <w:iCs/>
      <w:sz w:val="24"/>
      <w:szCs w:val="24"/>
    </w:rPr>
  </w:style>
  <w:style w:type="paragraph" w:styleId="Heading5">
    <w:name w:val="heading 5"/>
    <w:basedOn w:val="Heading4"/>
    <w:next w:val="BodyText"/>
    <w:link w:val="Heading5Char"/>
    <w:uiPriority w:val="9"/>
    <w:unhideWhenUsed/>
    <w:qFormat/>
    <w:rsid w:val="000672A8"/>
    <w:pPr>
      <w:numPr>
        <w:ilvl w:val="4"/>
      </w:numPr>
      <w:tabs>
        <w:tab w:val="clear" w:pos="1368"/>
        <w:tab w:val="left" w:pos="1530"/>
      </w:tabs>
      <w:outlineLvl w:val="4"/>
    </w:pPr>
  </w:style>
  <w:style w:type="paragraph" w:styleId="Heading6">
    <w:name w:val="heading 6"/>
    <w:basedOn w:val="Normal"/>
    <w:next w:val="BodyText"/>
    <w:link w:val="Heading6Char"/>
    <w:uiPriority w:val="9"/>
    <w:unhideWhenUsed/>
    <w:qFormat/>
    <w:rsid w:val="001C38C2"/>
    <w:pPr>
      <w:keepNext/>
      <w:numPr>
        <w:ilvl w:val="5"/>
        <w:numId w:val="27"/>
      </w:numPr>
      <w:spacing w:before="240" w:after="60"/>
      <w:outlineLvl w:val="5"/>
    </w:pPr>
    <w:rPr>
      <w:rFonts w:asciiTheme="majorHAnsi" w:hAnsiTheme="majorHAnsi" w:eastAsiaTheme="majorEastAsia" w:cstheme="majorBidi"/>
      <w:b/>
      <w:bCs/>
      <w:iCs/>
      <w:sz w:val="24"/>
    </w:rPr>
  </w:style>
  <w:style w:type="paragraph" w:styleId="Heading7">
    <w:name w:val="heading 7"/>
    <w:basedOn w:val="Normal"/>
    <w:next w:val="Normal"/>
    <w:link w:val="Heading7Char"/>
    <w:uiPriority w:val="9"/>
    <w:unhideWhenUsed/>
    <w:qFormat/>
    <w:rsid w:val="000672A8"/>
    <w:pPr>
      <w:numPr>
        <w:ilvl w:val="6"/>
        <w:numId w:val="34"/>
      </w:numPr>
      <w:spacing w:before="240" w:after="60"/>
      <w:outlineLvl w:val="6"/>
    </w:pPr>
    <w:rPr>
      <w:rFonts w:asciiTheme="majorHAnsi" w:hAnsiTheme="majorHAnsi" w:eastAsiaTheme="majorEastAsia" w:cstheme="majorBidi"/>
      <w:b/>
      <w:bCs/>
      <w:iCs/>
      <w:szCs w:val="20"/>
    </w:rPr>
  </w:style>
  <w:style w:type="paragraph" w:styleId="Heading8">
    <w:name w:val="heading 8"/>
    <w:basedOn w:val="Normal"/>
    <w:next w:val="Normal"/>
    <w:link w:val="Heading8Char"/>
    <w:uiPriority w:val="9"/>
    <w:semiHidden/>
    <w:unhideWhenUsed/>
    <w:qFormat/>
    <w:rsid w:val="000672A8"/>
    <w:pPr>
      <w:numPr>
        <w:ilvl w:val="7"/>
        <w:numId w:val="34"/>
      </w:numPr>
      <w:spacing w:before="280" w:after="0" w:line="360" w:lineRule="auto"/>
      <w:outlineLvl w:val="7"/>
    </w:pPr>
    <w:rPr>
      <w:rFonts w:asciiTheme="majorHAnsi" w:hAnsiTheme="majorHAnsi" w:eastAsiaTheme="majorEastAsia" w:cstheme="majorBidi"/>
      <w:b/>
      <w:bCs/>
      <w:i/>
      <w:iCs/>
      <w:sz w:val="18"/>
      <w:szCs w:val="18"/>
    </w:rPr>
  </w:style>
  <w:style w:type="paragraph" w:styleId="Heading9">
    <w:name w:val="heading 9"/>
    <w:basedOn w:val="Normal"/>
    <w:next w:val="Normal"/>
    <w:link w:val="Heading9Char"/>
    <w:uiPriority w:val="9"/>
    <w:semiHidden/>
    <w:unhideWhenUsed/>
    <w:qFormat/>
    <w:rsid w:val="000672A8"/>
    <w:pPr>
      <w:numPr>
        <w:ilvl w:val="8"/>
        <w:numId w:val="34"/>
      </w:numPr>
      <w:spacing w:before="280" w:after="0" w:line="360" w:lineRule="auto"/>
      <w:outlineLvl w:val="8"/>
    </w:pPr>
    <w:rPr>
      <w:rFonts w:asciiTheme="majorHAnsi" w:hAnsiTheme="majorHAnsi" w:eastAsiaTheme="majorEastAsia" w:cstheme="majorBidi"/>
      <w:i/>
      <w:iCs/>
      <w:sz w:val="18"/>
      <w:szCs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847B9B"/>
    <w:rPr>
      <w:rFonts w:asciiTheme="majorHAnsi" w:hAnsiTheme="majorHAnsi" w:eastAsiaTheme="majorEastAsia" w:cstheme="majorBidi"/>
      <w:b/>
      <w:bCs/>
      <w:iCs/>
      <w:sz w:val="32"/>
      <w:szCs w:val="32"/>
    </w:rPr>
  </w:style>
  <w:style w:type="character" w:styleId="Heading2Char" w:customStyle="1">
    <w:name w:val="Heading 2 Char"/>
    <w:basedOn w:val="DefaultParagraphFont"/>
    <w:link w:val="Heading2"/>
    <w:uiPriority w:val="9"/>
    <w:rsid w:val="00B20F5A"/>
    <w:rPr>
      <w:rFonts w:asciiTheme="majorHAnsi" w:hAnsiTheme="majorHAnsi" w:eastAsiaTheme="majorEastAsia" w:cstheme="majorBidi"/>
      <w:b/>
      <w:bCs/>
      <w:iCs/>
      <w:sz w:val="28"/>
      <w:szCs w:val="28"/>
    </w:rPr>
  </w:style>
  <w:style w:type="character" w:styleId="Heading3Char" w:customStyle="1">
    <w:name w:val="Heading 3 Char"/>
    <w:basedOn w:val="DefaultParagraphFont"/>
    <w:link w:val="Heading3"/>
    <w:uiPriority w:val="9"/>
    <w:rsid w:val="00816296"/>
    <w:rPr>
      <w:rFonts w:asciiTheme="majorHAnsi" w:hAnsiTheme="majorHAnsi" w:eastAsiaTheme="majorEastAsia" w:cstheme="majorBidi"/>
      <w:b/>
      <w:bCs/>
      <w:iCs/>
      <w:sz w:val="26"/>
      <w:szCs w:val="26"/>
    </w:rPr>
  </w:style>
  <w:style w:type="character" w:styleId="Heading4Char" w:customStyle="1">
    <w:name w:val="Heading 4 Char"/>
    <w:basedOn w:val="DefaultParagraphFont"/>
    <w:link w:val="Heading4"/>
    <w:uiPriority w:val="9"/>
    <w:rsid w:val="00B20F5A"/>
    <w:rPr>
      <w:rFonts w:asciiTheme="majorHAnsi" w:hAnsiTheme="majorHAnsi" w:eastAsiaTheme="majorEastAsia" w:cstheme="majorBidi"/>
      <w:b/>
      <w:bCs/>
      <w:iCs/>
      <w:sz w:val="24"/>
      <w:szCs w:val="24"/>
    </w:rPr>
  </w:style>
  <w:style w:type="character" w:styleId="Heading5Char" w:customStyle="1">
    <w:name w:val="Heading 5 Char"/>
    <w:basedOn w:val="DefaultParagraphFont"/>
    <w:link w:val="Heading5"/>
    <w:uiPriority w:val="9"/>
    <w:rsid w:val="00816296"/>
    <w:rPr>
      <w:rFonts w:asciiTheme="majorHAnsi" w:hAnsiTheme="majorHAnsi" w:eastAsiaTheme="majorEastAsia" w:cstheme="majorBidi"/>
      <w:b/>
      <w:bCs/>
      <w:iCs/>
      <w:sz w:val="24"/>
      <w:szCs w:val="24"/>
    </w:rPr>
  </w:style>
  <w:style w:type="character" w:styleId="Heading6Char" w:customStyle="1">
    <w:name w:val="Heading 6 Char"/>
    <w:basedOn w:val="DefaultParagraphFont"/>
    <w:link w:val="Heading6"/>
    <w:uiPriority w:val="9"/>
    <w:rsid w:val="001C38C2"/>
    <w:rPr>
      <w:rFonts w:asciiTheme="majorHAnsi" w:hAnsiTheme="majorHAnsi" w:eastAsiaTheme="majorEastAsia" w:cstheme="majorBidi"/>
      <w:b/>
      <w:bCs/>
      <w:iCs/>
      <w:sz w:val="24"/>
    </w:rPr>
  </w:style>
  <w:style w:type="character" w:styleId="Heading7Char" w:customStyle="1">
    <w:name w:val="Heading 7 Char"/>
    <w:basedOn w:val="DefaultParagraphFont"/>
    <w:link w:val="Heading7"/>
    <w:uiPriority w:val="9"/>
    <w:rsid w:val="00E667AF"/>
    <w:rPr>
      <w:rFonts w:asciiTheme="majorHAnsi" w:hAnsiTheme="majorHAnsi" w:eastAsiaTheme="majorEastAsia" w:cstheme="majorBidi"/>
      <w:b/>
      <w:bCs/>
      <w:iCs/>
      <w:sz w:val="20"/>
      <w:szCs w:val="20"/>
    </w:rPr>
  </w:style>
  <w:style w:type="character" w:styleId="Heading8Char" w:customStyle="1">
    <w:name w:val="Heading 8 Char"/>
    <w:basedOn w:val="DefaultParagraphFont"/>
    <w:link w:val="Heading8"/>
    <w:uiPriority w:val="9"/>
    <w:semiHidden/>
    <w:rsid w:val="00872C84"/>
    <w:rPr>
      <w:rFonts w:asciiTheme="majorHAnsi" w:hAnsiTheme="majorHAnsi" w:eastAsiaTheme="majorEastAsia" w:cstheme="majorBidi"/>
      <w:b/>
      <w:bCs/>
      <w:i/>
      <w:iCs/>
      <w:sz w:val="18"/>
      <w:szCs w:val="18"/>
    </w:rPr>
  </w:style>
  <w:style w:type="character" w:styleId="Heading9Char" w:customStyle="1">
    <w:name w:val="Heading 9 Char"/>
    <w:basedOn w:val="DefaultParagraphFont"/>
    <w:link w:val="Heading9"/>
    <w:uiPriority w:val="9"/>
    <w:semiHidden/>
    <w:rsid w:val="00872C84"/>
    <w:rPr>
      <w:rFonts w:asciiTheme="majorHAnsi" w:hAnsiTheme="majorHAnsi" w:eastAsiaTheme="majorEastAsia" w:cstheme="majorBidi"/>
      <w:i/>
      <w:iCs/>
      <w:sz w:val="18"/>
      <w:szCs w:val="18"/>
    </w:rPr>
  </w:style>
  <w:style w:type="paragraph" w:styleId="Caption">
    <w:name w:val="caption"/>
    <w:basedOn w:val="Normal"/>
    <w:next w:val="Normal"/>
    <w:uiPriority w:val="35"/>
    <w:unhideWhenUsed/>
    <w:qFormat/>
    <w:rsid w:val="006F197C"/>
    <w:pPr>
      <w:keepNext/>
      <w:spacing w:before="360" w:after="60"/>
      <w:jc w:val="center"/>
    </w:pPr>
    <w:rPr>
      <w:rFonts w:asciiTheme="majorHAnsi" w:hAnsiTheme="majorHAnsi"/>
      <w:b/>
      <w:bCs/>
      <w:szCs w:val="18"/>
    </w:rPr>
  </w:style>
  <w:style w:type="paragraph" w:styleId="Title">
    <w:name w:val="Title"/>
    <w:basedOn w:val="Normal"/>
    <w:next w:val="Normal"/>
    <w:link w:val="TitleChar"/>
    <w:qFormat/>
    <w:rsid w:val="00AE1DED"/>
    <w:pPr>
      <w:spacing w:after="360"/>
      <w:jc w:val="center"/>
    </w:pPr>
    <w:rPr>
      <w:rFonts w:asciiTheme="majorHAnsi" w:hAnsiTheme="majorHAnsi" w:eastAsiaTheme="majorEastAsia" w:cstheme="majorBidi"/>
      <w:b/>
      <w:bCs/>
      <w:iCs/>
      <w:spacing w:val="10"/>
      <w:sz w:val="36"/>
      <w:szCs w:val="60"/>
    </w:rPr>
  </w:style>
  <w:style w:type="character" w:styleId="TitleChar" w:customStyle="1">
    <w:name w:val="Title Char"/>
    <w:basedOn w:val="DefaultParagraphFont"/>
    <w:link w:val="Title"/>
    <w:rsid w:val="00AE1DED"/>
    <w:rPr>
      <w:rFonts w:asciiTheme="majorHAnsi" w:hAnsiTheme="majorHAnsi" w:eastAsiaTheme="majorEastAsia" w:cstheme="majorBidi"/>
      <w:b/>
      <w:bCs/>
      <w:iCs/>
      <w:spacing w:val="10"/>
      <w:sz w:val="36"/>
      <w:szCs w:val="60"/>
    </w:rPr>
  </w:style>
  <w:style w:type="paragraph" w:styleId="Subtitle">
    <w:name w:val="Subtitle"/>
    <w:basedOn w:val="Normal"/>
    <w:next w:val="Normal"/>
    <w:link w:val="SubtitleChar"/>
    <w:uiPriority w:val="11"/>
    <w:qFormat/>
    <w:rsid w:val="009A1D9A"/>
    <w:pPr>
      <w:spacing w:before="360" w:after="320"/>
      <w:jc w:val="center"/>
    </w:pPr>
    <w:rPr>
      <w:rFonts w:asciiTheme="majorHAnsi" w:hAnsiTheme="majorHAnsi"/>
      <w:b/>
      <w:iCs/>
      <w:spacing w:val="10"/>
      <w:sz w:val="28"/>
      <w:szCs w:val="24"/>
    </w:rPr>
  </w:style>
  <w:style w:type="character" w:styleId="SubtitleChar" w:customStyle="1">
    <w:name w:val="Subtitle Char"/>
    <w:basedOn w:val="DefaultParagraphFont"/>
    <w:link w:val="Subtitle"/>
    <w:uiPriority w:val="11"/>
    <w:rsid w:val="009A1D9A"/>
    <w:rPr>
      <w:rFonts w:asciiTheme="majorHAnsi" w:hAnsiTheme="majorHAnsi"/>
      <w:b/>
      <w:iCs/>
      <w:spacing w:val="10"/>
      <w:sz w:val="28"/>
      <w:szCs w:val="24"/>
    </w:rPr>
  </w:style>
  <w:style w:type="character" w:styleId="Strong">
    <w:name w:val="Strong"/>
    <w:basedOn w:val="DefaultParagraphFont"/>
    <w:uiPriority w:val="22"/>
    <w:qFormat/>
    <w:rsid w:val="00872C84"/>
    <w:rPr>
      <w:b/>
      <w:bCs/>
      <w:spacing w:val="0"/>
    </w:rPr>
  </w:style>
  <w:style w:type="character" w:styleId="Emphasis">
    <w:name w:val="Emphasis"/>
    <w:uiPriority w:val="20"/>
    <w:qFormat/>
    <w:rsid w:val="00006408"/>
    <w:rPr>
      <w:b w:val="0"/>
      <w:bCs/>
      <w:i/>
      <w:iCs/>
      <w:color w:val="auto"/>
    </w:rPr>
  </w:style>
  <w:style w:type="paragraph" w:styleId="NoSpacing">
    <w:name w:val="No Spacing"/>
    <w:basedOn w:val="Normal"/>
    <w:uiPriority w:val="1"/>
    <w:qFormat/>
    <w:rsid w:val="00872C84"/>
    <w:pPr>
      <w:spacing w:after="0"/>
    </w:pPr>
  </w:style>
  <w:style w:type="character" w:styleId="InactiveLink" w:customStyle="1">
    <w:name w:val="Inactive Link"/>
    <w:basedOn w:val="DefaultParagraphFont"/>
    <w:uiPriority w:val="1"/>
    <w:qFormat/>
    <w:rsid w:val="002C1728"/>
    <w:rPr>
      <w:b/>
      <w:u w:val="single"/>
    </w:rPr>
  </w:style>
  <w:style w:type="paragraph" w:styleId="TableNumbered" w:customStyle="1">
    <w:name w:val="Table Numbered"/>
    <w:basedOn w:val="Normal"/>
    <w:qFormat/>
    <w:rsid w:val="009E0512"/>
    <w:pPr>
      <w:numPr>
        <w:numId w:val="10"/>
      </w:numPr>
      <w:ind w:left="341" w:hanging="341"/>
    </w:pPr>
    <w:rPr>
      <w:rFonts w:ascii="Arial" w:hAnsi="Arial" w:cs="Times New Roman (Body CS)"/>
    </w:rPr>
  </w:style>
  <w:style w:type="paragraph" w:styleId="CoverImage" w:customStyle="1">
    <w:name w:val="Cover Image"/>
    <w:basedOn w:val="Picture"/>
    <w:qFormat/>
    <w:rsid w:val="00060433"/>
    <w:pPr>
      <w:spacing w:before="960" w:after="960"/>
    </w:pPr>
  </w:style>
  <w:style w:type="character" w:styleId="UnresolvedMention">
    <w:name w:val="Unresolved Mention"/>
    <w:basedOn w:val="DefaultParagraphFont"/>
    <w:uiPriority w:val="99"/>
    <w:semiHidden/>
    <w:unhideWhenUsed/>
    <w:rsid w:val="00E14CFF"/>
    <w:rPr>
      <w:color w:val="808080"/>
      <w:shd w:val="clear" w:color="auto" w:fill="E6E6E6"/>
    </w:rPr>
  </w:style>
  <w:style w:type="paragraph" w:styleId="TOCHeading">
    <w:name w:val="TOC Heading"/>
    <w:basedOn w:val="Title2"/>
    <w:next w:val="Normal"/>
    <w:uiPriority w:val="39"/>
    <w:unhideWhenUsed/>
    <w:qFormat/>
    <w:rsid w:val="003243FD"/>
    <w:pPr>
      <w:pageBreakBefore/>
    </w:pPr>
  </w:style>
  <w:style w:type="paragraph" w:styleId="Title2" w:customStyle="1">
    <w:name w:val="Title 2"/>
    <w:basedOn w:val="Title"/>
    <w:next w:val="Subtitle"/>
    <w:qFormat/>
    <w:rsid w:val="009A1D9A"/>
    <w:pPr>
      <w:spacing w:after="120"/>
      <w:contextualSpacing/>
    </w:pPr>
    <w:rPr>
      <w:sz w:val="28"/>
    </w:rPr>
  </w:style>
  <w:style w:type="paragraph" w:styleId="Picture" w:customStyle="1">
    <w:name w:val="Picture"/>
    <w:basedOn w:val="Normal"/>
    <w:next w:val="Normal"/>
    <w:qFormat/>
    <w:rsid w:val="00AD2BAE"/>
    <w:pPr>
      <w:spacing w:before="0" w:after="360"/>
      <w:contextualSpacing/>
      <w:jc w:val="center"/>
    </w:pPr>
  </w:style>
  <w:style w:type="paragraph" w:styleId="PubDate" w:customStyle="1">
    <w:name w:val="PubDate"/>
    <w:basedOn w:val="Title2"/>
    <w:next w:val="Title2"/>
    <w:qFormat/>
    <w:rsid w:val="00AE1DED"/>
  </w:style>
  <w:style w:type="paragraph" w:styleId="Footer">
    <w:name w:val="footer"/>
    <w:basedOn w:val="Normal"/>
    <w:link w:val="FooterChar"/>
    <w:uiPriority w:val="99"/>
    <w:unhideWhenUsed/>
    <w:rsid w:val="00A86E37"/>
    <w:pPr>
      <w:tabs>
        <w:tab w:val="center" w:pos="4680"/>
        <w:tab w:val="right" w:pos="9360"/>
      </w:tabs>
      <w:spacing w:before="0" w:after="0"/>
    </w:pPr>
  </w:style>
  <w:style w:type="character" w:styleId="FooterChar" w:customStyle="1">
    <w:name w:val="Footer Char"/>
    <w:basedOn w:val="DefaultParagraphFont"/>
    <w:link w:val="Footer"/>
    <w:uiPriority w:val="99"/>
    <w:rsid w:val="00A86E37"/>
    <w:rPr>
      <w:sz w:val="20"/>
    </w:rPr>
  </w:style>
  <w:style w:type="table" w:styleId="TableGrid">
    <w:name w:val="Table Grid"/>
    <w:basedOn w:val="TableNormal"/>
    <w:uiPriority w:val="39"/>
    <w:rsid w:val="009A1D9A"/>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JLV-CV" w:customStyle="1">
    <w:name w:val="JLV-CV"/>
    <w:basedOn w:val="TableNormal"/>
    <w:uiPriority w:val="99"/>
    <w:rsid w:val="008E4640"/>
    <w:pPr>
      <w:spacing w:after="0" w:line="240" w:lineRule="auto"/>
      <w:ind w:firstLine="0"/>
    </w:pPr>
    <w:rPr>
      <w:rFonts w:ascii="Arial" w:hAnsi="Arial" w:cs="Times New Roman (Body CS)"/>
      <w:sz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15" w:type="dxa"/>
        <w:right w:w="115" w:type="dxa"/>
      </w:tblCellMar>
    </w:tblPr>
    <w:trPr>
      <w:cantSplit/>
    </w:trPr>
    <w:tblStylePr w:type="firstRow">
      <w:pPr>
        <w:keepNext/>
        <w:widowControl/>
        <w:wordWrap/>
        <w:spacing w:line="240" w:lineRule="auto"/>
      </w:pPr>
      <w:rPr>
        <w:b/>
      </w:rPr>
      <w:tblPr/>
      <w:trPr>
        <w:tblHeader/>
      </w:trPr>
      <w:tcPr>
        <w:shd w:val="clear" w:color="auto" w:fill="F2F2F2" w:themeFill="background1" w:themeFillShade="F2"/>
      </w:tcPr>
    </w:tblStylePr>
    <w:tblStylePr w:type="firstCol">
      <w:rPr>
        <w:b/>
      </w:rPr>
    </w:tblStylePr>
  </w:style>
  <w:style w:type="paragraph" w:styleId="TOAHeading">
    <w:name w:val="toa heading"/>
    <w:basedOn w:val="Normal"/>
    <w:next w:val="Normal"/>
    <w:uiPriority w:val="99"/>
    <w:unhideWhenUsed/>
    <w:qFormat/>
    <w:rsid w:val="00AF6D92"/>
    <w:pPr>
      <w:keepNext/>
      <w:spacing w:before="360"/>
      <w:jc w:val="center"/>
    </w:pPr>
    <w:rPr>
      <w:rFonts w:asciiTheme="majorHAnsi" w:hAnsiTheme="majorHAnsi" w:eastAsiaTheme="majorEastAsia" w:cstheme="majorBidi"/>
      <w:b/>
      <w:bCs/>
      <w:sz w:val="28"/>
      <w:szCs w:val="24"/>
    </w:rPr>
  </w:style>
  <w:style w:type="paragraph" w:styleId="TOC1">
    <w:name w:val="toc 1"/>
    <w:basedOn w:val="Normal"/>
    <w:next w:val="Normal"/>
    <w:autoRedefine/>
    <w:uiPriority w:val="39"/>
    <w:unhideWhenUsed/>
    <w:rsid w:val="004F0766"/>
    <w:pPr>
      <w:tabs>
        <w:tab w:val="left" w:pos="540"/>
        <w:tab w:val="right" w:leader="dot" w:pos="9350"/>
      </w:tabs>
      <w:spacing w:after="100"/>
      <w:ind w:left="540" w:hanging="540"/>
    </w:pPr>
    <w:rPr>
      <w:rFonts w:asciiTheme="majorHAnsi" w:hAnsiTheme="majorHAnsi"/>
      <w:b/>
      <w:noProof/>
      <w:sz w:val="28"/>
    </w:rPr>
  </w:style>
  <w:style w:type="paragraph" w:styleId="TOC2">
    <w:name w:val="toc 2"/>
    <w:basedOn w:val="Normal"/>
    <w:next w:val="Normal"/>
    <w:autoRedefine/>
    <w:uiPriority w:val="39"/>
    <w:unhideWhenUsed/>
    <w:rsid w:val="002A14EF"/>
    <w:pPr>
      <w:tabs>
        <w:tab w:val="left" w:pos="1170"/>
        <w:tab w:val="right" w:leader="dot" w:pos="9350"/>
      </w:tabs>
      <w:spacing w:after="100"/>
      <w:ind w:left="1170" w:hanging="630"/>
    </w:pPr>
    <w:rPr>
      <w:rFonts w:asciiTheme="majorHAnsi" w:hAnsiTheme="majorHAnsi"/>
      <w:b/>
      <w:noProof/>
    </w:rPr>
  </w:style>
  <w:style w:type="paragraph" w:styleId="TOC3">
    <w:name w:val="toc 3"/>
    <w:basedOn w:val="Normal"/>
    <w:next w:val="Normal"/>
    <w:autoRedefine/>
    <w:uiPriority w:val="39"/>
    <w:unhideWhenUsed/>
    <w:rsid w:val="00060433"/>
    <w:pPr>
      <w:tabs>
        <w:tab w:val="left" w:pos="1440"/>
        <w:tab w:val="right" w:leader="dot" w:pos="9350"/>
      </w:tabs>
      <w:spacing w:after="100"/>
      <w:ind w:left="1440" w:hanging="900"/>
    </w:pPr>
    <w:rPr>
      <w:rFonts w:asciiTheme="majorHAnsi" w:hAnsiTheme="majorHAnsi"/>
      <w:b/>
      <w:noProof/>
    </w:rPr>
  </w:style>
  <w:style w:type="paragraph" w:styleId="TOC4">
    <w:name w:val="toc 4"/>
    <w:basedOn w:val="Normal"/>
    <w:next w:val="Normal"/>
    <w:autoRedefine/>
    <w:uiPriority w:val="39"/>
    <w:unhideWhenUsed/>
    <w:rsid w:val="00060433"/>
    <w:pPr>
      <w:tabs>
        <w:tab w:val="left" w:pos="1620"/>
        <w:tab w:val="right" w:leader="dot" w:pos="9350"/>
      </w:tabs>
      <w:spacing w:after="100"/>
      <w:ind w:left="1620" w:hanging="1080"/>
    </w:pPr>
    <w:rPr>
      <w:rFonts w:asciiTheme="majorHAnsi" w:hAnsiTheme="majorHAnsi"/>
      <w:b/>
      <w:noProof/>
      <w:szCs w:val="20"/>
    </w:rPr>
  </w:style>
  <w:style w:type="paragraph" w:styleId="TOC5">
    <w:name w:val="toc 5"/>
    <w:basedOn w:val="Normal"/>
    <w:next w:val="Normal"/>
    <w:autoRedefine/>
    <w:uiPriority w:val="39"/>
    <w:unhideWhenUsed/>
    <w:rsid w:val="00060433"/>
    <w:pPr>
      <w:tabs>
        <w:tab w:val="left" w:pos="1800"/>
        <w:tab w:val="right" w:leader="dot" w:pos="9350"/>
      </w:tabs>
      <w:spacing w:after="100"/>
      <w:ind w:left="1800" w:hanging="1260"/>
    </w:pPr>
    <w:rPr>
      <w:rFonts w:asciiTheme="majorHAnsi" w:hAnsiTheme="majorHAnsi"/>
      <w:b/>
      <w:noProof/>
      <w:szCs w:val="20"/>
    </w:rPr>
  </w:style>
  <w:style w:type="paragraph" w:styleId="ListBullet">
    <w:name w:val="List Bullet"/>
    <w:basedOn w:val="Normal"/>
    <w:uiPriority w:val="99"/>
    <w:unhideWhenUsed/>
    <w:qFormat/>
    <w:rsid w:val="00ED4AC0"/>
    <w:pPr>
      <w:numPr>
        <w:numId w:val="28"/>
      </w:numPr>
      <w:spacing w:before="60" w:after="60"/>
    </w:pPr>
    <w:rPr>
      <w:sz w:val="24"/>
    </w:rPr>
  </w:style>
  <w:style w:type="paragraph" w:styleId="ListNumber">
    <w:name w:val="List Number"/>
    <w:basedOn w:val="Normal"/>
    <w:uiPriority w:val="99"/>
    <w:unhideWhenUsed/>
    <w:qFormat/>
    <w:rsid w:val="00ED4AC0"/>
    <w:pPr>
      <w:numPr>
        <w:numId w:val="29"/>
      </w:numPr>
      <w:spacing w:before="60" w:after="60"/>
    </w:pPr>
    <w:rPr>
      <w:sz w:val="24"/>
    </w:rPr>
  </w:style>
  <w:style w:type="paragraph" w:styleId="ListNumber2">
    <w:name w:val="List Number 2"/>
    <w:basedOn w:val="Normal"/>
    <w:uiPriority w:val="99"/>
    <w:unhideWhenUsed/>
    <w:rsid w:val="00ED4AC0"/>
    <w:pPr>
      <w:numPr>
        <w:ilvl w:val="1"/>
        <w:numId w:val="29"/>
      </w:numPr>
      <w:spacing w:before="60" w:after="60"/>
    </w:pPr>
    <w:rPr>
      <w:sz w:val="24"/>
    </w:rPr>
  </w:style>
  <w:style w:type="paragraph" w:styleId="ListNumber3">
    <w:name w:val="List Number 3"/>
    <w:basedOn w:val="Normal"/>
    <w:uiPriority w:val="99"/>
    <w:unhideWhenUsed/>
    <w:rsid w:val="00ED4AC0"/>
    <w:pPr>
      <w:numPr>
        <w:ilvl w:val="2"/>
        <w:numId w:val="29"/>
      </w:numPr>
      <w:spacing w:before="60" w:after="60"/>
    </w:pPr>
    <w:rPr>
      <w:sz w:val="24"/>
    </w:rPr>
  </w:style>
  <w:style w:type="paragraph" w:styleId="ListNumber4">
    <w:name w:val="List Number 4"/>
    <w:basedOn w:val="Normal"/>
    <w:uiPriority w:val="99"/>
    <w:unhideWhenUsed/>
    <w:rsid w:val="00ED4AC0"/>
    <w:pPr>
      <w:numPr>
        <w:ilvl w:val="3"/>
        <w:numId w:val="29"/>
      </w:numPr>
      <w:spacing w:before="60" w:after="60"/>
    </w:pPr>
    <w:rPr>
      <w:sz w:val="24"/>
    </w:rPr>
  </w:style>
  <w:style w:type="paragraph" w:styleId="ListNumber5">
    <w:name w:val="List Number 5"/>
    <w:basedOn w:val="Normal"/>
    <w:uiPriority w:val="99"/>
    <w:unhideWhenUsed/>
    <w:rsid w:val="00ED4AC0"/>
    <w:pPr>
      <w:numPr>
        <w:ilvl w:val="4"/>
        <w:numId w:val="29"/>
      </w:numPr>
      <w:spacing w:before="60" w:after="60"/>
    </w:pPr>
    <w:rPr>
      <w:sz w:val="24"/>
    </w:rPr>
  </w:style>
  <w:style w:type="paragraph" w:styleId="FootnoteText">
    <w:name w:val="footnote text"/>
    <w:basedOn w:val="Normal"/>
    <w:link w:val="FootnoteTextChar"/>
    <w:uiPriority w:val="99"/>
    <w:semiHidden/>
    <w:unhideWhenUsed/>
    <w:rsid w:val="001D2275"/>
    <w:pPr>
      <w:spacing w:before="0" w:after="0"/>
    </w:pPr>
    <w:rPr>
      <w:szCs w:val="20"/>
    </w:rPr>
  </w:style>
  <w:style w:type="character" w:styleId="FootnoteTextChar" w:customStyle="1">
    <w:name w:val="Footnote Text Char"/>
    <w:basedOn w:val="DefaultParagraphFont"/>
    <w:link w:val="FootnoteText"/>
    <w:uiPriority w:val="99"/>
    <w:semiHidden/>
    <w:rsid w:val="001D2275"/>
    <w:rPr>
      <w:sz w:val="20"/>
      <w:szCs w:val="20"/>
    </w:rPr>
  </w:style>
  <w:style w:type="character" w:styleId="FootnoteReference">
    <w:name w:val="footnote reference"/>
    <w:basedOn w:val="DefaultParagraphFont"/>
    <w:uiPriority w:val="99"/>
    <w:semiHidden/>
    <w:unhideWhenUsed/>
    <w:rsid w:val="001D2275"/>
    <w:rPr>
      <w:vertAlign w:val="superscript"/>
    </w:rPr>
  </w:style>
  <w:style w:type="character" w:styleId="Hyperlink">
    <w:name w:val="Hyperlink"/>
    <w:basedOn w:val="DefaultParagraphFont"/>
    <w:uiPriority w:val="99"/>
    <w:unhideWhenUsed/>
    <w:qFormat/>
    <w:rsid w:val="002D2F9E"/>
    <w:rPr>
      <w:color w:val="0000FF"/>
      <w:u w:val="single"/>
    </w:rPr>
  </w:style>
  <w:style w:type="paragraph" w:styleId="BodyText">
    <w:name w:val="Body Text"/>
    <w:basedOn w:val="Normal"/>
    <w:link w:val="BodyTextChar"/>
    <w:uiPriority w:val="99"/>
    <w:unhideWhenUsed/>
    <w:qFormat/>
    <w:rsid w:val="002C1E29"/>
    <w:pPr>
      <w:spacing w:before="120" w:after="120"/>
    </w:pPr>
    <w:rPr>
      <w:sz w:val="24"/>
    </w:rPr>
  </w:style>
  <w:style w:type="character" w:styleId="BodyTextChar" w:customStyle="1">
    <w:name w:val="Body Text Char"/>
    <w:basedOn w:val="DefaultParagraphFont"/>
    <w:link w:val="BodyText"/>
    <w:uiPriority w:val="99"/>
    <w:rsid w:val="002C1E29"/>
    <w:rPr>
      <w:sz w:val="24"/>
    </w:rPr>
  </w:style>
  <w:style w:type="paragraph" w:styleId="TableBullet" w:customStyle="1">
    <w:name w:val="Table Bullet"/>
    <w:basedOn w:val="Normal"/>
    <w:qFormat/>
    <w:rsid w:val="00BD11F5"/>
    <w:pPr>
      <w:numPr>
        <w:numId w:val="2"/>
      </w:numPr>
      <w:ind w:left="342"/>
      <w:contextualSpacing/>
    </w:pPr>
    <w:rPr>
      <w:rFonts w:ascii="Arial" w:hAnsi="Arial" w:cs="Times New Roman (Body CS)"/>
    </w:rPr>
  </w:style>
  <w:style w:type="paragraph" w:styleId="Appendix1" w:customStyle="1">
    <w:name w:val="Appendix 1"/>
    <w:basedOn w:val="Heading1"/>
    <w:next w:val="BodyText"/>
    <w:qFormat/>
    <w:rsid w:val="00343CD0"/>
    <w:pPr>
      <w:pageBreakBefore/>
      <w:numPr>
        <w:numId w:val="7"/>
      </w:numPr>
      <w:ind w:hanging="720"/>
    </w:pPr>
  </w:style>
  <w:style w:type="paragraph" w:styleId="Appendix2" w:customStyle="1">
    <w:name w:val="Appendix 2"/>
    <w:basedOn w:val="Heading2"/>
    <w:next w:val="BodyText"/>
    <w:qFormat/>
    <w:rsid w:val="00F835E5"/>
    <w:pPr>
      <w:numPr>
        <w:numId w:val="7"/>
      </w:numPr>
      <w:tabs>
        <w:tab w:val="clear" w:pos="1152"/>
      </w:tabs>
      <w:ind w:left="936" w:hanging="936"/>
    </w:pPr>
  </w:style>
  <w:style w:type="paragraph" w:styleId="TableofFigures">
    <w:name w:val="table of figures"/>
    <w:next w:val="TOC1"/>
    <w:uiPriority w:val="99"/>
    <w:unhideWhenUsed/>
    <w:rsid w:val="00305AB7"/>
    <w:pPr>
      <w:spacing w:after="0" w:line="240" w:lineRule="auto"/>
      <w:ind w:firstLine="0"/>
    </w:pPr>
    <w:rPr>
      <w:rFonts w:ascii="Times New Roman" w:hAnsi="Times New Roman"/>
      <w:sz w:val="24"/>
    </w:rPr>
  </w:style>
  <w:style w:type="numbering" w:styleId="ListNumbered" w:customStyle="1">
    <w:name w:val="List Numbered"/>
    <w:uiPriority w:val="99"/>
    <w:rsid w:val="00B66812"/>
    <w:pPr>
      <w:numPr>
        <w:numId w:val="3"/>
      </w:numPr>
    </w:pPr>
  </w:style>
  <w:style w:type="character" w:styleId="FollowedHyperlink">
    <w:name w:val="FollowedHyperlink"/>
    <w:basedOn w:val="DefaultParagraphFont"/>
    <w:uiPriority w:val="99"/>
    <w:semiHidden/>
    <w:unhideWhenUsed/>
    <w:rsid w:val="007376D7"/>
    <w:rPr>
      <w:color w:val="7030A0"/>
      <w:u w:val="single"/>
    </w:rPr>
  </w:style>
  <w:style w:type="paragraph" w:styleId="Note" w:customStyle="1">
    <w:name w:val="Note"/>
    <w:basedOn w:val="BodyText"/>
    <w:qFormat/>
    <w:rsid w:val="00461CC9"/>
    <w:pPr>
      <w:tabs>
        <w:tab w:val="left" w:pos="1457"/>
      </w:tabs>
      <w:spacing w:before="240" w:after="240"/>
      <w:ind w:left="1440" w:right="720" w:hanging="720"/>
    </w:pPr>
  </w:style>
  <w:style w:type="paragraph" w:styleId="ListBullet2">
    <w:name w:val="List Bullet 2"/>
    <w:basedOn w:val="ListBullet"/>
    <w:uiPriority w:val="99"/>
    <w:unhideWhenUsed/>
    <w:rsid w:val="00ED4AC0"/>
    <w:pPr>
      <w:numPr>
        <w:ilvl w:val="1"/>
      </w:numPr>
    </w:pPr>
  </w:style>
  <w:style w:type="paragraph" w:styleId="ListBullet3">
    <w:name w:val="List Bullet 3"/>
    <w:basedOn w:val="ListBullet"/>
    <w:uiPriority w:val="99"/>
    <w:unhideWhenUsed/>
    <w:rsid w:val="00ED4AC0"/>
    <w:pPr>
      <w:numPr>
        <w:ilvl w:val="2"/>
      </w:numPr>
    </w:pPr>
  </w:style>
  <w:style w:type="paragraph" w:styleId="ListBullet4">
    <w:name w:val="List Bullet 4"/>
    <w:basedOn w:val="ListBullet"/>
    <w:uiPriority w:val="99"/>
    <w:unhideWhenUsed/>
    <w:rsid w:val="00ED4AC0"/>
    <w:pPr>
      <w:numPr>
        <w:ilvl w:val="3"/>
      </w:numPr>
    </w:pPr>
  </w:style>
  <w:style w:type="paragraph" w:styleId="ListBullet5">
    <w:name w:val="List Bullet 5"/>
    <w:basedOn w:val="ListBullet"/>
    <w:uiPriority w:val="99"/>
    <w:unhideWhenUsed/>
    <w:rsid w:val="00ED4AC0"/>
    <w:pPr>
      <w:numPr>
        <w:ilvl w:val="4"/>
      </w:numPr>
    </w:pPr>
  </w:style>
  <w:style w:type="numbering" w:styleId="ListBullets" w:customStyle="1">
    <w:name w:val="List Bullets"/>
    <w:uiPriority w:val="99"/>
    <w:rsid w:val="009F3BA0"/>
    <w:pPr>
      <w:numPr>
        <w:numId w:val="5"/>
      </w:numPr>
    </w:pPr>
  </w:style>
  <w:style w:type="character" w:styleId="Cross-Reference" w:customStyle="1">
    <w:name w:val="Cross-Reference"/>
    <w:basedOn w:val="Hyperlink"/>
    <w:uiPriority w:val="1"/>
    <w:qFormat/>
    <w:rsid w:val="0067263E"/>
    <w:rPr>
      <w:color w:val="0000FF"/>
      <w:u w:val="single"/>
    </w:rPr>
  </w:style>
  <w:style w:type="paragraph" w:styleId="Header">
    <w:name w:val="header"/>
    <w:basedOn w:val="Normal"/>
    <w:link w:val="HeaderChar"/>
    <w:uiPriority w:val="99"/>
    <w:unhideWhenUsed/>
    <w:rsid w:val="00B65CB3"/>
    <w:pPr>
      <w:tabs>
        <w:tab w:val="center" w:pos="4680"/>
        <w:tab w:val="right" w:pos="9360"/>
      </w:tabs>
      <w:spacing w:before="0" w:after="0"/>
    </w:pPr>
  </w:style>
  <w:style w:type="character" w:styleId="HeaderChar" w:customStyle="1">
    <w:name w:val="Header Char"/>
    <w:basedOn w:val="DefaultParagraphFont"/>
    <w:link w:val="Header"/>
    <w:uiPriority w:val="99"/>
    <w:rsid w:val="00B65CB3"/>
    <w:rPr>
      <w:sz w:val="20"/>
    </w:rPr>
  </w:style>
  <w:style w:type="paragraph" w:styleId="TableNumbered2" w:customStyle="1">
    <w:name w:val="Table Numbered 2"/>
    <w:basedOn w:val="TableNumbered"/>
    <w:qFormat/>
    <w:rsid w:val="009E0512"/>
    <w:pPr>
      <w:numPr>
        <w:ilvl w:val="1"/>
      </w:numPr>
      <w:ind w:left="701" w:hanging="360"/>
    </w:pPr>
  </w:style>
  <w:style w:type="numbering" w:styleId="TableNumbering" w:customStyle="1">
    <w:name w:val="Table Numbering"/>
    <w:uiPriority w:val="99"/>
    <w:rsid w:val="00C45AFA"/>
    <w:pPr>
      <w:numPr>
        <w:numId w:val="9"/>
      </w:numPr>
    </w:pPr>
  </w:style>
  <w:style w:type="numbering" w:styleId="Headings" w:customStyle="1">
    <w:name w:val="Headings"/>
    <w:uiPriority w:val="99"/>
    <w:rsid w:val="00D345DF"/>
  </w:style>
  <w:style w:type="character" w:styleId="IntenseEmphasis">
    <w:name w:val="Intense Emphasis"/>
    <w:basedOn w:val="DefaultParagraphFont"/>
    <w:uiPriority w:val="21"/>
    <w:qFormat/>
    <w:rsid w:val="00392D38"/>
    <w:rPr>
      <w:b/>
      <w:i/>
      <w:iCs/>
      <w:color w:val="000000" w:themeColor="text1"/>
    </w:rPr>
  </w:style>
  <w:style w:type="numbering" w:styleId="Headings0" w:customStyle="1">
    <w:name w:val="Headings0"/>
    <w:next w:val="Headings"/>
    <w:uiPriority w:val="99"/>
    <w:rsid w:val="00D345DF"/>
  </w:style>
  <w:style w:type="paragraph" w:styleId="BalloonText">
    <w:name w:val="Balloon Text"/>
    <w:basedOn w:val="Normal"/>
    <w:link w:val="BalloonTextChar"/>
    <w:uiPriority w:val="99"/>
    <w:semiHidden/>
    <w:unhideWhenUsed/>
    <w:rsid w:val="00BA4165"/>
    <w:pPr>
      <w:spacing w:before="0" w:after="0"/>
    </w:pPr>
    <w:rPr>
      <w:rFonts w:ascii="Times New Roman" w:hAnsi="Times New Roman" w:cs="Times New Roman"/>
      <w:sz w:val="18"/>
      <w:szCs w:val="18"/>
    </w:rPr>
  </w:style>
  <w:style w:type="character" w:styleId="BalloonTextChar" w:customStyle="1">
    <w:name w:val="Balloon Text Char"/>
    <w:basedOn w:val="DefaultParagraphFont"/>
    <w:link w:val="BalloonText"/>
    <w:uiPriority w:val="99"/>
    <w:semiHidden/>
    <w:rsid w:val="00BA4165"/>
    <w:rPr>
      <w:rFonts w:ascii="Times New Roman" w:hAnsi="Times New Roman" w:cs="Times New Roman"/>
      <w:sz w:val="18"/>
      <w:szCs w:val="18"/>
    </w:rPr>
  </w:style>
  <w:style w:type="paragraph" w:styleId="TableText" w:customStyle="1">
    <w:name w:val="Table Text"/>
    <w:rsid w:val="0017012D"/>
    <w:pPr>
      <w:spacing w:before="40" w:after="40" w:line="240" w:lineRule="auto"/>
      <w:ind w:firstLine="0"/>
    </w:pPr>
    <w:rPr>
      <w:rFonts w:ascii="Arial" w:hAnsi="Arial" w:cs="Times New Roman (Body CS)"/>
      <w:sz w:val="20"/>
    </w:rPr>
  </w:style>
  <w:style w:type="character" w:styleId="CommentReference">
    <w:name w:val="annotation reference"/>
    <w:basedOn w:val="DefaultParagraphFont"/>
    <w:uiPriority w:val="99"/>
    <w:semiHidden/>
    <w:unhideWhenUsed/>
    <w:rsid w:val="000B67C3"/>
    <w:rPr>
      <w:sz w:val="16"/>
      <w:szCs w:val="16"/>
    </w:rPr>
  </w:style>
  <w:style w:type="paragraph" w:styleId="CommentText">
    <w:name w:val="annotation text"/>
    <w:basedOn w:val="Normal"/>
    <w:link w:val="CommentTextChar"/>
    <w:uiPriority w:val="99"/>
    <w:semiHidden/>
    <w:unhideWhenUsed/>
    <w:rsid w:val="000B67C3"/>
    <w:rPr>
      <w:szCs w:val="20"/>
    </w:rPr>
  </w:style>
  <w:style w:type="character" w:styleId="CommentTextChar" w:customStyle="1">
    <w:name w:val="Comment Text Char"/>
    <w:basedOn w:val="DefaultParagraphFont"/>
    <w:link w:val="CommentText"/>
    <w:uiPriority w:val="99"/>
    <w:semiHidden/>
    <w:rsid w:val="000B67C3"/>
    <w:rPr>
      <w:sz w:val="20"/>
      <w:szCs w:val="20"/>
    </w:rPr>
  </w:style>
  <w:style w:type="paragraph" w:styleId="CommentSubject">
    <w:name w:val="annotation subject"/>
    <w:basedOn w:val="CommentText"/>
    <w:next w:val="CommentText"/>
    <w:link w:val="CommentSubjectChar"/>
    <w:uiPriority w:val="99"/>
    <w:semiHidden/>
    <w:unhideWhenUsed/>
    <w:rsid w:val="000B67C3"/>
    <w:rPr>
      <w:b/>
      <w:bCs/>
    </w:rPr>
  </w:style>
  <w:style w:type="character" w:styleId="CommentSubjectChar" w:customStyle="1">
    <w:name w:val="Comment Subject Char"/>
    <w:basedOn w:val="CommentTextChar"/>
    <w:link w:val="CommentSubject"/>
    <w:uiPriority w:val="99"/>
    <w:semiHidden/>
    <w:rsid w:val="000B67C3"/>
    <w:rPr>
      <w:b/>
      <w:bCs/>
      <w:sz w:val="20"/>
      <w:szCs w:val="20"/>
    </w:rPr>
  </w:style>
  <w:style w:type="paragraph" w:styleId="InstructionalTextTitle2" w:customStyle="1">
    <w:name w:val="Instructional Text Title 2"/>
    <w:basedOn w:val="Title2"/>
    <w:next w:val="Title2"/>
    <w:qFormat/>
    <w:rsid w:val="008C67D1"/>
    <w:pPr>
      <w:spacing w:before="120"/>
      <w:contextualSpacing w:val="0"/>
    </w:pPr>
    <w:rPr>
      <w:rFonts w:ascii="Times New Roman" w:hAnsi="Times New Roman" w:eastAsia="Times New Roman" w:cs="Times New Roman"/>
      <w:b w:val="0"/>
      <w:i/>
      <w:iCs w:val="0"/>
      <w:color w:val="0000FF"/>
      <w:spacing w:val="0"/>
      <w:sz w:val="24"/>
      <w:szCs w:val="22"/>
    </w:rPr>
  </w:style>
  <w:style w:type="character" w:styleId="normaltextrun" w:customStyle="1">
    <w:name w:val="normaltextrun"/>
    <w:basedOn w:val="DefaultParagraphFont"/>
    <w:rsid w:val="005228D2"/>
  </w:style>
  <w:style w:type="character" w:styleId="eop" w:customStyle="1">
    <w:name w:val="eop"/>
    <w:basedOn w:val="DefaultParagraphFont"/>
    <w:rsid w:val="005228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8610407">
      <w:bodyDiv w:val="1"/>
      <w:marLeft w:val="0"/>
      <w:marRight w:val="0"/>
      <w:marTop w:val="0"/>
      <w:marBottom w:val="0"/>
      <w:divBdr>
        <w:top w:val="none" w:sz="0" w:space="0" w:color="auto"/>
        <w:left w:val="none" w:sz="0" w:space="0" w:color="auto"/>
        <w:bottom w:val="none" w:sz="0" w:space="0" w:color="auto"/>
        <w:right w:val="none" w:sz="0" w:space="0" w:color="auto"/>
      </w:divBdr>
      <w:divsChild>
        <w:div w:id="1717006321">
          <w:marLeft w:val="0"/>
          <w:marRight w:val="0"/>
          <w:marTop w:val="0"/>
          <w:marBottom w:val="0"/>
          <w:divBdr>
            <w:top w:val="none" w:sz="0" w:space="0" w:color="auto"/>
            <w:left w:val="none" w:sz="0" w:space="0" w:color="auto"/>
            <w:bottom w:val="none" w:sz="0" w:space="0" w:color="auto"/>
            <w:right w:val="none" w:sz="0" w:space="0" w:color="auto"/>
          </w:divBdr>
        </w:div>
      </w:divsChild>
    </w:div>
    <w:div w:id="1042557285">
      <w:bodyDiv w:val="1"/>
      <w:marLeft w:val="0"/>
      <w:marRight w:val="0"/>
      <w:marTop w:val="0"/>
      <w:marBottom w:val="0"/>
      <w:divBdr>
        <w:top w:val="none" w:sz="0" w:space="0" w:color="auto"/>
        <w:left w:val="none" w:sz="0" w:space="0" w:color="auto"/>
        <w:bottom w:val="none" w:sz="0" w:space="0" w:color="auto"/>
        <w:right w:val="none" w:sz="0" w:space="0" w:color="auto"/>
      </w:divBdr>
      <w:divsChild>
        <w:div w:id="240797412">
          <w:marLeft w:val="0"/>
          <w:marRight w:val="0"/>
          <w:marTop w:val="0"/>
          <w:marBottom w:val="0"/>
          <w:divBdr>
            <w:top w:val="none" w:sz="0" w:space="0" w:color="auto"/>
            <w:left w:val="none" w:sz="0" w:space="0" w:color="auto"/>
            <w:bottom w:val="none" w:sz="0" w:space="0" w:color="auto"/>
            <w:right w:val="none" w:sz="0" w:space="0" w:color="auto"/>
          </w:divBdr>
        </w:div>
      </w:divsChild>
    </w:div>
    <w:div w:id="1054082172">
      <w:bodyDiv w:val="1"/>
      <w:marLeft w:val="0"/>
      <w:marRight w:val="0"/>
      <w:marTop w:val="0"/>
      <w:marBottom w:val="0"/>
      <w:divBdr>
        <w:top w:val="none" w:sz="0" w:space="0" w:color="auto"/>
        <w:left w:val="none" w:sz="0" w:space="0" w:color="auto"/>
        <w:bottom w:val="none" w:sz="0" w:space="0" w:color="auto"/>
        <w:right w:val="none" w:sz="0" w:space="0" w:color="auto"/>
      </w:divBdr>
      <w:divsChild>
        <w:div w:id="1184054218">
          <w:marLeft w:val="0"/>
          <w:marRight w:val="0"/>
          <w:marTop w:val="0"/>
          <w:marBottom w:val="0"/>
          <w:divBdr>
            <w:top w:val="none" w:sz="0" w:space="0" w:color="auto"/>
            <w:left w:val="none" w:sz="0" w:space="0" w:color="auto"/>
            <w:bottom w:val="none" w:sz="0" w:space="0" w:color="auto"/>
            <w:right w:val="none" w:sz="0" w:space="0" w:color="auto"/>
          </w:divBdr>
        </w:div>
      </w:divsChild>
    </w:div>
    <w:div w:id="1353386088">
      <w:bodyDiv w:val="1"/>
      <w:marLeft w:val="0"/>
      <w:marRight w:val="0"/>
      <w:marTop w:val="0"/>
      <w:marBottom w:val="0"/>
      <w:divBdr>
        <w:top w:val="none" w:sz="0" w:space="0" w:color="auto"/>
        <w:left w:val="none" w:sz="0" w:space="0" w:color="auto"/>
        <w:bottom w:val="none" w:sz="0" w:space="0" w:color="auto"/>
        <w:right w:val="none" w:sz="0" w:space="0" w:color="auto"/>
      </w:divBdr>
      <w:divsChild>
        <w:div w:id="15818626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header" Target="header2.xml" Id="rId13" /><Relationship Type="http://schemas.openxmlformats.org/officeDocument/2006/relationships/header" Target="header4.xml" Id="rId18" /><Relationship Type="http://schemas.openxmlformats.org/officeDocument/2006/relationships/customXml" Target="../customXml/item3.xml" Id="rId3" /><Relationship Type="http://schemas.openxmlformats.org/officeDocument/2006/relationships/fontTable" Target="fontTable.xml" Id="rId21" /><Relationship Type="http://schemas.openxmlformats.org/officeDocument/2006/relationships/settings" Target="settings.xml" Id="rId7" /><Relationship Type="http://schemas.openxmlformats.org/officeDocument/2006/relationships/header" Target="header1.xml" Id="rId12" /><Relationship Type="http://schemas.openxmlformats.org/officeDocument/2006/relationships/hyperlink" Target="https://github.com/vistadataproject/VAMProjectManagement/tree/master/Documents/weekly_meeting_minutes" TargetMode="External" Id="rId17" /><Relationship Type="http://schemas.openxmlformats.org/officeDocument/2006/relationships/customXml" Target="../customXml/item2.xml" Id="rId2" /><Relationship Type="http://schemas.openxmlformats.org/officeDocument/2006/relationships/hyperlink" Target="https://github.com/vistadataproject/VAM2ProjectManagement/tree/master/eMASS_Transition" TargetMode="External" Id="rId16" /><Relationship Type="http://schemas.openxmlformats.org/officeDocument/2006/relationships/header" Target="header6.xml" Id="rId20"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jpeg"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header" Target="header5.xml" Id="rId19"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1.xml" Id="rId14" /><Relationship Type="http://schemas.openxmlformats.org/officeDocument/2006/relationships/theme" Target="theme/theme1.xml" Id="rId22"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ndi%20Woodruff\Documents\__VAM%20Docs\VA%20Doc%20Template%20for%20Word.dotx" TargetMode="External"/></Relationship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Arial-Times New Roman">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panose="02020603050405020304"/>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97CD8E7008C145883C82B75C1C0749" ma:contentTypeVersion="5" ma:contentTypeDescription="Create a new document." ma:contentTypeScope="" ma:versionID="ddcea02fbdd5cd0abb1e4bd58e1a2c2d">
  <xsd:schema xmlns:xsd="http://www.w3.org/2001/XMLSchema" xmlns:xs="http://www.w3.org/2001/XMLSchema" xmlns:p="http://schemas.microsoft.com/office/2006/metadata/properties" xmlns:ns2="3145f2f8-1457-4819-b225-831849cd4fa4" targetNamespace="http://schemas.microsoft.com/office/2006/metadata/properties" ma:root="true" ma:fieldsID="e8994409ad666081f9c4c1838e4264f0" ns2:_="">
    <xsd:import namespace="3145f2f8-1457-4819-b225-831849cd4f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45f2f8-1457-4819-b225-831849cd4f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B2ABD9-2F5C-4DCC-AD9A-A29D1E42F5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45f2f8-1457-4819-b225-831849cd4f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AF07D5F-4116-429E-B77C-3953A4DA3BA8}">
  <ds:schemaRefs>
    <ds:schemaRef ds:uri="http://schemas.microsoft.com/office/2006/documentManagement/types"/>
    <ds:schemaRef ds:uri="http://schemas.microsoft.com/office/infopath/2007/PartnerControls"/>
    <ds:schemaRef ds:uri="3145f2f8-1457-4819-b225-831849cd4fa4"/>
    <ds:schemaRef ds:uri="http://purl.org/dc/elements/1.1/"/>
    <ds:schemaRef ds:uri="http://schemas.microsoft.com/office/2006/metadata/properties"/>
    <ds:schemaRef ds:uri="http://purl.org/dc/term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B2C83A95-624D-43AE-88F8-196C2B8AB2E5}">
  <ds:schemaRefs>
    <ds:schemaRef ds:uri="http://schemas.microsoft.com/sharepoint/v3/contenttype/forms"/>
  </ds:schemaRefs>
</ds:datastoreItem>
</file>

<file path=customXml/itemProps4.xml><?xml version="1.0" encoding="utf-8"?>
<ds:datastoreItem xmlns:ds="http://schemas.openxmlformats.org/officeDocument/2006/customXml" ds:itemID="{438479F5-AB26-4CD8-B93B-8A86B0E045F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VA Doc Template for Word</ap:Template>
  <ap:Application>Microsoft Office Word</ap:Application>
  <ap:DocSecurity>0</ap:DocSecurity>
  <ap:ScaleCrop>false</ap:ScaleCrop>
  <ap:Manager>Nilesh.Lal@ablevets.com</ap:Manager>
  <ap:Company>AbleVets</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Monthly Progress Report</dc:title>
  <dc:subject/>
  <dc:creator>Mandi Woodroof</dc:creator>
  <keywords/>
  <dc:description/>
  <lastModifiedBy>Mandi Woodroof</lastModifiedBy>
  <revision>168</revision>
  <dcterms:created xsi:type="dcterms:W3CDTF">2019-05-10T15:46:00.0000000Z</dcterms:created>
  <dcterms:modified xsi:type="dcterms:W3CDTF">2019-08-29T17:38:57.6747548Z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0x010100CC97CD8E7008C145883C82B75C1C0749</vt:lpwstr>
  </property>
</Properties>
</file>