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0485" w14:textId="2BF2B526" w:rsidR="00285977" w:rsidRDefault="00217755" w:rsidP="00217755">
      <w:pPr>
        <w:pStyle w:val="Title"/>
        <w:jc w:val="center"/>
      </w:pPr>
      <w:r>
        <w:rPr>
          <w:rFonts w:hint="eastAsia"/>
        </w:rPr>
        <w:t>作业题</w:t>
      </w:r>
    </w:p>
    <w:p w14:paraId="6F28827F" w14:textId="2AB67DC7" w:rsidR="00217755" w:rsidRDefault="00217755" w:rsidP="00217755">
      <w:pPr>
        <w:rPr>
          <w:rFonts w:hint="eastAsia"/>
        </w:rPr>
      </w:pPr>
      <w:r>
        <w:rPr>
          <w:rFonts w:hint="eastAsia"/>
        </w:rPr>
        <w:t>本节作业设计</w:t>
      </w:r>
      <w:r>
        <w:rPr>
          <w:rFonts w:hint="eastAsia"/>
        </w:rPr>
        <w:t>45</w:t>
      </w:r>
      <w:r>
        <w:rPr>
          <w:rFonts w:hint="eastAsia"/>
        </w:rPr>
        <w:t>分钟完成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.</w:t>
      </w:r>
    </w:p>
    <w:p w14:paraId="17AC1835" w14:textId="3D28D390" w:rsidR="00217755" w:rsidRDefault="00217755" w:rsidP="0021775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 xml:space="preserve"> </w:t>
      </w:r>
      <w:r>
        <w:rPr>
          <w:rFonts w:hint="eastAsia"/>
        </w:rPr>
        <w:t>实验探究题</w:t>
      </w:r>
    </w:p>
    <w:p w14:paraId="5ACA48AE" w14:textId="3AF6EA93" w:rsidR="00217755" w:rsidRDefault="00217755" w:rsidP="00217755">
      <w:pPr>
        <w:pStyle w:val="ListParagraph"/>
        <w:numPr>
          <w:ilvl w:val="0"/>
          <w:numId w:val="1"/>
        </w:numPr>
      </w:pPr>
      <w:r>
        <w:rPr>
          <w:rFonts w:hint="eastAsia"/>
        </w:rPr>
        <w:t>假如用股票</w:t>
      </w:r>
      <w:r w:rsidRPr="00217755">
        <w:rPr>
          <w:rFonts w:hint="eastAsia"/>
          <w:b/>
          <w:bCs/>
        </w:rPr>
        <w:t>价格</w:t>
      </w:r>
      <w:r>
        <w:rPr>
          <w:rFonts w:hint="eastAsia"/>
        </w:rPr>
        <w:t>作协方差矩阵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会出现什么结果</w:t>
      </w:r>
      <w:r>
        <w:rPr>
          <w:rFonts w:hint="eastAsia"/>
        </w:rPr>
        <w:t>?</w:t>
      </w:r>
    </w:p>
    <w:p w14:paraId="2D91DDD9" w14:textId="16F3B0E3" w:rsidR="00217755" w:rsidRDefault="00217755" w:rsidP="00217755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t xml:space="preserve"> “</w:t>
      </w:r>
      <w:r>
        <w:rPr>
          <w:rFonts w:hint="eastAsia"/>
        </w:rPr>
        <w:t>贵州茅台</w:t>
      </w:r>
      <w:r>
        <w:t xml:space="preserve">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月和</w:t>
      </w:r>
      <w:r>
        <w:rPr>
          <w:rFonts w:hint="eastAsia"/>
        </w:rPr>
        <w:t>9</w:t>
      </w:r>
      <w:r>
        <w:rPr>
          <w:rFonts w:hint="eastAsia"/>
        </w:rPr>
        <w:t>月的股票收盘价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如果不够</w:t>
      </w:r>
      <w:r>
        <w:rPr>
          <w:rFonts w:hint="eastAsia"/>
        </w:rPr>
        <w:t>42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7</w:t>
      </w:r>
      <w:r>
        <w:rPr>
          <w:rFonts w:hint="eastAsia"/>
        </w:rPr>
        <w:t>月末补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如果超过</w:t>
      </w:r>
      <w:r>
        <w:rPr>
          <w:rFonts w:hint="eastAsia"/>
        </w:rPr>
        <w:t>42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9</w:t>
      </w:r>
      <w:r>
        <w:rPr>
          <w:rFonts w:hint="eastAsia"/>
        </w:rPr>
        <w:t>月末扣</w:t>
      </w:r>
      <w:r>
        <w:rPr>
          <w:rFonts w:hint="eastAsia"/>
        </w:rPr>
        <w:t>.</w:t>
      </w:r>
    </w:p>
    <w:p w14:paraId="1DD5B2BC" w14:textId="2AA4631B" w:rsidR="00217755" w:rsidRDefault="00217755" w:rsidP="00217755">
      <w:pPr>
        <w:pStyle w:val="ListParagraph"/>
        <w:numPr>
          <w:ilvl w:val="0"/>
          <w:numId w:val="1"/>
        </w:numPr>
      </w:pPr>
      <w:r>
        <w:rPr>
          <w:rFonts w:hint="eastAsia"/>
        </w:rPr>
        <w:t>将贵州茅台的股票收盘价拼在这</w:t>
      </w:r>
      <w:r>
        <w:rPr>
          <w:rFonts w:hint="eastAsia"/>
        </w:rPr>
        <w:t>50</w:t>
      </w:r>
      <w:r>
        <w:rPr>
          <w:rFonts w:hint="eastAsia"/>
        </w:rPr>
        <w:t>个股票的价格矩阵中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用教学案例</w:t>
      </w:r>
      <w:r>
        <w:rPr>
          <w:rFonts w:hint="eastAsia"/>
        </w:rPr>
        <w:t xml:space="preserve"> (</w:t>
      </w:r>
      <w:r>
        <w:rPr>
          <w:rFonts w:hint="eastAsia"/>
        </w:rPr>
        <w:t>案例中是用日收益率求协方差矩阵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绘制风险边界</w:t>
      </w:r>
      <w:r>
        <w:rPr>
          <w:rFonts w:hint="eastAsia"/>
        </w:rPr>
        <w:t>.</w:t>
      </w:r>
    </w:p>
    <w:p w14:paraId="7608AF55" w14:textId="3815E8D9" w:rsidR="00217755" w:rsidRDefault="00217755" w:rsidP="00217755">
      <w:pPr>
        <w:pStyle w:val="ListParagraph"/>
        <w:numPr>
          <w:ilvl w:val="0"/>
          <w:numId w:val="1"/>
        </w:numPr>
      </w:pPr>
      <w:r>
        <w:rPr>
          <w:rFonts w:hint="eastAsia"/>
        </w:rPr>
        <w:t>如果第</w:t>
      </w:r>
      <w:r>
        <w:rPr>
          <w:rFonts w:hint="eastAsia"/>
        </w:rPr>
        <w:t>3</w:t>
      </w:r>
      <w:r>
        <w:rPr>
          <w:rFonts w:hint="eastAsia"/>
        </w:rPr>
        <w:t>题用</w:t>
      </w:r>
      <w:r w:rsidRPr="00217755">
        <w:rPr>
          <w:rFonts w:hint="eastAsia"/>
          <w:b/>
          <w:bCs/>
        </w:rPr>
        <w:t>价格的</w:t>
      </w:r>
      <w:r>
        <w:rPr>
          <w:rFonts w:hint="eastAsia"/>
        </w:rPr>
        <w:t>协方差矩阵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会出现什么不一样的结果</w:t>
      </w:r>
      <w:r>
        <w:rPr>
          <w:rFonts w:hint="eastAsia"/>
        </w:rPr>
        <w:t>?</w:t>
      </w:r>
    </w:p>
    <w:p w14:paraId="246D40A3" w14:textId="09E5FCC3" w:rsidR="00217755" w:rsidRDefault="00217755" w:rsidP="00217755">
      <w:pPr>
        <w:pStyle w:val="ListParagraph"/>
        <w:numPr>
          <w:ilvl w:val="0"/>
          <w:numId w:val="1"/>
        </w:numPr>
      </w:pPr>
      <w:r w:rsidRPr="00217755">
        <w:rPr>
          <w:rFonts w:hint="eastAsia"/>
        </w:rPr>
        <w:t>用</w:t>
      </w:r>
      <w:r w:rsidRPr="00217755">
        <w:rPr>
          <w:rFonts w:hint="eastAsia"/>
          <w:b/>
          <w:bCs/>
        </w:rPr>
        <w:t>价格</w:t>
      </w:r>
      <w:r w:rsidRPr="00217755">
        <w:rPr>
          <w:rFonts w:hint="eastAsia"/>
        </w:rPr>
        <w:t>还是</w:t>
      </w:r>
      <w:r w:rsidRPr="00217755">
        <w:rPr>
          <w:rFonts w:hint="eastAsia"/>
          <w:b/>
          <w:bCs/>
        </w:rPr>
        <w:t>日收益率</w:t>
      </w:r>
      <w:r>
        <w:rPr>
          <w:rFonts w:hint="eastAsia"/>
        </w:rPr>
        <w:t>的协方差</w:t>
      </w:r>
      <w:r w:rsidRPr="00217755">
        <w:rPr>
          <w:rFonts w:hint="eastAsia"/>
        </w:rPr>
        <w:t>作为风险的测度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求出来的投资组合权重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分别是以什么为单位的</w:t>
      </w:r>
      <w:r>
        <w:rPr>
          <w:rFonts w:hint="eastAsia"/>
        </w:rPr>
        <w:t>?</w:t>
      </w:r>
      <w:r w:rsidR="00842A44">
        <w:t xml:space="preserve"> </w:t>
      </w:r>
      <w:r w:rsidR="00842A44">
        <w:rPr>
          <w:rFonts w:hint="eastAsia"/>
        </w:rPr>
        <w:t>如何理解金融计算中的量纲问题</w:t>
      </w:r>
      <w:r w:rsidR="00842A44">
        <w:rPr>
          <w:rFonts w:hint="eastAsia"/>
        </w:rPr>
        <w:t>?</w:t>
      </w:r>
      <w:r w:rsidR="00842A44">
        <w:t xml:space="preserve"> </w:t>
      </w:r>
      <w:r w:rsidR="00842A44">
        <w:rPr>
          <w:rFonts w:hint="eastAsia"/>
        </w:rPr>
        <w:t>请完成</w:t>
      </w:r>
      <w:r w:rsidR="00842A44">
        <w:rPr>
          <w:rFonts w:hint="eastAsia"/>
        </w:rPr>
        <w:t>300</w:t>
      </w:r>
      <w:r w:rsidR="00842A44">
        <w:rPr>
          <w:rFonts w:hint="eastAsia"/>
        </w:rPr>
        <w:t>字以上的表述</w:t>
      </w:r>
      <w:r w:rsidR="00842A44">
        <w:rPr>
          <w:rFonts w:hint="eastAsia"/>
        </w:rPr>
        <w:t>.</w:t>
      </w:r>
    </w:p>
    <w:p w14:paraId="7F03737F" w14:textId="4D87F424" w:rsidR="00217755" w:rsidRDefault="00217755" w:rsidP="00217755">
      <w:r>
        <w:rPr>
          <w:rFonts w:hint="eastAsia"/>
        </w:rPr>
        <w:t>第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题的结果图</w:t>
      </w:r>
      <w:r>
        <w:rPr>
          <w:rFonts w:hint="eastAsia"/>
        </w:rPr>
        <w:t>:</w:t>
      </w:r>
    </w:p>
    <w:p w14:paraId="73ADE935" w14:textId="50481E5E" w:rsidR="00217755" w:rsidRPr="00217755" w:rsidRDefault="00217755" w:rsidP="00217755">
      <w:pPr>
        <w:rPr>
          <w:color w:val="FF0000"/>
        </w:rPr>
      </w:pPr>
      <w:r w:rsidRPr="00217755">
        <w:rPr>
          <w:rFonts w:hint="eastAsia"/>
          <w:color w:val="FF0000"/>
        </w:rPr>
        <w:t>图片替换本行文字</w:t>
      </w:r>
      <w:r w:rsidRPr="00217755">
        <w:rPr>
          <w:rFonts w:hint="eastAsia"/>
          <w:color w:val="FF0000"/>
        </w:rPr>
        <w:t>,</w:t>
      </w:r>
      <w:r w:rsidRPr="00217755">
        <w:rPr>
          <w:color w:val="FF0000"/>
        </w:rPr>
        <w:t xml:space="preserve"> </w:t>
      </w:r>
      <w:r w:rsidRPr="00217755">
        <w:rPr>
          <w:rFonts w:hint="eastAsia"/>
          <w:color w:val="FF0000"/>
        </w:rPr>
        <w:t>一行并排</w:t>
      </w:r>
      <w:r w:rsidRPr="00217755">
        <w:rPr>
          <w:rFonts w:hint="eastAsia"/>
          <w:color w:val="FF0000"/>
        </w:rPr>
        <w:t>2</w:t>
      </w:r>
      <w:r w:rsidRPr="00217755">
        <w:rPr>
          <w:rFonts w:hint="eastAsia"/>
          <w:color w:val="FF0000"/>
        </w:rPr>
        <w:t>幅图且排版紧凑</w:t>
      </w:r>
      <w:r w:rsidRPr="00217755">
        <w:rPr>
          <w:rFonts w:hint="eastAsia"/>
          <w:color w:val="FF0000"/>
        </w:rPr>
        <w:t>.</w:t>
      </w:r>
    </w:p>
    <w:p w14:paraId="2F654179" w14:textId="19923A39" w:rsidR="00217755" w:rsidRPr="00217755" w:rsidRDefault="00217755" w:rsidP="0021775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题文字表述</w:t>
      </w:r>
      <w:r>
        <w:rPr>
          <w:rFonts w:hint="eastAsia"/>
        </w:rPr>
        <w:t>:</w:t>
      </w:r>
    </w:p>
    <w:sectPr w:rsidR="00217755" w:rsidRPr="002177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E063E"/>
    <w:multiLevelType w:val="hybridMultilevel"/>
    <w:tmpl w:val="22BA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6A"/>
    <w:rsid w:val="0001346A"/>
    <w:rsid w:val="00217755"/>
    <w:rsid w:val="00285977"/>
    <w:rsid w:val="003F5C7A"/>
    <w:rsid w:val="00842A44"/>
    <w:rsid w:val="00A0471E"/>
    <w:rsid w:val="00D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38C1"/>
  <w15:chartTrackingRefBased/>
  <w15:docId w15:val="{EEC0F67A-DB2C-491C-AA07-3509A5CE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71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Cloudy</dc:creator>
  <cp:keywords/>
  <dc:description/>
  <cp:lastModifiedBy>Lu Cloudy</cp:lastModifiedBy>
  <cp:revision>2</cp:revision>
  <dcterms:created xsi:type="dcterms:W3CDTF">2020-06-17T11:46:00Z</dcterms:created>
  <dcterms:modified xsi:type="dcterms:W3CDTF">2020-06-17T11:57:00Z</dcterms:modified>
</cp:coreProperties>
</file>