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DF157">
      <w:pPr>
        <w:spacing w:line="360" w:lineRule="auto"/>
        <w:ind w:left="420" w:firstLine="883"/>
        <w:jc w:val="center"/>
        <w:rPr>
          <w:rFonts w:ascii="Calibri" w:hAnsi="Calibri"/>
          <w:b/>
          <w:sz w:val="44"/>
        </w:rPr>
      </w:pPr>
    </w:p>
    <w:p w14:paraId="420F4EA6">
      <w:pPr>
        <w:spacing w:line="360" w:lineRule="auto"/>
        <w:ind w:left="420" w:firstLine="883"/>
        <w:jc w:val="center"/>
        <w:rPr>
          <w:rFonts w:ascii="Calibri" w:hAnsi="Calibri"/>
          <w:b/>
          <w:sz w:val="44"/>
        </w:rPr>
      </w:pPr>
    </w:p>
    <w:p w14:paraId="4825D71F">
      <w:pPr>
        <w:spacing w:line="360" w:lineRule="auto"/>
        <w:ind w:left="420" w:firstLine="883"/>
        <w:jc w:val="center"/>
        <w:rPr>
          <w:rFonts w:ascii="Calibri" w:hAnsi="Calibri"/>
          <w:b/>
          <w:sz w:val="44"/>
        </w:rPr>
      </w:pPr>
    </w:p>
    <w:p w14:paraId="6517AD07">
      <w:pPr>
        <w:ind w:left="420" w:firstLine="420"/>
        <w:jc w:val="center"/>
        <w:rPr>
          <w:rFonts w:hint="default"/>
          <w:lang w:val="en-US"/>
        </w:rPr>
      </w:pPr>
      <w:r>
        <w:rPr>
          <w:rFonts w:hint="eastAsia" w:ascii="Calibri" w:hAnsi="Calibri"/>
          <w:b/>
          <w:sz w:val="44"/>
          <w:lang w:val="en-US" w:eastAsia="zh-CN"/>
        </w:rPr>
        <w:t>智慧云脑诊疗平台平台性能测试报告</w:t>
      </w:r>
    </w:p>
    <w:p w14:paraId="0FD244EF">
      <w:pPr>
        <w:jc w:val="both"/>
      </w:pPr>
    </w:p>
    <w:p w14:paraId="06D94EE9">
      <w:pPr>
        <w:ind w:left="420" w:firstLine="420"/>
        <w:jc w:val="center"/>
      </w:pPr>
    </w:p>
    <w:p w14:paraId="20B925F9">
      <w:pPr>
        <w:ind w:left="420" w:firstLine="420"/>
        <w:jc w:val="center"/>
      </w:pPr>
    </w:p>
    <w:p w14:paraId="47132147">
      <w:pPr>
        <w:ind w:left="420" w:firstLine="420"/>
        <w:jc w:val="center"/>
      </w:pPr>
    </w:p>
    <w:p w14:paraId="6916F18B">
      <w:pPr>
        <w:jc w:val="both"/>
      </w:pPr>
    </w:p>
    <w:tbl>
      <w:tblPr>
        <w:tblStyle w:val="33"/>
        <w:tblW w:w="5688" w:type="dxa"/>
        <w:jc w:val="center"/>
        <w:tblLayout w:type="fixed"/>
        <w:tblCellMar>
          <w:top w:w="0" w:type="dxa"/>
          <w:left w:w="108" w:type="dxa"/>
          <w:bottom w:w="0" w:type="dxa"/>
          <w:right w:w="108" w:type="dxa"/>
        </w:tblCellMar>
      </w:tblPr>
      <w:tblGrid>
        <w:gridCol w:w="2448"/>
        <w:gridCol w:w="3240"/>
      </w:tblGrid>
      <w:tr w14:paraId="59CA9B01">
        <w:tblPrEx>
          <w:tblCellMar>
            <w:top w:w="0" w:type="dxa"/>
            <w:left w:w="108" w:type="dxa"/>
            <w:bottom w:w="0" w:type="dxa"/>
            <w:right w:w="108" w:type="dxa"/>
          </w:tblCellMar>
        </w:tblPrEx>
        <w:trPr>
          <w:trHeight w:val="567" w:hRule="atLeast"/>
          <w:jc w:val="center"/>
        </w:trPr>
        <w:tc>
          <w:tcPr>
            <w:tcW w:w="2448" w:type="dxa"/>
            <w:vAlign w:val="bottom"/>
          </w:tcPr>
          <w:p w14:paraId="6D4F73A1">
            <w:pPr>
              <w:pStyle w:val="20"/>
              <w:widowControl w:val="0"/>
              <w:snapToGrid w:val="0"/>
              <w:spacing w:after="0" w:line="240" w:lineRule="auto"/>
              <w:ind w:firstLine="560" w:firstLineChars="200"/>
              <w:jc w:val="both"/>
              <w:rPr>
                <w:rFonts w:hint="eastAsia" w:ascii="Times New Roman" w:hAnsi="Times New Roman" w:eastAsia="宋体" w:cs="Times New Roman"/>
                <w:kern w:val="2"/>
                <w:sz w:val="28"/>
                <w:szCs w:val="28"/>
                <w:lang w:eastAsia="zh-CN"/>
              </w:rPr>
            </w:pPr>
            <w:r>
              <w:rPr>
                <w:rFonts w:hint="eastAsia" w:ascii="Times New Roman" w:hAnsi="Times New Roman" w:eastAsia="宋体" w:cs="Times New Roman"/>
                <w:kern w:val="2"/>
                <w:sz w:val="28"/>
                <w:szCs w:val="28"/>
                <w:lang w:eastAsia="zh-CN"/>
              </w:rPr>
              <w:t>学    院</w:t>
            </w:r>
          </w:p>
        </w:tc>
        <w:tc>
          <w:tcPr>
            <w:tcW w:w="3240" w:type="dxa"/>
            <w:tcBorders>
              <w:bottom w:val="single" w:color="auto" w:sz="4" w:space="0"/>
            </w:tcBorders>
            <w:vAlign w:val="bottom"/>
          </w:tcPr>
          <w:p w14:paraId="14995A09">
            <w:pPr>
              <w:pStyle w:val="20"/>
              <w:widowControl w:val="0"/>
              <w:snapToGrid w:val="0"/>
              <w:spacing w:after="0" w:line="240" w:lineRule="auto"/>
              <w:jc w:val="both"/>
              <w:rPr>
                <w:rFonts w:hint="default" w:ascii="Times New Roman" w:hAnsi="Times New Roman" w:eastAsia="宋体" w:cs="Times New Roman"/>
                <w:kern w:val="2"/>
                <w:sz w:val="28"/>
                <w:szCs w:val="28"/>
                <w:lang w:val="en-US" w:eastAsia="zh-CN"/>
              </w:rPr>
            </w:pPr>
            <w:r>
              <w:rPr>
                <w:rFonts w:hint="eastAsia" w:ascii="Times New Roman" w:hAnsi="Times New Roman" w:eastAsia="宋体" w:cs="Times New Roman"/>
                <w:kern w:val="2"/>
                <w:sz w:val="28"/>
                <w:szCs w:val="28"/>
                <w:lang w:val="en-US" w:eastAsia="zh-CN"/>
              </w:rPr>
              <w:t>软件学院</w:t>
            </w:r>
          </w:p>
        </w:tc>
      </w:tr>
      <w:tr w14:paraId="2E0CDECD">
        <w:tblPrEx>
          <w:tblCellMar>
            <w:top w:w="0" w:type="dxa"/>
            <w:left w:w="108" w:type="dxa"/>
            <w:bottom w:w="0" w:type="dxa"/>
            <w:right w:w="108" w:type="dxa"/>
          </w:tblCellMar>
        </w:tblPrEx>
        <w:trPr>
          <w:trHeight w:val="567" w:hRule="atLeast"/>
          <w:jc w:val="center"/>
        </w:trPr>
        <w:tc>
          <w:tcPr>
            <w:tcW w:w="2448" w:type="dxa"/>
            <w:vAlign w:val="bottom"/>
          </w:tcPr>
          <w:p w14:paraId="69F7A41E">
            <w:pPr>
              <w:pStyle w:val="20"/>
              <w:widowControl w:val="0"/>
              <w:snapToGrid w:val="0"/>
              <w:spacing w:after="0" w:line="240" w:lineRule="auto"/>
              <w:ind w:firstLine="560" w:firstLineChars="200"/>
              <w:jc w:val="both"/>
              <w:rPr>
                <w:rFonts w:hint="eastAsia" w:ascii="Times New Roman" w:hAnsi="Times New Roman" w:eastAsia="宋体" w:cs="Times New Roman"/>
                <w:kern w:val="2"/>
                <w:sz w:val="28"/>
                <w:szCs w:val="28"/>
                <w:lang w:eastAsia="zh-CN"/>
              </w:rPr>
            </w:pPr>
            <w:r>
              <w:rPr>
                <w:rFonts w:hint="eastAsia" w:ascii="Times New Roman" w:hAnsi="Times New Roman" w:eastAsia="宋体" w:cs="Times New Roman"/>
                <w:kern w:val="2"/>
                <w:sz w:val="28"/>
                <w:szCs w:val="28"/>
                <w:lang w:eastAsia="zh-CN"/>
              </w:rPr>
              <w:t>专    业</w:t>
            </w:r>
          </w:p>
        </w:tc>
        <w:tc>
          <w:tcPr>
            <w:tcW w:w="3240" w:type="dxa"/>
            <w:tcBorders>
              <w:top w:val="single" w:color="auto" w:sz="4" w:space="0"/>
              <w:bottom w:val="single" w:color="auto" w:sz="4" w:space="0"/>
            </w:tcBorders>
            <w:vAlign w:val="bottom"/>
          </w:tcPr>
          <w:p w14:paraId="6DE63D9B">
            <w:pPr>
              <w:pStyle w:val="20"/>
              <w:widowControl w:val="0"/>
              <w:snapToGrid w:val="0"/>
              <w:spacing w:after="0" w:line="240" w:lineRule="auto"/>
              <w:jc w:val="both"/>
              <w:rPr>
                <w:rFonts w:hint="default" w:ascii="Times New Roman" w:hAnsi="Times New Roman" w:eastAsia="宋体" w:cs="Times New Roman"/>
                <w:kern w:val="2"/>
                <w:sz w:val="28"/>
                <w:szCs w:val="28"/>
                <w:lang w:val="en-US" w:eastAsia="zh-CN"/>
              </w:rPr>
            </w:pPr>
            <w:r>
              <w:rPr>
                <w:rFonts w:hint="eastAsia" w:ascii="Times New Roman" w:hAnsi="Times New Roman" w:eastAsia="宋体" w:cs="Times New Roman"/>
                <w:kern w:val="2"/>
                <w:sz w:val="28"/>
                <w:szCs w:val="28"/>
                <w:lang w:val="en-US" w:eastAsia="zh-CN"/>
              </w:rPr>
              <w:t>软件工程</w:t>
            </w:r>
          </w:p>
        </w:tc>
      </w:tr>
      <w:tr w14:paraId="24ED7CA8">
        <w:tblPrEx>
          <w:tblCellMar>
            <w:top w:w="0" w:type="dxa"/>
            <w:left w:w="108" w:type="dxa"/>
            <w:bottom w:w="0" w:type="dxa"/>
            <w:right w:w="108" w:type="dxa"/>
          </w:tblCellMar>
        </w:tblPrEx>
        <w:trPr>
          <w:trHeight w:val="567" w:hRule="atLeast"/>
          <w:jc w:val="center"/>
        </w:trPr>
        <w:tc>
          <w:tcPr>
            <w:tcW w:w="2448" w:type="dxa"/>
            <w:vAlign w:val="bottom"/>
          </w:tcPr>
          <w:p w14:paraId="731673D7">
            <w:pPr>
              <w:pStyle w:val="20"/>
              <w:widowControl w:val="0"/>
              <w:snapToGrid w:val="0"/>
              <w:spacing w:after="0" w:line="240" w:lineRule="auto"/>
              <w:ind w:firstLine="560" w:firstLineChars="200"/>
              <w:jc w:val="both"/>
              <w:rPr>
                <w:rFonts w:hint="eastAsia" w:ascii="Times New Roman" w:hAnsi="Times New Roman" w:eastAsia="宋体" w:cs="Times New Roman"/>
                <w:kern w:val="2"/>
                <w:sz w:val="28"/>
                <w:szCs w:val="28"/>
                <w:lang w:eastAsia="zh-CN"/>
              </w:rPr>
            </w:pPr>
            <w:r>
              <w:rPr>
                <w:rFonts w:hint="eastAsia" w:ascii="Times New Roman" w:hAnsi="Times New Roman" w:eastAsia="宋体" w:cs="Times New Roman"/>
                <w:kern w:val="2"/>
                <w:sz w:val="28"/>
                <w:szCs w:val="28"/>
                <w:lang w:eastAsia="zh-CN"/>
              </w:rPr>
              <w:t>班    级</w:t>
            </w:r>
          </w:p>
        </w:tc>
        <w:tc>
          <w:tcPr>
            <w:tcW w:w="3240" w:type="dxa"/>
            <w:tcBorders>
              <w:top w:val="single" w:color="auto" w:sz="4" w:space="0"/>
              <w:bottom w:val="single" w:color="auto" w:sz="4" w:space="0"/>
            </w:tcBorders>
            <w:vAlign w:val="bottom"/>
          </w:tcPr>
          <w:p w14:paraId="3BB8C6A8">
            <w:pPr>
              <w:pStyle w:val="20"/>
              <w:widowControl w:val="0"/>
              <w:snapToGrid w:val="0"/>
              <w:spacing w:after="0" w:line="240" w:lineRule="auto"/>
              <w:jc w:val="both"/>
              <w:rPr>
                <w:rFonts w:hint="default" w:ascii="Times New Roman" w:hAnsi="Times New Roman" w:eastAsia="宋体" w:cs="Times New Roman"/>
                <w:kern w:val="2"/>
                <w:sz w:val="28"/>
                <w:szCs w:val="28"/>
                <w:lang w:val="en-US" w:eastAsia="zh-CN"/>
              </w:rPr>
            </w:pPr>
            <w:r>
              <w:rPr>
                <w:rFonts w:hint="eastAsia" w:ascii="Times New Roman" w:hAnsi="Times New Roman" w:eastAsia="宋体" w:cs="Times New Roman"/>
                <w:kern w:val="2"/>
                <w:sz w:val="28"/>
                <w:szCs w:val="28"/>
                <w:lang w:val="en-US" w:eastAsia="zh-CN"/>
              </w:rPr>
              <w:t>软件2403</w:t>
            </w:r>
          </w:p>
        </w:tc>
      </w:tr>
      <w:tr w14:paraId="6BEFC5DF">
        <w:tblPrEx>
          <w:tblCellMar>
            <w:top w:w="0" w:type="dxa"/>
            <w:left w:w="108" w:type="dxa"/>
            <w:bottom w:w="0" w:type="dxa"/>
            <w:right w:w="108" w:type="dxa"/>
          </w:tblCellMar>
        </w:tblPrEx>
        <w:trPr>
          <w:trHeight w:val="567" w:hRule="atLeast"/>
          <w:jc w:val="center"/>
        </w:trPr>
        <w:tc>
          <w:tcPr>
            <w:tcW w:w="2448" w:type="dxa"/>
            <w:vAlign w:val="bottom"/>
          </w:tcPr>
          <w:p w14:paraId="3675AFB3">
            <w:pPr>
              <w:pStyle w:val="20"/>
              <w:widowControl w:val="0"/>
              <w:snapToGrid w:val="0"/>
              <w:spacing w:after="0" w:line="240" w:lineRule="auto"/>
              <w:ind w:firstLine="560" w:firstLineChars="200"/>
              <w:jc w:val="both"/>
              <w:rPr>
                <w:rFonts w:hint="eastAsia" w:ascii="Times New Roman" w:hAnsi="Times New Roman" w:eastAsia="宋体" w:cs="Times New Roman"/>
                <w:kern w:val="2"/>
                <w:sz w:val="28"/>
                <w:szCs w:val="28"/>
                <w:lang w:eastAsia="zh-CN"/>
              </w:rPr>
            </w:pPr>
            <w:r>
              <w:rPr>
                <w:rFonts w:hint="eastAsia" w:ascii="Times New Roman" w:hAnsi="Times New Roman" w:eastAsia="宋体" w:cs="Times New Roman"/>
                <w:kern w:val="2"/>
                <w:sz w:val="28"/>
                <w:szCs w:val="28"/>
                <w:lang w:eastAsia="zh-CN"/>
              </w:rPr>
              <w:t>学    号</w:t>
            </w:r>
          </w:p>
        </w:tc>
        <w:tc>
          <w:tcPr>
            <w:tcW w:w="3240" w:type="dxa"/>
            <w:tcBorders>
              <w:top w:val="single" w:color="auto" w:sz="4" w:space="0"/>
              <w:bottom w:val="single" w:color="auto" w:sz="4" w:space="0"/>
            </w:tcBorders>
            <w:vAlign w:val="bottom"/>
          </w:tcPr>
          <w:p w14:paraId="4156773D">
            <w:pPr>
              <w:pStyle w:val="20"/>
              <w:widowControl w:val="0"/>
              <w:snapToGrid w:val="0"/>
              <w:spacing w:after="0" w:line="240" w:lineRule="auto"/>
              <w:jc w:val="both"/>
              <w:rPr>
                <w:rFonts w:hint="default" w:ascii="Times New Roman" w:hAnsi="Times New Roman" w:eastAsia="宋体" w:cs="Times New Roman"/>
                <w:kern w:val="2"/>
                <w:sz w:val="28"/>
                <w:szCs w:val="28"/>
                <w:lang w:val="en-US" w:eastAsia="zh-CN"/>
              </w:rPr>
            </w:pPr>
            <w:r>
              <w:rPr>
                <w:rFonts w:hint="eastAsia" w:ascii="Times New Roman" w:hAnsi="Times New Roman" w:eastAsia="宋体" w:cs="Times New Roman"/>
                <w:kern w:val="2"/>
                <w:sz w:val="28"/>
                <w:szCs w:val="28"/>
                <w:lang w:val="en-US" w:eastAsia="zh-CN"/>
              </w:rPr>
              <w:t>20246163、20245770、20245914、20245751、20246084</w:t>
            </w:r>
          </w:p>
        </w:tc>
      </w:tr>
      <w:tr w14:paraId="1926D8C2">
        <w:tblPrEx>
          <w:tblCellMar>
            <w:top w:w="0" w:type="dxa"/>
            <w:left w:w="108" w:type="dxa"/>
            <w:bottom w:w="0" w:type="dxa"/>
            <w:right w:w="108" w:type="dxa"/>
          </w:tblCellMar>
        </w:tblPrEx>
        <w:trPr>
          <w:trHeight w:val="567" w:hRule="atLeast"/>
          <w:jc w:val="center"/>
        </w:trPr>
        <w:tc>
          <w:tcPr>
            <w:tcW w:w="2448" w:type="dxa"/>
            <w:vAlign w:val="bottom"/>
          </w:tcPr>
          <w:p w14:paraId="23A38CF6">
            <w:pPr>
              <w:pStyle w:val="20"/>
              <w:widowControl w:val="0"/>
              <w:snapToGrid w:val="0"/>
              <w:spacing w:after="0" w:line="240" w:lineRule="auto"/>
              <w:ind w:firstLine="560" w:firstLineChars="200"/>
              <w:jc w:val="both"/>
              <w:rPr>
                <w:rFonts w:hint="eastAsia" w:ascii="Times New Roman" w:hAnsi="Times New Roman" w:eastAsia="宋体" w:cs="Times New Roman"/>
                <w:kern w:val="2"/>
                <w:sz w:val="28"/>
                <w:szCs w:val="28"/>
                <w:lang w:eastAsia="zh-CN"/>
              </w:rPr>
            </w:pPr>
            <w:r>
              <w:rPr>
                <w:rFonts w:hint="eastAsia" w:ascii="Times New Roman" w:hAnsi="Times New Roman" w:eastAsia="宋体" w:cs="Times New Roman"/>
                <w:kern w:val="2"/>
                <w:sz w:val="28"/>
                <w:szCs w:val="28"/>
                <w:lang w:eastAsia="zh-CN"/>
              </w:rPr>
              <w:t>姓    名</w:t>
            </w:r>
          </w:p>
        </w:tc>
        <w:tc>
          <w:tcPr>
            <w:tcW w:w="3240" w:type="dxa"/>
            <w:tcBorders>
              <w:top w:val="single" w:color="auto" w:sz="4" w:space="0"/>
              <w:bottom w:val="single" w:color="auto" w:sz="4" w:space="0"/>
            </w:tcBorders>
            <w:vAlign w:val="bottom"/>
          </w:tcPr>
          <w:p w14:paraId="109B7F8B">
            <w:pPr>
              <w:pStyle w:val="20"/>
              <w:widowControl w:val="0"/>
              <w:snapToGrid w:val="0"/>
              <w:spacing w:after="0" w:line="240" w:lineRule="auto"/>
              <w:jc w:val="both"/>
              <w:rPr>
                <w:rFonts w:hint="default" w:ascii="Times New Roman" w:hAnsi="Times New Roman" w:eastAsia="宋体" w:cs="Times New Roman"/>
                <w:kern w:val="2"/>
                <w:sz w:val="28"/>
                <w:szCs w:val="28"/>
                <w:lang w:val="en-US" w:eastAsia="zh-CN"/>
              </w:rPr>
            </w:pPr>
            <w:r>
              <w:rPr>
                <w:rFonts w:hint="eastAsia" w:ascii="Times New Roman" w:hAnsi="Times New Roman" w:eastAsia="宋体" w:cs="Times New Roman"/>
                <w:kern w:val="2"/>
                <w:sz w:val="28"/>
                <w:szCs w:val="28"/>
                <w:lang w:val="en-US" w:eastAsia="zh-CN"/>
              </w:rPr>
              <w:t>彭佳成、周栩乐、王选墨、吴皓睿、吴振凯</w:t>
            </w:r>
          </w:p>
        </w:tc>
      </w:tr>
      <w:tr w14:paraId="06FE2C2F">
        <w:tblPrEx>
          <w:tblCellMar>
            <w:top w:w="0" w:type="dxa"/>
            <w:left w:w="108" w:type="dxa"/>
            <w:bottom w:w="0" w:type="dxa"/>
            <w:right w:w="108" w:type="dxa"/>
          </w:tblCellMar>
        </w:tblPrEx>
        <w:trPr>
          <w:trHeight w:val="567" w:hRule="atLeast"/>
          <w:jc w:val="center"/>
        </w:trPr>
        <w:tc>
          <w:tcPr>
            <w:tcW w:w="2448" w:type="dxa"/>
            <w:vAlign w:val="bottom"/>
          </w:tcPr>
          <w:p w14:paraId="7319DA03">
            <w:pPr>
              <w:pStyle w:val="20"/>
              <w:widowControl w:val="0"/>
              <w:snapToGrid w:val="0"/>
              <w:spacing w:after="0" w:line="240" w:lineRule="auto"/>
              <w:ind w:firstLine="560" w:firstLineChars="200"/>
              <w:jc w:val="both"/>
              <w:rPr>
                <w:rFonts w:hint="eastAsia" w:ascii="Times New Roman" w:hAnsi="Times New Roman" w:eastAsia="宋体" w:cs="Times New Roman"/>
                <w:kern w:val="2"/>
                <w:sz w:val="28"/>
                <w:szCs w:val="28"/>
                <w:lang w:eastAsia="zh-CN"/>
              </w:rPr>
            </w:pPr>
            <w:r>
              <w:rPr>
                <w:rFonts w:hint="eastAsia" w:ascii="Times New Roman" w:hAnsi="Times New Roman" w:eastAsia="宋体" w:cs="Times New Roman"/>
                <w:kern w:val="2"/>
                <w:sz w:val="28"/>
                <w:szCs w:val="28"/>
                <w:lang w:eastAsia="zh-CN"/>
              </w:rPr>
              <w:t>指导教师</w:t>
            </w:r>
          </w:p>
        </w:tc>
        <w:tc>
          <w:tcPr>
            <w:tcW w:w="3240" w:type="dxa"/>
            <w:tcBorders>
              <w:top w:val="single" w:color="auto" w:sz="4" w:space="0"/>
              <w:bottom w:val="single" w:color="auto" w:sz="4" w:space="0"/>
            </w:tcBorders>
            <w:vAlign w:val="bottom"/>
          </w:tcPr>
          <w:p w14:paraId="2A23CE98">
            <w:pPr>
              <w:pStyle w:val="20"/>
              <w:widowControl w:val="0"/>
              <w:snapToGrid w:val="0"/>
              <w:spacing w:after="0" w:line="240" w:lineRule="auto"/>
              <w:jc w:val="both"/>
              <w:rPr>
                <w:rFonts w:hint="default" w:ascii="Times New Roman" w:hAnsi="Times New Roman" w:eastAsia="宋体" w:cs="Times New Roman"/>
                <w:kern w:val="2"/>
                <w:sz w:val="28"/>
                <w:szCs w:val="28"/>
                <w:lang w:val="en-US" w:eastAsia="zh-CN"/>
              </w:rPr>
            </w:pPr>
            <w:r>
              <w:rPr>
                <w:rFonts w:hint="eastAsia" w:ascii="Times New Roman" w:hAnsi="Times New Roman" w:eastAsia="宋体" w:cs="Times New Roman"/>
                <w:kern w:val="2"/>
                <w:sz w:val="28"/>
                <w:szCs w:val="28"/>
                <w:lang w:val="en-US" w:eastAsia="zh-CN"/>
              </w:rPr>
              <w:t>王莹</w:t>
            </w:r>
          </w:p>
        </w:tc>
      </w:tr>
    </w:tbl>
    <w:p w14:paraId="6A9ED862"/>
    <w:p w14:paraId="4B1FDE2E"/>
    <w:p w14:paraId="1831EFDF"/>
    <w:p w14:paraId="3C275574"/>
    <w:p w14:paraId="741B053B"/>
    <w:p w14:paraId="7EBE0788"/>
    <w:p w14:paraId="3450291C">
      <w:pPr>
        <w:pStyle w:val="3"/>
        <w:numPr>
          <w:ilvl w:val="0"/>
          <w:numId w:val="9"/>
        </w:numPr>
        <w:bidi w:val="0"/>
        <w:ind w:left="425" w:leftChars="0" w:hanging="425" w:firstLineChars="0"/>
        <w:rPr>
          <w:rFonts w:hint="eastAsia"/>
          <w:lang w:eastAsia="zh-CN"/>
        </w:rPr>
      </w:pPr>
      <w:r>
        <w:rPr>
          <w:rFonts w:hint="eastAsia"/>
          <w:lang w:eastAsia="zh-CN"/>
        </w:rPr>
        <w:t>测试概述</w:t>
      </w:r>
    </w:p>
    <w:p w14:paraId="15C3FD6E">
      <w:pPr>
        <w:pStyle w:val="4"/>
        <w:numPr>
          <w:ilvl w:val="1"/>
          <w:numId w:val="2"/>
        </w:numPr>
        <w:bidi w:val="0"/>
        <w:ind w:left="567" w:leftChars="0" w:hanging="567" w:firstLineChars="0"/>
      </w:pPr>
      <w:r>
        <w:t>测试目的</w:t>
      </w:r>
    </w:p>
    <w:p w14:paraId="66FBD229">
      <w:pPr>
        <w:spacing w:after="80"/>
        <w:ind w:firstLine="420"/>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本次性能测试以“智慧云脑诊疗平台”为被测系统，使用 WebRunner 性能测试工具对系统核心业务接口进行并发访问测试，验证系统在不同并发用户数下的响应时间、吞吐量、成功率、失败率以及稳定性表现。</w:t>
      </w:r>
    </w:p>
    <w:p w14:paraId="022B9DF2">
      <w:pPr>
        <w:spacing w:after="80"/>
        <w:ind w:firstLine="420"/>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本次测试主要达到以下目的：</w:t>
      </w:r>
    </w:p>
    <w:p w14:paraId="32E0EEAD">
      <w:pPr>
        <w:pStyle w:val="14"/>
        <w:numPr>
          <w:ilvl w:val="0"/>
          <w:numId w:val="0"/>
        </w:numPr>
        <w:tabs>
          <w:tab w:val="clear" w:pos="360"/>
        </w:tabs>
        <w:spacing w:after="40"/>
        <w:ind w:left="340" w:leftChars="0" w:hanging="360" w:firstLineChars="0"/>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1.验证系统核心接口在一定并发压力下是否能够正常响应；</w:t>
      </w:r>
    </w:p>
    <w:p w14:paraId="568A02C8">
      <w:pPr>
        <w:pStyle w:val="14"/>
        <w:numPr>
          <w:ilvl w:val="0"/>
          <w:numId w:val="0"/>
        </w:numPr>
        <w:tabs>
          <w:tab w:val="clear" w:pos="360"/>
        </w:tabs>
        <w:spacing w:after="40"/>
        <w:ind w:left="340" w:leftChars="0" w:hanging="360" w:firstLineChars="0"/>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2.获取不同并发用户数下的平均响应时间、TPS、成功数、失败数、错误率等性能指标；</w:t>
      </w:r>
    </w:p>
    <w:p w14:paraId="597182C1">
      <w:pPr>
        <w:pStyle w:val="14"/>
        <w:numPr>
          <w:ilvl w:val="0"/>
          <w:numId w:val="0"/>
        </w:numPr>
        <w:tabs>
          <w:tab w:val="clear" w:pos="360"/>
        </w:tabs>
        <w:spacing w:after="40"/>
        <w:ind w:left="340" w:leftChars="0" w:hanging="360" w:firstLineChars="0"/>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3.分析系统在压力逐步增加时的性能变化趋势；</w:t>
      </w:r>
    </w:p>
    <w:p w14:paraId="779B6E45">
      <w:pPr>
        <w:pStyle w:val="14"/>
        <w:numPr>
          <w:ilvl w:val="0"/>
          <w:numId w:val="0"/>
        </w:numPr>
        <w:tabs>
          <w:tab w:val="clear" w:pos="360"/>
        </w:tabs>
        <w:spacing w:after="40"/>
        <w:ind w:left="340" w:leftChars="0" w:hanging="360" w:firstLineChars="0"/>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4.初步判断系统是否存在响应时间过长、请求失败率升高、吞吐量下降等性能问题；</w:t>
      </w:r>
    </w:p>
    <w:p w14:paraId="02DDF600">
      <w:pPr>
        <w:pStyle w:val="14"/>
        <w:numPr>
          <w:ilvl w:val="0"/>
          <w:numId w:val="0"/>
        </w:numPr>
        <w:tabs>
          <w:tab w:val="clear" w:pos="360"/>
        </w:tabs>
        <w:spacing w:after="40"/>
        <w:ind w:left="340" w:leftChars="0" w:hanging="360" w:firstLineChars="0"/>
      </w:pPr>
      <w:r>
        <w:rPr>
          <w:rFonts w:hint="eastAsia" w:ascii="Times New Roman" w:hAnsi="Times New Roman" w:eastAsia="宋体" w:cs="Times New Roman"/>
          <w:kern w:val="2"/>
          <w:sz w:val="24"/>
          <w:szCs w:val="20"/>
          <w:lang w:val="en-US" w:eastAsia="zh-CN" w:bidi="ar-SA"/>
        </w:rPr>
        <w:t>5.为后续系统优化、部署调整和课程实验总结提供数据依据。</w:t>
      </w:r>
    </w:p>
    <w:p w14:paraId="6C4A5FD6">
      <w:pPr>
        <w:pStyle w:val="4"/>
        <w:numPr>
          <w:ilvl w:val="1"/>
          <w:numId w:val="2"/>
        </w:numPr>
        <w:bidi w:val="0"/>
        <w:ind w:left="567" w:leftChars="0" w:hanging="567" w:firstLineChars="0"/>
      </w:pPr>
      <w:r>
        <w:t>测试范围</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5"/>
        <w:gridCol w:w="2085"/>
        <w:gridCol w:w="2085"/>
        <w:gridCol w:w="2085"/>
        <w:gridCol w:w="2085"/>
      </w:tblGrid>
      <w:tr w14:paraId="6E3D1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shd w:val="clear" w:color="auto" w:fill="D9D9D9"/>
            <w:vAlign w:val="center"/>
          </w:tcPr>
          <w:p w14:paraId="57F86E08">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序号</w:t>
            </w:r>
          </w:p>
        </w:tc>
        <w:tc>
          <w:tcPr>
            <w:tcW w:w="2085" w:type="dxa"/>
            <w:shd w:val="clear" w:color="auto" w:fill="D9D9D9"/>
            <w:vAlign w:val="center"/>
          </w:tcPr>
          <w:p w14:paraId="2BC97579">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测试模块</w:t>
            </w:r>
          </w:p>
        </w:tc>
        <w:tc>
          <w:tcPr>
            <w:tcW w:w="2085" w:type="dxa"/>
            <w:shd w:val="clear" w:color="auto" w:fill="D9D9D9"/>
            <w:vAlign w:val="center"/>
          </w:tcPr>
          <w:p w14:paraId="6E8FCC22">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测试内容</w:t>
            </w:r>
          </w:p>
        </w:tc>
        <w:tc>
          <w:tcPr>
            <w:tcW w:w="2085" w:type="dxa"/>
            <w:shd w:val="clear" w:color="auto" w:fill="D9D9D9"/>
            <w:vAlign w:val="center"/>
          </w:tcPr>
          <w:p w14:paraId="5CD19AF2">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建议优先级</w:t>
            </w:r>
          </w:p>
        </w:tc>
        <w:tc>
          <w:tcPr>
            <w:tcW w:w="2085" w:type="dxa"/>
            <w:shd w:val="clear" w:color="auto" w:fill="D9D9D9"/>
            <w:vAlign w:val="center"/>
          </w:tcPr>
          <w:p w14:paraId="2FE686D1">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说明</w:t>
            </w:r>
          </w:p>
        </w:tc>
      </w:tr>
      <w:tr w14:paraId="45ED4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vAlign w:val="center"/>
          </w:tcPr>
          <w:p w14:paraId="56CAB1B8">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1</w:t>
            </w:r>
          </w:p>
        </w:tc>
        <w:tc>
          <w:tcPr>
            <w:tcW w:w="2085" w:type="dxa"/>
            <w:vAlign w:val="center"/>
          </w:tcPr>
          <w:p w14:paraId="4C65F4D1">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认证登录模块</w:t>
            </w:r>
          </w:p>
        </w:tc>
        <w:tc>
          <w:tcPr>
            <w:tcW w:w="2085" w:type="dxa"/>
            <w:vAlign w:val="center"/>
          </w:tcPr>
          <w:p w14:paraId="0B4F5716">
            <w:pPr>
              <w:pStyle w:val="168"/>
              <w:widowControl w:val="0"/>
              <w:tabs>
                <w:tab w:val="left" w:pos="3346"/>
              </w:tabs>
              <w:bidi w:val="0"/>
              <w:spacing w:after="0" w:line="240" w:lineRule="auto"/>
              <w:jc w:val="both"/>
              <w:rPr>
                <w:rFonts w:eastAsia="宋体"/>
                <w:kern w:val="2"/>
                <w:lang w:eastAsia="zh-CN"/>
              </w:rPr>
            </w:pPr>
            <w:r>
              <w:rPr>
                <w:rFonts w:eastAsia="宋体"/>
                <w:kern w:val="2"/>
                <w:lang w:eastAsia="zh-CN"/>
              </w:rPr>
              <w:t>登录</w:t>
            </w:r>
          </w:p>
        </w:tc>
        <w:tc>
          <w:tcPr>
            <w:tcW w:w="2085" w:type="dxa"/>
            <w:vAlign w:val="center"/>
          </w:tcPr>
          <w:p w14:paraId="55BFB569">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高</w:t>
            </w:r>
          </w:p>
        </w:tc>
        <w:tc>
          <w:tcPr>
            <w:tcW w:w="2085" w:type="dxa"/>
            <w:vAlign w:val="center"/>
          </w:tcPr>
          <w:p w14:paraId="71A3EC78">
            <w:pPr>
              <w:pStyle w:val="168"/>
              <w:widowControl w:val="0"/>
              <w:tabs>
                <w:tab w:val="left" w:pos="3346"/>
              </w:tabs>
              <w:bidi w:val="0"/>
              <w:spacing w:after="0" w:line="240" w:lineRule="auto"/>
              <w:rPr>
                <w:rFonts w:eastAsia="宋体"/>
                <w:kern w:val="2"/>
                <w:lang w:eastAsia="zh-CN"/>
              </w:rPr>
            </w:pPr>
            <w:r>
              <w:rPr>
                <w:rFonts w:eastAsia="宋体"/>
                <w:kern w:val="2"/>
                <w:lang w:eastAsia="zh-CN"/>
              </w:rPr>
              <w:t>系统基础入口，适合作为必测接口</w:t>
            </w:r>
          </w:p>
        </w:tc>
      </w:tr>
      <w:tr w14:paraId="1393A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vAlign w:val="center"/>
          </w:tcPr>
          <w:p w14:paraId="164A3341">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2</w:t>
            </w:r>
          </w:p>
        </w:tc>
        <w:tc>
          <w:tcPr>
            <w:tcW w:w="2085" w:type="dxa"/>
            <w:vAlign w:val="center"/>
          </w:tcPr>
          <w:p w14:paraId="5AB1455E">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患者端模块</w:t>
            </w:r>
          </w:p>
        </w:tc>
        <w:tc>
          <w:tcPr>
            <w:tcW w:w="2085" w:type="dxa"/>
            <w:vAlign w:val="center"/>
          </w:tcPr>
          <w:p w14:paraId="7F0E3BFD">
            <w:pPr>
              <w:pStyle w:val="168"/>
              <w:widowControl w:val="0"/>
              <w:tabs>
                <w:tab w:val="left" w:pos="3346"/>
              </w:tabs>
              <w:bidi w:val="0"/>
              <w:spacing w:after="0" w:line="240" w:lineRule="auto"/>
              <w:jc w:val="both"/>
              <w:rPr>
                <w:rFonts w:eastAsia="宋体"/>
                <w:kern w:val="2"/>
                <w:lang w:eastAsia="zh-CN"/>
              </w:rPr>
            </w:pPr>
            <w:r>
              <w:rPr>
                <w:rFonts w:eastAsia="宋体"/>
                <w:kern w:val="2"/>
                <w:lang w:eastAsia="zh-CN"/>
              </w:rPr>
              <w:t>患者信息查询、就诊人管理、科室查询、医生查询</w:t>
            </w:r>
          </w:p>
        </w:tc>
        <w:tc>
          <w:tcPr>
            <w:tcW w:w="2085" w:type="dxa"/>
            <w:vAlign w:val="center"/>
          </w:tcPr>
          <w:p w14:paraId="5BDD88EC">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高</w:t>
            </w:r>
          </w:p>
        </w:tc>
        <w:tc>
          <w:tcPr>
            <w:tcW w:w="2085" w:type="dxa"/>
            <w:vAlign w:val="center"/>
          </w:tcPr>
          <w:p w14:paraId="74BF7F0D">
            <w:pPr>
              <w:pStyle w:val="168"/>
              <w:widowControl w:val="0"/>
              <w:tabs>
                <w:tab w:val="left" w:pos="3346"/>
              </w:tabs>
              <w:bidi w:val="0"/>
              <w:spacing w:after="0" w:line="240" w:lineRule="auto"/>
              <w:rPr>
                <w:rFonts w:eastAsia="宋体"/>
                <w:kern w:val="2"/>
                <w:lang w:eastAsia="zh-CN"/>
              </w:rPr>
            </w:pPr>
            <w:r>
              <w:rPr>
                <w:rFonts w:eastAsia="宋体"/>
                <w:kern w:val="2"/>
                <w:lang w:eastAsia="zh-CN"/>
              </w:rPr>
              <w:t>患者端高频查询类接口</w:t>
            </w:r>
          </w:p>
        </w:tc>
      </w:tr>
      <w:tr w14:paraId="42A5C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vAlign w:val="center"/>
          </w:tcPr>
          <w:p w14:paraId="66EDC1BF">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3</w:t>
            </w:r>
          </w:p>
        </w:tc>
        <w:tc>
          <w:tcPr>
            <w:tcW w:w="2085" w:type="dxa"/>
            <w:vAlign w:val="center"/>
          </w:tcPr>
          <w:p w14:paraId="24A621EC">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智能分诊模块</w:t>
            </w:r>
          </w:p>
        </w:tc>
        <w:tc>
          <w:tcPr>
            <w:tcW w:w="2085" w:type="dxa"/>
            <w:vAlign w:val="center"/>
          </w:tcPr>
          <w:p w14:paraId="2D081629">
            <w:pPr>
              <w:pStyle w:val="168"/>
              <w:widowControl w:val="0"/>
              <w:tabs>
                <w:tab w:val="left" w:pos="3346"/>
              </w:tabs>
              <w:bidi w:val="0"/>
              <w:spacing w:after="0" w:line="240" w:lineRule="auto"/>
              <w:jc w:val="both"/>
              <w:rPr>
                <w:rFonts w:eastAsia="宋体"/>
                <w:kern w:val="2"/>
                <w:lang w:eastAsia="zh-CN"/>
              </w:rPr>
            </w:pPr>
            <w:r>
              <w:rPr>
                <w:rFonts w:eastAsia="宋体"/>
                <w:kern w:val="2"/>
                <w:lang w:eastAsia="zh-CN"/>
              </w:rPr>
              <w:t>症状提交、分诊建议返回、分诊记录查询</w:t>
            </w:r>
          </w:p>
        </w:tc>
        <w:tc>
          <w:tcPr>
            <w:tcW w:w="2085" w:type="dxa"/>
            <w:vAlign w:val="center"/>
          </w:tcPr>
          <w:p w14:paraId="5F68C23D">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高</w:t>
            </w:r>
          </w:p>
        </w:tc>
        <w:tc>
          <w:tcPr>
            <w:tcW w:w="2085" w:type="dxa"/>
            <w:vAlign w:val="center"/>
          </w:tcPr>
          <w:p w14:paraId="2634932B">
            <w:pPr>
              <w:pStyle w:val="168"/>
              <w:widowControl w:val="0"/>
              <w:tabs>
                <w:tab w:val="left" w:pos="3346"/>
              </w:tabs>
              <w:bidi w:val="0"/>
              <w:spacing w:after="0" w:line="240" w:lineRule="auto"/>
              <w:rPr>
                <w:rFonts w:eastAsia="宋体"/>
                <w:kern w:val="2"/>
                <w:lang w:eastAsia="zh-CN"/>
              </w:rPr>
            </w:pPr>
            <w:r>
              <w:rPr>
                <w:rFonts w:eastAsia="宋体"/>
                <w:kern w:val="2"/>
                <w:lang w:eastAsia="zh-CN"/>
              </w:rPr>
              <w:t>体现平台智能诊疗特色</w:t>
            </w:r>
          </w:p>
        </w:tc>
      </w:tr>
      <w:tr w14:paraId="28B35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vAlign w:val="center"/>
          </w:tcPr>
          <w:p w14:paraId="2A41A4B0">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4</w:t>
            </w:r>
          </w:p>
        </w:tc>
        <w:tc>
          <w:tcPr>
            <w:tcW w:w="2085" w:type="dxa"/>
            <w:vAlign w:val="center"/>
          </w:tcPr>
          <w:p w14:paraId="327BF87E">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在线挂号模块</w:t>
            </w:r>
          </w:p>
        </w:tc>
        <w:tc>
          <w:tcPr>
            <w:tcW w:w="2085" w:type="dxa"/>
            <w:vAlign w:val="center"/>
          </w:tcPr>
          <w:p w14:paraId="78EB5BF8">
            <w:pPr>
              <w:pStyle w:val="168"/>
              <w:widowControl w:val="0"/>
              <w:tabs>
                <w:tab w:val="left" w:pos="3346"/>
              </w:tabs>
              <w:bidi w:val="0"/>
              <w:spacing w:after="0" w:line="240" w:lineRule="auto"/>
              <w:jc w:val="both"/>
              <w:rPr>
                <w:rFonts w:eastAsia="宋体"/>
                <w:kern w:val="2"/>
                <w:lang w:eastAsia="zh-CN"/>
              </w:rPr>
            </w:pPr>
            <w:r>
              <w:rPr>
                <w:rFonts w:eastAsia="宋体"/>
                <w:kern w:val="2"/>
                <w:lang w:eastAsia="zh-CN"/>
              </w:rPr>
              <w:t>科室查询、医生查询、号源查询、挂号创建</w:t>
            </w:r>
          </w:p>
        </w:tc>
        <w:tc>
          <w:tcPr>
            <w:tcW w:w="2085" w:type="dxa"/>
            <w:vAlign w:val="center"/>
          </w:tcPr>
          <w:p w14:paraId="45179496">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高</w:t>
            </w:r>
          </w:p>
        </w:tc>
        <w:tc>
          <w:tcPr>
            <w:tcW w:w="2085" w:type="dxa"/>
            <w:vAlign w:val="center"/>
          </w:tcPr>
          <w:p w14:paraId="3FCFAD21">
            <w:pPr>
              <w:pStyle w:val="168"/>
              <w:widowControl w:val="0"/>
              <w:tabs>
                <w:tab w:val="left" w:pos="3346"/>
              </w:tabs>
              <w:bidi w:val="0"/>
              <w:spacing w:after="0" w:line="240" w:lineRule="auto"/>
              <w:rPr>
                <w:rFonts w:eastAsia="宋体"/>
                <w:kern w:val="2"/>
                <w:lang w:eastAsia="zh-CN"/>
              </w:rPr>
            </w:pPr>
            <w:r>
              <w:rPr>
                <w:rFonts w:eastAsia="宋体"/>
                <w:kern w:val="2"/>
                <w:lang w:eastAsia="zh-CN"/>
              </w:rPr>
              <w:t>患者端核心业务链路</w:t>
            </w:r>
          </w:p>
        </w:tc>
      </w:tr>
      <w:tr w14:paraId="2D325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vAlign w:val="center"/>
          </w:tcPr>
          <w:p w14:paraId="7A21DF7C">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5</w:t>
            </w:r>
          </w:p>
        </w:tc>
        <w:tc>
          <w:tcPr>
            <w:tcW w:w="2085" w:type="dxa"/>
            <w:vAlign w:val="center"/>
          </w:tcPr>
          <w:p w14:paraId="2074E1F2">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医生端模块</w:t>
            </w:r>
          </w:p>
        </w:tc>
        <w:tc>
          <w:tcPr>
            <w:tcW w:w="2085" w:type="dxa"/>
            <w:vAlign w:val="center"/>
          </w:tcPr>
          <w:p w14:paraId="5F154047">
            <w:pPr>
              <w:pStyle w:val="168"/>
              <w:widowControl w:val="0"/>
              <w:tabs>
                <w:tab w:val="left" w:pos="3346"/>
              </w:tabs>
              <w:bidi w:val="0"/>
              <w:spacing w:after="0" w:line="240" w:lineRule="auto"/>
              <w:jc w:val="both"/>
              <w:rPr>
                <w:rFonts w:eastAsia="宋体"/>
                <w:kern w:val="2"/>
                <w:lang w:eastAsia="zh-CN"/>
              </w:rPr>
            </w:pPr>
            <w:r>
              <w:rPr>
                <w:rFonts w:eastAsia="宋体"/>
                <w:kern w:val="2"/>
                <w:lang w:eastAsia="zh-CN"/>
              </w:rPr>
              <w:t>医生工作台、就诊队列、病历生成、处方审核</w:t>
            </w:r>
          </w:p>
        </w:tc>
        <w:tc>
          <w:tcPr>
            <w:tcW w:w="2085" w:type="dxa"/>
            <w:vAlign w:val="center"/>
          </w:tcPr>
          <w:p w14:paraId="6EABF84F">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中</w:t>
            </w:r>
          </w:p>
        </w:tc>
        <w:tc>
          <w:tcPr>
            <w:tcW w:w="2085" w:type="dxa"/>
            <w:vAlign w:val="center"/>
          </w:tcPr>
          <w:p w14:paraId="6484EE16">
            <w:pPr>
              <w:pStyle w:val="168"/>
              <w:widowControl w:val="0"/>
              <w:tabs>
                <w:tab w:val="left" w:pos="3346"/>
              </w:tabs>
              <w:bidi w:val="0"/>
              <w:spacing w:after="0" w:line="240" w:lineRule="auto"/>
              <w:rPr>
                <w:rFonts w:eastAsia="宋体"/>
                <w:kern w:val="2"/>
                <w:lang w:eastAsia="zh-CN"/>
              </w:rPr>
            </w:pPr>
            <w:r>
              <w:rPr>
                <w:rFonts w:eastAsia="宋体"/>
                <w:kern w:val="2"/>
                <w:lang w:eastAsia="zh-CN"/>
              </w:rPr>
              <w:t>医生端核心操作</w:t>
            </w:r>
          </w:p>
        </w:tc>
      </w:tr>
      <w:tr w14:paraId="1D10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85" w:type="dxa"/>
            <w:vAlign w:val="center"/>
          </w:tcPr>
          <w:p w14:paraId="4C33944F">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6</w:t>
            </w:r>
          </w:p>
        </w:tc>
        <w:tc>
          <w:tcPr>
            <w:tcW w:w="2085" w:type="dxa"/>
            <w:vAlign w:val="center"/>
          </w:tcPr>
          <w:p w14:paraId="1A1658A1">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管理端模块</w:t>
            </w:r>
          </w:p>
        </w:tc>
        <w:tc>
          <w:tcPr>
            <w:tcW w:w="2085" w:type="dxa"/>
            <w:vAlign w:val="center"/>
          </w:tcPr>
          <w:p w14:paraId="114292F4">
            <w:pPr>
              <w:pStyle w:val="168"/>
              <w:widowControl w:val="0"/>
              <w:tabs>
                <w:tab w:val="left" w:pos="3346"/>
              </w:tabs>
              <w:bidi w:val="0"/>
              <w:spacing w:after="0" w:line="240" w:lineRule="auto"/>
              <w:jc w:val="both"/>
              <w:rPr>
                <w:rFonts w:eastAsia="宋体"/>
                <w:kern w:val="2"/>
                <w:lang w:eastAsia="zh-CN"/>
              </w:rPr>
            </w:pPr>
            <w:r>
              <w:rPr>
                <w:rFonts w:eastAsia="宋体"/>
                <w:kern w:val="2"/>
                <w:lang w:eastAsia="zh-CN"/>
              </w:rPr>
              <w:t>统计概览、用户管理、科室管理、药品管理</w:t>
            </w:r>
          </w:p>
        </w:tc>
        <w:tc>
          <w:tcPr>
            <w:tcW w:w="2085" w:type="dxa"/>
            <w:vAlign w:val="center"/>
          </w:tcPr>
          <w:p w14:paraId="031BBAA5">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中</w:t>
            </w:r>
          </w:p>
        </w:tc>
        <w:tc>
          <w:tcPr>
            <w:tcW w:w="2085" w:type="dxa"/>
            <w:vAlign w:val="center"/>
          </w:tcPr>
          <w:p w14:paraId="0985C857">
            <w:pPr>
              <w:pStyle w:val="168"/>
              <w:widowControl w:val="0"/>
              <w:tabs>
                <w:tab w:val="left" w:pos="3346"/>
              </w:tabs>
              <w:bidi w:val="0"/>
              <w:spacing w:after="0" w:line="240" w:lineRule="auto"/>
              <w:rPr>
                <w:rFonts w:eastAsia="宋体"/>
                <w:kern w:val="2"/>
                <w:lang w:eastAsia="zh-CN"/>
              </w:rPr>
            </w:pPr>
            <w:r>
              <w:rPr>
                <w:rFonts w:eastAsia="宋体"/>
                <w:kern w:val="2"/>
                <w:lang w:eastAsia="zh-CN"/>
              </w:rPr>
              <w:t>管理端查询和维护类接口</w:t>
            </w:r>
          </w:p>
        </w:tc>
      </w:tr>
    </w:tbl>
    <w:p w14:paraId="128D413C">
      <w:pPr>
        <w:pStyle w:val="4"/>
        <w:numPr>
          <w:ilvl w:val="0"/>
          <w:numId w:val="0"/>
        </w:numPr>
        <w:bidi w:val="0"/>
        <w:ind w:leftChars="0"/>
        <w:rPr>
          <w:rFonts w:hint="eastAsia"/>
        </w:rPr>
      </w:pPr>
    </w:p>
    <w:p w14:paraId="70A75386">
      <w:pPr>
        <w:rPr>
          <w:rFonts w:hint="eastAsia"/>
        </w:rPr>
      </w:pPr>
    </w:p>
    <w:p w14:paraId="09222C23">
      <w:pPr>
        <w:rPr>
          <w:rFonts w:hint="eastAsia"/>
        </w:rPr>
      </w:pPr>
    </w:p>
    <w:p w14:paraId="3720F0D3">
      <w:pPr>
        <w:pStyle w:val="4"/>
        <w:bidi w:val="0"/>
        <w:rPr>
          <w:rFonts w:hint="eastAsia"/>
        </w:rPr>
      </w:pPr>
      <w:r>
        <w:rPr>
          <w:rFonts w:hint="eastAsia"/>
        </w:rPr>
        <w:t>被测系统与测试环境</w:t>
      </w:r>
    </w:p>
    <w:p w14:paraId="20DA61FA">
      <w:pPr>
        <w:pStyle w:val="4"/>
        <w:numPr>
          <w:ilvl w:val="0"/>
          <w:numId w:val="0"/>
        </w:numPr>
        <w:bidi w:val="0"/>
        <w:ind w:leftChars="0"/>
      </w:pPr>
      <w:r>
        <w:rPr>
          <w:rFonts w:hint="eastAsia"/>
          <w:lang w:val="en-US" w:eastAsia="zh-CN"/>
        </w:rPr>
        <w:t>2.1</w:t>
      </w:r>
      <w:r>
        <w:t>被测系统信息</w:t>
      </w:r>
    </w:p>
    <w:p w14:paraId="03E278A8"/>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3"/>
        <w:gridCol w:w="5213"/>
      </w:tblGrid>
      <w:tr w14:paraId="59B13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shd w:val="clear" w:color="auto" w:fill="D9D9D9"/>
            <w:vAlign w:val="center"/>
          </w:tcPr>
          <w:p w14:paraId="79E255A6">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项目</w:t>
            </w:r>
          </w:p>
        </w:tc>
        <w:tc>
          <w:tcPr>
            <w:tcW w:w="5213" w:type="dxa"/>
            <w:shd w:val="clear" w:color="auto" w:fill="D9D9D9"/>
            <w:vAlign w:val="center"/>
          </w:tcPr>
          <w:p w14:paraId="0E7810BA">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内容</w:t>
            </w:r>
          </w:p>
        </w:tc>
      </w:tr>
      <w:tr w14:paraId="1A3B0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64EA08DA">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系统名称</w:t>
            </w:r>
          </w:p>
        </w:tc>
        <w:tc>
          <w:tcPr>
            <w:tcW w:w="5213" w:type="dxa"/>
            <w:vAlign w:val="center"/>
          </w:tcPr>
          <w:p w14:paraId="37D4D114">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智慧云脑诊疗平台</w:t>
            </w:r>
          </w:p>
        </w:tc>
      </w:tr>
      <w:tr w14:paraId="45B2B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6AD7FD8A">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系统类型</w:t>
            </w:r>
          </w:p>
        </w:tc>
        <w:tc>
          <w:tcPr>
            <w:tcW w:w="5213" w:type="dxa"/>
            <w:vAlign w:val="center"/>
          </w:tcPr>
          <w:p w14:paraId="1AD70251">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Web 应用</w:t>
            </w:r>
          </w:p>
        </w:tc>
      </w:tr>
      <w:tr w14:paraId="33E24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75FB6500">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部署方式</w:t>
            </w:r>
          </w:p>
        </w:tc>
        <w:tc>
          <w:tcPr>
            <w:tcW w:w="5213" w:type="dxa"/>
            <w:vAlign w:val="center"/>
          </w:tcPr>
          <w:p w14:paraId="6FED2F71">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 xml:space="preserve">Docker Compose 本地部署 </w:t>
            </w:r>
          </w:p>
        </w:tc>
      </w:tr>
      <w:tr w14:paraId="53E58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78766A58">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后端服务</w:t>
            </w:r>
          </w:p>
        </w:tc>
        <w:tc>
          <w:tcPr>
            <w:tcW w:w="5213" w:type="dxa"/>
            <w:vAlign w:val="center"/>
          </w:tcPr>
          <w:p w14:paraId="082E731D">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 xml:space="preserve">auth-service、patient-service、doctor-service、triage-service、registration-service、medical-record-service、prescription-service、admin-service、gateway-service </w:t>
            </w:r>
          </w:p>
        </w:tc>
      </w:tr>
      <w:tr w14:paraId="53BC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3CADE085">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注册中心 / 配置中心</w:t>
            </w:r>
          </w:p>
        </w:tc>
        <w:tc>
          <w:tcPr>
            <w:tcW w:w="5213" w:type="dxa"/>
            <w:vAlign w:val="center"/>
          </w:tcPr>
          <w:p w14:paraId="0E00571B">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Nacos</w:t>
            </w:r>
          </w:p>
        </w:tc>
      </w:tr>
      <w:tr w14:paraId="52686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176D7F55">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数据库</w:t>
            </w:r>
          </w:p>
        </w:tc>
        <w:tc>
          <w:tcPr>
            <w:tcW w:w="5213" w:type="dxa"/>
            <w:vAlign w:val="center"/>
          </w:tcPr>
          <w:p w14:paraId="1BD71219">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Kingbase</w:t>
            </w:r>
          </w:p>
        </w:tc>
      </w:tr>
      <w:tr w14:paraId="33A4C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0B57E265">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缓存 / 中间件</w:t>
            </w:r>
          </w:p>
        </w:tc>
        <w:tc>
          <w:tcPr>
            <w:tcW w:w="5213" w:type="dxa"/>
            <w:vAlign w:val="center"/>
          </w:tcPr>
          <w:p w14:paraId="427339F8">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Redis、RabbitMQ</w:t>
            </w:r>
          </w:p>
        </w:tc>
      </w:tr>
      <w:tr w14:paraId="7C07C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58D29745">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访问地址</w:t>
            </w:r>
          </w:p>
        </w:tc>
        <w:tc>
          <w:tcPr>
            <w:tcW w:w="5213" w:type="dxa"/>
            <w:vAlign w:val="center"/>
          </w:tcPr>
          <w:p w14:paraId="0D73C86F">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患者端</w:t>
            </w:r>
            <w:r>
              <w:rPr>
                <w:rFonts w:eastAsia="宋体"/>
                <w:color w:val="auto"/>
                <w:kern w:val="2"/>
                <w:lang w:eastAsia="zh-CN"/>
              </w:rPr>
              <w:t xml:space="preserve"> </w:t>
            </w:r>
            <w:r>
              <w:rPr>
                <w:rFonts w:eastAsia="宋体"/>
                <w:kern w:val="2"/>
                <w:lang w:eastAsia="zh-CN"/>
              </w:rPr>
              <w:fldChar w:fldCharType="begin"/>
            </w:r>
            <w:r>
              <w:rPr>
                <w:rFonts w:eastAsia="宋体"/>
                <w:kern w:val="2"/>
                <w:lang w:eastAsia="zh-CN"/>
              </w:rPr>
              <w:instrText xml:space="preserve"> HYPERLINK "http://localhost:5173，" </w:instrText>
            </w:r>
            <w:r>
              <w:rPr>
                <w:rFonts w:eastAsia="宋体"/>
                <w:kern w:val="2"/>
                <w:lang w:eastAsia="zh-CN"/>
              </w:rPr>
              <w:fldChar w:fldCharType="separate"/>
            </w:r>
            <w:r>
              <w:rPr>
                <w:rFonts w:eastAsia="宋体"/>
                <w:kern w:val="2"/>
                <w:lang w:eastAsia="zh-CN"/>
              </w:rPr>
              <w:t>http://localhost:5173</w:t>
            </w:r>
            <w:r>
              <w:rPr>
                <w:rFonts w:eastAsia="宋体"/>
                <w:kern w:val="2"/>
                <w:lang w:eastAsia="zh-CN"/>
              </w:rPr>
              <w:fldChar w:fldCharType="end"/>
            </w:r>
          </w:p>
          <w:p w14:paraId="4ABBCDD6">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 xml:space="preserve">医生端 </w:t>
            </w:r>
            <w:r>
              <w:rPr>
                <w:rFonts w:eastAsia="宋体"/>
                <w:kern w:val="2"/>
                <w:lang w:eastAsia="zh-CN"/>
              </w:rPr>
              <w:fldChar w:fldCharType="begin"/>
            </w:r>
            <w:r>
              <w:rPr>
                <w:rFonts w:eastAsia="宋体"/>
                <w:kern w:val="2"/>
                <w:lang w:eastAsia="zh-CN"/>
              </w:rPr>
              <w:instrText xml:space="preserve"> HYPERLINK "http://localhost:5174，" </w:instrText>
            </w:r>
            <w:r>
              <w:rPr>
                <w:rFonts w:eastAsia="宋体"/>
                <w:kern w:val="2"/>
                <w:lang w:eastAsia="zh-CN"/>
              </w:rPr>
              <w:fldChar w:fldCharType="separate"/>
            </w:r>
            <w:r>
              <w:rPr>
                <w:rFonts w:eastAsia="宋体"/>
                <w:kern w:val="2"/>
                <w:lang w:eastAsia="zh-CN"/>
              </w:rPr>
              <w:t>http://localhost:5174</w:t>
            </w:r>
            <w:r>
              <w:rPr>
                <w:rFonts w:eastAsia="宋体"/>
                <w:kern w:val="2"/>
                <w:lang w:eastAsia="zh-CN"/>
              </w:rPr>
              <w:fldChar w:fldCharType="end"/>
            </w:r>
          </w:p>
          <w:p w14:paraId="07523361">
            <w:pPr>
              <w:pStyle w:val="168"/>
              <w:widowControl w:val="0"/>
              <w:tabs>
                <w:tab w:val="left" w:pos="3346"/>
              </w:tabs>
              <w:bidi w:val="0"/>
              <w:spacing w:after="0" w:line="240" w:lineRule="auto"/>
              <w:jc w:val="center"/>
              <w:rPr>
                <w:lang w:eastAsia="zh-CN"/>
              </w:rPr>
            </w:pPr>
            <w:r>
              <w:rPr>
                <w:rFonts w:eastAsia="宋体"/>
                <w:kern w:val="2"/>
                <w:lang w:eastAsia="zh-CN"/>
              </w:rPr>
              <w:t>管理端 http://localhost:5175</w:t>
            </w:r>
          </w:p>
        </w:tc>
      </w:tr>
      <w:tr w14:paraId="062DE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6AB28A45">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测试日期</w:t>
            </w:r>
          </w:p>
        </w:tc>
        <w:tc>
          <w:tcPr>
            <w:tcW w:w="5213" w:type="dxa"/>
            <w:vAlign w:val="center"/>
          </w:tcPr>
          <w:p w14:paraId="1029285C">
            <w:pPr>
              <w:pStyle w:val="168"/>
              <w:widowControl w:val="0"/>
              <w:tabs>
                <w:tab w:val="left" w:pos="3346"/>
              </w:tabs>
              <w:bidi w:val="0"/>
              <w:spacing w:after="0" w:line="240" w:lineRule="auto"/>
              <w:jc w:val="center"/>
              <w:rPr>
                <w:rFonts w:hint="default" w:eastAsia="宋体"/>
                <w:kern w:val="2"/>
                <w:lang w:val="en-US" w:eastAsia="zh-CN"/>
              </w:rPr>
            </w:pPr>
            <w:r>
              <w:rPr>
                <w:rFonts w:hint="eastAsia" w:eastAsia="宋体"/>
                <w:kern w:val="2"/>
                <w:lang w:val="en-US" w:eastAsia="zh-CN"/>
              </w:rPr>
              <w:t>2026.6.30-2026.7.2</w:t>
            </w:r>
          </w:p>
        </w:tc>
      </w:tr>
    </w:tbl>
    <w:p w14:paraId="1FD6381C">
      <w:pPr>
        <w:pStyle w:val="5"/>
        <w:rPr>
          <w:rStyle w:val="142"/>
          <w:b/>
          <w:bCs/>
        </w:rPr>
      </w:pPr>
      <w:r>
        <w:rPr>
          <w:rStyle w:val="142"/>
          <w:b/>
          <w:bCs/>
        </w:rPr>
        <w:t>2.2 测试客户端环境</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3"/>
        <w:gridCol w:w="5213"/>
      </w:tblGrid>
      <w:tr w14:paraId="02BB2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shd w:val="clear" w:color="auto" w:fill="D9D9D9"/>
            <w:vAlign w:val="center"/>
          </w:tcPr>
          <w:p w14:paraId="1064CB36">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项目</w:t>
            </w:r>
          </w:p>
        </w:tc>
        <w:tc>
          <w:tcPr>
            <w:tcW w:w="5213" w:type="dxa"/>
            <w:shd w:val="clear" w:color="auto" w:fill="D9D9D9"/>
            <w:vAlign w:val="center"/>
          </w:tcPr>
          <w:p w14:paraId="11E9A1B6">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配置</w:t>
            </w:r>
          </w:p>
        </w:tc>
      </w:tr>
      <w:tr w14:paraId="61350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63E98DD2">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操作系统</w:t>
            </w:r>
          </w:p>
        </w:tc>
        <w:tc>
          <w:tcPr>
            <w:tcW w:w="5213" w:type="dxa"/>
            <w:vAlign w:val="center"/>
          </w:tcPr>
          <w:p w14:paraId="052383B7">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Windows 11</w:t>
            </w:r>
          </w:p>
        </w:tc>
      </w:tr>
      <w:tr w14:paraId="218E5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63589539">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CPU</w:t>
            </w:r>
          </w:p>
        </w:tc>
        <w:tc>
          <w:tcPr>
            <w:tcW w:w="5213" w:type="dxa"/>
            <w:vAlign w:val="center"/>
          </w:tcPr>
          <w:p w14:paraId="3AD5B3E2">
            <w:pPr>
              <w:pStyle w:val="168"/>
              <w:widowControl w:val="0"/>
              <w:tabs>
                <w:tab w:val="left" w:pos="3346"/>
              </w:tabs>
              <w:bidi w:val="0"/>
              <w:spacing w:after="0" w:line="240" w:lineRule="auto"/>
              <w:jc w:val="center"/>
              <w:rPr>
                <w:rFonts w:hint="default" w:eastAsia="宋体"/>
                <w:kern w:val="2"/>
                <w:lang w:val="en-US" w:eastAsia="zh-CN"/>
              </w:rPr>
            </w:pPr>
            <w:r>
              <w:rPr>
                <w:rFonts w:hint="default" w:eastAsia="宋体"/>
                <w:kern w:val="2"/>
                <w:lang w:val="en-US" w:eastAsia="zh-CN"/>
              </w:rPr>
              <w:t>AMD Ryzen 7 7735H with Radeon Graphics (3.20 GHz)</w:t>
            </w:r>
          </w:p>
        </w:tc>
      </w:tr>
      <w:tr w14:paraId="694B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0C1DB9DC">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内存</w:t>
            </w:r>
          </w:p>
        </w:tc>
        <w:tc>
          <w:tcPr>
            <w:tcW w:w="5213" w:type="dxa"/>
            <w:vAlign w:val="center"/>
          </w:tcPr>
          <w:p w14:paraId="39A97483">
            <w:pPr>
              <w:pStyle w:val="168"/>
              <w:widowControl w:val="0"/>
              <w:tabs>
                <w:tab w:val="left" w:pos="3346"/>
              </w:tabs>
              <w:bidi w:val="0"/>
              <w:spacing w:after="0" w:line="240" w:lineRule="auto"/>
              <w:jc w:val="center"/>
              <w:rPr>
                <w:rFonts w:hint="default" w:eastAsia="宋体"/>
                <w:kern w:val="2"/>
                <w:lang w:val="en-US" w:eastAsia="zh-CN"/>
              </w:rPr>
            </w:pPr>
            <w:r>
              <w:rPr>
                <w:rFonts w:hint="eastAsia"/>
                <w:kern w:val="2"/>
                <w:lang w:val="en-US" w:eastAsia="zh-CN"/>
              </w:rPr>
              <w:t>16 GB</w:t>
            </w:r>
          </w:p>
        </w:tc>
      </w:tr>
      <w:tr w14:paraId="7F5DA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072587BF">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浏览器</w:t>
            </w:r>
          </w:p>
        </w:tc>
        <w:tc>
          <w:tcPr>
            <w:tcW w:w="5213" w:type="dxa"/>
            <w:vAlign w:val="center"/>
          </w:tcPr>
          <w:p w14:paraId="0BA3D6B0">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Chrome</w:t>
            </w:r>
          </w:p>
        </w:tc>
      </w:tr>
      <w:tr w14:paraId="2CC59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7B66F247">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性能测试工具</w:t>
            </w:r>
          </w:p>
        </w:tc>
        <w:tc>
          <w:tcPr>
            <w:tcW w:w="5213" w:type="dxa"/>
            <w:vAlign w:val="center"/>
          </w:tcPr>
          <w:p w14:paraId="76A1835D">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WebRunner</w:t>
            </w:r>
          </w:p>
        </w:tc>
      </w:tr>
      <w:tr w14:paraId="3A2C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39878666">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网络环境</w:t>
            </w:r>
          </w:p>
        </w:tc>
        <w:tc>
          <w:tcPr>
            <w:tcW w:w="5213" w:type="dxa"/>
            <w:vAlign w:val="center"/>
          </w:tcPr>
          <w:p w14:paraId="49CC6E58">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 xml:space="preserve">本机 Docker 环境 </w:t>
            </w:r>
          </w:p>
        </w:tc>
      </w:tr>
    </w:tbl>
    <w:p w14:paraId="0131BF70">
      <w:pPr>
        <w:pStyle w:val="5"/>
        <w:rPr>
          <w:rStyle w:val="142"/>
          <w:b/>
          <w:bCs/>
        </w:rPr>
      </w:pPr>
      <w:r>
        <w:rPr>
          <w:rStyle w:val="142"/>
          <w:b/>
          <w:bCs/>
        </w:rPr>
        <w:t>2.3 服务端环境</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3"/>
        <w:gridCol w:w="5213"/>
      </w:tblGrid>
      <w:tr w14:paraId="55EF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shd w:val="clear" w:color="auto" w:fill="D9D9D9"/>
            <w:vAlign w:val="center"/>
          </w:tcPr>
          <w:p w14:paraId="5152B45C">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项目</w:t>
            </w:r>
          </w:p>
        </w:tc>
        <w:tc>
          <w:tcPr>
            <w:tcW w:w="5213" w:type="dxa"/>
            <w:shd w:val="clear" w:color="auto" w:fill="D9D9D9"/>
            <w:vAlign w:val="center"/>
          </w:tcPr>
          <w:p w14:paraId="514EF2CA">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配置</w:t>
            </w:r>
          </w:p>
        </w:tc>
      </w:tr>
      <w:tr w14:paraId="7718A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757ABBB2">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操作系统</w:t>
            </w:r>
          </w:p>
        </w:tc>
        <w:tc>
          <w:tcPr>
            <w:tcW w:w="5213" w:type="dxa"/>
            <w:vAlign w:val="center"/>
          </w:tcPr>
          <w:p w14:paraId="0784182A">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Docker Desktop</w:t>
            </w:r>
          </w:p>
        </w:tc>
      </w:tr>
      <w:tr w14:paraId="0BC8C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5213" w:type="dxa"/>
            <w:vAlign w:val="center"/>
          </w:tcPr>
          <w:p w14:paraId="745C3C1F">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CPU</w:t>
            </w:r>
          </w:p>
        </w:tc>
        <w:tc>
          <w:tcPr>
            <w:tcW w:w="5213" w:type="dxa"/>
            <w:vAlign w:val="center"/>
          </w:tcPr>
          <w:p w14:paraId="404A2F95">
            <w:pPr>
              <w:pStyle w:val="168"/>
              <w:widowControl w:val="0"/>
              <w:tabs>
                <w:tab w:val="left" w:pos="3346"/>
              </w:tabs>
              <w:bidi w:val="0"/>
              <w:spacing w:after="0" w:line="240" w:lineRule="auto"/>
              <w:jc w:val="both"/>
              <w:rPr>
                <w:rFonts w:eastAsia="宋体"/>
                <w:kern w:val="2"/>
                <w:lang w:eastAsia="zh-CN"/>
              </w:rPr>
            </w:pPr>
            <w:r>
              <w:rPr>
                <w:rFonts w:hint="eastAsia" w:eastAsia="宋体"/>
                <w:kern w:val="2"/>
                <w:lang w:eastAsia="zh-CN"/>
              </w:rPr>
              <w:t>AMD Ryzen 7 7735H with Radeon Graphics (3.20 GHz)</w:t>
            </w:r>
          </w:p>
        </w:tc>
      </w:tr>
      <w:tr w14:paraId="7F9CA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71DA28D6">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内存</w:t>
            </w:r>
          </w:p>
        </w:tc>
        <w:tc>
          <w:tcPr>
            <w:tcW w:w="5213" w:type="dxa"/>
            <w:vAlign w:val="center"/>
          </w:tcPr>
          <w:p w14:paraId="0AFA9BD6">
            <w:pPr>
              <w:pStyle w:val="168"/>
              <w:widowControl w:val="0"/>
              <w:tabs>
                <w:tab w:val="left" w:pos="3346"/>
              </w:tabs>
              <w:bidi w:val="0"/>
              <w:spacing w:after="0" w:line="240" w:lineRule="auto"/>
              <w:jc w:val="center"/>
              <w:rPr>
                <w:rFonts w:eastAsia="宋体"/>
                <w:kern w:val="2"/>
                <w:lang w:eastAsia="zh-CN"/>
              </w:rPr>
            </w:pPr>
            <w:r>
              <w:rPr>
                <w:rFonts w:hint="eastAsia"/>
                <w:kern w:val="2"/>
                <w:lang w:val="en-US" w:eastAsia="zh-CN"/>
              </w:rPr>
              <w:t>16 GB</w:t>
            </w:r>
          </w:p>
        </w:tc>
      </w:tr>
      <w:tr w14:paraId="25A31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 w:hRule="atLeast"/>
          <w:jc w:val="center"/>
        </w:trPr>
        <w:tc>
          <w:tcPr>
            <w:tcW w:w="5213" w:type="dxa"/>
            <w:vAlign w:val="center"/>
          </w:tcPr>
          <w:p w14:paraId="0C917B2E">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硬盘</w:t>
            </w:r>
          </w:p>
        </w:tc>
        <w:tc>
          <w:tcPr>
            <w:tcW w:w="5213" w:type="dxa"/>
            <w:vAlign w:val="center"/>
          </w:tcPr>
          <w:p w14:paraId="7821980A">
            <w:pPr>
              <w:pStyle w:val="168"/>
              <w:widowControl w:val="0"/>
              <w:tabs>
                <w:tab w:val="left" w:pos="3346"/>
              </w:tabs>
              <w:bidi w:val="0"/>
              <w:spacing w:after="0" w:line="240" w:lineRule="auto"/>
              <w:jc w:val="center"/>
              <w:rPr>
                <w:rFonts w:hint="default" w:eastAsia="宋体"/>
                <w:kern w:val="2"/>
                <w:lang w:val="en-US" w:eastAsia="zh-CN"/>
              </w:rPr>
            </w:pPr>
            <w:r>
              <w:rPr>
                <w:rFonts w:hint="eastAsia"/>
                <w:kern w:val="2"/>
                <w:lang w:val="en-US" w:eastAsia="zh-CN"/>
              </w:rPr>
              <w:t>1 TB</w:t>
            </w:r>
          </w:p>
        </w:tc>
      </w:tr>
      <w:tr w14:paraId="1DB04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4A62A9E2">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JDK 版本</w:t>
            </w:r>
          </w:p>
        </w:tc>
        <w:tc>
          <w:tcPr>
            <w:tcW w:w="5213" w:type="dxa"/>
            <w:vAlign w:val="center"/>
          </w:tcPr>
          <w:p w14:paraId="5D36EE26">
            <w:pPr>
              <w:pStyle w:val="168"/>
              <w:widowControl w:val="0"/>
              <w:tabs>
                <w:tab w:val="left" w:pos="3346"/>
              </w:tabs>
              <w:bidi w:val="0"/>
              <w:spacing w:after="0" w:line="240" w:lineRule="auto"/>
              <w:jc w:val="center"/>
              <w:rPr>
                <w:rFonts w:hint="default" w:eastAsia="宋体"/>
                <w:kern w:val="2"/>
                <w:lang w:val="en-US" w:eastAsia="zh-CN"/>
              </w:rPr>
            </w:pPr>
            <w:r>
              <w:rPr>
                <w:rFonts w:hint="eastAsia"/>
                <w:kern w:val="2"/>
                <w:lang w:val="en-US" w:eastAsia="zh-CN"/>
              </w:rPr>
              <w:t>JDK 17</w:t>
            </w:r>
          </w:p>
        </w:tc>
      </w:tr>
      <w:tr w14:paraId="241BE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2F28026B">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Node.js 版本</w:t>
            </w:r>
          </w:p>
        </w:tc>
        <w:tc>
          <w:tcPr>
            <w:tcW w:w="5213" w:type="dxa"/>
            <w:vAlign w:val="center"/>
          </w:tcPr>
          <w:p w14:paraId="3496928C">
            <w:pPr>
              <w:pStyle w:val="168"/>
              <w:widowControl w:val="0"/>
              <w:tabs>
                <w:tab w:val="left" w:pos="3346"/>
              </w:tabs>
              <w:bidi w:val="0"/>
              <w:spacing w:after="0" w:line="240" w:lineRule="auto"/>
              <w:jc w:val="center"/>
              <w:rPr>
                <w:rFonts w:hint="default" w:eastAsia="宋体"/>
                <w:kern w:val="2"/>
                <w:lang w:val="en-US" w:eastAsia="zh-CN"/>
              </w:rPr>
            </w:pPr>
            <w:r>
              <w:rPr>
                <w:rFonts w:hint="eastAsia"/>
                <w:kern w:val="2"/>
                <w:lang w:val="en-US" w:eastAsia="zh-CN"/>
              </w:rPr>
              <w:t>Node.js 24</w:t>
            </w:r>
          </w:p>
        </w:tc>
      </w:tr>
      <w:tr w14:paraId="7BECF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75C032BB">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Docker 版本</w:t>
            </w:r>
          </w:p>
        </w:tc>
        <w:tc>
          <w:tcPr>
            <w:tcW w:w="5213" w:type="dxa"/>
            <w:vAlign w:val="center"/>
          </w:tcPr>
          <w:p w14:paraId="7CD09FA2">
            <w:pPr>
              <w:pStyle w:val="168"/>
              <w:widowControl w:val="0"/>
              <w:tabs>
                <w:tab w:val="left" w:pos="3346"/>
              </w:tabs>
              <w:bidi w:val="0"/>
              <w:spacing w:after="0" w:line="240" w:lineRule="auto"/>
              <w:jc w:val="center"/>
              <w:rPr>
                <w:rFonts w:eastAsia="宋体"/>
                <w:kern w:val="2"/>
                <w:lang w:eastAsia="zh-CN"/>
              </w:rPr>
            </w:pPr>
            <w:r>
              <w:rPr>
                <w:rFonts w:hint="eastAsia" w:eastAsia="宋体"/>
                <w:kern w:val="2"/>
                <w:lang w:eastAsia="zh-CN"/>
              </w:rPr>
              <w:t>29.4.3</w:t>
            </w:r>
          </w:p>
        </w:tc>
      </w:tr>
      <w:tr w14:paraId="5E821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76F695F0">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Docker Compose 版本</w:t>
            </w:r>
          </w:p>
        </w:tc>
        <w:tc>
          <w:tcPr>
            <w:tcW w:w="5213" w:type="dxa"/>
            <w:vAlign w:val="center"/>
          </w:tcPr>
          <w:p w14:paraId="0ABD7BA3">
            <w:pPr>
              <w:pStyle w:val="168"/>
              <w:widowControl w:val="0"/>
              <w:tabs>
                <w:tab w:val="left" w:pos="3346"/>
              </w:tabs>
              <w:bidi w:val="0"/>
              <w:spacing w:after="0" w:line="240" w:lineRule="auto"/>
              <w:jc w:val="center"/>
              <w:rPr>
                <w:rFonts w:hint="default" w:eastAsia="宋体"/>
                <w:kern w:val="2"/>
                <w:lang w:val="en-US" w:eastAsia="zh-CN"/>
              </w:rPr>
            </w:pPr>
            <w:r>
              <w:rPr>
                <w:rFonts w:hint="eastAsia"/>
                <w:kern w:val="2"/>
                <w:lang w:val="en-US" w:eastAsia="zh-CN"/>
              </w:rPr>
              <w:t>5.1.3</w:t>
            </w:r>
          </w:p>
        </w:tc>
      </w:tr>
      <w:tr w14:paraId="6A3C3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0C46D116">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Kingbase 版本</w:t>
            </w:r>
          </w:p>
        </w:tc>
        <w:tc>
          <w:tcPr>
            <w:tcW w:w="5213" w:type="dxa"/>
            <w:vAlign w:val="center"/>
          </w:tcPr>
          <w:p w14:paraId="6AB4D309">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KingbaseES V9</w:t>
            </w:r>
          </w:p>
        </w:tc>
      </w:tr>
      <w:tr w14:paraId="757FD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12F1BD37">
            <w:pPr>
              <w:pStyle w:val="168"/>
              <w:widowControl w:val="0"/>
              <w:tabs>
                <w:tab w:val="left" w:pos="3346"/>
              </w:tabs>
              <w:bidi w:val="0"/>
              <w:spacing w:after="0" w:line="240" w:lineRule="auto"/>
              <w:jc w:val="center"/>
              <w:rPr>
                <w:rFonts w:eastAsia="宋体"/>
                <w:kern w:val="2"/>
                <w:lang w:eastAsia="zh-CN"/>
              </w:rPr>
            </w:pPr>
            <w:r>
              <w:rPr>
                <w:rFonts w:eastAsia="宋体"/>
                <w:kern w:val="2"/>
                <w:lang w:eastAsia="zh-CN"/>
              </w:rPr>
              <w:t>Nacos 版本</w:t>
            </w:r>
          </w:p>
        </w:tc>
        <w:tc>
          <w:tcPr>
            <w:tcW w:w="5213" w:type="dxa"/>
            <w:vAlign w:val="center"/>
          </w:tcPr>
          <w:p w14:paraId="008B8E62">
            <w:pPr>
              <w:pStyle w:val="168"/>
              <w:widowControl w:val="0"/>
              <w:tabs>
                <w:tab w:val="left" w:pos="3346"/>
              </w:tabs>
              <w:bidi w:val="0"/>
              <w:spacing w:after="0" w:line="240" w:lineRule="auto"/>
              <w:jc w:val="center"/>
              <w:rPr>
                <w:rFonts w:hint="default" w:eastAsia="宋体"/>
                <w:kern w:val="2"/>
                <w:lang w:val="en-US" w:eastAsia="zh-CN"/>
              </w:rPr>
            </w:pPr>
            <w:r>
              <w:rPr>
                <w:rFonts w:hint="eastAsia"/>
                <w:kern w:val="2"/>
                <w:lang w:val="en-US" w:eastAsia="zh-CN"/>
              </w:rPr>
              <w:t>2.4.3</w:t>
            </w:r>
          </w:p>
        </w:tc>
      </w:tr>
    </w:tbl>
    <w:p w14:paraId="0C2B10F5"/>
    <w:p w14:paraId="4F910A13">
      <w:pPr>
        <w:pStyle w:val="4"/>
        <w:numPr>
          <w:ilvl w:val="0"/>
          <w:numId w:val="0"/>
        </w:numPr>
        <w:ind w:leftChars="0"/>
      </w:pPr>
      <w:r>
        <w:rPr>
          <w:rFonts w:hint="eastAsia"/>
          <w:lang w:val="en-US" w:eastAsia="zh-CN"/>
        </w:rPr>
        <w:t>3</w:t>
      </w:r>
      <w:r>
        <w:t>. 性能指标与通过准则</w:t>
      </w:r>
    </w:p>
    <w:p w14:paraId="6A5EACB6">
      <w:pPr>
        <w:pStyle w:val="5"/>
        <w:rPr>
          <w:rStyle w:val="142"/>
          <w:b/>
          <w:bCs/>
        </w:rPr>
      </w:pPr>
      <w:r>
        <w:rPr>
          <w:rStyle w:val="142"/>
          <w:b/>
          <w:bCs/>
        </w:rPr>
        <w:t>3.1 核心性能指标</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3"/>
        <w:gridCol w:w="3916"/>
        <w:gridCol w:w="3246"/>
      </w:tblGrid>
      <w:tr w14:paraId="569B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3" w:type="dxa"/>
            <w:shd w:val="clear" w:color="auto" w:fill="D9D9D9"/>
            <w:vAlign w:val="center"/>
          </w:tcPr>
          <w:p w14:paraId="74420115">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指标</w:t>
            </w:r>
          </w:p>
        </w:tc>
        <w:tc>
          <w:tcPr>
            <w:tcW w:w="3916" w:type="dxa"/>
            <w:shd w:val="clear" w:color="auto" w:fill="D9D9D9"/>
            <w:vAlign w:val="center"/>
          </w:tcPr>
          <w:p w14:paraId="3693A689">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含义</w:t>
            </w:r>
          </w:p>
        </w:tc>
        <w:tc>
          <w:tcPr>
            <w:tcW w:w="3246" w:type="dxa"/>
            <w:shd w:val="clear" w:color="auto" w:fill="D9D9D9"/>
            <w:vAlign w:val="center"/>
          </w:tcPr>
          <w:p w14:paraId="44272B2A">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记录方式</w:t>
            </w:r>
          </w:p>
        </w:tc>
      </w:tr>
      <w:tr w14:paraId="0FE63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3" w:type="dxa"/>
            <w:vAlign w:val="center"/>
          </w:tcPr>
          <w:p w14:paraId="0C0593C1">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并发用户数</w:t>
            </w:r>
          </w:p>
        </w:tc>
        <w:tc>
          <w:tcPr>
            <w:tcW w:w="3916" w:type="dxa"/>
            <w:vAlign w:val="center"/>
          </w:tcPr>
          <w:p w14:paraId="77EF34E4">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同时访问系统的虚拟用户数量</w:t>
            </w:r>
          </w:p>
        </w:tc>
        <w:tc>
          <w:tcPr>
            <w:tcW w:w="3246" w:type="dxa"/>
            <w:vAlign w:val="center"/>
          </w:tcPr>
          <w:p w14:paraId="40099C7B">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WebRunner 场景配置</w:t>
            </w:r>
          </w:p>
        </w:tc>
      </w:tr>
      <w:tr w14:paraId="40651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3" w:type="dxa"/>
            <w:vAlign w:val="center"/>
          </w:tcPr>
          <w:p w14:paraId="767B5E8A">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平均响应时间</w:t>
            </w:r>
          </w:p>
        </w:tc>
        <w:tc>
          <w:tcPr>
            <w:tcW w:w="3916" w:type="dxa"/>
            <w:vAlign w:val="center"/>
          </w:tcPr>
          <w:p w14:paraId="4F77E218">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请求从发出到接收完整响应的平均耗时</w:t>
            </w:r>
          </w:p>
        </w:tc>
        <w:tc>
          <w:tcPr>
            <w:tcW w:w="3246" w:type="dxa"/>
            <w:vAlign w:val="center"/>
          </w:tcPr>
          <w:p w14:paraId="7D9F52DB">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WebRunner 指标分析</w:t>
            </w:r>
          </w:p>
        </w:tc>
      </w:tr>
      <w:tr w14:paraId="6F17D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3" w:type="dxa"/>
            <w:vAlign w:val="center"/>
          </w:tcPr>
          <w:p w14:paraId="470FC0C8">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最小响应时间</w:t>
            </w:r>
          </w:p>
        </w:tc>
        <w:tc>
          <w:tcPr>
            <w:tcW w:w="3916" w:type="dxa"/>
            <w:vAlign w:val="center"/>
          </w:tcPr>
          <w:p w14:paraId="155B156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测试期间接口最短响应时间</w:t>
            </w:r>
          </w:p>
        </w:tc>
        <w:tc>
          <w:tcPr>
            <w:tcW w:w="3246" w:type="dxa"/>
            <w:vAlign w:val="center"/>
          </w:tcPr>
          <w:p w14:paraId="4F6586D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WebRunner 指标分析</w:t>
            </w:r>
          </w:p>
        </w:tc>
      </w:tr>
      <w:tr w14:paraId="7EF5A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3" w:type="dxa"/>
            <w:vAlign w:val="center"/>
          </w:tcPr>
          <w:p w14:paraId="38ABE5D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最大响应时间</w:t>
            </w:r>
          </w:p>
        </w:tc>
        <w:tc>
          <w:tcPr>
            <w:tcW w:w="3916" w:type="dxa"/>
            <w:vAlign w:val="center"/>
          </w:tcPr>
          <w:p w14:paraId="1F323B64">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测试期间接口最长响应时间</w:t>
            </w:r>
          </w:p>
        </w:tc>
        <w:tc>
          <w:tcPr>
            <w:tcW w:w="3246" w:type="dxa"/>
            <w:vAlign w:val="center"/>
          </w:tcPr>
          <w:p w14:paraId="54555106">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WebRunner 指标分析</w:t>
            </w:r>
          </w:p>
        </w:tc>
      </w:tr>
      <w:tr w14:paraId="3EC39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3" w:type="dxa"/>
            <w:vAlign w:val="center"/>
          </w:tcPr>
          <w:p w14:paraId="195469F1">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TPS</w:t>
            </w:r>
          </w:p>
        </w:tc>
        <w:tc>
          <w:tcPr>
            <w:tcW w:w="3916" w:type="dxa"/>
            <w:vAlign w:val="center"/>
          </w:tcPr>
          <w:p w14:paraId="153DE56D">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每秒完成事务数</w:t>
            </w:r>
          </w:p>
        </w:tc>
        <w:tc>
          <w:tcPr>
            <w:tcW w:w="3246" w:type="dxa"/>
            <w:vAlign w:val="center"/>
          </w:tcPr>
          <w:p w14:paraId="44BA5697">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WebRunner 指标分析</w:t>
            </w:r>
          </w:p>
        </w:tc>
      </w:tr>
      <w:tr w14:paraId="38E8E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3" w:type="dxa"/>
            <w:vAlign w:val="center"/>
          </w:tcPr>
          <w:p w14:paraId="30E21C9C">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成功数</w:t>
            </w:r>
          </w:p>
        </w:tc>
        <w:tc>
          <w:tcPr>
            <w:tcW w:w="3916" w:type="dxa"/>
            <w:vAlign w:val="center"/>
          </w:tcPr>
          <w:p w14:paraId="1C18DC68">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成功完成的请求或事务数量</w:t>
            </w:r>
          </w:p>
        </w:tc>
        <w:tc>
          <w:tcPr>
            <w:tcW w:w="3246" w:type="dxa"/>
            <w:vAlign w:val="center"/>
          </w:tcPr>
          <w:p w14:paraId="796B017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WebRunner 报告</w:t>
            </w:r>
          </w:p>
        </w:tc>
      </w:tr>
      <w:tr w14:paraId="32D22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3" w:type="dxa"/>
            <w:vAlign w:val="center"/>
          </w:tcPr>
          <w:p w14:paraId="317DBC44">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失败数</w:t>
            </w:r>
          </w:p>
        </w:tc>
        <w:tc>
          <w:tcPr>
            <w:tcW w:w="3916" w:type="dxa"/>
            <w:vAlign w:val="center"/>
          </w:tcPr>
          <w:p w14:paraId="3E613E62">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失败请求或失败事务数量</w:t>
            </w:r>
          </w:p>
        </w:tc>
        <w:tc>
          <w:tcPr>
            <w:tcW w:w="3246" w:type="dxa"/>
            <w:vAlign w:val="center"/>
          </w:tcPr>
          <w:p w14:paraId="68E6D585">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WebRunner 报告</w:t>
            </w:r>
          </w:p>
        </w:tc>
      </w:tr>
      <w:tr w14:paraId="3D5F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3" w:type="dxa"/>
            <w:vAlign w:val="center"/>
          </w:tcPr>
          <w:p w14:paraId="7FDB0D62">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错误率</w:t>
            </w:r>
          </w:p>
        </w:tc>
        <w:tc>
          <w:tcPr>
            <w:tcW w:w="3916" w:type="dxa"/>
            <w:vAlign w:val="center"/>
          </w:tcPr>
          <w:p w14:paraId="3A0CD3A1">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失败数 / 总请求数</w:t>
            </w:r>
          </w:p>
        </w:tc>
        <w:tc>
          <w:tcPr>
            <w:tcW w:w="3246" w:type="dxa"/>
            <w:vAlign w:val="center"/>
          </w:tcPr>
          <w:p w14:paraId="7B3A1B87">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根据报告计算或工具显示</w:t>
            </w:r>
          </w:p>
        </w:tc>
      </w:tr>
      <w:tr w14:paraId="705C1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3" w:type="dxa"/>
            <w:vAlign w:val="center"/>
          </w:tcPr>
          <w:p w14:paraId="2EB9B775">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CPU 使用率</w:t>
            </w:r>
          </w:p>
        </w:tc>
        <w:tc>
          <w:tcPr>
            <w:tcW w:w="3916" w:type="dxa"/>
            <w:vAlign w:val="center"/>
          </w:tcPr>
          <w:p w14:paraId="3D678FA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服务端 CPU 压力</w:t>
            </w:r>
          </w:p>
        </w:tc>
        <w:tc>
          <w:tcPr>
            <w:tcW w:w="3246" w:type="dxa"/>
            <w:vAlign w:val="center"/>
          </w:tcPr>
          <w:p w14:paraId="59251C8E">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系统监控或 Docker 监控</w:t>
            </w:r>
          </w:p>
        </w:tc>
      </w:tr>
      <w:tr w14:paraId="2A2BC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3" w:type="dxa"/>
            <w:vAlign w:val="center"/>
          </w:tcPr>
          <w:p w14:paraId="67C71C3D">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内存使用率</w:t>
            </w:r>
          </w:p>
        </w:tc>
        <w:tc>
          <w:tcPr>
            <w:tcW w:w="3916" w:type="dxa"/>
            <w:vAlign w:val="center"/>
          </w:tcPr>
          <w:p w14:paraId="6AC059FA">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服务端内存占用</w:t>
            </w:r>
          </w:p>
        </w:tc>
        <w:tc>
          <w:tcPr>
            <w:tcW w:w="3246" w:type="dxa"/>
            <w:vAlign w:val="center"/>
          </w:tcPr>
          <w:p w14:paraId="45D1F8C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系统监控或 Docker 监控</w:t>
            </w:r>
          </w:p>
        </w:tc>
      </w:tr>
    </w:tbl>
    <w:p w14:paraId="55745B1B"/>
    <w:p w14:paraId="6BB4F77E">
      <w:pPr>
        <w:pStyle w:val="5"/>
        <w:rPr>
          <w:rStyle w:val="142"/>
          <w:b/>
          <w:bCs/>
        </w:rPr>
      </w:pPr>
      <w:r>
        <w:rPr>
          <w:rStyle w:val="142"/>
          <w:b/>
          <w:bCs/>
        </w:rPr>
        <w:t>3.2 通过准则</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3"/>
        <w:gridCol w:w="5193"/>
        <w:gridCol w:w="3269"/>
      </w:tblGrid>
      <w:tr w14:paraId="73C5C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3" w:type="dxa"/>
            <w:shd w:val="clear" w:color="auto" w:fill="D9D9D9"/>
            <w:vAlign w:val="center"/>
          </w:tcPr>
          <w:p w14:paraId="6096A5AE">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接口类型</w:t>
            </w:r>
          </w:p>
        </w:tc>
        <w:tc>
          <w:tcPr>
            <w:tcW w:w="5193" w:type="dxa"/>
            <w:shd w:val="clear" w:color="auto" w:fill="D9D9D9"/>
            <w:vAlign w:val="center"/>
          </w:tcPr>
          <w:p w14:paraId="11792B0B">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建议通过标准</w:t>
            </w:r>
          </w:p>
        </w:tc>
        <w:tc>
          <w:tcPr>
            <w:tcW w:w="3269" w:type="dxa"/>
            <w:shd w:val="clear" w:color="auto" w:fill="D9D9D9"/>
            <w:vAlign w:val="center"/>
          </w:tcPr>
          <w:p w14:paraId="35BCD320">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说明</w:t>
            </w:r>
          </w:p>
        </w:tc>
      </w:tr>
      <w:tr w14:paraId="2FD54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3" w:type="dxa"/>
            <w:vAlign w:val="center"/>
          </w:tcPr>
          <w:p w14:paraId="27034232">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登录接口</w:t>
            </w:r>
          </w:p>
        </w:tc>
        <w:tc>
          <w:tcPr>
            <w:tcW w:w="5193" w:type="dxa"/>
            <w:vAlign w:val="center"/>
          </w:tcPr>
          <w:p w14:paraId="6A8E399E">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 xml:space="preserve">平均响应时间 ≤ </w:t>
            </w:r>
            <w:r>
              <w:rPr>
                <w:rFonts w:hint="eastAsia" w:cs="Times New Roman"/>
                <w:bCs/>
                <w:kern w:val="2"/>
                <w:sz w:val="21"/>
                <w:szCs w:val="21"/>
                <w:lang w:val="en-US" w:eastAsia="zh-CN" w:bidi="ar-SA"/>
              </w:rPr>
              <w:t>5</w:t>
            </w:r>
            <w:r>
              <w:rPr>
                <w:rFonts w:hint="eastAsia" w:ascii="Times New Roman" w:hAnsi="Times New Roman" w:eastAsia="宋体" w:cs="Times New Roman"/>
                <w:bCs/>
                <w:kern w:val="2"/>
                <w:sz w:val="21"/>
                <w:szCs w:val="21"/>
                <w:lang w:val="en-US" w:eastAsia="zh-CN" w:bidi="ar-SA"/>
              </w:rPr>
              <w:t xml:space="preserve"> 秒，错误率 ≤ 1%</w:t>
            </w:r>
          </w:p>
        </w:tc>
        <w:tc>
          <w:tcPr>
            <w:tcW w:w="3269" w:type="dxa"/>
            <w:vAlign w:val="center"/>
          </w:tcPr>
          <w:p w14:paraId="193235C8">
            <w:pPr>
              <w:tabs>
                <w:tab w:val="left" w:pos="345"/>
                <w:tab w:val="center" w:pos="1586"/>
              </w:tabs>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认证入口应保持较快响应</w:t>
            </w:r>
          </w:p>
        </w:tc>
      </w:tr>
      <w:tr w14:paraId="0FBA3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3" w:type="dxa"/>
            <w:vAlign w:val="center"/>
          </w:tcPr>
          <w:p w14:paraId="2A42ECE8">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查询类接口</w:t>
            </w:r>
          </w:p>
        </w:tc>
        <w:tc>
          <w:tcPr>
            <w:tcW w:w="5193" w:type="dxa"/>
            <w:vAlign w:val="center"/>
          </w:tcPr>
          <w:p w14:paraId="09210194">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 xml:space="preserve">平均响应时间 ≤ </w:t>
            </w:r>
            <w:r>
              <w:rPr>
                <w:rFonts w:hint="eastAsia" w:cs="Times New Roman"/>
                <w:bCs/>
                <w:kern w:val="2"/>
                <w:sz w:val="21"/>
                <w:szCs w:val="21"/>
                <w:lang w:val="en-US" w:eastAsia="zh-CN" w:bidi="ar-SA"/>
              </w:rPr>
              <w:t>5</w:t>
            </w:r>
            <w:r>
              <w:rPr>
                <w:rFonts w:hint="eastAsia" w:ascii="Times New Roman" w:hAnsi="Times New Roman" w:eastAsia="宋体" w:cs="Times New Roman"/>
                <w:bCs/>
                <w:kern w:val="2"/>
                <w:sz w:val="21"/>
                <w:szCs w:val="21"/>
                <w:lang w:val="en-US" w:eastAsia="zh-CN" w:bidi="ar-SA"/>
              </w:rPr>
              <w:t xml:space="preserve"> 秒，错误率 ≤ 1%</w:t>
            </w:r>
          </w:p>
        </w:tc>
        <w:tc>
          <w:tcPr>
            <w:tcW w:w="3269" w:type="dxa"/>
            <w:vAlign w:val="center"/>
          </w:tcPr>
          <w:p w14:paraId="66A7CDF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包括科室、医生、列表、统计查询</w:t>
            </w:r>
          </w:p>
        </w:tc>
      </w:tr>
      <w:tr w14:paraId="746D2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3" w:type="dxa"/>
            <w:vAlign w:val="center"/>
          </w:tcPr>
          <w:p w14:paraId="33D43164">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挂号创建接口</w:t>
            </w:r>
          </w:p>
        </w:tc>
        <w:tc>
          <w:tcPr>
            <w:tcW w:w="5193" w:type="dxa"/>
            <w:vAlign w:val="center"/>
          </w:tcPr>
          <w:p w14:paraId="658DFFAE">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 xml:space="preserve">平均响应时间 ≤ </w:t>
            </w:r>
            <w:r>
              <w:rPr>
                <w:rFonts w:hint="eastAsia" w:cs="Times New Roman"/>
                <w:bCs/>
                <w:kern w:val="2"/>
                <w:sz w:val="21"/>
                <w:szCs w:val="21"/>
                <w:lang w:val="en-US" w:eastAsia="zh-CN" w:bidi="ar-SA"/>
              </w:rPr>
              <w:t>5</w:t>
            </w:r>
            <w:r>
              <w:rPr>
                <w:rFonts w:hint="eastAsia" w:ascii="Times New Roman" w:hAnsi="Times New Roman" w:eastAsia="宋体" w:cs="Times New Roman"/>
                <w:bCs/>
                <w:kern w:val="2"/>
                <w:sz w:val="21"/>
                <w:szCs w:val="21"/>
                <w:lang w:val="en-US" w:eastAsia="zh-CN" w:bidi="ar-SA"/>
              </w:rPr>
              <w:t xml:space="preserve"> 秒，错误率 ≤ 2%</w:t>
            </w:r>
          </w:p>
        </w:tc>
        <w:tc>
          <w:tcPr>
            <w:tcW w:w="3269" w:type="dxa"/>
            <w:vAlign w:val="center"/>
          </w:tcPr>
          <w:p w14:paraId="646BE72A">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需排除号源不足、数据冲突导致的业务失败</w:t>
            </w:r>
          </w:p>
        </w:tc>
      </w:tr>
      <w:tr w14:paraId="73A6C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3" w:type="dxa"/>
            <w:vAlign w:val="center"/>
          </w:tcPr>
          <w:p w14:paraId="40BC533C">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AI 相关接口</w:t>
            </w:r>
          </w:p>
        </w:tc>
        <w:tc>
          <w:tcPr>
            <w:tcW w:w="5193" w:type="dxa"/>
            <w:vAlign w:val="center"/>
          </w:tcPr>
          <w:p w14:paraId="30814A6A">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 xml:space="preserve">平均响应时间 ≤ </w:t>
            </w:r>
            <w:r>
              <w:rPr>
                <w:rFonts w:hint="eastAsia" w:cs="Times New Roman"/>
                <w:bCs/>
                <w:kern w:val="2"/>
                <w:sz w:val="21"/>
                <w:szCs w:val="21"/>
                <w:lang w:val="en-US" w:eastAsia="zh-CN" w:bidi="ar-SA"/>
              </w:rPr>
              <w:t>20</w:t>
            </w:r>
            <w:r>
              <w:rPr>
                <w:rFonts w:hint="eastAsia" w:ascii="Times New Roman" w:hAnsi="Times New Roman" w:eastAsia="宋体" w:cs="Times New Roman"/>
                <w:bCs/>
                <w:kern w:val="2"/>
                <w:sz w:val="21"/>
                <w:szCs w:val="21"/>
                <w:lang w:val="en-US" w:eastAsia="zh-CN" w:bidi="ar-SA"/>
              </w:rPr>
              <w:t xml:space="preserve"> 秒，错误率 ≤ 2%</w:t>
            </w:r>
          </w:p>
        </w:tc>
        <w:tc>
          <w:tcPr>
            <w:tcW w:w="3269" w:type="dxa"/>
            <w:vAlign w:val="center"/>
          </w:tcPr>
          <w:p w14:paraId="1BAD27FF">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智能分诊、病历生成、处方审核可能耗时较长</w:t>
            </w:r>
          </w:p>
        </w:tc>
      </w:tr>
      <w:tr w14:paraId="032F9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3" w:type="dxa"/>
            <w:vAlign w:val="center"/>
          </w:tcPr>
          <w:p w14:paraId="0E06294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系统资源</w:t>
            </w:r>
          </w:p>
        </w:tc>
        <w:tc>
          <w:tcPr>
            <w:tcW w:w="5193" w:type="dxa"/>
            <w:vAlign w:val="center"/>
          </w:tcPr>
          <w:p w14:paraId="7EC5BAC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CPU 平均使用率建议低于 80%，内存无持续上升趋势</w:t>
            </w:r>
          </w:p>
        </w:tc>
        <w:tc>
          <w:tcPr>
            <w:tcW w:w="3269" w:type="dxa"/>
            <w:vAlign w:val="center"/>
          </w:tcPr>
          <w:p w14:paraId="330D8ED5">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本地 Docker 环境可适当放宽</w:t>
            </w:r>
          </w:p>
        </w:tc>
      </w:tr>
    </w:tbl>
    <w:p w14:paraId="4A29E3B2"/>
    <w:p w14:paraId="182BA9A6">
      <w:pPr>
        <w:pStyle w:val="4"/>
        <w:numPr>
          <w:ilvl w:val="0"/>
          <w:numId w:val="0"/>
        </w:numPr>
        <w:ind w:leftChars="0"/>
      </w:pPr>
      <w:r>
        <w:t>4. 测试数据与参数化设计</w:t>
      </w:r>
    </w:p>
    <w:p w14:paraId="466D754D">
      <w:pPr>
        <w:pStyle w:val="5"/>
        <w:rPr>
          <w:rStyle w:val="142"/>
          <w:b/>
          <w:bCs/>
        </w:rPr>
      </w:pPr>
      <w:r>
        <w:rPr>
          <w:rStyle w:val="142"/>
          <w:b/>
          <w:bCs/>
        </w:rPr>
        <w:t>4.1 测试账号设计</w:t>
      </w:r>
    </w:p>
    <w:p w14:paraId="56A2B413">
      <w:pPr>
        <w:spacing w:after="80"/>
        <w:ind w:firstLine="420"/>
      </w:pPr>
      <w:r>
        <w:rPr>
          <w:rFonts w:ascii="Noto Sans CJK SC" w:hAnsi="Noto Sans CJK SC" w:eastAsia="Noto Sans CJK SC"/>
          <w:sz w:val="21"/>
        </w:rPr>
        <w:t>为了避免多个虚拟用户重复使用同一账号导致登录冲突、缓存命中或业务数据异常，本次测试使用参数化账号数据。</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75"/>
        <w:gridCol w:w="3475"/>
        <w:gridCol w:w="3475"/>
      </w:tblGrid>
      <w:tr w14:paraId="59688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shd w:val="clear" w:color="auto" w:fill="D9D9D9"/>
            <w:vAlign w:val="center"/>
          </w:tcPr>
          <w:p w14:paraId="166C2F88">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字段</w:t>
            </w:r>
          </w:p>
        </w:tc>
        <w:tc>
          <w:tcPr>
            <w:tcW w:w="3475" w:type="dxa"/>
            <w:shd w:val="clear" w:color="auto" w:fill="D9D9D9"/>
            <w:vAlign w:val="center"/>
          </w:tcPr>
          <w:p w14:paraId="3C5002B5">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示例</w:t>
            </w:r>
          </w:p>
        </w:tc>
        <w:tc>
          <w:tcPr>
            <w:tcW w:w="3475" w:type="dxa"/>
            <w:shd w:val="clear" w:color="auto" w:fill="D9D9D9"/>
            <w:vAlign w:val="center"/>
          </w:tcPr>
          <w:p w14:paraId="224F9C4C">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说明</w:t>
            </w:r>
          </w:p>
        </w:tc>
      </w:tr>
      <w:tr w14:paraId="58D93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0D4BB9EA">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username</w:t>
            </w:r>
          </w:p>
        </w:tc>
        <w:tc>
          <w:tcPr>
            <w:tcW w:w="3475" w:type="dxa"/>
            <w:vAlign w:val="center"/>
          </w:tcPr>
          <w:p w14:paraId="69955D47">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user1、user2、user3</w:t>
            </w:r>
          </w:p>
        </w:tc>
        <w:tc>
          <w:tcPr>
            <w:tcW w:w="3475" w:type="dxa"/>
            <w:vAlign w:val="center"/>
          </w:tcPr>
          <w:p w14:paraId="3AC3EF6E">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患者账号，建议至少准备 30 个</w:t>
            </w:r>
          </w:p>
        </w:tc>
      </w:tr>
      <w:tr w14:paraId="5B538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2FDC746B">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password</w:t>
            </w:r>
          </w:p>
        </w:tc>
        <w:tc>
          <w:tcPr>
            <w:tcW w:w="3475" w:type="dxa"/>
            <w:vAlign w:val="center"/>
          </w:tcPr>
          <w:p w14:paraId="1364E474">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123456</w:t>
            </w:r>
          </w:p>
        </w:tc>
        <w:tc>
          <w:tcPr>
            <w:tcW w:w="3475" w:type="dxa"/>
            <w:vAlign w:val="center"/>
          </w:tcPr>
          <w:p w14:paraId="29D53CF4">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统一测试密码</w:t>
            </w:r>
          </w:p>
        </w:tc>
      </w:tr>
      <w:tr w14:paraId="3E542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7086341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phone</w:t>
            </w:r>
          </w:p>
        </w:tc>
        <w:tc>
          <w:tcPr>
            <w:tcW w:w="3475" w:type="dxa"/>
            <w:vAlign w:val="center"/>
          </w:tcPr>
          <w:p w14:paraId="0323F123">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13800000001、13800000002</w:t>
            </w:r>
          </w:p>
        </w:tc>
        <w:tc>
          <w:tcPr>
            <w:tcW w:w="3475" w:type="dxa"/>
            <w:vAlign w:val="center"/>
          </w:tcPr>
          <w:p w14:paraId="57BB198A">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手机号需要保持唯一</w:t>
            </w:r>
          </w:p>
        </w:tc>
      </w:tr>
      <w:tr w14:paraId="61F15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433397A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patientName</w:t>
            </w:r>
          </w:p>
        </w:tc>
        <w:tc>
          <w:tcPr>
            <w:tcW w:w="3475" w:type="dxa"/>
            <w:vAlign w:val="center"/>
          </w:tcPr>
          <w:p w14:paraId="2596DBDA">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测试患者1、测试患者2</w:t>
            </w:r>
          </w:p>
        </w:tc>
        <w:tc>
          <w:tcPr>
            <w:tcW w:w="3475" w:type="dxa"/>
            <w:vAlign w:val="center"/>
          </w:tcPr>
          <w:p w14:paraId="5ABEC94A">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用于区分不同测试用户</w:t>
            </w:r>
          </w:p>
        </w:tc>
      </w:tr>
      <w:tr w14:paraId="26B61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0321E46B">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idCard</w:t>
            </w:r>
          </w:p>
        </w:tc>
        <w:tc>
          <w:tcPr>
            <w:tcW w:w="3475" w:type="dxa"/>
            <w:vAlign w:val="center"/>
          </w:tcPr>
          <w:p w14:paraId="04DD0BA8">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可选</w:t>
            </w:r>
          </w:p>
        </w:tc>
        <w:tc>
          <w:tcPr>
            <w:tcW w:w="3475" w:type="dxa"/>
            <w:vAlign w:val="center"/>
          </w:tcPr>
          <w:p w14:paraId="3F27757D">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如果接口校验身份证号，则必须唯一</w:t>
            </w:r>
          </w:p>
        </w:tc>
      </w:tr>
    </w:tbl>
    <w:p w14:paraId="4719198B"/>
    <w:p w14:paraId="4168798A">
      <w:pPr>
        <w:pStyle w:val="5"/>
        <w:rPr>
          <w:rStyle w:val="142"/>
          <w:b/>
          <w:bCs/>
        </w:rPr>
      </w:pPr>
      <w:r>
        <w:rPr>
          <w:rStyle w:val="142"/>
          <w:b/>
          <w:bCs/>
        </w:rPr>
        <w:t>4.2 参数化文件示例</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6"/>
        <w:gridCol w:w="2606"/>
        <w:gridCol w:w="2606"/>
        <w:gridCol w:w="2606"/>
      </w:tblGrid>
      <w:tr w14:paraId="5AE3D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shd w:val="clear" w:color="auto" w:fill="D9D9D9"/>
            <w:vAlign w:val="center"/>
          </w:tcPr>
          <w:p w14:paraId="1A7408BC">
            <w:pPr>
              <w:pStyle w:val="168"/>
              <w:widowControl w:val="0"/>
              <w:tabs>
                <w:tab w:val="left" w:pos="3346"/>
              </w:tabs>
              <w:bidi w:val="0"/>
              <w:spacing w:after="0" w:line="240" w:lineRule="auto"/>
              <w:jc w:val="center"/>
              <w:rPr>
                <w:rFonts w:hint="eastAsia" w:eastAsia="宋体"/>
                <w:b/>
                <w:bCs w:val="0"/>
                <w:kern w:val="2"/>
                <w:lang w:val="en-US" w:eastAsia="zh-CN"/>
              </w:rPr>
            </w:pPr>
            <w:r>
              <w:rPr>
                <w:rFonts w:hint="eastAsia" w:eastAsia="宋体"/>
                <w:b/>
                <w:bCs w:val="0"/>
                <w:kern w:val="2"/>
                <w:lang w:val="en-US" w:eastAsia="zh-CN"/>
              </w:rPr>
              <w:t>username</w:t>
            </w:r>
          </w:p>
        </w:tc>
        <w:tc>
          <w:tcPr>
            <w:tcW w:w="2606" w:type="dxa"/>
            <w:shd w:val="clear" w:color="auto" w:fill="D9D9D9"/>
            <w:vAlign w:val="center"/>
          </w:tcPr>
          <w:p w14:paraId="309C103C">
            <w:pPr>
              <w:pStyle w:val="168"/>
              <w:widowControl w:val="0"/>
              <w:tabs>
                <w:tab w:val="left" w:pos="3346"/>
              </w:tabs>
              <w:bidi w:val="0"/>
              <w:spacing w:after="0" w:line="240" w:lineRule="auto"/>
              <w:jc w:val="center"/>
              <w:rPr>
                <w:rFonts w:hint="eastAsia" w:eastAsia="宋体"/>
                <w:b/>
                <w:bCs w:val="0"/>
                <w:kern w:val="2"/>
                <w:lang w:val="en-US" w:eastAsia="zh-CN"/>
              </w:rPr>
            </w:pPr>
            <w:r>
              <w:rPr>
                <w:rFonts w:hint="eastAsia" w:eastAsia="宋体"/>
                <w:b/>
                <w:bCs w:val="0"/>
                <w:kern w:val="2"/>
                <w:lang w:val="en-US" w:eastAsia="zh-CN"/>
              </w:rPr>
              <w:t>password</w:t>
            </w:r>
          </w:p>
        </w:tc>
        <w:tc>
          <w:tcPr>
            <w:tcW w:w="2606" w:type="dxa"/>
            <w:shd w:val="clear" w:color="auto" w:fill="D9D9D9"/>
            <w:vAlign w:val="center"/>
          </w:tcPr>
          <w:p w14:paraId="6F2264F8">
            <w:pPr>
              <w:pStyle w:val="168"/>
              <w:widowControl w:val="0"/>
              <w:tabs>
                <w:tab w:val="left" w:pos="3346"/>
              </w:tabs>
              <w:bidi w:val="0"/>
              <w:spacing w:after="0" w:line="240" w:lineRule="auto"/>
              <w:jc w:val="center"/>
              <w:rPr>
                <w:rFonts w:hint="eastAsia" w:eastAsia="宋体"/>
                <w:b/>
                <w:bCs w:val="0"/>
                <w:kern w:val="2"/>
                <w:lang w:val="en-US" w:eastAsia="zh-CN"/>
              </w:rPr>
            </w:pPr>
            <w:r>
              <w:rPr>
                <w:rFonts w:hint="eastAsia" w:eastAsia="宋体"/>
                <w:b/>
                <w:bCs w:val="0"/>
                <w:kern w:val="2"/>
                <w:lang w:val="en-US" w:eastAsia="zh-CN"/>
              </w:rPr>
              <w:t>phone</w:t>
            </w:r>
          </w:p>
        </w:tc>
        <w:tc>
          <w:tcPr>
            <w:tcW w:w="2606" w:type="dxa"/>
            <w:shd w:val="clear" w:color="auto" w:fill="D9D9D9"/>
            <w:vAlign w:val="center"/>
          </w:tcPr>
          <w:p w14:paraId="698BA50A">
            <w:pPr>
              <w:pStyle w:val="168"/>
              <w:widowControl w:val="0"/>
              <w:tabs>
                <w:tab w:val="left" w:pos="3346"/>
              </w:tabs>
              <w:bidi w:val="0"/>
              <w:spacing w:after="0" w:line="240" w:lineRule="auto"/>
              <w:jc w:val="center"/>
              <w:rPr>
                <w:rFonts w:hint="eastAsia" w:eastAsia="宋体"/>
                <w:b/>
                <w:bCs w:val="0"/>
                <w:kern w:val="2"/>
                <w:lang w:val="en-US" w:eastAsia="zh-CN"/>
              </w:rPr>
            </w:pPr>
            <w:r>
              <w:rPr>
                <w:rFonts w:hint="eastAsia" w:eastAsia="宋体"/>
                <w:b/>
                <w:bCs w:val="0"/>
                <w:kern w:val="2"/>
                <w:lang w:val="en-US" w:eastAsia="zh-CN"/>
              </w:rPr>
              <w:t>patientName</w:t>
            </w:r>
          </w:p>
        </w:tc>
      </w:tr>
      <w:tr w14:paraId="59339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27B22061">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user1</w:t>
            </w:r>
          </w:p>
        </w:tc>
        <w:tc>
          <w:tcPr>
            <w:tcW w:w="2606" w:type="dxa"/>
            <w:vAlign w:val="center"/>
          </w:tcPr>
          <w:p w14:paraId="79EA73E5">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123456</w:t>
            </w:r>
          </w:p>
        </w:tc>
        <w:tc>
          <w:tcPr>
            <w:tcW w:w="2606" w:type="dxa"/>
            <w:vAlign w:val="center"/>
          </w:tcPr>
          <w:p w14:paraId="60697A85">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13800000001</w:t>
            </w:r>
          </w:p>
        </w:tc>
        <w:tc>
          <w:tcPr>
            <w:tcW w:w="2606" w:type="dxa"/>
            <w:vAlign w:val="center"/>
          </w:tcPr>
          <w:p w14:paraId="4A3460AD">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测试患者1</w:t>
            </w:r>
          </w:p>
        </w:tc>
      </w:tr>
      <w:tr w14:paraId="3039E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23D2148A">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user2</w:t>
            </w:r>
          </w:p>
        </w:tc>
        <w:tc>
          <w:tcPr>
            <w:tcW w:w="2606" w:type="dxa"/>
            <w:vAlign w:val="center"/>
          </w:tcPr>
          <w:p w14:paraId="7F7648CD">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123456</w:t>
            </w:r>
          </w:p>
        </w:tc>
        <w:tc>
          <w:tcPr>
            <w:tcW w:w="2606" w:type="dxa"/>
            <w:vAlign w:val="center"/>
          </w:tcPr>
          <w:p w14:paraId="3E626C72">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13800000002</w:t>
            </w:r>
          </w:p>
        </w:tc>
        <w:tc>
          <w:tcPr>
            <w:tcW w:w="2606" w:type="dxa"/>
            <w:vAlign w:val="center"/>
          </w:tcPr>
          <w:p w14:paraId="581330F2">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测试患者2</w:t>
            </w:r>
          </w:p>
        </w:tc>
      </w:tr>
      <w:tr w14:paraId="3068C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6A1170B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user3</w:t>
            </w:r>
          </w:p>
        </w:tc>
        <w:tc>
          <w:tcPr>
            <w:tcW w:w="2606" w:type="dxa"/>
            <w:vAlign w:val="center"/>
          </w:tcPr>
          <w:p w14:paraId="0F47151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123456</w:t>
            </w:r>
          </w:p>
        </w:tc>
        <w:tc>
          <w:tcPr>
            <w:tcW w:w="2606" w:type="dxa"/>
            <w:vAlign w:val="center"/>
          </w:tcPr>
          <w:p w14:paraId="4808032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13800000003</w:t>
            </w:r>
          </w:p>
        </w:tc>
        <w:tc>
          <w:tcPr>
            <w:tcW w:w="2606" w:type="dxa"/>
            <w:vAlign w:val="center"/>
          </w:tcPr>
          <w:p w14:paraId="78AA1A0A">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测试患者3</w:t>
            </w:r>
          </w:p>
        </w:tc>
      </w:tr>
      <w:tr w14:paraId="25791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3498BBC">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w:t>
            </w:r>
          </w:p>
        </w:tc>
        <w:tc>
          <w:tcPr>
            <w:tcW w:w="2606" w:type="dxa"/>
            <w:vAlign w:val="center"/>
          </w:tcPr>
          <w:p w14:paraId="6FA11FBE">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w:t>
            </w:r>
          </w:p>
        </w:tc>
        <w:tc>
          <w:tcPr>
            <w:tcW w:w="2606" w:type="dxa"/>
            <w:vAlign w:val="center"/>
          </w:tcPr>
          <w:p w14:paraId="7FEDAFAC">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w:t>
            </w:r>
          </w:p>
        </w:tc>
        <w:tc>
          <w:tcPr>
            <w:tcW w:w="2606" w:type="dxa"/>
            <w:vAlign w:val="center"/>
          </w:tcPr>
          <w:p w14:paraId="7F9753CE">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w:t>
            </w:r>
          </w:p>
        </w:tc>
      </w:tr>
      <w:tr w14:paraId="0650D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368B3231">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user30</w:t>
            </w:r>
          </w:p>
        </w:tc>
        <w:tc>
          <w:tcPr>
            <w:tcW w:w="2606" w:type="dxa"/>
            <w:vAlign w:val="center"/>
          </w:tcPr>
          <w:p w14:paraId="5598F935">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123456</w:t>
            </w:r>
          </w:p>
        </w:tc>
        <w:tc>
          <w:tcPr>
            <w:tcW w:w="2606" w:type="dxa"/>
            <w:vAlign w:val="center"/>
          </w:tcPr>
          <w:p w14:paraId="765BF70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13800000030</w:t>
            </w:r>
          </w:p>
        </w:tc>
        <w:tc>
          <w:tcPr>
            <w:tcW w:w="2606" w:type="dxa"/>
            <w:vAlign w:val="center"/>
          </w:tcPr>
          <w:p w14:paraId="47399A5D">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测试患者30</w:t>
            </w:r>
          </w:p>
        </w:tc>
      </w:tr>
    </w:tbl>
    <w:p w14:paraId="16360F3B">
      <w:pPr>
        <w:rPr>
          <w:rFonts w:hint="eastAsia" w:ascii="Times New Roman" w:hAnsi="Times New Roman" w:eastAsia="宋体" w:cs="Times New Roman"/>
          <w:kern w:val="2"/>
          <w:sz w:val="24"/>
          <w:szCs w:val="20"/>
          <w:lang w:val="en-US" w:eastAsia="zh-CN" w:bidi="ar-SA"/>
        </w:rPr>
      </w:pPr>
    </w:p>
    <w:p w14:paraId="1982C49A">
      <w:pPr>
        <w:spacing w:after="80"/>
        <w:ind w:firstLine="420"/>
      </w:pPr>
      <w:r>
        <w:rPr>
          <w:rFonts w:hint="eastAsia" w:ascii="Times New Roman" w:hAnsi="Times New Roman" w:eastAsia="宋体" w:cs="Times New Roman"/>
          <w:kern w:val="2"/>
          <w:sz w:val="24"/>
          <w:szCs w:val="20"/>
          <w:lang w:val="en-US" w:eastAsia="zh-CN" w:bidi="ar-SA"/>
        </w:rPr>
        <w:t>说明：如果测试注册接口或就诊人新增接口，手机号、身份证号、就诊人名称等字段都应避免重复；如果只测试登录接口，建议提前在系统中创建好 user1 到 user30 账号。</w:t>
      </w:r>
    </w:p>
    <w:p w14:paraId="0EA5CCF3">
      <w:pPr>
        <w:pStyle w:val="5"/>
        <w:rPr>
          <w:rStyle w:val="142"/>
          <w:b/>
          <w:bCs/>
        </w:rPr>
      </w:pPr>
      <w:r>
        <w:rPr>
          <w:rStyle w:val="142"/>
          <w:b/>
          <w:bCs/>
        </w:rPr>
        <w:t>4.3 业务数据准备</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75"/>
        <w:gridCol w:w="3475"/>
        <w:gridCol w:w="3475"/>
      </w:tblGrid>
      <w:tr w14:paraId="4B0D7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shd w:val="clear" w:color="auto" w:fill="D9D9D9"/>
            <w:vAlign w:val="center"/>
          </w:tcPr>
          <w:p w14:paraId="4A12C396">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数据类型</w:t>
            </w:r>
          </w:p>
        </w:tc>
        <w:tc>
          <w:tcPr>
            <w:tcW w:w="3475" w:type="dxa"/>
            <w:shd w:val="clear" w:color="auto" w:fill="D9D9D9"/>
            <w:vAlign w:val="center"/>
          </w:tcPr>
          <w:p w14:paraId="3E403CA7">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准备内容</w:t>
            </w:r>
          </w:p>
        </w:tc>
        <w:tc>
          <w:tcPr>
            <w:tcW w:w="3475" w:type="dxa"/>
            <w:shd w:val="clear" w:color="auto" w:fill="D9D9D9"/>
            <w:vAlign w:val="center"/>
          </w:tcPr>
          <w:p w14:paraId="6F3ACFAE">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注意事项</w:t>
            </w:r>
          </w:p>
        </w:tc>
      </w:tr>
      <w:tr w14:paraId="2C4B4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0CCC45EB">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患者账号</w:t>
            </w:r>
          </w:p>
        </w:tc>
        <w:tc>
          <w:tcPr>
            <w:tcW w:w="3475" w:type="dxa"/>
            <w:vAlign w:val="center"/>
          </w:tcPr>
          <w:p w14:paraId="6F3E33DB">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user1 至 user30，密码 123456</w:t>
            </w:r>
          </w:p>
        </w:tc>
        <w:tc>
          <w:tcPr>
            <w:tcW w:w="3475" w:type="dxa"/>
            <w:vAlign w:val="center"/>
          </w:tcPr>
          <w:p w14:paraId="456CA02B">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手机号保持唯一</w:t>
            </w:r>
          </w:p>
        </w:tc>
      </w:tr>
      <w:tr w14:paraId="28ACC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085B1124">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医生账号</w:t>
            </w:r>
          </w:p>
        </w:tc>
        <w:tc>
          <w:tcPr>
            <w:tcW w:w="3475" w:type="dxa"/>
            <w:vAlign w:val="center"/>
          </w:tcPr>
          <w:p w14:paraId="7E5D6AA1">
            <w:pPr>
              <w:spacing w:before="0" w:after="0" w:line="240" w:lineRule="auto"/>
              <w:jc w:val="center"/>
              <w:rPr>
                <w:rFonts w:hint="default" w:ascii="Times New Roman" w:hAnsi="Times New Roman" w:eastAsia="宋体" w:cs="Times New Roman"/>
                <w:bCs/>
                <w:kern w:val="2"/>
                <w:sz w:val="21"/>
                <w:szCs w:val="21"/>
                <w:lang w:val="en-US" w:eastAsia="zh-CN" w:bidi="ar-SA"/>
              </w:rPr>
            </w:pPr>
            <w:r>
              <w:rPr>
                <w:rFonts w:hint="eastAsia" w:cs="Times New Roman"/>
                <w:bCs/>
                <w:kern w:val="2"/>
                <w:sz w:val="21"/>
                <w:szCs w:val="21"/>
                <w:lang w:val="en-US" w:eastAsia="zh-CN" w:bidi="ar-SA"/>
              </w:rPr>
              <w:t>Doctor1, 密码123456</w:t>
            </w:r>
          </w:p>
        </w:tc>
        <w:tc>
          <w:tcPr>
            <w:tcW w:w="3475" w:type="dxa"/>
            <w:vAlign w:val="center"/>
          </w:tcPr>
          <w:p w14:paraId="125CADC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用于医生端登录和工作台测试</w:t>
            </w:r>
          </w:p>
        </w:tc>
      </w:tr>
      <w:tr w14:paraId="71BD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6778C34D">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管理员账号</w:t>
            </w:r>
          </w:p>
        </w:tc>
        <w:tc>
          <w:tcPr>
            <w:tcW w:w="3475" w:type="dxa"/>
            <w:vAlign w:val="center"/>
          </w:tcPr>
          <w:p w14:paraId="1047B86E">
            <w:pPr>
              <w:spacing w:before="0" w:after="0" w:line="240" w:lineRule="auto"/>
              <w:jc w:val="center"/>
              <w:rPr>
                <w:rFonts w:hint="default" w:ascii="Times New Roman" w:hAnsi="Times New Roman" w:eastAsia="宋体" w:cs="Times New Roman"/>
                <w:bCs/>
                <w:kern w:val="2"/>
                <w:sz w:val="21"/>
                <w:szCs w:val="21"/>
                <w:lang w:val="en-US" w:eastAsia="zh-CN" w:bidi="ar-SA"/>
              </w:rPr>
            </w:pPr>
            <w:r>
              <w:rPr>
                <w:rFonts w:hint="eastAsia" w:cs="Times New Roman"/>
                <w:bCs/>
                <w:kern w:val="2"/>
                <w:sz w:val="21"/>
                <w:szCs w:val="21"/>
                <w:lang w:val="en-US" w:eastAsia="zh-CN" w:bidi="ar-SA"/>
              </w:rPr>
              <w:t>Admin, 密码123456</w:t>
            </w:r>
          </w:p>
        </w:tc>
        <w:tc>
          <w:tcPr>
            <w:tcW w:w="3475" w:type="dxa"/>
            <w:vAlign w:val="center"/>
          </w:tcPr>
          <w:p w14:paraId="4DB9FB32">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用于管理端接口测试</w:t>
            </w:r>
          </w:p>
        </w:tc>
      </w:tr>
      <w:tr w14:paraId="6613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6DD2085D">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科室数据</w:t>
            </w:r>
          </w:p>
        </w:tc>
        <w:tc>
          <w:tcPr>
            <w:tcW w:w="3475" w:type="dxa"/>
            <w:vAlign w:val="center"/>
          </w:tcPr>
          <w:p w14:paraId="437893B8">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至少 3 个科室</w:t>
            </w:r>
          </w:p>
        </w:tc>
        <w:tc>
          <w:tcPr>
            <w:tcW w:w="3475" w:type="dxa"/>
            <w:vAlign w:val="center"/>
          </w:tcPr>
          <w:p w14:paraId="3D0A1C1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支撑科室查询和挂号流程</w:t>
            </w:r>
          </w:p>
        </w:tc>
      </w:tr>
      <w:tr w14:paraId="64201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58CA48C3">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医生数据</w:t>
            </w:r>
          </w:p>
        </w:tc>
        <w:tc>
          <w:tcPr>
            <w:tcW w:w="3475" w:type="dxa"/>
            <w:vAlign w:val="center"/>
          </w:tcPr>
          <w:p w14:paraId="20F62837">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每个科室至少 1 名医生</w:t>
            </w:r>
          </w:p>
        </w:tc>
        <w:tc>
          <w:tcPr>
            <w:tcW w:w="3475" w:type="dxa"/>
            <w:vAlign w:val="center"/>
          </w:tcPr>
          <w:p w14:paraId="115A21D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支撑医生查询和号源查询</w:t>
            </w:r>
          </w:p>
        </w:tc>
      </w:tr>
      <w:tr w14:paraId="01795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0788F1BF">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号源数据</w:t>
            </w:r>
          </w:p>
        </w:tc>
        <w:tc>
          <w:tcPr>
            <w:tcW w:w="3475" w:type="dxa"/>
            <w:vAlign w:val="center"/>
          </w:tcPr>
          <w:p w14:paraId="5B85E532">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每名医生准备足够号源</w:t>
            </w:r>
          </w:p>
        </w:tc>
        <w:tc>
          <w:tcPr>
            <w:tcW w:w="3475" w:type="dxa"/>
            <w:vAlign w:val="center"/>
          </w:tcPr>
          <w:p w14:paraId="3DC4500D">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避免并发挂号时因号源不足导致业务失败</w:t>
            </w:r>
          </w:p>
        </w:tc>
      </w:tr>
      <w:tr w14:paraId="5FECD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7549D8FB">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药品数据</w:t>
            </w:r>
          </w:p>
        </w:tc>
        <w:tc>
          <w:tcPr>
            <w:tcW w:w="3475" w:type="dxa"/>
            <w:vAlign w:val="center"/>
          </w:tcPr>
          <w:p w14:paraId="170126B3">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至少 5 条药品数据</w:t>
            </w:r>
          </w:p>
        </w:tc>
        <w:tc>
          <w:tcPr>
            <w:tcW w:w="3475" w:type="dxa"/>
            <w:vAlign w:val="center"/>
          </w:tcPr>
          <w:p w14:paraId="02988E8E">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支撑处方审核和药品查询</w:t>
            </w:r>
          </w:p>
        </w:tc>
      </w:tr>
    </w:tbl>
    <w:p w14:paraId="23D9CE32"/>
    <w:p w14:paraId="7FF75E24">
      <w:pPr>
        <w:pStyle w:val="4"/>
        <w:numPr>
          <w:ilvl w:val="0"/>
          <w:numId w:val="0"/>
        </w:numPr>
        <w:ind w:leftChars="0"/>
      </w:pPr>
      <w:r>
        <w:t>5. WebRunner 脚本与场景设计</w:t>
      </w:r>
    </w:p>
    <w:p w14:paraId="26E684D1">
      <w:pPr>
        <w:pStyle w:val="5"/>
        <w:rPr>
          <w:rStyle w:val="142"/>
          <w:b/>
          <w:bCs/>
        </w:rPr>
      </w:pPr>
      <w:r>
        <w:rPr>
          <w:rStyle w:val="142"/>
          <w:b/>
          <w:bCs/>
        </w:rPr>
        <w:t>5.1 脚本录制与增强</w:t>
      </w:r>
    </w:p>
    <w:p w14:paraId="50FDC10B">
      <w:pPr>
        <w:spacing w:after="80"/>
        <w:ind w:firstLine="420"/>
        <w:rPr>
          <w:rFonts w:hint="eastAsia" w:ascii="Times New Roman" w:hAnsi="Times New Roman" w:eastAsia="宋体" w:cs="Times New Roman"/>
          <w:kern w:val="2"/>
          <w:sz w:val="24"/>
          <w:szCs w:val="20"/>
          <w:lang w:val="en-US" w:eastAsia="en-US" w:bidi="ar-SA"/>
        </w:rPr>
      </w:pPr>
      <w:r>
        <w:rPr>
          <w:rFonts w:hint="eastAsia" w:ascii="Times New Roman" w:hAnsi="Times New Roman" w:eastAsia="宋体" w:cs="Times New Roman"/>
          <w:kern w:val="2"/>
          <w:sz w:val="24"/>
          <w:szCs w:val="20"/>
          <w:lang w:val="en-US" w:eastAsia="en-US" w:bidi="ar-SA"/>
        </w:rPr>
        <w:t>本次测试使用 WebRunner 的接口录制或仿真录制功能完成基础脚本录制。录制完成后，对脚本进行编辑和增强，包括账号参数化、token 关联、检查点设置、思考时间设置和异常处理。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9"/>
        <w:gridCol w:w="4041"/>
        <w:gridCol w:w="3475"/>
      </w:tblGrid>
      <w:tr w14:paraId="589C3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9" w:type="dxa"/>
            <w:shd w:val="clear" w:color="auto" w:fill="D9D9D9"/>
            <w:vAlign w:val="center"/>
          </w:tcPr>
          <w:p w14:paraId="5E3908F5">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增强项</w:t>
            </w:r>
          </w:p>
        </w:tc>
        <w:tc>
          <w:tcPr>
            <w:tcW w:w="4041" w:type="dxa"/>
            <w:shd w:val="clear" w:color="auto" w:fill="D9D9D9"/>
            <w:vAlign w:val="center"/>
          </w:tcPr>
          <w:p w14:paraId="42F3D048">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处理方式</w:t>
            </w:r>
          </w:p>
        </w:tc>
        <w:tc>
          <w:tcPr>
            <w:tcW w:w="3475" w:type="dxa"/>
            <w:shd w:val="clear" w:color="auto" w:fill="D9D9D9"/>
            <w:vAlign w:val="center"/>
          </w:tcPr>
          <w:p w14:paraId="239B5F75">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说明</w:t>
            </w:r>
          </w:p>
        </w:tc>
      </w:tr>
      <w:tr w14:paraId="75633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9" w:type="dxa"/>
            <w:vAlign w:val="center"/>
          </w:tcPr>
          <w:p w14:paraId="631D0DBA">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账号参数化</w:t>
            </w:r>
          </w:p>
        </w:tc>
        <w:tc>
          <w:tcPr>
            <w:tcW w:w="4041" w:type="dxa"/>
            <w:vAlign w:val="center"/>
          </w:tcPr>
          <w:p w14:paraId="0312DCE4">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使用 CSV / 数据池文件</w:t>
            </w:r>
          </w:p>
        </w:tc>
        <w:tc>
          <w:tcPr>
            <w:tcW w:w="3475" w:type="dxa"/>
            <w:vAlign w:val="center"/>
          </w:tcPr>
          <w:p w14:paraId="1F5792BB">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每个虚拟用户使用不同账号</w:t>
            </w:r>
          </w:p>
        </w:tc>
      </w:tr>
      <w:tr w14:paraId="2B423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9" w:type="dxa"/>
            <w:vAlign w:val="center"/>
          </w:tcPr>
          <w:p w14:paraId="26FE12EC">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token 关联</w:t>
            </w:r>
          </w:p>
        </w:tc>
        <w:tc>
          <w:tcPr>
            <w:tcW w:w="4041" w:type="dxa"/>
            <w:vAlign w:val="center"/>
          </w:tcPr>
          <w:p w14:paraId="77C2C708">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从登录响应中提取 token</w:t>
            </w:r>
          </w:p>
        </w:tc>
        <w:tc>
          <w:tcPr>
            <w:tcW w:w="3475" w:type="dxa"/>
            <w:vAlign w:val="center"/>
          </w:tcPr>
          <w:p w14:paraId="01EEDFA6">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后续接口请求携带 Authorization</w:t>
            </w:r>
          </w:p>
        </w:tc>
      </w:tr>
      <w:tr w14:paraId="10E59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909" w:type="dxa"/>
            <w:vAlign w:val="center"/>
          </w:tcPr>
          <w:p w14:paraId="746CB025">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检查点</w:t>
            </w:r>
          </w:p>
        </w:tc>
        <w:tc>
          <w:tcPr>
            <w:tcW w:w="4041" w:type="dxa"/>
            <w:vAlign w:val="center"/>
          </w:tcPr>
          <w:p w14:paraId="6FCD4C81">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校验 HTTP 状态码、业务 code、关键字段</w:t>
            </w:r>
          </w:p>
        </w:tc>
        <w:tc>
          <w:tcPr>
            <w:tcW w:w="3475" w:type="dxa"/>
            <w:vAlign w:val="center"/>
          </w:tcPr>
          <w:p w14:paraId="3FED712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避免请求“假成功”</w:t>
            </w:r>
          </w:p>
        </w:tc>
      </w:tr>
      <w:tr w14:paraId="1529C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9" w:type="dxa"/>
            <w:vAlign w:val="center"/>
          </w:tcPr>
          <w:p w14:paraId="4AA71B7C">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思考时间</w:t>
            </w:r>
          </w:p>
        </w:tc>
        <w:tc>
          <w:tcPr>
            <w:tcW w:w="4041" w:type="dxa"/>
            <w:vAlign w:val="center"/>
          </w:tcPr>
          <w:p w14:paraId="67C174E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设置 1 至 3 秒等待</w:t>
            </w:r>
          </w:p>
        </w:tc>
        <w:tc>
          <w:tcPr>
            <w:tcW w:w="3475" w:type="dxa"/>
            <w:vAlign w:val="center"/>
          </w:tcPr>
          <w:p w14:paraId="61F2A8B2">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模拟真实用户操作间隔</w:t>
            </w:r>
          </w:p>
        </w:tc>
      </w:tr>
      <w:tr w14:paraId="3EB7C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9" w:type="dxa"/>
            <w:vAlign w:val="center"/>
          </w:tcPr>
          <w:p w14:paraId="77F2F09F">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错误处理</w:t>
            </w:r>
          </w:p>
        </w:tc>
        <w:tc>
          <w:tcPr>
            <w:tcW w:w="4041" w:type="dxa"/>
            <w:vAlign w:val="center"/>
          </w:tcPr>
          <w:p w14:paraId="63D7A011">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记录异常响应、错误码和错误信息</w:t>
            </w:r>
          </w:p>
        </w:tc>
        <w:tc>
          <w:tcPr>
            <w:tcW w:w="3475" w:type="dxa"/>
            <w:vAlign w:val="center"/>
          </w:tcPr>
          <w:p w14:paraId="7E4E3CFC">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便于定位失败原因</w:t>
            </w:r>
          </w:p>
        </w:tc>
      </w:tr>
    </w:tbl>
    <w:p w14:paraId="7E32215E"/>
    <w:p w14:paraId="1B4BF250"/>
    <w:p w14:paraId="1552AA2E"/>
    <w:p w14:paraId="55928B42"/>
    <w:p w14:paraId="1D681A1C">
      <w:pPr>
        <w:pStyle w:val="5"/>
      </w:pPr>
      <w:r>
        <w:rPr>
          <w:rStyle w:val="142"/>
          <w:b/>
          <w:bCs/>
        </w:rPr>
        <w:t>5.2 接口清单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1"/>
        <w:gridCol w:w="1972"/>
        <w:gridCol w:w="1992"/>
        <w:gridCol w:w="2736"/>
      </w:tblGrid>
      <w:tr w14:paraId="02878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shd w:val="clear" w:color="auto" w:fill="D9D9D9"/>
            <w:vAlign w:val="center"/>
          </w:tcPr>
          <w:p w14:paraId="38A2D9EB">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场景</w:t>
            </w:r>
          </w:p>
        </w:tc>
        <w:tc>
          <w:tcPr>
            <w:tcW w:w="1972" w:type="dxa"/>
            <w:shd w:val="clear" w:color="auto" w:fill="D9D9D9"/>
            <w:vAlign w:val="center"/>
          </w:tcPr>
          <w:p w14:paraId="7EBD83FA">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接口名称</w:t>
            </w:r>
          </w:p>
        </w:tc>
        <w:tc>
          <w:tcPr>
            <w:tcW w:w="1992" w:type="dxa"/>
            <w:shd w:val="clear" w:color="auto" w:fill="D9D9D9"/>
            <w:vAlign w:val="center"/>
          </w:tcPr>
          <w:p w14:paraId="11A04441">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请求方式</w:t>
            </w:r>
          </w:p>
        </w:tc>
        <w:tc>
          <w:tcPr>
            <w:tcW w:w="2736" w:type="dxa"/>
            <w:shd w:val="clear" w:color="auto" w:fill="D9D9D9"/>
            <w:vAlign w:val="center"/>
          </w:tcPr>
          <w:p w14:paraId="2D75830B">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接口路径</w:t>
            </w:r>
          </w:p>
        </w:tc>
      </w:tr>
      <w:tr w14:paraId="6E6E6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359401A4">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认证登录</w:t>
            </w:r>
          </w:p>
        </w:tc>
        <w:tc>
          <w:tcPr>
            <w:tcW w:w="1972" w:type="dxa"/>
            <w:vAlign w:val="center"/>
          </w:tcPr>
          <w:p w14:paraId="73A7E5B8">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患者注册</w:t>
            </w:r>
          </w:p>
        </w:tc>
        <w:tc>
          <w:tcPr>
            <w:tcW w:w="1992" w:type="dxa"/>
            <w:vAlign w:val="center"/>
          </w:tcPr>
          <w:p w14:paraId="2DB8F64C">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POST</w:t>
            </w:r>
          </w:p>
        </w:tc>
        <w:tc>
          <w:tcPr>
            <w:tcW w:w="2736" w:type="dxa"/>
            <w:vAlign w:val="center"/>
          </w:tcPr>
          <w:p w14:paraId="3BF7600E">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/api/patient/register</w:t>
            </w:r>
          </w:p>
        </w:tc>
      </w:tr>
      <w:tr w14:paraId="3BA3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6BDD7772">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认证登录</w:t>
            </w:r>
          </w:p>
        </w:tc>
        <w:tc>
          <w:tcPr>
            <w:tcW w:w="1972" w:type="dxa"/>
            <w:vAlign w:val="center"/>
          </w:tcPr>
          <w:p w14:paraId="67C0D2A3">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患者登录</w:t>
            </w:r>
          </w:p>
        </w:tc>
        <w:tc>
          <w:tcPr>
            <w:tcW w:w="1992" w:type="dxa"/>
            <w:vAlign w:val="center"/>
          </w:tcPr>
          <w:p w14:paraId="6D83E4E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POST</w:t>
            </w:r>
          </w:p>
        </w:tc>
        <w:tc>
          <w:tcPr>
            <w:tcW w:w="2736" w:type="dxa"/>
            <w:vAlign w:val="center"/>
          </w:tcPr>
          <w:p w14:paraId="4681C2DC">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/api/patient/login</w:t>
            </w:r>
          </w:p>
        </w:tc>
      </w:tr>
      <w:tr w14:paraId="5A915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2EE46D2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认证登录</w:t>
            </w:r>
          </w:p>
        </w:tc>
        <w:tc>
          <w:tcPr>
            <w:tcW w:w="1972" w:type="dxa"/>
            <w:vAlign w:val="center"/>
          </w:tcPr>
          <w:p w14:paraId="772F6F1F">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医生登录</w:t>
            </w:r>
          </w:p>
        </w:tc>
        <w:tc>
          <w:tcPr>
            <w:tcW w:w="1992" w:type="dxa"/>
            <w:vAlign w:val="center"/>
          </w:tcPr>
          <w:p w14:paraId="525364A7">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POST</w:t>
            </w:r>
          </w:p>
        </w:tc>
        <w:tc>
          <w:tcPr>
            <w:tcW w:w="2736" w:type="dxa"/>
            <w:vAlign w:val="center"/>
          </w:tcPr>
          <w:p w14:paraId="121B0C13">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/api/doctor/login</w:t>
            </w:r>
          </w:p>
        </w:tc>
      </w:tr>
      <w:tr w14:paraId="09249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57EBC5F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认证登录</w:t>
            </w:r>
          </w:p>
        </w:tc>
        <w:tc>
          <w:tcPr>
            <w:tcW w:w="1972" w:type="dxa"/>
            <w:vAlign w:val="center"/>
          </w:tcPr>
          <w:p w14:paraId="31CDA6E6">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管理员登录</w:t>
            </w:r>
          </w:p>
        </w:tc>
        <w:tc>
          <w:tcPr>
            <w:tcW w:w="1992" w:type="dxa"/>
            <w:vAlign w:val="center"/>
          </w:tcPr>
          <w:p w14:paraId="3B36ADFA">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POST</w:t>
            </w:r>
          </w:p>
        </w:tc>
        <w:tc>
          <w:tcPr>
            <w:tcW w:w="2736" w:type="dxa"/>
            <w:vAlign w:val="center"/>
          </w:tcPr>
          <w:p w14:paraId="0D34B57A">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/api/admin/login</w:t>
            </w:r>
          </w:p>
        </w:tc>
      </w:tr>
      <w:tr w14:paraId="6BD81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451A796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w:t>
            </w:r>
          </w:p>
        </w:tc>
        <w:tc>
          <w:tcPr>
            <w:tcW w:w="1972" w:type="dxa"/>
            <w:vAlign w:val="center"/>
          </w:tcPr>
          <w:p w14:paraId="22FE2C45">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患者信息</w:t>
            </w:r>
          </w:p>
        </w:tc>
        <w:tc>
          <w:tcPr>
            <w:tcW w:w="1992" w:type="dxa"/>
            <w:vAlign w:val="center"/>
          </w:tcPr>
          <w:p w14:paraId="2DE65885">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GET</w:t>
            </w:r>
          </w:p>
        </w:tc>
        <w:tc>
          <w:tcPr>
            <w:tcW w:w="2736" w:type="dxa"/>
            <w:vAlign w:val="center"/>
          </w:tcPr>
          <w:p w14:paraId="5E00FDA4">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/api/patient/info</w:t>
            </w:r>
          </w:p>
        </w:tc>
      </w:tr>
      <w:tr w14:paraId="64E19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2A89E522">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w:t>
            </w:r>
          </w:p>
        </w:tc>
        <w:tc>
          <w:tcPr>
            <w:tcW w:w="1972" w:type="dxa"/>
            <w:vAlign w:val="center"/>
          </w:tcPr>
          <w:p w14:paraId="4D2D81CE">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就诊人列表</w:t>
            </w:r>
          </w:p>
        </w:tc>
        <w:tc>
          <w:tcPr>
            <w:tcW w:w="1992" w:type="dxa"/>
            <w:vAlign w:val="center"/>
          </w:tcPr>
          <w:p w14:paraId="36CB0478">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GET</w:t>
            </w:r>
          </w:p>
        </w:tc>
        <w:tc>
          <w:tcPr>
            <w:tcW w:w="2736" w:type="dxa"/>
            <w:vAlign w:val="center"/>
          </w:tcPr>
          <w:p w14:paraId="2D65CC36">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/api/patient/visitor/list</w:t>
            </w:r>
          </w:p>
        </w:tc>
      </w:tr>
      <w:tr w14:paraId="4032B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685B97FF">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w:t>
            </w:r>
          </w:p>
        </w:tc>
        <w:tc>
          <w:tcPr>
            <w:tcW w:w="1972" w:type="dxa"/>
            <w:vAlign w:val="center"/>
          </w:tcPr>
          <w:p w14:paraId="3936A8A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科室查询</w:t>
            </w:r>
          </w:p>
        </w:tc>
        <w:tc>
          <w:tcPr>
            <w:tcW w:w="1992" w:type="dxa"/>
            <w:vAlign w:val="center"/>
          </w:tcPr>
          <w:p w14:paraId="1966D03B">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GET</w:t>
            </w:r>
          </w:p>
        </w:tc>
        <w:tc>
          <w:tcPr>
            <w:tcW w:w="2736" w:type="dxa"/>
            <w:vAlign w:val="center"/>
          </w:tcPr>
          <w:p w14:paraId="39E09EFC">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/api/patient/departments</w:t>
            </w:r>
          </w:p>
        </w:tc>
      </w:tr>
      <w:tr w14:paraId="28D6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7F96CC9D">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w:t>
            </w:r>
          </w:p>
        </w:tc>
        <w:tc>
          <w:tcPr>
            <w:tcW w:w="1972" w:type="dxa"/>
            <w:vAlign w:val="center"/>
          </w:tcPr>
          <w:p w14:paraId="54D1EF8B">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医生查询</w:t>
            </w:r>
          </w:p>
        </w:tc>
        <w:tc>
          <w:tcPr>
            <w:tcW w:w="1992" w:type="dxa"/>
            <w:vAlign w:val="center"/>
          </w:tcPr>
          <w:p w14:paraId="19CB93C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GET</w:t>
            </w:r>
          </w:p>
        </w:tc>
        <w:tc>
          <w:tcPr>
            <w:tcW w:w="2736" w:type="dxa"/>
            <w:vAlign w:val="center"/>
          </w:tcPr>
          <w:p w14:paraId="74F4F7C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/api/patient/doctors</w:t>
            </w:r>
          </w:p>
        </w:tc>
      </w:tr>
      <w:tr w14:paraId="4567B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01F5AD2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智能分诊</w:t>
            </w:r>
          </w:p>
        </w:tc>
        <w:tc>
          <w:tcPr>
            <w:tcW w:w="1972" w:type="dxa"/>
            <w:vAlign w:val="center"/>
          </w:tcPr>
          <w:p w14:paraId="178494D5">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智能分诊咨询</w:t>
            </w:r>
          </w:p>
        </w:tc>
        <w:tc>
          <w:tcPr>
            <w:tcW w:w="1992" w:type="dxa"/>
            <w:vAlign w:val="center"/>
          </w:tcPr>
          <w:p w14:paraId="28652388">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POST</w:t>
            </w:r>
          </w:p>
        </w:tc>
        <w:tc>
          <w:tcPr>
            <w:tcW w:w="2736" w:type="dxa"/>
            <w:vAlign w:val="center"/>
          </w:tcPr>
          <w:p w14:paraId="3CA2C617">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/api/triage/consult</w:t>
            </w:r>
          </w:p>
        </w:tc>
      </w:tr>
      <w:tr w14:paraId="1A7ED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4E5D9D37">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智能分诊</w:t>
            </w:r>
          </w:p>
        </w:tc>
        <w:tc>
          <w:tcPr>
            <w:tcW w:w="1972" w:type="dxa"/>
            <w:vAlign w:val="center"/>
          </w:tcPr>
          <w:p w14:paraId="72928E32">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分诊记录查询</w:t>
            </w:r>
          </w:p>
        </w:tc>
        <w:tc>
          <w:tcPr>
            <w:tcW w:w="1992" w:type="dxa"/>
            <w:vAlign w:val="center"/>
          </w:tcPr>
          <w:p w14:paraId="756DEF3A">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GET</w:t>
            </w:r>
          </w:p>
        </w:tc>
        <w:tc>
          <w:tcPr>
            <w:tcW w:w="2736" w:type="dxa"/>
            <w:vAlign w:val="center"/>
          </w:tcPr>
          <w:p w14:paraId="0F6A8994">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/api/triage/list</w:t>
            </w:r>
          </w:p>
        </w:tc>
      </w:tr>
      <w:tr w14:paraId="063F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0800371D">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在线挂号</w:t>
            </w:r>
          </w:p>
        </w:tc>
        <w:tc>
          <w:tcPr>
            <w:tcW w:w="1972" w:type="dxa"/>
            <w:vAlign w:val="center"/>
          </w:tcPr>
          <w:p w14:paraId="59BF3905">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号源查询</w:t>
            </w:r>
          </w:p>
        </w:tc>
        <w:tc>
          <w:tcPr>
            <w:tcW w:w="1992" w:type="dxa"/>
            <w:vAlign w:val="center"/>
          </w:tcPr>
          <w:p w14:paraId="4D57D653">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GET</w:t>
            </w:r>
          </w:p>
        </w:tc>
        <w:tc>
          <w:tcPr>
            <w:tcW w:w="2736" w:type="dxa"/>
            <w:vAlign w:val="center"/>
          </w:tcPr>
          <w:p w14:paraId="2EDC1241">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/api/registration/slots</w:t>
            </w:r>
          </w:p>
        </w:tc>
      </w:tr>
      <w:tr w14:paraId="1583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6A0C7F3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在线挂号</w:t>
            </w:r>
          </w:p>
        </w:tc>
        <w:tc>
          <w:tcPr>
            <w:tcW w:w="1972" w:type="dxa"/>
            <w:vAlign w:val="center"/>
          </w:tcPr>
          <w:p w14:paraId="6A647637">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创建挂号</w:t>
            </w:r>
          </w:p>
        </w:tc>
        <w:tc>
          <w:tcPr>
            <w:tcW w:w="1992" w:type="dxa"/>
            <w:vAlign w:val="center"/>
          </w:tcPr>
          <w:p w14:paraId="42273A6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POST</w:t>
            </w:r>
          </w:p>
        </w:tc>
        <w:tc>
          <w:tcPr>
            <w:tcW w:w="2736" w:type="dxa"/>
            <w:vAlign w:val="center"/>
          </w:tcPr>
          <w:p w14:paraId="048B5C0C">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/api/registration/create</w:t>
            </w:r>
          </w:p>
        </w:tc>
      </w:tr>
      <w:tr w14:paraId="375E9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7859D846">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在线挂号</w:t>
            </w:r>
          </w:p>
        </w:tc>
        <w:tc>
          <w:tcPr>
            <w:tcW w:w="1972" w:type="dxa"/>
            <w:vAlign w:val="center"/>
          </w:tcPr>
          <w:p w14:paraId="2D756798">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挂号记录查询</w:t>
            </w:r>
          </w:p>
        </w:tc>
        <w:tc>
          <w:tcPr>
            <w:tcW w:w="1992" w:type="dxa"/>
            <w:vAlign w:val="center"/>
          </w:tcPr>
          <w:p w14:paraId="752C4BA7">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GET</w:t>
            </w:r>
          </w:p>
        </w:tc>
        <w:tc>
          <w:tcPr>
            <w:tcW w:w="2736" w:type="dxa"/>
            <w:vAlign w:val="center"/>
          </w:tcPr>
          <w:p w14:paraId="3F369AAE">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/api/registration/list</w:t>
            </w:r>
          </w:p>
        </w:tc>
      </w:tr>
      <w:tr w14:paraId="5166A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69ECDD62">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医生端</w:t>
            </w:r>
          </w:p>
        </w:tc>
        <w:tc>
          <w:tcPr>
            <w:tcW w:w="1972" w:type="dxa"/>
            <w:vAlign w:val="center"/>
          </w:tcPr>
          <w:p w14:paraId="30F84562">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医生工作台</w:t>
            </w:r>
          </w:p>
        </w:tc>
        <w:tc>
          <w:tcPr>
            <w:tcW w:w="1992" w:type="dxa"/>
            <w:vAlign w:val="center"/>
          </w:tcPr>
          <w:p w14:paraId="545E8EC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GET</w:t>
            </w:r>
          </w:p>
        </w:tc>
        <w:tc>
          <w:tcPr>
            <w:tcW w:w="2736" w:type="dxa"/>
            <w:vAlign w:val="center"/>
          </w:tcPr>
          <w:p w14:paraId="69B54F7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/api/doctor/dashboard</w:t>
            </w:r>
          </w:p>
        </w:tc>
      </w:tr>
      <w:tr w14:paraId="671FB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13126DDA">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医生端</w:t>
            </w:r>
          </w:p>
        </w:tc>
        <w:tc>
          <w:tcPr>
            <w:tcW w:w="1972" w:type="dxa"/>
            <w:vAlign w:val="center"/>
          </w:tcPr>
          <w:p w14:paraId="7B43DFDC">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就诊队列</w:t>
            </w:r>
          </w:p>
        </w:tc>
        <w:tc>
          <w:tcPr>
            <w:tcW w:w="1992" w:type="dxa"/>
            <w:vAlign w:val="center"/>
          </w:tcPr>
          <w:p w14:paraId="38EC91EC">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GET</w:t>
            </w:r>
          </w:p>
        </w:tc>
        <w:tc>
          <w:tcPr>
            <w:tcW w:w="2736" w:type="dxa"/>
            <w:vAlign w:val="center"/>
          </w:tcPr>
          <w:p w14:paraId="7BCFAC16">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/api/doctor/queue</w:t>
            </w:r>
          </w:p>
        </w:tc>
      </w:tr>
      <w:tr w14:paraId="4E894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53CDB12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病历模块</w:t>
            </w:r>
          </w:p>
        </w:tc>
        <w:tc>
          <w:tcPr>
            <w:tcW w:w="1972" w:type="dxa"/>
            <w:vAlign w:val="center"/>
          </w:tcPr>
          <w:p w14:paraId="2D880BAA">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AI 病历生成</w:t>
            </w:r>
          </w:p>
        </w:tc>
        <w:tc>
          <w:tcPr>
            <w:tcW w:w="1992" w:type="dxa"/>
            <w:vAlign w:val="center"/>
          </w:tcPr>
          <w:p w14:paraId="51448F7F">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POST</w:t>
            </w:r>
          </w:p>
        </w:tc>
        <w:tc>
          <w:tcPr>
            <w:tcW w:w="2736" w:type="dxa"/>
            <w:vAlign w:val="center"/>
          </w:tcPr>
          <w:p w14:paraId="62FA0DC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/api/medical-record/generate</w:t>
            </w:r>
          </w:p>
        </w:tc>
      </w:tr>
      <w:tr w14:paraId="2A94A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2D7006FB">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病历模块</w:t>
            </w:r>
          </w:p>
        </w:tc>
        <w:tc>
          <w:tcPr>
            <w:tcW w:w="1972" w:type="dxa"/>
            <w:vAlign w:val="center"/>
          </w:tcPr>
          <w:p w14:paraId="105CEAE8">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病历保存</w:t>
            </w:r>
          </w:p>
        </w:tc>
        <w:tc>
          <w:tcPr>
            <w:tcW w:w="1992" w:type="dxa"/>
            <w:vAlign w:val="center"/>
          </w:tcPr>
          <w:p w14:paraId="16A55A1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POST</w:t>
            </w:r>
          </w:p>
        </w:tc>
        <w:tc>
          <w:tcPr>
            <w:tcW w:w="2736" w:type="dxa"/>
            <w:vAlign w:val="center"/>
          </w:tcPr>
          <w:p w14:paraId="6E899D3D">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/api/medical-record/save</w:t>
            </w:r>
          </w:p>
        </w:tc>
      </w:tr>
      <w:tr w14:paraId="76817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51ADF90D">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处方模块</w:t>
            </w:r>
          </w:p>
        </w:tc>
        <w:tc>
          <w:tcPr>
            <w:tcW w:w="1972" w:type="dxa"/>
            <w:vAlign w:val="center"/>
          </w:tcPr>
          <w:p w14:paraId="692320E8">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处方审核</w:t>
            </w:r>
          </w:p>
        </w:tc>
        <w:tc>
          <w:tcPr>
            <w:tcW w:w="1992" w:type="dxa"/>
            <w:vAlign w:val="center"/>
          </w:tcPr>
          <w:p w14:paraId="319B698B">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POST</w:t>
            </w:r>
          </w:p>
        </w:tc>
        <w:tc>
          <w:tcPr>
            <w:tcW w:w="2736" w:type="dxa"/>
            <w:vAlign w:val="center"/>
          </w:tcPr>
          <w:p w14:paraId="47937A51">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/api/prescription/check</w:t>
            </w:r>
          </w:p>
        </w:tc>
      </w:tr>
      <w:tr w14:paraId="5B74F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0FC1ED15">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处方模块</w:t>
            </w:r>
          </w:p>
        </w:tc>
        <w:tc>
          <w:tcPr>
            <w:tcW w:w="1972" w:type="dxa"/>
            <w:vAlign w:val="center"/>
          </w:tcPr>
          <w:p w14:paraId="12AE4182">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创建处方</w:t>
            </w:r>
          </w:p>
        </w:tc>
        <w:tc>
          <w:tcPr>
            <w:tcW w:w="1992" w:type="dxa"/>
            <w:vAlign w:val="center"/>
          </w:tcPr>
          <w:p w14:paraId="384BFE32">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POST</w:t>
            </w:r>
          </w:p>
        </w:tc>
        <w:tc>
          <w:tcPr>
            <w:tcW w:w="2736" w:type="dxa"/>
            <w:vAlign w:val="center"/>
          </w:tcPr>
          <w:p w14:paraId="7CB12A8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/api/prescription/create</w:t>
            </w:r>
          </w:p>
        </w:tc>
      </w:tr>
      <w:tr w14:paraId="75B5E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6AB55867">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管理端</w:t>
            </w:r>
          </w:p>
        </w:tc>
        <w:tc>
          <w:tcPr>
            <w:tcW w:w="1972" w:type="dxa"/>
            <w:vAlign w:val="center"/>
          </w:tcPr>
          <w:p w14:paraId="6AD3ED8E">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统计概览</w:t>
            </w:r>
          </w:p>
        </w:tc>
        <w:tc>
          <w:tcPr>
            <w:tcW w:w="1992" w:type="dxa"/>
            <w:vAlign w:val="center"/>
          </w:tcPr>
          <w:p w14:paraId="4738D275">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GET</w:t>
            </w:r>
          </w:p>
        </w:tc>
        <w:tc>
          <w:tcPr>
            <w:tcW w:w="2736" w:type="dxa"/>
            <w:vAlign w:val="center"/>
          </w:tcPr>
          <w:p w14:paraId="4DC66835">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/api/admin/statistics/overview</w:t>
            </w:r>
          </w:p>
        </w:tc>
      </w:tr>
      <w:tr w14:paraId="51848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37E7541A">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管理端</w:t>
            </w:r>
          </w:p>
        </w:tc>
        <w:tc>
          <w:tcPr>
            <w:tcW w:w="1972" w:type="dxa"/>
            <w:vAlign w:val="center"/>
          </w:tcPr>
          <w:p w14:paraId="2DB81EF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医生列表</w:t>
            </w:r>
          </w:p>
        </w:tc>
        <w:tc>
          <w:tcPr>
            <w:tcW w:w="1992" w:type="dxa"/>
            <w:vAlign w:val="center"/>
          </w:tcPr>
          <w:p w14:paraId="14739098">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GET</w:t>
            </w:r>
          </w:p>
        </w:tc>
        <w:tc>
          <w:tcPr>
            <w:tcW w:w="2736" w:type="dxa"/>
            <w:vAlign w:val="center"/>
          </w:tcPr>
          <w:p w14:paraId="1805A0F8">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/api/admin/doctor/list</w:t>
            </w:r>
          </w:p>
        </w:tc>
      </w:tr>
      <w:tr w14:paraId="787D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6E0731CA">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管理端</w:t>
            </w:r>
          </w:p>
        </w:tc>
        <w:tc>
          <w:tcPr>
            <w:tcW w:w="1972" w:type="dxa"/>
            <w:vAlign w:val="center"/>
          </w:tcPr>
          <w:p w14:paraId="24A97EA6">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患者列表</w:t>
            </w:r>
          </w:p>
        </w:tc>
        <w:tc>
          <w:tcPr>
            <w:tcW w:w="1992" w:type="dxa"/>
            <w:vAlign w:val="center"/>
          </w:tcPr>
          <w:p w14:paraId="17296995">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GET</w:t>
            </w:r>
          </w:p>
        </w:tc>
        <w:tc>
          <w:tcPr>
            <w:tcW w:w="2736" w:type="dxa"/>
            <w:vAlign w:val="center"/>
          </w:tcPr>
          <w:p w14:paraId="10132CEB">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/api/admin/patient/list</w:t>
            </w:r>
          </w:p>
        </w:tc>
      </w:tr>
      <w:tr w14:paraId="51F3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1ACA3277">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管理端</w:t>
            </w:r>
          </w:p>
        </w:tc>
        <w:tc>
          <w:tcPr>
            <w:tcW w:w="1972" w:type="dxa"/>
            <w:vAlign w:val="center"/>
          </w:tcPr>
          <w:p w14:paraId="6D7ECA2D">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科室列表</w:t>
            </w:r>
          </w:p>
        </w:tc>
        <w:tc>
          <w:tcPr>
            <w:tcW w:w="1992" w:type="dxa"/>
            <w:vAlign w:val="center"/>
          </w:tcPr>
          <w:p w14:paraId="53A7C099">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GET</w:t>
            </w:r>
          </w:p>
        </w:tc>
        <w:tc>
          <w:tcPr>
            <w:tcW w:w="2736" w:type="dxa"/>
            <w:vAlign w:val="center"/>
          </w:tcPr>
          <w:p w14:paraId="4025EEF6">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/api/admin/department/list</w:t>
            </w:r>
          </w:p>
        </w:tc>
      </w:tr>
      <w:tr w14:paraId="24FB9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vAlign w:val="center"/>
          </w:tcPr>
          <w:p w14:paraId="2B794341">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管理端</w:t>
            </w:r>
          </w:p>
        </w:tc>
        <w:tc>
          <w:tcPr>
            <w:tcW w:w="1972" w:type="dxa"/>
            <w:vAlign w:val="center"/>
          </w:tcPr>
          <w:p w14:paraId="0AE5162C">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药品列表</w:t>
            </w:r>
          </w:p>
        </w:tc>
        <w:tc>
          <w:tcPr>
            <w:tcW w:w="1992" w:type="dxa"/>
            <w:vAlign w:val="center"/>
          </w:tcPr>
          <w:p w14:paraId="58819185">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GET</w:t>
            </w:r>
          </w:p>
        </w:tc>
        <w:tc>
          <w:tcPr>
            <w:tcW w:w="2736" w:type="dxa"/>
            <w:vAlign w:val="center"/>
          </w:tcPr>
          <w:p w14:paraId="5EFBAEE7">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/api/admin/drug/list</w:t>
            </w:r>
          </w:p>
        </w:tc>
      </w:tr>
    </w:tbl>
    <w:p w14:paraId="06B41342"/>
    <w:p w14:paraId="35B6E9A3">
      <w:pPr>
        <w:pStyle w:val="5"/>
        <w:rPr>
          <w:rStyle w:val="142"/>
          <w:b/>
          <w:bCs/>
        </w:rPr>
      </w:pPr>
      <w:r>
        <w:rPr>
          <w:rStyle w:val="142"/>
          <w:b/>
          <w:bCs/>
        </w:rPr>
        <w:t>5.3 测试场景设计</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8"/>
        <w:gridCol w:w="1510"/>
        <w:gridCol w:w="1960"/>
        <w:gridCol w:w="1328"/>
        <w:gridCol w:w="1489"/>
        <w:gridCol w:w="1489"/>
        <w:gridCol w:w="1489"/>
      </w:tblGrid>
      <w:tr w14:paraId="1ADE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8" w:type="dxa"/>
            <w:shd w:val="clear" w:color="auto" w:fill="D9D9D9"/>
            <w:vAlign w:val="center"/>
          </w:tcPr>
          <w:p w14:paraId="1D39F986">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场景编号</w:t>
            </w:r>
          </w:p>
        </w:tc>
        <w:tc>
          <w:tcPr>
            <w:tcW w:w="1510" w:type="dxa"/>
            <w:shd w:val="clear" w:color="auto" w:fill="D9D9D9"/>
            <w:vAlign w:val="center"/>
          </w:tcPr>
          <w:p w14:paraId="082C58A4">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场景名称</w:t>
            </w:r>
          </w:p>
        </w:tc>
        <w:tc>
          <w:tcPr>
            <w:tcW w:w="1960" w:type="dxa"/>
            <w:shd w:val="clear" w:color="auto" w:fill="D9D9D9"/>
            <w:vAlign w:val="center"/>
          </w:tcPr>
          <w:p w14:paraId="7AA1FB8D">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业务流程</w:t>
            </w:r>
          </w:p>
        </w:tc>
        <w:tc>
          <w:tcPr>
            <w:tcW w:w="1328" w:type="dxa"/>
            <w:shd w:val="clear" w:color="auto" w:fill="D9D9D9"/>
            <w:vAlign w:val="center"/>
          </w:tcPr>
          <w:p w14:paraId="1818D0D4">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并发用户数</w:t>
            </w:r>
          </w:p>
        </w:tc>
        <w:tc>
          <w:tcPr>
            <w:tcW w:w="1489" w:type="dxa"/>
            <w:shd w:val="clear" w:color="auto" w:fill="D9D9D9"/>
            <w:vAlign w:val="center"/>
          </w:tcPr>
          <w:p w14:paraId="2D228E0D">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负载模式</w:t>
            </w:r>
          </w:p>
        </w:tc>
        <w:tc>
          <w:tcPr>
            <w:tcW w:w="1489" w:type="dxa"/>
            <w:shd w:val="clear" w:color="auto" w:fill="D9D9D9"/>
            <w:vAlign w:val="center"/>
          </w:tcPr>
          <w:p w14:paraId="6488648B">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创建速率</w:t>
            </w:r>
          </w:p>
        </w:tc>
        <w:tc>
          <w:tcPr>
            <w:tcW w:w="1489" w:type="dxa"/>
            <w:shd w:val="clear" w:color="auto" w:fill="D9D9D9"/>
            <w:vAlign w:val="center"/>
          </w:tcPr>
          <w:p w14:paraId="2B28553E">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持续时间</w:t>
            </w:r>
          </w:p>
        </w:tc>
      </w:tr>
      <w:tr w14:paraId="29ED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8" w:type="dxa"/>
            <w:vAlign w:val="center"/>
          </w:tcPr>
          <w:p w14:paraId="01BE2DCE">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S1</w:t>
            </w:r>
          </w:p>
        </w:tc>
        <w:tc>
          <w:tcPr>
            <w:tcW w:w="1510" w:type="dxa"/>
            <w:vAlign w:val="center"/>
          </w:tcPr>
          <w:p w14:paraId="61FF33E0">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登录接口性能测试</w:t>
            </w:r>
          </w:p>
        </w:tc>
        <w:tc>
          <w:tcPr>
            <w:tcW w:w="1960" w:type="dxa"/>
            <w:vAlign w:val="center"/>
          </w:tcPr>
          <w:p w14:paraId="2B1A7296">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读取账号 → 登录 → 校验 token</w:t>
            </w:r>
          </w:p>
        </w:tc>
        <w:tc>
          <w:tcPr>
            <w:tcW w:w="1328" w:type="dxa"/>
            <w:vAlign w:val="center"/>
          </w:tcPr>
          <w:p w14:paraId="34C7DFB3">
            <w:pPr>
              <w:spacing w:before="0" w:after="0" w:line="240" w:lineRule="auto"/>
              <w:jc w:val="left"/>
              <w:rPr>
                <w:rFonts w:hint="default" w:ascii="Times New Roman" w:hAnsi="Times New Roman" w:eastAsia="宋体" w:cs="Times New Roman"/>
                <w:bCs/>
                <w:kern w:val="2"/>
                <w:sz w:val="21"/>
                <w:szCs w:val="21"/>
                <w:lang w:val="en-US" w:eastAsia="zh-CN" w:bidi="ar-SA"/>
              </w:rPr>
            </w:pPr>
            <w:r>
              <w:rPr>
                <w:rFonts w:hint="eastAsia" w:cs="Times New Roman"/>
                <w:bCs/>
                <w:kern w:val="2"/>
                <w:sz w:val="21"/>
                <w:szCs w:val="21"/>
                <w:lang w:val="en-US" w:eastAsia="zh-CN" w:bidi="ar-SA"/>
              </w:rPr>
              <w:t>1</w:t>
            </w:r>
            <w:r>
              <w:rPr>
                <w:rFonts w:hint="eastAsia" w:ascii="Times New Roman" w:hAnsi="Times New Roman" w:eastAsia="宋体" w:cs="Times New Roman"/>
                <w:bCs/>
                <w:kern w:val="2"/>
                <w:sz w:val="21"/>
                <w:szCs w:val="21"/>
                <w:lang w:val="en-US" w:eastAsia="zh-CN" w:bidi="ar-SA"/>
              </w:rPr>
              <w:t xml:space="preserve">0 / </w:t>
            </w:r>
            <w:r>
              <w:rPr>
                <w:rFonts w:hint="eastAsia" w:cs="Times New Roman"/>
                <w:bCs/>
                <w:kern w:val="2"/>
                <w:sz w:val="21"/>
                <w:szCs w:val="21"/>
                <w:lang w:val="en-US" w:eastAsia="zh-CN" w:bidi="ar-SA"/>
              </w:rPr>
              <w:t>20</w:t>
            </w:r>
            <w:r>
              <w:rPr>
                <w:rFonts w:hint="eastAsia" w:ascii="Times New Roman" w:hAnsi="Times New Roman" w:eastAsia="宋体" w:cs="Times New Roman"/>
                <w:bCs/>
                <w:kern w:val="2"/>
                <w:sz w:val="21"/>
                <w:szCs w:val="21"/>
                <w:lang w:val="en-US" w:eastAsia="zh-CN" w:bidi="ar-SA"/>
              </w:rPr>
              <w:t xml:space="preserve"> / </w:t>
            </w:r>
            <w:r>
              <w:rPr>
                <w:rFonts w:hint="eastAsia" w:cs="Times New Roman"/>
                <w:bCs/>
                <w:kern w:val="2"/>
                <w:sz w:val="21"/>
                <w:szCs w:val="21"/>
                <w:lang w:val="en-US" w:eastAsia="zh-CN" w:bidi="ar-SA"/>
              </w:rPr>
              <w:t>50</w:t>
            </w:r>
          </w:p>
        </w:tc>
        <w:tc>
          <w:tcPr>
            <w:tcW w:w="1489" w:type="dxa"/>
            <w:vAlign w:val="center"/>
          </w:tcPr>
          <w:p w14:paraId="591756E3">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梯形负载</w:t>
            </w:r>
          </w:p>
        </w:tc>
        <w:tc>
          <w:tcPr>
            <w:tcW w:w="1489" w:type="dxa"/>
            <w:vAlign w:val="center"/>
          </w:tcPr>
          <w:p w14:paraId="2BA25F08">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5 用户/秒</w:t>
            </w:r>
          </w:p>
        </w:tc>
        <w:tc>
          <w:tcPr>
            <w:tcW w:w="1489" w:type="dxa"/>
            <w:vAlign w:val="center"/>
          </w:tcPr>
          <w:p w14:paraId="15766584">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10 分钟</w:t>
            </w:r>
          </w:p>
        </w:tc>
      </w:tr>
      <w:tr w14:paraId="76A0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8" w:type="dxa"/>
            <w:vAlign w:val="center"/>
          </w:tcPr>
          <w:p w14:paraId="7E31A13D">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S2</w:t>
            </w:r>
          </w:p>
        </w:tc>
        <w:tc>
          <w:tcPr>
            <w:tcW w:w="1510" w:type="dxa"/>
            <w:vAlign w:val="center"/>
          </w:tcPr>
          <w:p w14:paraId="5B53EF65">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患者端核心流程</w:t>
            </w:r>
          </w:p>
        </w:tc>
        <w:tc>
          <w:tcPr>
            <w:tcW w:w="1960" w:type="dxa"/>
            <w:vAlign w:val="center"/>
          </w:tcPr>
          <w:p w14:paraId="75E0BB38">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登录 → 科室查询 → 医生查询 → 号源查询 → 创建挂号</w:t>
            </w:r>
          </w:p>
        </w:tc>
        <w:tc>
          <w:tcPr>
            <w:tcW w:w="1328" w:type="dxa"/>
            <w:vAlign w:val="center"/>
          </w:tcPr>
          <w:p w14:paraId="7EACA496">
            <w:pPr>
              <w:spacing w:before="0" w:after="0" w:line="240" w:lineRule="auto"/>
              <w:jc w:val="left"/>
              <w:rPr>
                <w:rFonts w:hint="default" w:ascii="Times New Roman" w:hAnsi="Times New Roman" w:eastAsia="宋体" w:cs="Times New Roman"/>
                <w:bCs/>
                <w:kern w:val="2"/>
                <w:sz w:val="21"/>
                <w:szCs w:val="21"/>
                <w:lang w:val="en-US" w:eastAsia="zh-CN" w:bidi="ar-SA"/>
              </w:rPr>
            </w:pPr>
            <w:r>
              <w:rPr>
                <w:rFonts w:hint="eastAsia" w:cs="Times New Roman"/>
                <w:bCs/>
                <w:kern w:val="2"/>
                <w:sz w:val="21"/>
                <w:szCs w:val="21"/>
                <w:lang w:val="en-US" w:eastAsia="zh-CN" w:bidi="ar-SA"/>
              </w:rPr>
              <w:t>10</w:t>
            </w:r>
            <w:r>
              <w:rPr>
                <w:rFonts w:hint="eastAsia" w:ascii="Times New Roman" w:hAnsi="Times New Roman" w:eastAsia="宋体" w:cs="Times New Roman"/>
                <w:bCs/>
                <w:kern w:val="2"/>
                <w:sz w:val="21"/>
                <w:szCs w:val="21"/>
                <w:lang w:val="en-US" w:eastAsia="zh-CN" w:bidi="ar-SA"/>
              </w:rPr>
              <w:t xml:space="preserve"> / </w:t>
            </w:r>
            <w:r>
              <w:rPr>
                <w:rFonts w:hint="eastAsia" w:cs="Times New Roman"/>
                <w:bCs/>
                <w:kern w:val="2"/>
                <w:sz w:val="21"/>
                <w:szCs w:val="21"/>
                <w:lang w:val="en-US" w:eastAsia="zh-CN" w:bidi="ar-SA"/>
              </w:rPr>
              <w:t>2</w:t>
            </w:r>
            <w:r>
              <w:rPr>
                <w:rFonts w:hint="eastAsia" w:ascii="Times New Roman" w:hAnsi="Times New Roman" w:eastAsia="宋体" w:cs="Times New Roman"/>
                <w:bCs/>
                <w:kern w:val="2"/>
                <w:sz w:val="21"/>
                <w:szCs w:val="21"/>
                <w:lang w:val="en-US" w:eastAsia="zh-CN" w:bidi="ar-SA"/>
              </w:rPr>
              <w:t xml:space="preserve">0 / </w:t>
            </w:r>
            <w:r>
              <w:rPr>
                <w:rFonts w:hint="eastAsia" w:cs="Times New Roman"/>
                <w:bCs/>
                <w:kern w:val="2"/>
                <w:sz w:val="21"/>
                <w:szCs w:val="21"/>
                <w:lang w:val="en-US" w:eastAsia="zh-CN" w:bidi="ar-SA"/>
              </w:rPr>
              <w:t>50</w:t>
            </w:r>
          </w:p>
        </w:tc>
        <w:tc>
          <w:tcPr>
            <w:tcW w:w="1489" w:type="dxa"/>
            <w:vAlign w:val="center"/>
          </w:tcPr>
          <w:p w14:paraId="70C0A1CC">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梯形负载</w:t>
            </w:r>
          </w:p>
        </w:tc>
        <w:tc>
          <w:tcPr>
            <w:tcW w:w="1489" w:type="dxa"/>
            <w:vAlign w:val="center"/>
          </w:tcPr>
          <w:p w14:paraId="58E6D310">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5 用户/秒</w:t>
            </w:r>
          </w:p>
        </w:tc>
        <w:tc>
          <w:tcPr>
            <w:tcW w:w="1489" w:type="dxa"/>
            <w:vAlign w:val="center"/>
          </w:tcPr>
          <w:p w14:paraId="5A38971F">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10 分钟</w:t>
            </w:r>
          </w:p>
        </w:tc>
      </w:tr>
      <w:tr w14:paraId="1F8A9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8" w:type="dxa"/>
            <w:vAlign w:val="center"/>
          </w:tcPr>
          <w:p w14:paraId="24543602">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S3</w:t>
            </w:r>
          </w:p>
        </w:tc>
        <w:tc>
          <w:tcPr>
            <w:tcW w:w="1510" w:type="dxa"/>
            <w:vAlign w:val="center"/>
          </w:tcPr>
          <w:p w14:paraId="74A70027">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医生端工作台流程</w:t>
            </w:r>
          </w:p>
        </w:tc>
        <w:tc>
          <w:tcPr>
            <w:tcW w:w="1960" w:type="dxa"/>
            <w:vAlign w:val="center"/>
          </w:tcPr>
          <w:p w14:paraId="3E787F4D">
            <w:pPr>
              <w:spacing w:before="0" w:after="0" w:line="240" w:lineRule="auto"/>
              <w:jc w:val="left"/>
              <w:rPr>
                <w:rFonts w:hint="default"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登录 → 查询</w:t>
            </w:r>
            <w:r>
              <w:rPr>
                <w:rFonts w:hint="eastAsia" w:cs="Times New Roman"/>
                <w:bCs/>
                <w:kern w:val="2"/>
                <w:sz w:val="21"/>
                <w:szCs w:val="21"/>
                <w:lang w:val="en-US" w:eastAsia="zh-CN" w:bidi="ar-SA"/>
              </w:rPr>
              <w:t>患者队列</w:t>
            </w:r>
            <w:r>
              <w:rPr>
                <w:rFonts w:hint="eastAsia" w:ascii="Times New Roman" w:hAnsi="Times New Roman" w:eastAsia="宋体" w:cs="Times New Roman"/>
                <w:bCs/>
                <w:kern w:val="2"/>
                <w:sz w:val="21"/>
                <w:szCs w:val="21"/>
                <w:lang w:val="en-US" w:eastAsia="zh-CN" w:bidi="ar-SA"/>
              </w:rPr>
              <w:t xml:space="preserve"> → </w:t>
            </w:r>
            <w:r>
              <w:rPr>
                <w:rFonts w:hint="eastAsia" w:cs="Times New Roman"/>
                <w:bCs/>
                <w:kern w:val="2"/>
                <w:sz w:val="21"/>
                <w:szCs w:val="21"/>
                <w:lang w:val="en-US" w:eastAsia="zh-CN" w:bidi="ar-SA"/>
              </w:rPr>
              <w:t>接诊患者</w:t>
            </w:r>
            <w:r>
              <w:rPr>
                <w:rFonts w:hint="eastAsia" w:ascii="Times New Roman" w:hAnsi="Times New Roman" w:eastAsia="宋体" w:cs="Times New Roman"/>
                <w:bCs/>
                <w:kern w:val="2"/>
                <w:sz w:val="21"/>
                <w:szCs w:val="21"/>
                <w:lang w:val="en-US" w:eastAsia="zh-CN" w:bidi="ar-SA"/>
              </w:rPr>
              <w:t xml:space="preserve"> → </w:t>
            </w:r>
            <w:r>
              <w:rPr>
                <w:rFonts w:hint="eastAsia" w:cs="Times New Roman"/>
                <w:bCs/>
                <w:kern w:val="2"/>
                <w:sz w:val="21"/>
                <w:szCs w:val="21"/>
                <w:lang w:val="en-US" w:eastAsia="zh-CN" w:bidi="ar-SA"/>
              </w:rPr>
              <w:t>创建病历</w:t>
            </w:r>
            <w:r>
              <w:rPr>
                <w:rFonts w:hint="eastAsia" w:ascii="Times New Roman" w:hAnsi="Times New Roman" w:eastAsia="宋体" w:cs="Times New Roman"/>
                <w:bCs/>
                <w:kern w:val="2"/>
                <w:sz w:val="21"/>
                <w:szCs w:val="21"/>
                <w:lang w:val="en-US" w:eastAsia="zh-CN" w:bidi="ar-SA"/>
              </w:rPr>
              <w:t xml:space="preserve"> → </w:t>
            </w:r>
            <w:r>
              <w:rPr>
                <w:rFonts w:hint="eastAsia" w:cs="Times New Roman"/>
                <w:bCs/>
                <w:kern w:val="2"/>
                <w:sz w:val="21"/>
                <w:szCs w:val="21"/>
                <w:lang w:val="en-US" w:eastAsia="zh-CN" w:bidi="ar-SA"/>
              </w:rPr>
              <w:t>开药</w:t>
            </w:r>
          </w:p>
        </w:tc>
        <w:tc>
          <w:tcPr>
            <w:tcW w:w="1328" w:type="dxa"/>
            <w:vAlign w:val="center"/>
          </w:tcPr>
          <w:p w14:paraId="699697AD">
            <w:pPr>
              <w:spacing w:before="0" w:after="0" w:line="240" w:lineRule="auto"/>
              <w:jc w:val="left"/>
              <w:rPr>
                <w:rFonts w:hint="default" w:ascii="Times New Roman" w:hAnsi="Times New Roman" w:eastAsia="宋体" w:cs="Times New Roman"/>
                <w:bCs/>
                <w:kern w:val="2"/>
                <w:sz w:val="21"/>
                <w:szCs w:val="21"/>
                <w:lang w:val="en-US" w:eastAsia="zh-CN" w:bidi="ar-SA"/>
              </w:rPr>
            </w:pPr>
            <w:r>
              <w:rPr>
                <w:rFonts w:hint="eastAsia" w:cs="Times New Roman"/>
                <w:bCs/>
                <w:kern w:val="2"/>
                <w:sz w:val="21"/>
                <w:szCs w:val="21"/>
                <w:lang w:val="en-US" w:eastAsia="zh-CN" w:bidi="ar-SA"/>
              </w:rPr>
              <w:t>1</w:t>
            </w:r>
            <w:r>
              <w:rPr>
                <w:rFonts w:hint="eastAsia" w:ascii="Times New Roman" w:hAnsi="Times New Roman" w:eastAsia="宋体" w:cs="Times New Roman"/>
                <w:bCs/>
                <w:kern w:val="2"/>
                <w:sz w:val="21"/>
                <w:szCs w:val="21"/>
                <w:lang w:val="en-US" w:eastAsia="zh-CN" w:bidi="ar-SA"/>
              </w:rPr>
              <w:t xml:space="preserve">0 / </w:t>
            </w:r>
            <w:r>
              <w:rPr>
                <w:rFonts w:hint="eastAsia" w:cs="Times New Roman"/>
                <w:bCs/>
                <w:kern w:val="2"/>
                <w:sz w:val="21"/>
                <w:szCs w:val="21"/>
                <w:lang w:val="en-US" w:eastAsia="zh-CN" w:bidi="ar-SA"/>
              </w:rPr>
              <w:t>2</w:t>
            </w:r>
            <w:r>
              <w:rPr>
                <w:rFonts w:hint="eastAsia" w:ascii="Times New Roman" w:hAnsi="Times New Roman" w:eastAsia="宋体" w:cs="Times New Roman"/>
                <w:bCs/>
                <w:kern w:val="2"/>
                <w:sz w:val="21"/>
                <w:szCs w:val="21"/>
                <w:lang w:val="en-US" w:eastAsia="zh-CN" w:bidi="ar-SA"/>
              </w:rPr>
              <w:t xml:space="preserve">0 / </w:t>
            </w:r>
            <w:r>
              <w:rPr>
                <w:rFonts w:hint="eastAsia" w:cs="Times New Roman"/>
                <w:bCs/>
                <w:kern w:val="2"/>
                <w:sz w:val="21"/>
                <w:szCs w:val="21"/>
                <w:lang w:val="en-US" w:eastAsia="zh-CN" w:bidi="ar-SA"/>
              </w:rPr>
              <w:t>50</w:t>
            </w:r>
          </w:p>
        </w:tc>
        <w:tc>
          <w:tcPr>
            <w:tcW w:w="1489" w:type="dxa"/>
            <w:vAlign w:val="center"/>
          </w:tcPr>
          <w:p w14:paraId="150569AC">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梯形负载</w:t>
            </w:r>
          </w:p>
        </w:tc>
        <w:tc>
          <w:tcPr>
            <w:tcW w:w="1489" w:type="dxa"/>
            <w:vAlign w:val="center"/>
          </w:tcPr>
          <w:p w14:paraId="2DE0C688">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5 用户/秒</w:t>
            </w:r>
          </w:p>
        </w:tc>
        <w:tc>
          <w:tcPr>
            <w:tcW w:w="1489" w:type="dxa"/>
            <w:vAlign w:val="center"/>
          </w:tcPr>
          <w:p w14:paraId="53D389BA">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10 分钟</w:t>
            </w:r>
          </w:p>
        </w:tc>
      </w:tr>
      <w:tr w14:paraId="382A8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8" w:type="dxa"/>
            <w:vAlign w:val="center"/>
          </w:tcPr>
          <w:p w14:paraId="74544233">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S4</w:t>
            </w:r>
          </w:p>
        </w:tc>
        <w:tc>
          <w:tcPr>
            <w:tcW w:w="1510" w:type="dxa"/>
            <w:vAlign w:val="center"/>
          </w:tcPr>
          <w:p w14:paraId="6459B196">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管理端查询测试</w:t>
            </w:r>
          </w:p>
        </w:tc>
        <w:tc>
          <w:tcPr>
            <w:tcW w:w="1960" w:type="dxa"/>
            <w:vAlign w:val="center"/>
          </w:tcPr>
          <w:p w14:paraId="4F672B4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管理员登录 → 统计概览 → 列表查询</w:t>
            </w:r>
          </w:p>
        </w:tc>
        <w:tc>
          <w:tcPr>
            <w:tcW w:w="1328" w:type="dxa"/>
            <w:vAlign w:val="center"/>
          </w:tcPr>
          <w:p w14:paraId="3FCE729F">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cs="Times New Roman"/>
                <w:bCs/>
                <w:kern w:val="2"/>
                <w:sz w:val="21"/>
                <w:szCs w:val="21"/>
                <w:lang w:val="en-US" w:eastAsia="zh-CN" w:bidi="ar-SA"/>
              </w:rPr>
              <w:t>10/ 20</w:t>
            </w:r>
            <w:r>
              <w:rPr>
                <w:rFonts w:hint="eastAsia" w:ascii="Times New Roman" w:hAnsi="Times New Roman" w:eastAsia="宋体" w:cs="Times New Roman"/>
                <w:bCs/>
                <w:kern w:val="2"/>
                <w:sz w:val="21"/>
                <w:szCs w:val="21"/>
                <w:lang w:val="en-US" w:eastAsia="zh-CN" w:bidi="ar-SA"/>
              </w:rPr>
              <w:t xml:space="preserve"> / 50</w:t>
            </w:r>
          </w:p>
        </w:tc>
        <w:tc>
          <w:tcPr>
            <w:tcW w:w="1489" w:type="dxa"/>
            <w:vAlign w:val="center"/>
          </w:tcPr>
          <w:p w14:paraId="54069064">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梯形负载</w:t>
            </w:r>
          </w:p>
        </w:tc>
        <w:tc>
          <w:tcPr>
            <w:tcW w:w="1489" w:type="dxa"/>
            <w:vAlign w:val="center"/>
          </w:tcPr>
          <w:p w14:paraId="44B4661D">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5 用户/秒</w:t>
            </w:r>
          </w:p>
        </w:tc>
        <w:tc>
          <w:tcPr>
            <w:tcW w:w="1489" w:type="dxa"/>
            <w:vAlign w:val="center"/>
          </w:tcPr>
          <w:p w14:paraId="5236E434">
            <w:pPr>
              <w:spacing w:before="0" w:after="0" w:line="240" w:lineRule="auto"/>
              <w:jc w:val="center"/>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10 分钟</w:t>
            </w:r>
          </w:p>
        </w:tc>
      </w:tr>
    </w:tbl>
    <w:p w14:paraId="7E6D0BFF">
      <w:pPr>
        <w:pStyle w:val="3"/>
        <w:numPr>
          <w:ilvl w:val="0"/>
          <w:numId w:val="0"/>
        </w:numPr>
        <w:bidi w:val="0"/>
        <w:ind w:leftChars="0"/>
      </w:pPr>
      <w:r>
        <w:t>6. 测试执行过程</w:t>
      </w:r>
    </w:p>
    <w:p w14:paraId="26121B44">
      <w:pPr>
        <w:pStyle w:val="4"/>
        <w:numPr>
          <w:ilvl w:val="0"/>
          <w:numId w:val="0"/>
        </w:numPr>
        <w:bidi w:val="0"/>
        <w:ind w:leftChars="0"/>
      </w:pPr>
      <w:r>
        <w:t>6.</w:t>
      </w:r>
      <w:r>
        <w:rPr>
          <w:rFonts w:hint="eastAsia"/>
          <w:lang w:val="en-US" w:eastAsia="zh-CN"/>
        </w:rPr>
        <w:t>1</w:t>
      </w:r>
      <w:r>
        <w:t xml:space="preserve"> 执行步骤</w:t>
      </w:r>
    </w:p>
    <w:p w14:paraId="5A3D5EB5">
      <w:pPr>
        <w:pStyle w:val="14"/>
        <w:numPr>
          <w:ilvl w:val="0"/>
          <w:numId w:val="0"/>
        </w:numPr>
        <w:tabs>
          <w:tab w:val="clear" w:pos="360"/>
        </w:tabs>
        <w:spacing w:after="40"/>
        <w:ind w:left="340" w:leftChars="0" w:hanging="360" w:firstLineChars="0"/>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1</w:t>
      </w:r>
      <w:r>
        <w:rPr>
          <w:rFonts w:hint="eastAsia" w:ascii="Times New Roman" w:hAnsi="Times New Roman" w:eastAsia="宋体" w:cs="Times New Roman"/>
          <w:kern w:val="2"/>
          <w:sz w:val="24"/>
          <w:szCs w:val="20"/>
          <w:lang w:val="en-US" w:eastAsia="en-US" w:bidi="ar-SA"/>
        </w:rPr>
        <w:t>.</w:t>
      </w:r>
      <w:r>
        <w:rPr>
          <w:rFonts w:hint="eastAsia" w:ascii="Times New Roman" w:hAnsi="Times New Roman" w:eastAsia="宋体" w:cs="Times New Roman"/>
          <w:kern w:val="2"/>
          <w:sz w:val="24"/>
          <w:szCs w:val="20"/>
          <w:lang w:val="en-US" w:eastAsia="zh-CN" w:bidi="ar-SA"/>
        </w:rPr>
        <w:t>启动智慧云脑诊疗平台相关服务；</w:t>
      </w:r>
    </w:p>
    <w:p w14:paraId="1BF79F23">
      <w:pPr>
        <w:pStyle w:val="14"/>
        <w:numPr>
          <w:ilvl w:val="0"/>
          <w:numId w:val="0"/>
        </w:numPr>
        <w:tabs>
          <w:tab w:val="clear" w:pos="360"/>
        </w:tabs>
        <w:spacing w:after="40"/>
        <w:ind w:left="340" w:leftChars="0" w:hanging="360" w:firstLineChars="0"/>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2</w:t>
      </w:r>
      <w:r>
        <w:rPr>
          <w:rFonts w:hint="eastAsia" w:ascii="Times New Roman" w:hAnsi="Times New Roman" w:eastAsia="宋体" w:cs="Times New Roman"/>
          <w:kern w:val="2"/>
          <w:sz w:val="24"/>
          <w:szCs w:val="20"/>
          <w:lang w:val="en-US" w:eastAsia="en-US" w:bidi="ar-SA"/>
        </w:rPr>
        <w:t>.</w:t>
      </w:r>
      <w:r>
        <w:rPr>
          <w:rFonts w:hint="eastAsia" w:ascii="Times New Roman" w:hAnsi="Times New Roman" w:eastAsia="宋体" w:cs="Times New Roman"/>
          <w:kern w:val="2"/>
          <w:sz w:val="24"/>
          <w:szCs w:val="20"/>
          <w:lang w:val="en-US" w:eastAsia="zh-CN" w:bidi="ar-SA"/>
        </w:rPr>
        <w:t>打开 WebRunner；</w:t>
      </w:r>
    </w:p>
    <w:p w14:paraId="0F5BBA13">
      <w:pPr>
        <w:pStyle w:val="14"/>
        <w:numPr>
          <w:ilvl w:val="0"/>
          <w:numId w:val="0"/>
        </w:numPr>
        <w:tabs>
          <w:tab w:val="clear" w:pos="360"/>
        </w:tabs>
        <w:spacing w:after="40"/>
        <w:ind w:left="340" w:leftChars="0" w:hanging="360" w:firstLineChars="0"/>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3</w:t>
      </w:r>
      <w:r>
        <w:rPr>
          <w:rFonts w:hint="eastAsia" w:ascii="Times New Roman" w:hAnsi="Times New Roman" w:eastAsia="宋体" w:cs="Times New Roman"/>
          <w:kern w:val="2"/>
          <w:sz w:val="24"/>
          <w:szCs w:val="20"/>
          <w:lang w:val="en-US" w:eastAsia="en-US" w:bidi="ar-SA"/>
        </w:rPr>
        <w:t>.</w:t>
      </w:r>
      <w:r>
        <w:rPr>
          <w:rFonts w:hint="eastAsia" w:ascii="Times New Roman" w:hAnsi="Times New Roman" w:eastAsia="宋体" w:cs="Times New Roman"/>
          <w:kern w:val="2"/>
          <w:sz w:val="24"/>
          <w:szCs w:val="20"/>
          <w:lang w:val="en-US" w:eastAsia="zh-CN" w:bidi="ar-SA"/>
        </w:rPr>
        <w:t>创建测试工程并录制或导入接口脚本；</w:t>
      </w:r>
    </w:p>
    <w:p w14:paraId="2F93B23B">
      <w:pPr>
        <w:pStyle w:val="14"/>
        <w:numPr>
          <w:ilvl w:val="0"/>
          <w:numId w:val="0"/>
        </w:numPr>
        <w:tabs>
          <w:tab w:val="clear" w:pos="360"/>
        </w:tabs>
        <w:spacing w:after="40"/>
        <w:ind w:left="340" w:leftChars="0" w:hanging="360" w:firstLineChars="0"/>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4</w:t>
      </w:r>
      <w:r>
        <w:rPr>
          <w:rFonts w:hint="eastAsia" w:ascii="Times New Roman" w:hAnsi="Times New Roman" w:eastAsia="宋体" w:cs="Times New Roman"/>
          <w:kern w:val="2"/>
          <w:sz w:val="24"/>
          <w:szCs w:val="20"/>
          <w:lang w:val="en-US" w:eastAsia="en-US" w:bidi="ar-SA"/>
        </w:rPr>
        <w:t>.</w:t>
      </w:r>
      <w:r>
        <w:rPr>
          <w:rFonts w:hint="eastAsia" w:ascii="Times New Roman" w:hAnsi="Times New Roman" w:eastAsia="宋体" w:cs="Times New Roman"/>
          <w:kern w:val="2"/>
          <w:sz w:val="24"/>
          <w:szCs w:val="20"/>
          <w:lang w:val="en-US" w:eastAsia="zh-CN" w:bidi="ar-SA"/>
        </w:rPr>
        <w:t>编辑脚本，配置参数化数据文件；</w:t>
      </w:r>
    </w:p>
    <w:p w14:paraId="58BDC81F">
      <w:pPr>
        <w:pStyle w:val="14"/>
        <w:numPr>
          <w:ilvl w:val="0"/>
          <w:numId w:val="0"/>
        </w:numPr>
        <w:tabs>
          <w:tab w:val="clear" w:pos="360"/>
        </w:tabs>
        <w:spacing w:after="40"/>
        <w:ind w:left="340" w:leftChars="0" w:hanging="360" w:firstLineChars="0"/>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5</w:t>
      </w:r>
      <w:r>
        <w:rPr>
          <w:rFonts w:hint="eastAsia" w:ascii="Times New Roman" w:hAnsi="Times New Roman" w:eastAsia="宋体" w:cs="Times New Roman"/>
          <w:kern w:val="2"/>
          <w:sz w:val="24"/>
          <w:szCs w:val="20"/>
          <w:lang w:val="en-US" w:eastAsia="en-US" w:bidi="ar-SA"/>
        </w:rPr>
        <w:t>.</w:t>
      </w:r>
      <w:r>
        <w:rPr>
          <w:rFonts w:hint="eastAsia" w:ascii="Times New Roman" w:hAnsi="Times New Roman" w:eastAsia="宋体" w:cs="Times New Roman"/>
          <w:kern w:val="2"/>
          <w:sz w:val="24"/>
          <w:szCs w:val="20"/>
          <w:lang w:val="en-US" w:eastAsia="zh-CN" w:bidi="ar-SA"/>
        </w:rPr>
        <w:t>增加 token 关联、检查点和错误处理；</w:t>
      </w:r>
    </w:p>
    <w:p w14:paraId="294F4632">
      <w:pPr>
        <w:pStyle w:val="14"/>
        <w:numPr>
          <w:ilvl w:val="0"/>
          <w:numId w:val="0"/>
        </w:numPr>
        <w:tabs>
          <w:tab w:val="clear" w:pos="360"/>
        </w:tabs>
        <w:spacing w:after="40"/>
        <w:ind w:left="340" w:leftChars="0" w:hanging="360" w:firstLineChars="0"/>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6</w:t>
      </w:r>
      <w:r>
        <w:rPr>
          <w:rFonts w:hint="eastAsia" w:ascii="Times New Roman" w:hAnsi="Times New Roman" w:eastAsia="宋体" w:cs="Times New Roman"/>
          <w:kern w:val="2"/>
          <w:sz w:val="24"/>
          <w:szCs w:val="20"/>
          <w:lang w:val="en-US" w:eastAsia="en-US" w:bidi="ar-SA"/>
        </w:rPr>
        <w:t>.</w:t>
      </w:r>
      <w:r>
        <w:rPr>
          <w:rFonts w:hint="eastAsia" w:ascii="Times New Roman" w:hAnsi="Times New Roman" w:eastAsia="宋体" w:cs="Times New Roman"/>
          <w:kern w:val="2"/>
          <w:sz w:val="24"/>
          <w:szCs w:val="20"/>
          <w:lang w:val="en-US" w:eastAsia="zh-CN" w:bidi="ar-SA"/>
        </w:rPr>
        <w:t>使用单用户方式调试脚本，确认请求均能成功；</w:t>
      </w:r>
    </w:p>
    <w:p w14:paraId="3ABF9FD3">
      <w:pPr>
        <w:pStyle w:val="14"/>
        <w:numPr>
          <w:ilvl w:val="0"/>
          <w:numId w:val="0"/>
        </w:numPr>
        <w:tabs>
          <w:tab w:val="clear" w:pos="360"/>
        </w:tabs>
        <w:spacing w:after="40"/>
        <w:ind w:left="340" w:leftChars="0" w:hanging="360" w:firstLineChars="0"/>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7</w:t>
      </w:r>
      <w:r>
        <w:rPr>
          <w:rFonts w:hint="eastAsia" w:ascii="Times New Roman" w:hAnsi="Times New Roman" w:eastAsia="宋体" w:cs="Times New Roman"/>
          <w:kern w:val="2"/>
          <w:sz w:val="24"/>
          <w:szCs w:val="20"/>
          <w:lang w:val="en-US" w:eastAsia="en-US" w:bidi="ar-SA"/>
        </w:rPr>
        <w:t>.</w:t>
      </w:r>
      <w:r>
        <w:rPr>
          <w:rFonts w:hint="eastAsia" w:ascii="Times New Roman" w:hAnsi="Times New Roman" w:eastAsia="宋体" w:cs="Times New Roman"/>
          <w:kern w:val="2"/>
          <w:sz w:val="24"/>
          <w:szCs w:val="20"/>
          <w:lang w:val="en-US" w:eastAsia="zh-CN" w:bidi="ar-SA"/>
        </w:rPr>
        <w:t>创建测试任务，配置负载机、并发用户数、加压方式和持续时间；</w:t>
      </w:r>
    </w:p>
    <w:p w14:paraId="665AC9C0">
      <w:pPr>
        <w:pStyle w:val="14"/>
        <w:numPr>
          <w:ilvl w:val="0"/>
          <w:numId w:val="0"/>
        </w:numPr>
        <w:tabs>
          <w:tab w:val="clear" w:pos="360"/>
        </w:tabs>
        <w:spacing w:after="40"/>
        <w:ind w:left="340" w:leftChars="0" w:hanging="360" w:firstLineChars="0"/>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8</w:t>
      </w:r>
      <w:r>
        <w:rPr>
          <w:rFonts w:hint="eastAsia" w:ascii="Times New Roman" w:hAnsi="Times New Roman" w:eastAsia="宋体" w:cs="Times New Roman"/>
          <w:kern w:val="2"/>
          <w:sz w:val="24"/>
          <w:szCs w:val="20"/>
          <w:lang w:val="en-US" w:eastAsia="en-US" w:bidi="ar-SA"/>
        </w:rPr>
        <w:t>.</w:t>
      </w:r>
      <w:r>
        <w:rPr>
          <w:rFonts w:hint="eastAsia" w:ascii="Times New Roman" w:hAnsi="Times New Roman" w:eastAsia="宋体" w:cs="Times New Roman"/>
          <w:kern w:val="2"/>
          <w:sz w:val="24"/>
          <w:szCs w:val="20"/>
          <w:lang w:val="en-US" w:eastAsia="zh-CN" w:bidi="ar-SA"/>
        </w:rPr>
        <w:t>启动测试任务，观察响应时间、TPS、成功数、失败数和系统资源变化；</w:t>
      </w:r>
    </w:p>
    <w:p w14:paraId="76F313D7">
      <w:pPr>
        <w:pStyle w:val="14"/>
        <w:numPr>
          <w:ilvl w:val="0"/>
          <w:numId w:val="0"/>
        </w:numPr>
        <w:tabs>
          <w:tab w:val="clear" w:pos="360"/>
        </w:tabs>
        <w:spacing w:after="40"/>
        <w:ind w:left="340" w:leftChars="0" w:hanging="360" w:firstLineChars="0"/>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9</w:t>
      </w:r>
      <w:r>
        <w:rPr>
          <w:rFonts w:hint="eastAsia" w:ascii="Times New Roman" w:hAnsi="Times New Roman" w:eastAsia="宋体" w:cs="Times New Roman"/>
          <w:kern w:val="2"/>
          <w:sz w:val="24"/>
          <w:szCs w:val="20"/>
          <w:lang w:val="en-US" w:eastAsia="en-US" w:bidi="ar-SA"/>
        </w:rPr>
        <w:t>.</w:t>
      </w:r>
      <w:r>
        <w:rPr>
          <w:rFonts w:hint="eastAsia" w:ascii="Times New Roman" w:hAnsi="Times New Roman" w:eastAsia="宋体" w:cs="Times New Roman"/>
          <w:kern w:val="2"/>
          <w:sz w:val="24"/>
          <w:szCs w:val="20"/>
          <w:lang w:val="en-US" w:eastAsia="zh-CN" w:bidi="ar-SA"/>
        </w:rPr>
        <w:t>测试结束后导出 WebRunner 报告；</w:t>
      </w:r>
    </w:p>
    <w:p w14:paraId="133AF725">
      <w:pPr>
        <w:pStyle w:val="14"/>
        <w:numPr>
          <w:ilvl w:val="0"/>
          <w:numId w:val="0"/>
        </w:numPr>
        <w:tabs>
          <w:tab w:val="clear" w:pos="360"/>
        </w:tabs>
        <w:spacing w:after="40"/>
        <w:ind w:left="340" w:leftChars="0" w:hanging="360" w:firstLineChars="0"/>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en-US" w:bidi="ar-SA"/>
        </w:rPr>
        <w:t>1</w:t>
      </w:r>
      <w:r>
        <w:rPr>
          <w:rFonts w:hint="eastAsia" w:ascii="Times New Roman" w:hAnsi="Times New Roman" w:eastAsia="宋体" w:cs="Times New Roman"/>
          <w:kern w:val="2"/>
          <w:sz w:val="24"/>
          <w:szCs w:val="20"/>
          <w:lang w:val="en-US" w:eastAsia="zh-CN" w:bidi="ar-SA"/>
        </w:rPr>
        <w:t>0</w:t>
      </w:r>
      <w:r>
        <w:rPr>
          <w:rFonts w:hint="eastAsia" w:ascii="Times New Roman" w:hAnsi="Times New Roman" w:eastAsia="宋体" w:cs="Times New Roman"/>
          <w:kern w:val="2"/>
          <w:sz w:val="24"/>
          <w:szCs w:val="20"/>
          <w:lang w:val="en-US" w:eastAsia="en-US" w:bidi="ar-SA"/>
        </w:rPr>
        <w:t>.</w:t>
      </w:r>
      <w:r>
        <w:rPr>
          <w:rFonts w:hint="eastAsia" w:ascii="Times New Roman" w:hAnsi="Times New Roman" w:eastAsia="宋体" w:cs="Times New Roman"/>
          <w:kern w:val="2"/>
          <w:sz w:val="24"/>
          <w:szCs w:val="20"/>
          <w:lang w:val="en-US" w:eastAsia="zh-CN" w:bidi="ar-SA"/>
        </w:rPr>
        <w:t>整理测试结果并完成结果分析。</w:t>
      </w:r>
    </w:p>
    <w:p w14:paraId="1C4B8520">
      <w:pPr>
        <w:pStyle w:val="4"/>
        <w:numPr>
          <w:ilvl w:val="0"/>
          <w:numId w:val="0"/>
        </w:numPr>
        <w:bidi w:val="0"/>
        <w:ind w:leftChars="0"/>
      </w:pPr>
      <w:r>
        <w:t>6.3 测试截图记录</w:t>
      </w:r>
    </w:p>
    <w:p w14:paraId="1669550A">
      <w:pPr>
        <w:jc w:val="center"/>
      </w:pPr>
      <w:r>
        <w:drawing>
          <wp:inline distT="0" distB="0" distL="114300" distR="114300">
            <wp:extent cx="6809105" cy="3316605"/>
            <wp:effectExtent l="0" t="0" r="10795" b="0"/>
            <wp:docPr id="10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5"/>
                    <pic:cNvPicPr>
                      <a:picLocks noChangeAspect="1"/>
                    </pic:cNvPicPr>
                  </pic:nvPicPr>
                  <pic:blipFill>
                    <a:blip r:embed="rId7"/>
                    <a:stretch>
                      <a:fillRect/>
                    </a:stretch>
                  </pic:blipFill>
                  <pic:spPr>
                    <a:xfrm>
                      <a:off x="0" y="0"/>
                      <a:ext cx="6809105" cy="3316605"/>
                    </a:xfrm>
                    <a:prstGeom prst="rect">
                      <a:avLst/>
                    </a:prstGeom>
                  </pic:spPr>
                </pic:pic>
              </a:graphicData>
            </a:graphic>
          </wp:inline>
        </w:drawing>
      </w:r>
    </w:p>
    <w:p w14:paraId="5D484139">
      <w:pPr>
        <w:jc w:val="center"/>
        <w:rPr>
          <w:rFonts w:hint="default" w:eastAsia="宋体"/>
          <w:lang w:val="en-US" w:eastAsia="zh-CN"/>
        </w:rPr>
      </w:pPr>
      <w:r>
        <w:rPr>
          <w:rFonts w:hint="eastAsia"/>
          <w:lang w:val="en-US" w:eastAsia="zh-CN"/>
        </w:rPr>
        <w:t>图2 登录性能测试</w:t>
      </w:r>
    </w:p>
    <w:p w14:paraId="515C9C41">
      <w:pPr>
        <w:jc w:val="center"/>
        <w:rPr>
          <w:rFonts w:hint="default"/>
          <w:lang w:val="en-US" w:eastAsia="zh-CN"/>
        </w:rPr>
      </w:pPr>
    </w:p>
    <w:p w14:paraId="531C6818">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6567170" cy="3190240"/>
            <wp:effectExtent l="0" t="0" r="11430" b="1016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8"/>
                    <a:stretch>
                      <a:fillRect/>
                    </a:stretch>
                  </pic:blipFill>
                  <pic:spPr>
                    <a:xfrm>
                      <a:off x="0" y="0"/>
                      <a:ext cx="6567170" cy="3190240"/>
                    </a:xfrm>
                    <a:prstGeom prst="rect">
                      <a:avLst/>
                    </a:prstGeom>
                    <a:noFill/>
                    <a:ln w="9525">
                      <a:noFill/>
                    </a:ln>
                  </pic:spPr>
                </pic:pic>
              </a:graphicData>
            </a:graphic>
          </wp:inline>
        </w:drawing>
      </w:r>
    </w:p>
    <w:p w14:paraId="63065AF2">
      <w:pPr>
        <w:jc w:val="center"/>
        <w:rPr>
          <w:rFonts w:hint="eastAsia" w:ascii="Times New Roman" w:hAnsi="Times New Roman" w:eastAsia="宋体"/>
          <w:lang w:val="en-US" w:eastAsia="zh-CN"/>
        </w:rPr>
      </w:pPr>
      <w:r>
        <w:rPr>
          <w:rFonts w:hint="eastAsia" w:ascii="Times New Roman" w:hAnsi="Times New Roman" w:eastAsia="宋体"/>
          <w:lang w:val="en-US" w:eastAsia="zh-CN"/>
        </w:rPr>
        <w:t>图</w:t>
      </w:r>
      <w:r>
        <w:rPr>
          <w:rFonts w:hint="eastAsia"/>
          <w:lang w:val="en-US" w:eastAsia="zh-CN"/>
        </w:rPr>
        <w:t>3</w:t>
      </w:r>
      <w:r>
        <w:rPr>
          <w:rFonts w:hint="eastAsia" w:ascii="Times New Roman" w:hAnsi="Times New Roman" w:eastAsia="宋体"/>
          <w:lang w:val="en-US" w:eastAsia="zh-CN"/>
        </w:rPr>
        <w:t xml:space="preserve"> 管理端查询测性能试</w:t>
      </w:r>
    </w:p>
    <w:p w14:paraId="543C1B31">
      <w:pPr>
        <w:jc w:val="center"/>
        <w:rPr>
          <w:rFonts w:hint="default" w:ascii="Times New Roman" w:hAnsi="Times New Roman" w:eastAsia="宋体"/>
          <w:lang w:val="en-US" w:eastAsia="zh-CN"/>
        </w:rPr>
      </w:pPr>
      <w:r>
        <w:rPr>
          <w:rFonts w:ascii="宋体" w:hAnsi="宋体" w:eastAsia="宋体" w:cs="宋体"/>
          <w:sz w:val="24"/>
          <w:szCs w:val="24"/>
        </w:rPr>
        <w:drawing>
          <wp:inline distT="0" distB="0" distL="114300" distR="114300">
            <wp:extent cx="6232525" cy="2931795"/>
            <wp:effectExtent l="0" t="0" r="3175" b="190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9"/>
                    <a:stretch>
                      <a:fillRect/>
                    </a:stretch>
                  </pic:blipFill>
                  <pic:spPr>
                    <a:xfrm>
                      <a:off x="0" y="0"/>
                      <a:ext cx="6232525" cy="2931795"/>
                    </a:xfrm>
                    <a:prstGeom prst="rect">
                      <a:avLst/>
                    </a:prstGeom>
                    <a:noFill/>
                    <a:ln w="9525">
                      <a:noFill/>
                    </a:ln>
                  </pic:spPr>
                </pic:pic>
              </a:graphicData>
            </a:graphic>
          </wp:inline>
        </w:drawing>
      </w:r>
      <w:r>
        <w:rPr>
          <w:rFonts w:hint="eastAsia" w:ascii="Times New Roman" w:hAnsi="Times New Roman" w:eastAsia="宋体"/>
          <w:lang w:val="en-US" w:eastAsia="zh-CN"/>
        </w:rPr>
        <w:br w:type="textWrapping"/>
      </w:r>
      <w:r>
        <w:rPr>
          <w:rFonts w:hint="eastAsia" w:ascii="Times New Roman" w:hAnsi="Times New Roman" w:eastAsia="宋体"/>
          <w:lang w:val="en-US" w:eastAsia="zh-CN"/>
        </w:rPr>
        <w:t>图</w:t>
      </w:r>
      <w:r>
        <w:rPr>
          <w:rFonts w:hint="eastAsia"/>
          <w:lang w:val="en-US" w:eastAsia="zh-CN"/>
        </w:rPr>
        <w:t>4</w:t>
      </w:r>
      <w:r>
        <w:rPr>
          <w:rFonts w:hint="eastAsia" w:ascii="Times New Roman" w:hAnsi="Times New Roman" w:eastAsia="宋体"/>
          <w:lang w:val="en-US" w:eastAsia="zh-CN"/>
        </w:rPr>
        <w:t xml:space="preserve"> 患者基本流程性能测试</w:t>
      </w:r>
    </w:p>
    <w:p w14:paraId="6783B68D">
      <w:pPr>
        <w:jc w:val="center"/>
        <w:rPr>
          <w:rFonts w:hint="default" w:ascii="Times New Roman" w:hAnsi="Times New Roman" w:eastAsia="宋体"/>
          <w:lang w:val="en-US" w:eastAsia="zh-CN"/>
        </w:rPr>
      </w:pPr>
    </w:p>
    <w:p w14:paraId="46E02672">
      <w:pPr>
        <w:jc w:val="center"/>
      </w:pPr>
      <w:r>
        <w:drawing>
          <wp:inline distT="0" distB="0" distL="114300" distR="114300">
            <wp:extent cx="5417820" cy="1127760"/>
            <wp:effectExtent l="0" t="0" r="508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417820" cy="1127760"/>
                    </a:xfrm>
                    <a:prstGeom prst="rect">
                      <a:avLst/>
                    </a:prstGeom>
                    <a:noFill/>
                    <a:ln>
                      <a:noFill/>
                    </a:ln>
                  </pic:spPr>
                </pic:pic>
              </a:graphicData>
            </a:graphic>
          </wp:inline>
        </w:drawing>
      </w:r>
    </w:p>
    <w:p w14:paraId="414F59F3">
      <w:pPr>
        <w:jc w:val="center"/>
        <w:rPr>
          <w:rFonts w:hint="eastAsia"/>
          <w:lang w:val="en-US" w:eastAsia="zh-CN"/>
        </w:rPr>
      </w:pPr>
      <w:r>
        <w:rPr>
          <w:rFonts w:hint="eastAsia"/>
          <w:lang w:val="en-US" w:eastAsia="zh-CN"/>
        </w:rPr>
        <w:t>图5 测试引擎界面</w:t>
      </w:r>
    </w:p>
    <w:p w14:paraId="22996D60">
      <w:pPr>
        <w:jc w:val="center"/>
        <w:rPr>
          <w:rFonts w:hint="default" w:ascii="Times New Roman" w:hAnsi="Times New Roman" w:eastAsia="宋体"/>
          <w:lang w:val="en-US" w:eastAsia="zh-CN"/>
        </w:rPr>
      </w:pPr>
      <w:r>
        <w:rPr>
          <w:rFonts w:ascii="宋体" w:hAnsi="宋体" w:eastAsia="宋体" w:cs="宋体"/>
          <w:sz w:val="24"/>
          <w:szCs w:val="24"/>
        </w:rPr>
        <w:drawing>
          <wp:inline distT="0" distB="0" distL="114300" distR="114300">
            <wp:extent cx="6192520" cy="2988310"/>
            <wp:effectExtent l="0" t="0" r="5080" b="889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1"/>
                    <a:stretch>
                      <a:fillRect/>
                    </a:stretch>
                  </pic:blipFill>
                  <pic:spPr>
                    <a:xfrm>
                      <a:off x="0" y="0"/>
                      <a:ext cx="6192520" cy="2988310"/>
                    </a:xfrm>
                    <a:prstGeom prst="rect">
                      <a:avLst/>
                    </a:prstGeom>
                    <a:noFill/>
                    <a:ln w="9525">
                      <a:noFill/>
                    </a:ln>
                  </pic:spPr>
                </pic:pic>
              </a:graphicData>
            </a:graphic>
          </wp:inline>
        </w:drawing>
      </w:r>
      <w:r>
        <w:rPr>
          <w:rFonts w:hint="eastAsia" w:ascii="Times New Roman" w:hAnsi="Times New Roman" w:eastAsia="宋体"/>
          <w:lang w:val="en-US" w:eastAsia="zh-CN"/>
        </w:rPr>
        <w:br w:type="textWrapping"/>
      </w:r>
      <w:r>
        <w:rPr>
          <w:rFonts w:hint="eastAsia" w:ascii="Times New Roman" w:hAnsi="Times New Roman" w:eastAsia="宋体"/>
          <w:lang w:val="en-US" w:eastAsia="zh-CN"/>
        </w:rPr>
        <w:t>图</w:t>
      </w:r>
      <w:r>
        <w:rPr>
          <w:rFonts w:hint="eastAsia"/>
          <w:lang w:val="en-US" w:eastAsia="zh-CN"/>
        </w:rPr>
        <w:t>6</w:t>
      </w:r>
      <w:r>
        <w:rPr>
          <w:rFonts w:hint="eastAsia" w:ascii="Times New Roman" w:hAnsi="Times New Roman" w:eastAsia="宋体"/>
          <w:lang w:val="en-US" w:eastAsia="zh-CN"/>
        </w:rPr>
        <w:t xml:space="preserve"> 医生端工作流程性能测试</w:t>
      </w:r>
    </w:p>
    <w:p w14:paraId="381B1B10">
      <w:pPr>
        <w:spacing w:before="200" w:after="120"/>
      </w:pPr>
      <w:r>
        <w:rPr>
          <w:rFonts w:ascii="宋体" w:hAnsi="宋体" w:eastAsia="宋体"/>
          <w:b/>
          <w:sz w:val="32"/>
        </w:rPr>
        <w:t>7. 测试结果统计</w:t>
      </w:r>
    </w:p>
    <w:p w14:paraId="3AB243EC">
      <w:pPr>
        <w:spacing w:line="300" w:lineRule="auto"/>
        <w:ind w:firstLine="420"/>
        <w:rPr>
          <w:rFonts w:hint="default" w:eastAsia="宋体"/>
          <w:lang w:val="en-US" w:eastAsia="zh-CN"/>
        </w:rPr>
      </w:pPr>
      <w:r>
        <w:rPr>
          <w:rFonts w:ascii="宋体" w:hAnsi="宋体" w:eastAsia="宋体"/>
          <w:b w:val="0"/>
          <w:sz w:val="21"/>
        </w:rPr>
        <w:t>根据 WebRunner 指标分析页面，本次共整理患者端登录、患者端核心流程、医生端工作台流程和管理端查询四组测试结果。由于截图未单独导出最小响应时间、最大响应时间、P90/P95 等指标，因此本节主要以 WebRunner 页面中可见的事务数、请求数、TPS、RPS、平均响应时间、成功数和失败数作为统计依据。</w:t>
      </w:r>
      <w:r>
        <w:rPr>
          <w:rFonts w:hint="eastAsia" w:ascii="宋体" w:hAnsi="宋体"/>
          <w:b w:val="0"/>
          <w:sz w:val="21"/>
          <w:lang w:val="en-US" w:eastAsia="zh-CN"/>
        </w:rPr>
        <w:t>其中各端选取具有代表性的并发用户进行分析。</w:t>
      </w:r>
    </w:p>
    <w:p w14:paraId="5CE79F64">
      <w:pPr>
        <w:spacing w:before="120" w:after="60"/>
        <w:rPr>
          <w:rFonts w:ascii="宋体" w:hAnsi="宋体" w:eastAsia="宋体"/>
          <w:b w:val="0"/>
          <w:sz w:val="21"/>
        </w:rPr>
      </w:pPr>
      <w:r>
        <w:rPr>
          <w:rFonts w:ascii="宋体" w:hAnsi="宋体" w:eastAsia="宋体"/>
          <w:b/>
          <w:sz w:val="28"/>
        </w:rPr>
        <w:t>7.1 测试结果汇总</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638"/>
        <w:gridCol w:w="963"/>
        <w:gridCol w:w="1200"/>
        <w:gridCol w:w="1200"/>
        <w:gridCol w:w="794"/>
        <w:gridCol w:w="1060"/>
        <w:gridCol w:w="638"/>
        <w:gridCol w:w="849"/>
        <w:gridCol w:w="638"/>
      </w:tblGrid>
      <w:tr w14:paraId="74E1A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D9D9D9"/>
            <w:vAlign w:val="center"/>
          </w:tcPr>
          <w:p w14:paraId="5CA08A0B">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测试场景</w:t>
            </w:r>
          </w:p>
        </w:tc>
        <w:tc>
          <w:tcPr>
            <w:tcW w:w="0" w:type="auto"/>
            <w:shd w:val="clear" w:color="auto" w:fill="D9D9D9"/>
            <w:vAlign w:val="center"/>
          </w:tcPr>
          <w:p w14:paraId="30388F7F">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并发</w:t>
            </w:r>
          </w:p>
        </w:tc>
        <w:tc>
          <w:tcPr>
            <w:tcW w:w="0" w:type="auto"/>
            <w:shd w:val="clear" w:color="auto" w:fill="D9D9D9"/>
            <w:vAlign w:val="center"/>
          </w:tcPr>
          <w:p w14:paraId="6F6CA580">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运行</w:t>
            </w:r>
          </w:p>
        </w:tc>
        <w:tc>
          <w:tcPr>
            <w:tcW w:w="0" w:type="auto"/>
            <w:shd w:val="clear" w:color="auto" w:fill="D9D9D9"/>
            <w:vAlign w:val="center"/>
          </w:tcPr>
          <w:p w14:paraId="7CEF3197">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事务响应/s</w:t>
            </w:r>
          </w:p>
        </w:tc>
        <w:tc>
          <w:tcPr>
            <w:tcW w:w="0" w:type="auto"/>
            <w:shd w:val="clear" w:color="auto" w:fill="D9D9D9"/>
            <w:vAlign w:val="center"/>
          </w:tcPr>
          <w:p w14:paraId="1D86A091">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请求响应/s</w:t>
            </w:r>
          </w:p>
        </w:tc>
        <w:tc>
          <w:tcPr>
            <w:tcW w:w="0" w:type="auto"/>
            <w:shd w:val="clear" w:color="auto" w:fill="D9D9D9"/>
            <w:vAlign w:val="center"/>
          </w:tcPr>
          <w:p w14:paraId="0B15F031">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TPS</w:t>
            </w:r>
          </w:p>
        </w:tc>
        <w:tc>
          <w:tcPr>
            <w:tcW w:w="0" w:type="auto"/>
            <w:shd w:val="clear" w:color="auto" w:fill="D9D9D9"/>
            <w:vAlign w:val="center"/>
          </w:tcPr>
          <w:p w14:paraId="2058F6FC">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成功事务</w:t>
            </w:r>
          </w:p>
        </w:tc>
        <w:tc>
          <w:tcPr>
            <w:tcW w:w="0" w:type="auto"/>
            <w:shd w:val="clear" w:color="auto" w:fill="D9D9D9"/>
            <w:vAlign w:val="center"/>
          </w:tcPr>
          <w:p w14:paraId="7BA411FC">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失败</w:t>
            </w:r>
          </w:p>
        </w:tc>
        <w:tc>
          <w:tcPr>
            <w:tcW w:w="0" w:type="auto"/>
            <w:shd w:val="clear" w:color="auto" w:fill="D9D9D9"/>
            <w:vAlign w:val="center"/>
          </w:tcPr>
          <w:p w14:paraId="18E02D0F">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错误率</w:t>
            </w:r>
          </w:p>
        </w:tc>
        <w:tc>
          <w:tcPr>
            <w:tcW w:w="0" w:type="auto"/>
            <w:shd w:val="clear" w:color="auto" w:fill="D9D9D9"/>
            <w:vAlign w:val="center"/>
          </w:tcPr>
          <w:p w14:paraId="3C37B13F">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通过</w:t>
            </w:r>
          </w:p>
        </w:tc>
      </w:tr>
      <w:tr w14:paraId="5CC1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C582CE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患者端登录</w:t>
            </w:r>
          </w:p>
        </w:tc>
        <w:tc>
          <w:tcPr>
            <w:tcW w:w="0" w:type="auto"/>
            <w:vAlign w:val="center"/>
          </w:tcPr>
          <w:p w14:paraId="252AD32F">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10</w:t>
            </w:r>
          </w:p>
        </w:tc>
        <w:tc>
          <w:tcPr>
            <w:tcW w:w="0" w:type="auto"/>
            <w:vAlign w:val="center"/>
          </w:tcPr>
          <w:p w14:paraId="02C5B6B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00:01:03</w:t>
            </w:r>
          </w:p>
        </w:tc>
        <w:tc>
          <w:tcPr>
            <w:tcW w:w="0" w:type="auto"/>
            <w:vAlign w:val="center"/>
          </w:tcPr>
          <w:p w14:paraId="73610B4F">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1.693</w:t>
            </w:r>
          </w:p>
        </w:tc>
        <w:tc>
          <w:tcPr>
            <w:tcW w:w="0" w:type="auto"/>
            <w:vAlign w:val="center"/>
          </w:tcPr>
          <w:p w14:paraId="6C2B5923">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1.693</w:t>
            </w:r>
          </w:p>
        </w:tc>
        <w:tc>
          <w:tcPr>
            <w:tcW w:w="0" w:type="auto"/>
            <w:vAlign w:val="center"/>
          </w:tcPr>
          <w:p w14:paraId="2ED34307">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4.45</w:t>
            </w:r>
          </w:p>
        </w:tc>
        <w:tc>
          <w:tcPr>
            <w:tcW w:w="0" w:type="auto"/>
            <w:vAlign w:val="center"/>
          </w:tcPr>
          <w:p w14:paraId="1D00668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282</w:t>
            </w:r>
          </w:p>
        </w:tc>
        <w:tc>
          <w:tcPr>
            <w:tcW w:w="0" w:type="auto"/>
            <w:vAlign w:val="center"/>
          </w:tcPr>
          <w:p w14:paraId="2B6FAD2F">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747E4F33">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390CF53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是</w:t>
            </w:r>
          </w:p>
        </w:tc>
      </w:tr>
      <w:tr w14:paraId="0D520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28B47C5">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患者端登录</w:t>
            </w:r>
          </w:p>
        </w:tc>
        <w:tc>
          <w:tcPr>
            <w:tcW w:w="0" w:type="auto"/>
            <w:vAlign w:val="center"/>
          </w:tcPr>
          <w:p w14:paraId="326AD907">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20</w:t>
            </w:r>
          </w:p>
        </w:tc>
        <w:tc>
          <w:tcPr>
            <w:tcW w:w="0" w:type="auto"/>
            <w:vAlign w:val="center"/>
          </w:tcPr>
          <w:p w14:paraId="7D69D186">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00:0</w:t>
            </w:r>
            <w:r>
              <w:rPr>
                <w:rFonts w:hint="eastAsia" w:cs="Times New Roman"/>
                <w:bCs/>
                <w:kern w:val="2"/>
                <w:sz w:val="21"/>
                <w:szCs w:val="21"/>
                <w:lang w:val="en-US" w:eastAsia="zh-CN" w:bidi="ar-SA"/>
              </w:rPr>
              <w:t>1</w:t>
            </w:r>
            <w:r>
              <w:rPr>
                <w:rFonts w:hint="eastAsia" w:ascii="Times New Roman" w:hAnsi="Times New Roman" w:eastAsia="宋体" w:cs="Times New Roman"/>
                <w:bCs/>
                <w:kern w:val="2"/>
                <w:sz w:val="21"/>
                <w:szCs w:val="21"/>
                <w:lang w:val="en-US" w:eastAsia="zh-CN" w:bidi="ar-SA"/>
              </w:rPr>
              <w:t>:03</w:t>
            </w:r>
          </w:p>
        </w:tc>
        <w:tc>
          <w:tcPr>
            <w:tcW w:w="0" w:type="auto"/>
            <w:vAlign w:val="center"/>
          </w:tcPr>
          <w:p w14:paraId="38E84852">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2.100</w:t>
            </w:r>
          </w:p>
        </w:tc>
        <w:tc>
          <w:tcPr>
            <w:tcW w:w="0" w:type="auto"/>
            <w:vAlign w:val="center"/>
          </w:tcPr>
          <w:p w14:paraId="6FD1297C">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2.100</w:t>
            </w:r>
          </w:p>
        </w:tc>
        <w:tc>
          <w:tcPr>
            <w:tcW w:w="0" w:type="auto"/>
            <w:vAlign w:val="center"/>
          </w:tcPr>
          <w:p w14:paraId="1426F6DC">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7.60</w:t>
            </w:r>
          </w:p>
        </w:tc>
        <w:tc>
          <w:tcPr>
            <w:tcW w:w="0" w:type="auto"/>
            <w:vAlign w:val="center"/>
          </w:tcPr>
          <w:p w14:paraId="3B2971C5">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479</w:t>
            </w:r>
          </w:p>
        </w:tc>
        <w:tc>
          <w:tcPr>
            <w:tcW w:w="0" w:type="auto"/>
            <w:vAlign w:val="center"/>
          </w:tcPr>
          <w:p w14:paraId="7464F0AC">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0AA6A27C">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00913FCA">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是</w:t>
            </w:r>
          </w:p>
        </w:tc>
      </w:tr>
      <w:tr w14:paraId="6B2F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8C1E5C2">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患者端登录</w:t>
            </w:r>
          </w:p>
        </w:tc>
        <w:tc>
          <w:tcPr>
            <w:tcW w:w="0" w:type="auto"/>
            <w:vAlign w:val="center"/>
          </w:tcPr>
          <w:p w14:paraId="690AC535">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50</w:t>
            </w:r>
          </w:p>
        </w:tc>
        <w:tc>
          <w:tcPr>
            <w:tcW w:w="0" w:type="auto"/>
            <w:vAlign w:val="center"/>
          </w:tcPr>
          <w:p w14:paraId="5DC17FD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w:t>
            </w:r>
            <w:r>
              <w:rPr>
                <w:rFonts w:hint="eastAsia" w:cs="Times New Roman"/>
                <w:bCs/>
                <w:kern w:val="2"/>
                <w:sz w:val="21"/>
                <w:szCs w:val="21"/>
                <w:lang w:val="en-US" w:eastAsia="zh-CN" w:bidi="ar-SA"/>
              </w:rPr>
              <w:t>01</w:t>
            </w:r>
            <w:r>
              <w:rPr>
                <w:rFonts w:hint="eastAsia" w:ascii="Times New Roman" w:hAnsi="Times New Roman" w:eastAsia="宋体" w:cs="Times New Roman"/>
                <w:bCs/>
                <w:kern w:val="2"/>
                <w:sz w:val="21"/>
                <w:szCs w:val="21"/>
                <w:lang w:val="en-US" w:eastAsia="zh-CN" w:bidi="ar-SA"/>
              </w:rPr>
              <w:t>:03</w:t>
            </w:r>
          </w:p>
        </w:tc>
        <w:tc>
          <w:tcPr>
            <w:tcW w:w="0" w:type="auto"/>
            <w:vAlign w:val="center"/>
          </w:tcPr>
          <w:p w14:paraId="0E824D49">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3.850</w:t>
            </w:r>
          </w:p>
        </w:tc>
        <w:tc>
          <w:tcPr>
            <w:tcW w:w="0" w:type="auto"/>
            <w:vAlign w:val="center"/>
          </w:tcPr>
          <w:p w14:paraId="36A98A5A">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3.850</w:t>
            </w:r>
          </w:p>
        </w:tc>
        <w:tc>
          <w:tcPr>
            <w:tcW w:w="0" w:type="auto"/>
            <w:vAlign w:val="center"/>
          </w:tcPr>
          <w:p w14:paraId="6740EF80">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11.80</w:t>
            </w:r>
          </w:p>
        </w:tc>
        <w:tc>
          <w:tcPr>
            <w:tcW w:w="0" w:type="auto"/>
            <w:vAlign w:val="center"/>
          </w:tcPr>
          <w:p w14:paraId="51774432">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743</w:t>
            </w:r>
          </w:p>
        </w:tc>
        <w:tc>
          <w:tcPr>
            <w:tcW w:w="0" w:type="auto"/>
            <w:vAlign w:val="center"/>
          </w:tcPr>
          <w:p w14:paraId="5713A70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33615D8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75102952">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是</w:t>
            </w:r>
          </w:p>
        </w:tc>
      </w:tr>
      <w:tr w14:paraId="3FC2F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B73378A">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患者端核心流程</w:t>
            </w:r>
          </w:p>
        </w:tc>
        <w:tc>
          <w:tcPr>
            <w:tcW w:w="0" w:type="auto"/>
            <w:vAlign w:val="center"/>
          </w:tcPr>
          <w:p w14:paraId="63F5290B">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10</w:t>
            </w:r>
          </w:p>
        </w:tc>
        <w:tc>
          <w:tcPr>
            <w:tcW w:w="0" w:type="auto"/>
            <w:vAlign w:val="center"/>
          </w:tcPr>
          <w:p w14:paraId="43B0EB92">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00:03:02</w:t>
            </w:r>
          </w:p>
        </w:tc>
        <w:tc>
          <w:tcPr>
            <w:tcW w:w="0" w:type="auto"/>
            <w:vAlign w:val="center"/>
          </w:tcPr>
          <w:p w14:paraId="13ABBC87">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0.055</w:t>
            </w:r>
          </w:p>
        </w:tc>
        <w:tc>
          <w:tcPr>
            <w:tcW w:w="0" w:type="auto"/>
            <w:vAlign w:val="center"/>
          </w:tcPr>
          <w:p w14:paraId="5EC8C7C0">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0.024</w:t>
            </w:r>
          </w:p>
        </w:tc>
        <w:tc>
          <w:tcPr>
            <w:tcW w:w="0" w:type="auto"/>
            <w:vAlign w:val="center"/>
          </w:tcPr>
          <w:p w14:paraId="4D2C51D6">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76.80</w:t>
            </w:r>
          </w:p>
        </w:tc>
        <w:tc>
          <w:tcPr>
            <w:tcW w:w="0" w:type="auto"/>
            <w:vAlign w:val="center"/>
          </w:tcPr>
          <w:p w14:paraId="42083CF4">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13978</w:t>
            </w:r>
          </w:p>
        </w:tc>
        <w:tc>
          <w:tcPr>
            <w:tcW w:w="0" w:type="auto"/>
            <w:vAlign w:val="center"/>
          </w:tcPr>
          <w:p w14:paraId="0B0DBFDB">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07419136">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37BA0ECA">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是</w:t>
            </w:r>
          </w:p>
        </w:tc>
      </w:tr>
      <w:tr w14:paraId="52DD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7B1434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患者端核心流程</w:t>
            </w:r>
          </w:p>
        </w:tc>
        <w:tc>
          <w:tcPr>
            <w:tcW w:w="0" w:type="auto"/>
            <w:vAlign w:val="center"/>
          </w:tcPr>
          <w:p w14:paraId="168647A5">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20</w:t>
            </w:r>
          </w:p>
        </w:tc>
        <w:tc>
          <w:tcPr>
            <w:tcW w:w="0" w:type="auto"/>
            <w:vAlign w:val="center"/>
          </w:tcPr>
          <w:p w14:paraId="5ABE29E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00:03:02</w:t>
            </w:r>
          </w:p>
        </w:tc>
        <w:tc>
          <w:tcPr>
            <w:tcW w:w="0" w:type="auto"/>
            <w:vAlign w:val="center"/>
          </w:tcPr>
          <w:p w14:paraId="17085607">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0.071</w:t>
            </w:r>
          </w:p>
        </w:tc>
        <w:tc>
          <w:tcPr>
            <w:tcW w:w="0" w:type="auto"/>
            <w:vAlign w:val="center"/>
          </w:tcPr>
          <w:p w14:paraId="1E4DDEEB">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0.030</w:t>
            </w:r>
          </w:p>
        </w:tc>
        <w:tc>
          <w:tcPr>
            <w:tcW w:w="0" w:type="auto"/>
            <w:vAlign w:val="center"/>
          </w:tcPr>
          <w:p w14:paraId="5BD2E38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145.42</w:t>
            </w:r>
          </w:p>
        </w:tc>
        <w:tc>
          <w:tcPr>
            <w:tcW w:w="0" w:type="auto"/>
            <w:vAlign w:val="center"/>
          </w:tcPr>
          <w:p w14:paraId="2E754438">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26566</w:t>
            </w:r>
          </w:p>
        </w:tc>
        <w:tc>
          <w:tcPr>
            <w:tcW w:w="0" w:type="auto"/>
            <w:vAlign w:val="center"/>
          </w:tcPr>
          <w:p w14:paraId="08059E0C">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1BBF4300">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2B52F0A9">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是</w:t>
            </w:r>
          </w:p>
        </w:tc>
      </w:tr>
      <w:tr w14:paraId="5734C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EE82C9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患者端核心流程</w:t>
            </w:r>
          </w:p>
        </w:tc>
        <w:tc>
          <w:tcPr>
            <w:tcW w:w="0" w:type="auto"/>
            <w:vAlign w:val="center"/>
          </w:tcPr>
          <w:p w14:paraId="3C87BD62">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50</w:t>
            </w:r>
          </w:p>
        </w:tc>
        <w:tc>
          <w:tcPr>
            <w:tcW w:w="0" w:type="auto"/>
            <w:vAlign w:val="center"/>
          </w:tcPr>
          <w:p w14:paraId="282E3FF2">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00:03:02</w:t>
            </w:r>
          </w:p>
        </w:tc>
        <w:tc>
          <w:tcPr>
            <w:tcW w:w="0" w:type="auto"/>
            <w:vAlign w:val="center"/>
          </w:tcPr>
          <w:p w14:paraId="78AA56D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0.145</w:t>
            </w:r>
          </w:p>
        </w:tc>
        <w:tc>
          <w:tcPr>
            <w:tcW w:w="0" w:type="auto"/>
            <w:vAlign w:val="center"/>
          </w:tcPr>
          <w:p w14:paraId="531D323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0.056</w:t>
            </w:r>
          </w:p>
        </w:tc>
        <w:tc>
          <w:tcPr>
            <w:tcW w:w="0" w:type="auto"/>
            <w:vAlign w:val="center"/>
          </w:tcPr>
          <w:p w14:paraId="1938C91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285.00</w:t>
            </w:r>
          </w:p>
        </w:tc>
        <w:tc>
          <w:tcPr>
            <w:tcW w:w="0" w:type="auto"/>
            <w:vAlign w:val="center"/>
          </w:tcPr>
          <w:p w14:paraId="39AB1083">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51870</w:t>
            </w:r>
          </w:p>
        </w:tc>
        <w:tc>
          <w:tcPr>
            <w:tcW w:w="0" w:type="auto"/>
            <w:vAlign w:val="center"/>
          </w:tcPr>
          <w:p w14:paraId="1F698A32">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13E094B6">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54140860">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是</w:t>
            </w:r>
          </w:p>
        </w:tc>
      </w:tr>
      <w:tr w14:paraId="479F5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7D7FF47">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医生端工作台流程</w:t>
            </w:r>
          </w:p>
        </w:tc>
        <w:tc>
          <w:tcPr>
            <w:tcW w:w="0" w:type="auto"/>
            <w:vAlign w:val="center"/>
          </w:tcPr>
          <w:p w14:paraId="402FE68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10</w:t>
            </w:r>
          </w:p>
        </w:tc>
        <w:tc>
          <w:tcPr>
            <w:tcW w:w="0" w:type="auto"/>
            <w:vAlign w:val="center"/>
          </w:tcPr>
          <w:p w14:paraId="46C7E9BC">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00:03:03</w:t>
            </w:r>
          </w:p>
        </w:tc>
        <w:tc>
          <w:tcPr>
            <w:tcW w:w="0" w:type="auto"/>
            <w:vAlign w:val="center"/>
          </w:tcPr>
          <w:p w14:paraId="00777A7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0.149</w:t>
            </w:r>
          </w:p>
        </w:tc>
        <w:tc>
          <w:tcPr>
            <w:tcW w:w="0" w:type="auto"/>
            <w:vAlign w:val="center"/>
          </w:tcPr>
          <w:p w14:paraId="284C1ADB">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0.021</w:t>
            </w:r>
          </w:p>
        </w:tc>
        <w:tc>
          <w:tcPr>
            <w:tcW w:w="0" w:type="auto"/>
            <w:vAlign w:val="center"/>
          </w:tcPr>
          <w:p w14:paraId="059B6E67">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35.99</w:t>
            </w:r>
          </w:p>
        </w:tc>
        <w:tc>
          <w:tcPr>
            <w:tcW w:w="0" w:type="auto"/>
            <w:vAlign w:val="center"/>
          </w:tcPr>
          <w:p w14:paraId="62F12D17">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6619</w:t>
            </w:r>
          </w:p>
        </w:tc>
        <w:tc>
          <w:tcPr>
            <w:tcW w:w="0" w:type="auto"/>
            <w:vAlign w:val="center"/>
          </w:tcPr>
          <w:p w14:paraId="0D1F436C">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4627678B">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4421652C">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是</w:t>
            </w:r>
          </w:p>
        </w:tc>
      </w:tr>
      <w:tr w14:paraId="6BD91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D56090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医生端工作台流程</w:t>
            </w:r>
          </w:p>
        </w:tc>
        <w:tc>
          <w:tcPr>
            <w:tcW w:w="0" w:type="auto"/>
            <w:vAlign w:val="center"/>
          </w:tcPr>
          <w:p w14:paraId="6FAC3F1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20</w:t>
            </w:r>
          </w:p>
        </w:tc>
        <w:tc>
          <w:tcPr>
            <w:tcW w:w="0" w:type="auto"/>
            <w:vAlign w:val="center"/>
          </w:tcPr>
          <w:p w14:paraId="75B7CC64">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00:03:03</w:t>
            </w:r>
          </w:p>
        </w:tc>
        <w:tc>
          <w:tcPr>
            <w:tcW w:w="0" w:type="auto"/>
            <w:vAlign w:val="center"/>
          </w:tcPr>
          <w:p w14:paraId="1ACF715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0.230</w:t>
            </w:r>
          </w:p>
        </w:tc>
        <w:tc>
          <w:tcPr>
            <w:tcW w:w="0" w:type="auto"/>
            <w:vAlign w:val="center"/>
          </w:tcPr>
          <w:p w14:paraId="64E57C1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0.035</w:t>
            </w:r>
          </w:p>
        </w:tc>
        <w:tc>
          <w:tcPr>
            <w:tcW w:w="0" w:type="auto"/>
            <w:vAlign w:val="center"/>
          </w:tcPr>
          <w:p w14:paraId="2907C5F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65.50</w:t>
            </w:r>
          </w:p>
        </w:tc>
        <w:tc>
          <w:tcPr>
            <w:tcW w:w="0" w:type="auto"/>
            <w:vAlign w:val="center"/>
          </w:tcPr>
          <w:p w14:paraId="6B5EFFCC">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11987</w:t>
            </w:r>
          </w:p>
        </w:tc>
        <w:tc>
          <w:tcPr>
            <w:tcW w:w="0" w:type="auto"/>
            <w:vAlign w:val="center"/>
          </w:tcPr>
          <w:p w14:paraId="293353CC">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3995F93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1BF3F0D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是</w:t>
            </w:r>
          </w:p>
        </w:tc>
      </w:tr>
      <w:tr w14:paraId="73FA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F3CEB7A">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医生端工作台流程</w:t>
            </w:r>
          </w:p>
        </w:tc>
        <w:tc>
          <w:tcPr>
            <w:tcW w:w="0" w:type="auto"/>
            <w:vAlign w:val="center"/>
          </w:tcPr>
          <w:p w14:paraId="237124BF">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50</w:t>
            </w:r>
          </w:p>
        </w:tc>
        <w:tc>
          <w:tcPr>
            <w:tcW w:w="0" w:type="auto"/>
            <w:vAlign w:val="center"/>
          </w:tcPr>
          <w:p w14:paraId="5380CBA9">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00:03:03</w:t>
            </w:r>
          </w:p>
        </w:tc>
        <w:tc>
          <w:tcPr>
            <w:tcW w:w="0" w:type="auto"/>
            <w:vAlign w:val="center"/>
          </w:tcPr>
          <w:p w14:paraId="5953AB6B">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0.520</w:t>
            </w:r>
          </w:p>
        </w:tc>
        <w:tc>
          <w:tcPr>
            <w:tcW w:w="0" w:type="auto"/>
            <w:vAlign w:val="center"/>
          </w:tcPr>
          <w:p w14:paraId="3E0EEF66">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0.085</w:t>
            </w:r>
          </w:p>
        </w:tc>
        <w:tc>
          <w:tcPr>
            <w:tcW w:w="0" w:type="auto"/>
            <w:vAlign w:val="center"/>
          </w:tcPr>
          <w:p w14:paraId="571F2344">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122.00</w:t>
            </w:r>
          </w:p>
        </w:tc>
        <w:tc>
          <w:tcPr>
            <w:tcW w:w="0" w:type="auto"/>
            <w:vAlign w:val="center"/>
          </w:tcPr>
          <w:p w14:paraId="0C28F01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22326</w:t>
            </w:r>
          </w:p>
        </w:tc>
        <w:tc>
          <w:tcPr>
            <w:tcW w:w="0" w:type="auto"/>
            <w:vAlign w:val="center"/>
          </w:tcPr>
          <w:p w14:paraId="6288B37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1294F5E4">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27588BAC">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是</w:t>
            </w:r>
          </w:p>
        </w:tc>
      </w:tr>
      <w:tr w14:paraId="4ACFF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356FD90">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管理端查询</w:t>
            </w:r>
          </w:p>
        </w:tc>
        <w:tc>
          <w:tcPr>
            <w:tcW w:w="0" w:type="auto"/>
            <w:vAlign w:val="center"/>
          </w:tcPr>
          <w:p w14:paraId="5D023BF4">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10</w:t>
            </w:r>
          </w:p>
        </w:tc>
        <w:tc>
          <w:tcPr>
            <w:tcW w:w="0" w:type="auto"/>
            <w:vAlign w:val="center"/>
          </w:tcPr>
          <w:p w14:paraId="6E8D517A">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00:04:04</w:t>
            </w:r>
          </w:p>
        </w:tc>
        <w:tc>
          <w:tcPr>
            <w:tcW w:w="0" w:type="auto"/>
            <w:vAlign w:val="center"/>
          </w:tcPr>
          <w:p w14:paraId="52F2F462">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1.200</w:t>
            </w:r>
          </w:p>
        </w:tc>
        <w:tc>
          <w:tcPr>
            <w:tcW w:w="0" w:type="auto"/>
            <w:vAlign w:val="center"/>
          </w:tcPr>
          <w:p w14:paraId="4FD9EC87">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0.170</w:t>
            </w:r>
          </w:p>
        </w:tc>
        <w:tc>
          <w:tcPr>
            <w:tcW w:w="0" w:type="auto"/>
            <w:vAlign w:val="center"/>
          </w:tcPr>
          <w:p w14:paraId="62481B78">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6.30</w:t>
            </w:r>
          </w:p>
        </w:tc>
        <w:tc>
          <w:tcPr>
            <w:tcW w:w="0" w:type="auto"/>
            <w:vAlign w:val="center"/>
          </w:tcPr>
          <w:p w14:paraId="5956F06B">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1537</w:t>
            </w:r>
          </w:p>
        </w:tc>
        <w:tc>
          <w:tcPr>
            <w:tcW w:w="0" w:type="auto"/>
            <w:vAlign w:val="center"/>
          </w:tcPr>
          <w:p w14:paraId="64FE0E95">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7B7DB1C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50A687F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是</w:t>
            </w:r>
          </w:p>
        </w:tc>
      </w:tr>
      <w:tr w14:paraId="451A4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25964CA">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管理端查询</w:t>
            </w:r>
          </w:p>
        </w:tc>
        <w:tc>
          <w:tcPr>
            <w:tcW w:w="0" w:type="auto"/>
            <w:vAlign w:val="center"/>
          </w:tcPr>
          <w:p w14:paraId="63674268">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20</w:t>
            </w:r>
          </w:p>
        </w:tc>
        <w:tc>
          <w:tcPr>
            <w:tcW w:w="0" w:type="auto"/>
            <w:vAlign w:val="center"/>
          </w:tcPr>
          <w:p w14:paraId="5AADB14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00:04:04</w:t>
            </w:r>
          </w:p>
        </w:tc>
        <w:tc>
          <w:tcPr>
            <w:tcW w:w="0" w:type="auto"/>
            <w:vAlign w:val="center"/>
          </w:tcPr>
          <w:p w14:paraId="53FA587F">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1.648</w:t>
            </w:r>
          </w:p>
        </w:tc>
        <w:tc>
          <w:tcPr>
            <w:tcW w:w="0" w:type="auto"/>
            <w:vAlign w:val="center"/>
          </w:tcPr>
          <w:p w14:paraId="5659CD56">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0.235</w:t>
            </w:r>
          </w:p>
        </w:tc>
        <w:tc>
          <w:tcPr>
            <w:tcW w:w="0" w:type="auto"/>
            <w:vAlign w:val="center"/>
          </w:tcPr>
          <w:p w14:paraId="3DA2B4D3">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11.11</w:t>
            </w:r>
          </w:p>
        </w:tc>
        <w:tc>
          <w:tcPr>
            <w:tcW w:w="0" w:type="auto"/>
            <w:vAlign w:val="center"/>
          </w:tcPr>
          <w:p w14:paraId="11C7DB0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2713</w:t>
            </w:r>
          </w:p>
        </w:tc>
        <w:tc>
          <w:tcPr>
            <w:tcW w:w="0" w:type="auto"/>
            <w:vAlign w:val="center"/>
          </w:tcPr>
          <w:p w14:paraId="5DB2A0CF">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400F3E6F">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162032A8">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是</w:t>
            </w:r>
          </w:p>
        </w:tc>
      </w:tr>
      <w:tr w14:paraId="592F1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72132C9">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管理端查询</w:t>
            </w:r>
          </w:p>
        </w:tc>
        <w:tc>
          <w:tcPr>
            <w:tcW w:w="0" w:type="auto"/>
            <w:vAlign w:val="center"/>
          </w:tcPr>
          <w:p w14:paraId="7E5F5365">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50</w:t>
            </w:r>
          </w:p>
        </w:tc>
        <w:tc>
          <w:tcPr>
            <w:tcW w:w="0" w:type="auto"/>
            <w:vAlign w:val="center"/>
          </w:tcPr>
          <w:p w14:paraId="77C2A132">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00:04:04</w:t>
            </w:r>
          </w:p>
        </w:tc>
        <w:tc>
          <w:tcPr>
            <w:tcW w:w="0" w:type="auto"/>
            <w:vAlign w:val="center"/>
          </w:tcPr>
          <w:p w14:paraId="6BFC9EB9">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3.200</w:t>
            </w:r>
          </w:p>
        </w:tc>
        <w:tc>
          <w:tcPr>
            <w:tcW w:w="0" w:type="auto"/>
            <w:vAlign w:val="center"/>
          </w:tcPr>
          <w:p w14:paraId="2FBF733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0.460</w:t>
            </w:r>
          </w:p>
        </w:tc>
        <w:tc>
          <w:tcPr>
            <w:tcW w:w="0" w:type="auto"/>
            <w:vAlign w:val="center"/>
          </w:tcPr>
          <w:p w14:paraId="60A69052">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16.80</w:t>
            </w:r>
          </w:p>
        </w:tc>
        <w:tc>
          <w:tcPr>
            <w:tcW w:w="0" w:type="auto"/>
            <w:vAlign w:val="center"/>
          </w:tcPr>
          <w:p w14:paraId="3BAC0C6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4099</w:t>
            </w:r>
          </w:p>
        </w:tc>
        <w:tc>
          <w:tcPr>
            <w:tcW w:w="0" w:type="auto"/>
            <w:vAlign w:val="center"/>
          </w:tcPr>
          <w:p w14:paraId="537095B4">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4D2C3AB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0" w:type="auto"/>
            <w:vAlign w:val="center"/>
          </w:tcPr>
          <w:p w14:paraId="1D09A66C">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是</w:t>
            </w:r>
          </w:p>
        </w:tc>
      </w:tr>
    </w:tbl>
    <w:p w14:paraId="15594E99">
      <w:pPr>
        <w:spacing w:line="300" w:lineRule="auto"/>
        <w:rPr>
          <w:rFonts w:ascii="宋体" w:hAnsi="宋体" w:eastAsia="宋体"/>
          <w:b w:val="0"/>
          <w:sz w:val="21"/>
        </w:rPr>
      </w:pPr>
    </w:p>
    <w:p w14:paraId="4E69A2F4">
      <w:pPr>
        <w:spacing w:line="300" w:lineRule="auto"/>
        <w:ind w:firstLine="420"/>
      </w:pPr>
      <w:r>
        <w:rPr>
          <w:rFonts w:ascii="宋体" w:hAnsi="宋体" w:eastAsia="宋体"/>
          <w:b w:val="0"/>
          <w:sz w:val="21"/>
        </w:rPr>
        <w:t>说明：表中“平均响应时间(事务/请求)”分别表示事务级平均响应时间和请求级平均响应时间；“错误率”按失败事务数 / 事务总数计算。本次四组测试均未出现失败事务，错误率均为 0%。</w:t>
      </w:r>
    </w:p>
    <w:p w14:paraId="767F5E50">
      <w:pPr>
        <w:spacing w:before="120" w:after="60"/>
      </w:pPr>
      <w:r>
        <w:rPr>
          <w:rFonts w:ascii="宋体" w:hAnsi="宋体" w:eastAsia="宋体"/>
          <w:b/>
          <w:sz w:val="28"/>
        </w:rPr>
        <w:t>7.2 患者端测试结果</w:t>
      </w:r>
    </w:p>
    <w:p w14:paraId="7089454E">
      <w:pPr>
        <w:spacing w:line="300" w:lineRule="auto"/>
        <w:ind w:firstLine="420"/>
      </w:pPr>
      <w:r>
        <w:rPr>
          <w:rFonts w:ascii="宋体" w:hAnsi="宋体" w:eastAsia="宋体"/>
          <w:b w:val="0"/>
          <w:sz w:val="21"/>
        </w:rPr>
        <w:t>患者端共包含两类测试：一类是患者登录单接口测试，另一类是患者端核心流程测试。患者端核心流程包含患者登录、AI 分诊、在线挂号三个事务，能够较好体现患者从登录到完成核心业务操作的访问过程。</w:t>
      </w:r>
    </w:p>
    <w:tbl>
      <w:tblPr>
        <w:tblStyle w:val="3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04"/>
        <w:gridCol w:w="850"/>
        <w:gridCol w:w="1488"/>
        <w:gridCol w:w="794"/>
        <w:gridCol w:w="864"/>
        <w:gridCol w:w="1191"/>
        <w:gridCol w:w="850"/>
        <w:gridCol w:w="624"/>
        <w:gridCol w:w="1474"/>
      </w:tblGrid>
      <w:tr w14:paraId="031F5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04" w:type="dxa"/>
            <w:shd w:val="clear" w:color="auto" w:fill="D9D9D9"/>
            <w:vAlign w:val="center"/>
          </w:tcPr>
          <w:p w14:paraId="31734A48">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场景</w:t>
            </w:r>
          </w:p>
        </w:tc>
        <w:tc>
          <w:tcPr>
            <w:tcW w:w="850" w:type="dxa"/>
            <w:shd w:val="clear" w:color="auto" w:fill="D9D9D9"/>
            <w:vAlign w:val="center"/>
          </w:tcPr>
          <w:p w14:paraId="042C20AD">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并发用户数</w:t>
            </w:r>
          </w:p>
        </w:tc>
        <w:tc>
          <w:tcPr>
            <w:tcW w:w="1247" w:type="dxa"/>
            <w:shd w:val="clear" w:color="auto" w:fill="D9D9D9"/>
            <w:vAlign w:val="center"/>
          </w:tcPr>
          <w:p w14:paraId="0F174861">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事务名称</w:t>
            </w:r>
          </w:p>
        </w:tc>
        <w:tc>
          <w:tcPr>
            <w:tcW w:w="794" w:type="dxa"/>
            <w:shd w:val="clear" w:color="auto" w:fill="D9D9D9"/>
            <w:vAlign w:val="center"/>
          </w:tcPr>
          <w:p w14:paraId="2B6997DF">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事务数</w:t>
            </w:r>
          </w:p>
        </w:tc>
        <w:tc>
          <w:tcPr>
            <w:tcW w:w="794" w:type="dxa"/>
            <w:shd w:val="clear" w:color="auto" w:fill="D9D9D9"/>
            <w:vAlign w:val="center"/>
          </w:tcPr>
          <w:p w14:paraId="1A04050B">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占比</w:t>
            </w:r>
          </w:p>
        </w:tc>
        <w:tc>
          <w:tcPr>
            <w:tcW w:w="1191" w:type="dxa"/>
            <w:shd w:val="clear" w:color="auto" w:fill="D9D9D9"/>
            <w:vAlign w:val="center"/>
          </w:tcPr>
          <w:p w14:paraId="4CE3DEDE">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平均事务响应时间</w:t>
            </w:r>
          </w:p>
        </w:tc>
        <w:tc>
          <w:tcPr>
            <w:tcW w:w="850" w:type="dxa"/>
            <w:shd w:val="clear" w:color="auto" w:fill="D9D9D9"/>
            <w:vAlign w:val="center"/>
          </w:tcPr>
          <w:p w14:paraId="35E5F293">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TPS</w:t>
            </w:r>
          </w:p>
        </w:tc>
        <w:tc>
          <w:tcPr>
            <w:tcW w:w="624" w:type="dxa"/>
            <w:shd w:val="clear" w:color="auto" w:fill="D9D9D9"/>
            <w:vAlign w:val="center"/>
          </w:tcPr>
          <w:p w14:paraId="07357034">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失败数</w:t>
            </w:r>
          </w:p>
        </w:tc>
        <w:tc>
          <w:tcPr>
            <w:tcW w:w="1474" w:type="dxa"/>
            <w:shd w:val="clear" w:color="auto" w:fill="D9D9D9"/>
            <w:vAlign w:val="center"/>
          </w:tcPr>
          <w:p w14:paraId="03AB3C5C">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评价</w:t>
            </w:r>
          </w:p>
        </w:tc>
      </w:tr>
      <w:tr w14:paraId="07883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04" w:type="dxa"/>
            <w:vAlign w:val="center"/>
          </w:tcPr>
          <w:p w14:paraId="2B5FE296">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患者端登录</w:t>
            </w:r>
          </w:p>
        </w:tc>
        <w:tc>
          <w:tcPr>
            <w:tcW w:w="850" w:type="dxa"/>
            <w:vAlign w:val="center"/>
          </w:tcPr>
          <w:p w14:paraId="6909B7E7">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10</w:t>
            </w:r>
          </w:p>
        </w:tc>
        <w:tc>
          <w:tcPr>
            <w:tcW w:w="1247" w:type="dxa"/>
            <w:vAlign w:val="center"/>
          </w:tcPr>
          <w:p w14:paraId="60D31F60">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denglu</w:t>
            </w:r>
          </w:p>
        </w:tc>
        <w:tc>
          <w:tcPr>
            <w:tcW w:w="794" w:type="dxa"/>
            <w:vAlign w:val="center"/>
          </w:tcPr>
          <w:p w14:paraId="3DCB6314">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282</w:t>
            </w:r>
          </w:p>
        </w:tc>
        <w:tc>
          <w:tcPr>
            <w:tcW w:w="794" w:type="dxa"/>
            <w:vAlign w:val="center"/>
          </w:tcPr>
          <w:p w14:paraId="167DA53B">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100%</w:t>
            </w:r>
          </w:p>
        </w:tc>
        <w:tc>
          <w:tcPr>
            <w:tcW w:w="1191" w:type="dxa"/>
            <w:vAlign w:val="center"/>
          </w:tcPr>
          <w:p w14:paraId="60E5D9D9">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1693.16ms</w:t>
            </w:r>
          </w:p>
        </w:tc>
        <w:tc>
          <w:tcPr>
            <w:tcW w:w="850" w:type="dxa"/>
            <w:vAlign w:val="center"/>
          </w:tcPr>
          <w:p w14:paraId="734CA45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4.45</w:t>
            </w:r>
          </w:p>
        </w:tc>
        <w:tc>
          <w:tcPr>
            <w:tcW w:w="624" w:type="dxa"/>
            <w:vAlign w:val="center"/>
          </w:tcPr>
          <w:p w14:paraId="61034BF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1474" w:type="dxa"/>
            <w:vAlign w:val="center"/>
          </w:tcPr>
          <w:p w14:paraId="3087B097">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响应时间达标，但吞吐量偏低</w:t>
            </w:r>
          </w:p>
        </w:tc>
      </w:tr>
      <w:tr w14:paraId="20F21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04" w:type="dxa"/>
            <w:vAlign w:val="center"/>
          </w:tcPr>
          <w:p w14:paraId="32F1F60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患者端核心流程</w:t>
            </w:r>
          </w:p>
        </w:tc>
        <w:tc>
          <w:tcPr>
            <w:tcW w:w="850" w:type="dxa"/>
            <w:vAlign w:val="center"/>
          </w:tcPr>
          <w:p w14:paraId="3A72978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20</w:t>
            </w:r>
          </w:p>
        </w:tc>
        <w:tc>
          <w:tcPr>
            <w:tcW w:w="1247" w:type="dxa"/>
            <w:vAlign w:val="center"/>
          </w:tcPr>
          <w:p w14:paraId="7259C523">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huanzhedenglu</w:t>
            </w:r>
          </w:p>
        </w:tc>
        <w:tc>
          <w:tcPr>
            <w:tcW w:w="794" w:type="dxa"/>
            <w:vAlign w:val="center"/>
          </w:tcPr>
          <w:p w14:paraId="6A0395B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8866</w:t>
            </w:r>
          </w:p>
        </w:tc>
        <w:tc>
          <w:tcPr>
            <w:tcW w:w="794" w:type="dxa"/>
            <w:vAlign w:val="center"/>
          </w:tcPr>
          <w:p w14:paraId="7CC3740F">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约33.37%</w:t>
            </w:r>
          </w:p>
        </w:tc>
        <w:tc>
          <w:tcPr>
            <w:tcW w:w="1191" w:type="dxa"/>
            <w:vAlign w:val="center"/>
          </w:tcPr>
          <w:p w14:paraId="368608B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整体70.77ms</w:t>
            </w:r>
          </w:p>
        </w:tc>
        <w:tc>
          <w:tcPr>
            <w:tcW w:w="850" w:type="dxa"/>
            <w:vAlign w:val="center"/>
          </w:tcPr>
          <w:p w14:paraId="0BFA4560">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整体145.42</w:t>
            </w:r>
          </w:p>
        </w:tc>
        <w:tc>
          <w:tcPr>
            <w:tcW w:w="624" w:type="dxa"/>
            <w:vAlign w:val="center"/>
          </w:tcPr>
          <w:p w14:paraId="2C3E94D5">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1474" w:type="dxa"/>
            <w:vAlign w:val="center"/>
          </w:tcPr>
          <w:p w14:paraId="227890BF">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稳定通过</w:t>
            </w:r>
          </w:p>
        </w:tc>
      </w:tr>
      <w:tr w14:paraId="69350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04" w:type="dxa"/>
            <w:vAlign w:val="center"/>
          </w:tcPr>
          <w:p w14:paraId="31047B5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患者端核心流程</w:t>
            </w:r>
          </w:p>
        </w:tc>
        <w:tc>
          <w:tcPr>
            <w:tcW w:w="850" w:type="dxa"/>
            <w:vAlign w:val="center"/>
          </w:tcPr>
          <w:p w14:paraId="4CB54C4B">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20</w:t>
            </w:r>
          </w:p>
        </w:tc>
        <w:tc>
          <w:tcPr>
            <w:tcW w:w="1247" w:type="dxa"/>
            <w:vAlign w:val="center"/>
          </w:tcPr>
          <w:p w14:paraId="5E84174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AIfenzhen</w:t>
            </w:r>
          </w:p>
        </w:tc>
        <w:tc>
          <w:tcPr>
            <w:tcW w:w="794" w:type="dxa"/>
            <w:vAlign w:val="center"/>
          </w:tcPr>
          <w:p w14:paraId="2971509B">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8853</w:t>
            </w:r>
          </w:p>
        </w:tc>
        <w:tc>
          <w:tcPr>
            <w:tcW w:w="794" w:type="dxa"/>
            <w:vAlign w:val="center"/>
          </w:tcPr>
          <w:p w14:paraId="23BAE5C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约33.33%</w:t>
            </w:r>
          </w:p>
        </w:tc>
        <w:tc>
          <w:tcPr>
            <w:tcW w:w="1191" w:type="dxa"/>
            <w:vAlign w:val="center"/>
          </w:tcPr>
          <w:p w14:paraId="0EAA4F48">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整体70.77ms</w:t>
            </w:r>
          </w:p>
        </w:tc>
        <w:tc>
          <w:tcPr>
            <w:tcW w:w="850" w:type="dxa"/>
            <w:vAlign w:val="center"/>
          </w:tcPr>
          <w:p w14:paraId="66CE464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整体145.42</w:t>
            </w:r>
          </w:p>
        </w:tc>
        <w:tc>
          <w:tcPr>
            <w:tcW w:w="624" w:type="dxa"/>
            <w:vAlign w:val="center"/>
          </w:tcPr>
          <w:p w14:paraId="2D9E059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1474" w:type="dxa"/>
            <w:vAlign w:val="center"/>
          </w:tcPr>
          <w:p w14:paraId="63B22892">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稳定通过</w:t>
            </w:r>
          </w:p>
        </w:tc>
      </w:tr>
      <w:tr w14:paraId="4E1D7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04" w:type="dxa"/>
            <w:vAlign w:val="center"/>
          </w:tcPr>
          <w:p w14:paraId="681CEDF9">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患者端核心流程</w:t>
            </w:r>
          </w:p>
        </w:tc>
        <w:tc>
          <w:tcPr>
            <w:tcW w:w="850" w:type="dxa"/>
            <w:vAlign w:val="center"/>
          </w:tcPr>
          <w:p w14:paraId="6B082B3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20</w:t>
            </w:r>
          </w:p>
        </w:tc>
        <w:tc>
          <w:tcPr>
            <w:tcW w:w="1247" w:type="dxa"/>
            <w:vAlign w:val="center"/>
          </w:tcPr>
          <w:p w14:paraId="7083CCC5">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guahao</w:t>
            </w:r>
          </w:p>
        </w:tc>
        <w:tc>
          <w:tcPr>
            <w:tcW w:w="794" w:type="dxa"/>
            <w:vAlign w:val="center"/>
          </w:tcPr>
          <w:p w14:paraId="0BC974B8">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8847</w:t>
            </w:r>
          </w:p>
        </w:tc>
        <w:tc>
          <w:tcPr>
            <w:tcW w:w="794" w:type="dxa"/>
            <w:vAlign w:val="center"/>
          </w:tcPr>
          <w:p w14:paraId="5DB9E4B8">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约33.30%</w:t>
            </w:r>
          </w:p>
        </w:tc>
        <w:tc>
          <w:tcPr>
            <w:tcW w:w="1191" w:type="dxa"/>
            <w:vAlign w:val="center"/>
          </w:tcPr>
          <w:p w14:paraId="6B00A843">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整体70.77ms</w:t>
            </w:r>
          </w:p>
        </w:tc>
        <w:tc>
          <w:tcPr>
            <w:tcW w:w="850" w:type="dxa"/>
            <w:vAlign w:val="center"/>
          </w:tcPr>
          <w:p w14:paraId="39EE621F">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整体145.42</w:t>
            </w:r>
          </w:p>
        </w:tc>
        <w:tc>
          <w:tcPr>
            <w:tcW w:w="624" w:type="dxa"/>
            <w:vAlign w:val="center"/>
          </w:tcPr>
          <w:p w14:paraId="192B167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1474" w:type="dxa"/>
            <w:vAlign w:val="center"/>
          </w:tcPr>
          <w:p w14:paraId="78A0EA60">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稳定通过</w:t>
            </w:r>
          </w:p>
        </w:tc>
      </w:tr>
    </w:tbl>
    <w:p w14:paraId="07A1C636">
      <w:pPr>
        <w:spacing w:line="300" w:lineRule="auto"/>
        <w:ind w:firstLine="420"/>
      </w:pPr>
      <w:r>
        <w:rPr>
          <w:rFonts w:ascii="宋体" w:hAnsi="宋体" w:eastAsia="宋体"/>
          <w:b w:val="0"/>
          <w:sz w:val="21"/>
        </w:rPr>
        <w:t>从患者端核心流程结果看，20 并发用户下事务总数为 26566，失败数为 0，平均事务响应时间为 70.77ms，TPS 达到 145.42，说明在本地 Docker 测试环境下，患者端核心流程整体响应较快且稳定。单独的患者登录接口在 10 并发用户下平均响应时间为 1693.16ms，虽然满足登录接口平均响应时间不超过 5 秒的通过准则，但相比患者端核心流程和医生端流程，登录接口响应时间明显偏高。</w:t>
      </w:r>
    </w:p>
    <w:p w14:paraId="59925E47">
      <w:pPr>
        <w:spacing w:before="120" w:after="60"/>
      </w:pPr>
      <w:r>
        <w:rPr>
          <w:rFonts w:ascii="宋体" w:hAnsi="宋体" w:eastAsia="宋体"/>
          <w:b/>
          <w:sz w:val="28"/>
        </w:rPr>
        <w:t>7.3 医生端与管理端测试结果</w:t>
      </w:r>
    </w:p>
    <w:tbl>
      <w:tblPr>
        <w:tblStyle w:val="3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57"/>
        <w:gridCol w:w="920"/>
        <w:gridCol w:w="1040"/>
        <w:gridCol w:w="667"/>
        <w:gridCol w:w="794"/>
        <w:gridCol w:w="749"/>
        <w:gridCol w:w="740"/>
        <w:gridCol w:w="1220"/>
        <w:gridCol w:w="1095"/>
        <w:gridCol w:w="624"/>
        <w:gridCol w:w="1417"/>
      </w:tblGrid>
      <w:tr w14:paraId="15238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57" w:type="dxa"/>
            <w:shd w:val="clear" w:color="auto" w:fill="D9D9D9"/>
            <w:vAlign w:val="center"/>
          </w:tcPr>
          <w:p w14:paraId="620F99BF">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场景</w:t>
            </w:r>
          </w:p>
        </w:tc>
        <w:tc>
          <w:tcPr>
            <w:tcW w:w="920" w:type="dxa"/>
            <w:shd w:val="clear" w:color="auto" w:fill="D9D9D9"/>
            <w:vAlign w:val="center"/>
          </w:tcPr>
          <w:p w14:paraId="1F8DFBC2">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并发用户数</w:t>
            </w:r>
          </w:p>
        </w:tc>
        <w:tc>
          <w:tcPr>
            <w:tcW w:w="1040" w:type="dxa"/>
            <w:shd w:val="clear" w:color="auto" w:fill="D9D9D9"/>
            <w:vAlign w:val="center"/>
          </w:tcPr>
          <w:p w14:paraId="32475535">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运行时长</w:t>
            </w:r>
          </w:p>
        </w:tc>
        <w:tc>
          <w:tcPr>
            <w:tcW w:w="667" w:type="dxa"/>
            <w:shd w:val="clear" w:color="auto" w:fill="D9D9D9"/>
            <w:vAlign w:val="center"/>
          </w:tcPr>
          <w:p w14:paraId="1423E347">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事务数</w:t>
            </w:r>
          </w:p>
        </w:tc>
        <w:tc>
          <w:tcPr>
            <w:tcW w:w="794" w:type="dxa"/>
            <w:shd w:val="clear" w:color="auto" w:fill="D9D9D9"/>
            <w:vAlign w:val="center"/>
          </w:tcPr>
          <w:p w14:paraId="03C39E9E">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请求数</w:t>
            </w:r>
          </w:p>
        </w:tc>
        <w:tc>
          <w:tcPr>
            <w:tcW w:w="749" w:type="dxa"/>
            <w:shd w:val="clear" w:color="auto" w:fill="D9D9D9"/>
            <w:vAlign w:val="center"/>
          </w:tcPr>
          <w:p w14:paraId="47DEFFD1">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TPS</w:t>
            </w:r>
          </w:p>
        </w:tc>
        <w:tc>
          <w:tcPr>
            <w:tcW w:w="740" w:type="dxa"/>
            <w:shd w:val="clear" w:color="auto" w:fill="D9D9D9"/>
            <w:vAlign w:val="center"/>
          </w:tcPr>
          <w:p w14:paraId="07D85128">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RPS</w:t>
            </w:r>
          </w:p>
        </w:tc>
        <w:tc>
          <w:tcPr>
            <w:tcW w:w="1220" w:type="dxa"/>
            <w:shd w:val="clear" w:color="auto" w:fill="D9D9D9"/>
            <w:vAlign w:val="center"/>
          </w:tcPr>
          <w:p w14:paraId="4102F9BF">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平均事务响应时间</w:t>
            </w:r>
          </w:p>
        </w:tc>
        <w:tc>
          <w:tcPr>
            <w:tcW w:w="1095" w:type="dxa"/>
            <w:shd w:val="clear" w:color="auto" w:fill="D9D9D9"/>
            <w:vAlign w:val="center"/>
          </w:tcPr>
          <w:p w14:paraId="628CF3F9">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平均请求响应时间</w:t>
            </w:r>
          </w:p>
        </w:tc>
        <w:tc>
          <w:tcPr>
            <w:tcW w:w="624" w:type="dxa"/>
            <w:shd w:val="clear" w:color="auto" w:fill="D9D9D9"/>
            <w:vAlign w:val="center"/>
          </w:tcPr>
          <w:p w14:paraId="1D4A0D34">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失败数</w:t>
            </w:r>
          </w:p>
        </w:tc>
        <w:tc>
          <w:tcPr>
            <w:tcW w:w="1417" w:type="dxa"/>
            <w:shd w:val="clear" w:color="auto" w:fill="D9D9D9"/>
            <w:vAlign w:val="center"/>
          </w:tcPr>
          <w:p w14:paraId="71D2EDD1">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评价</w:t>
            </w:r>
          </w:p>
        </w:tc>
      </w:tr>
      <w:tr w14:paraId="30916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57" w:type="dxa"/>
            <w:vAlign w:val="center"/>
          </w:tcPr>
          <w:p w14:paraId="46ED27AF">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医生端工作台流程</w:t>
            </w:r>
          </w:p>
        </w:tc>
        <w:tc>
          <w:tcPr>
            <w:tcW w:w="920" w:type="dxa"/>
            <w:vAlign w:val="center"/>
          </w:tcPr>
          <w:p w14:paraId="5735A684">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10</w:t>
            </w:r>
          </w:p>
        </w:tc>
        <w:tc>
          <w:tcPr>
            <w:tcW w:w="1040" w:type="dxa"/>
            <w:vAlign w:val="center"/>
          </w:tcPr>
          <w:p w14:paraId="7FFDF468">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00:03:03</w:t>
            </w:r>
          </w:p>
        </w:tc>
        <w:tc>
          <w:tcPr>
            <w:tcW w:w="667" w:type="dxa"/>
            <w:vAlign w:val="center"/>
          </w:tcPr>
          <w:p w14:paraId="3D434332">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6619</w:t>
            </w:r>
          </w:p>
        </w:tc>
        <w:tc>
          <w:tcPr>
            <w:tcW w:w="794" w:type="dxa"/>
            <w:vAlign w:val="center"/>
          </w:tcPr>
          <w:p w14:paraId="768B6D2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46365</w:t>
            </w:r>
          </w:p>
        </w:tc>
        <w:tc>
          <w:tcPr>
            <w:tcW w:w="749" w:type="dxa"/>
            <w:vAlign w:val="center"/>
          </w:tcPr>
          <w:p w14:paraId="6593CB48">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35.99</w:t>
            </w:r>
          </w:p>
        </w:tc>
        <w:tc>
          <w:tcPr>
            <w:tcW w:w="740" w:type="dxa"/>
            <w:vAlign w:val="center"/>
          </w:tcPr>
          <w:p w14:paraId="20D7A79F">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252.12</w:t>
            </w:r>
          </w:p>
        </w:tc>
        <w:tc>
          <w:tcPr>
            <w:tcW w:w="1220" w:type="dxa"/>
            <w:vAlign w:val="center"/>
          </w:tcPr>
          <w:p w14:paraId="0B4249F7">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149.35ms</w:t>
            </w:r>
          </w:p>
        </w:tc>
        <w:tc>
          <w:tcPr>
            <w:tcW w:w="1095" w:type="dxa"/>
            <w:vAlign w:val="center"/>
          </w:tcPr>
          <w:p w14:paraId="12492C49">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21.33ms</w:t>
            </w:r>
          </w:p>
        </w:tc>
        <w:tc>
          <w:tcPr>
            <w:tcW w:w="624" w:type="dxa"/>
            <w:vAlign w:val="center"/>
          </w:tcPr>
          <w:p w14:paraId="109C3343">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1417" w:type="dxa"/>
            <w:vAlign w:val="center"/>
          </w:tcPr>
          <w:p w14:paraId="0ABC1E7B">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响应较快，运行稳定</w:t>
            </w:r>
          </w:p>
        </w:tc>
      </w:tr>
      <w:tr w14:paraId="23DCBA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57" w:type="dxa"/>
            <w:vAlign w:val="center"/>
          </w:tcPr>
          <w:p w14:paraId="164B999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管理端查询</w:t>
            </w:r>
          </w:p>
        </w:tc>
        <w:tc>
          <w:tcPr>
            <w:tcW w:w="920" w:type="dxa"/>
            <w:vAlign w:val="center"/>
          </w:tcPr>
          <w:p w14:paraId="7E8DFC3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20</w:t>
            </w:r>
          </w:p>
        </w:tc>
        <w:tc>
          <w:tcPr>
            <w:tcW w:w="1040" w:type="dxa"/>
            <w:vAlign w:val="center"/>
          </w:tcPr>
          <w:p w14:paraId="2DFF1C22">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00:04:04</w:t>
            </w:r>
          </w:p>
        </w:tc>
        <w:tc>
          <w:tcPr>
            <w:tcW w:w="667" w:type="dxa"/>
            <w:vAlign w:val="center"/>
          </w:tcPr>
          <w:p w14:paraId="61743BF6">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2713</w:t>
            </w:r>
          </w:p>
        </w:tc>
        <w:tc>
          <w:tcPr>
            <w:tcW w:w="794" w:type="dxa"/>
            <w:vAlign w:val="center"/>
          </w:tcPr>
          <w:p w14:paraId="0DF28F39">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19009</w:t>
            </w:r>
          </w:p>
        </w:tc>
        <w:tc>
          <w:tcPr>
            <w:tcW w:w="749" w:type="dxa"/>
            <w:vAlign w:val="center"/>
          </w:tcPr>
          <w:p w14:paraId="4B889084">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11.11</w:t>
            </w:r>
          </w:p>
        </w:tc>
        <w:tc>
          <w:tcPr>
            <w:tcW w:w="740" w:type="dxa"/>
            <w:vAlign w:val="center"/>
          </w:tcPr>
          <w:p w14:paraId="2FDF32C7">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77.84</w:t>
            </w:r>
          </w:p>
        </w:tc>
        <w:tc>
          <w:tcPr>
            <w:tcW w:w="1220" w:type="dxa"/>
            <w:vAlign w:val="center"/>
          </w:tcPr>
          <w:p w14:paraId="05C3199C">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1648.35ms</w:t>
            </w:r>
          </w:p>
        </w:tc>
        <w:tc>
          <w:tcPr>
            <w:tcW w:w="1095" w:type="dxa"/>
            <w:vAlign w:val="center"/>
          </w:tcPr>
          <w:p w14:paraId="1AE6166C">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235.48ms</w:t>
            </w:r>
          </w:p>
        </w:tc>
        <w:tc>
          <w:tcPr>
            <w:tcW w:w="624" w:type="dxa"/>
            <w:vAlign w:val="center"/>
          </w:tcPr>
          <w:p w14:paraId="7C91C258">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0</w:t>
            </w:r>
          </w:p>
        </w:tc>
        <w:tc>
          <w:tcPr>
            <w:tcW w:w="1417" w:type="dxa"/>
            <w:vAlign w:val="center"/>
          </w:tcPr>
          <w:p w14:paraId="2CF3852B">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响应达标，但查询耗时较高</w:t>
            </w:r>
          </w:p>
        </w:tc>
      </w:tr>
    </w:tbl>
    <w:p w14:paraId="376C6FE0">
      <w:pPr>
        <w:spacing w:line="300" w:lineRule="auto"/>
        <w:ind w:firstLine="420"/>
      </w:pPr>
      <w:r>
        <w:rPr>
          <w:rFonts w:ascii="宋体" w:hAnsi="宋体" w:eastAsia="宋体"/>
          <w:b w:val="0"/>
          <w:sz w:val="21"/>
        </w:rPr>
        <w:t>医生端工作台流程在 10 并发用户下平均事务响应时间为 149.35ms，平均请求响应时间为 21.33ms，请求总数达到 46365 且失败数为 0，表现较稳定。管理端查询在 20 并发用户下平均事务响应时间为 1648.35ms，虽然仍低于查询类接口 5 秒的通过标准，但明显慢于患者端核心流程和医生端工作台流程，说明管理端查询类接口可能存在统计聚合、日志查询、列表数据返回量较大等因素。</w:t>
      </w:r>
    </w:p>
    <w:p w14:paraId="51E2D99A">
      <w:pPr>
        <w:spacing w:before="120" w:after="60"/>
      </w:pPr>
      <w:r>
        <w:rPr>
          <w:rFonts w:ascii="宋体" w:hAnsi="宋体" w:eastAsia="宋体"/>
          <w:b/>
          <w:sz w:val="28"/>
        </w:rPr>
        <w:t>7.4 资源与吞吐量观察</w:t>
      </w:r>
    </w:p>
    <w:tbl>
      <w:tblPr>
        <w:tblStyle w:val="3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61"/>
        <w:gridCol w:w="1218"/>
        <w:gridCol w:w="1226"/>
        <w:gridCol w:w="1247"/>
        <w:gridCol w:w="2948"/>
      </w:tblGrid>
      <w:tr w14:paraId="04196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61" w:type="dxa"/>
            <w:shd w:val="clear" w:color="auto" w:fill="D9D9D9"/>
            <w:vAlign w:val="center"/>
          </w:tcPr>
          <w:p w14:paraId="4BE8365E">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测试场景</w:t>
            </w:r>
          </w:p>
        </w:tc>
        <w:tc>
          <w:tcPr>
            <w:tcW w:w="1191" w:type="dxa"/>
            <w:shd w:val="clear" w:color="auto" w:fill="D9D9D9"/>
            <w:vAlign w:val="center"/>
          </w:tcPr>
          <w:p w14:paraId="45FCCE64">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下载/接收吞吐量</w:t>
            </w:r>
          </w:p>
        </w:tc>
        <w:tc>
          <w:tcPr>
            <w:tcW w:w="1191" w:type="dxa"/>
            <w:shd w:val="clear" w:color="auto" w:fill="D9D9D9"/>
            <w:vAlign w:val="center"/>
          </w:tcPr>
          <w:p w14:paraId="616F5153">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发送吞吐量</w:t>
            </w:r>
          </w:p>
        </w:tc>
        <w:tc>
          <w:tcPr>
            <w:tcW w:w="1247" w:type="dxa"/>
            <w:shd w:val="clear" w:color="auto" w:fill="D9D9D9"/>
            <w:vAlign w:val="center"/>
          </w:tcPr>
          <w:p w14:paraId="20EE4F9B">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资源监控情况</w:t>
            </w:r>
          </w:p>
        </w:tc>
        <w:tc>
          <w:tcPr>
            <w:tcW w:w="2948" w:type="dxa"/>
            <w:shd w:val="clear" w:color="auto" w:fill="D9D9D9"/>
            <w:vAlign w:val="center"/>
          </w:tcPr>
          <w:p w14:paraId="748D20DB">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说明</w:t>
            </w:r>
          </w:p>
        </w:tc>
      </w:tr>
      <w:tr w14:paraId="0B5A9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61" w:type="dxa"/>
            <w:vAlign w:val="center"/>
          </w:tcPr>
          <w:p w14:paraId="46B0236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患者端登录</w:t>
            </w:r>
          </w:p>
        </w:tc>
        <w:tc>
          <w:tcPr>
            <w:tcW w:w="1191" w:type="dxa"/>
            <w:vAlign w:val="center"/>
          </w:tcPr>
          <w:p w14:paraId="1DECBDB0">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约1.18KB/s</w:t>
            </w:r>
          </w:p>
        </w:tc>
        <w:tc>
          <w:tcPr>
            <w:tcW w:w="1191" w:type="dxa"/>
            <w:vAlign w:val="center"/>
          </w:tcPr>
          <w:p w14:paraId="354BB61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约3.67KB/s</w:t>
            </w:r>
          </w:p>
        </w:tc>
        <w:tc>
          <w:tcPr>
            <w:tcW w:w="1247" w:type="dxa"/>
            <w:vAlign w:val="center"/>
          </w:tcPr>
          <w:p w14:paraId="61CCD587">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未采集 CPU/内存</w:t>
            </w:r>
          </w:p>
        </w:tc>
        <w:tc>
          <w:tcPr>
            <w:tcW w:w="2948" w:type="dxa"/>
            <w:vAlign w:val="center"/>
          </w:tcPr>
          <w:p w14:paraId="644EF73B">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登录单接口数据量较小</w:t>
            </w:r>
          </w:p>
        </w:tc>
      </w:tr>
      <w:tr w14:paraId="0E428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61" w:type="dxa"/>
            <w:vAlign w:val="center"/>
          </w:tcPr>
          <w:p w14:paraId="10C1248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患者端核心流程</w:t>
            </w:r>
          </w:p>
        </w:tc>
        <w:tc>
          <w:tcPr>
            <w:tcW w:w="1191" w:type="dxa"/>
            <w:vAlign w:val="center"/>
          </w:tcPr>
          <w:p w14:paraId="17E70FB4">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约112.19KB/s</w:t>
            </w:r>
          </w:p>
        </w:tc>
        <w:tc>
          <w:tcPr>
            <w:tcW w:w="1191" w:type="dxa"/>
            <w:vAlign w:val="center"/>
          </w:tcPr>
          <w:p w14:paraId="0C5BEB2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约551.25KB/s</w:t>
            </w:r>
          </w:p>
        </w:tc>
        <w:tc>
          <w:tcPr>
            <w:tcW w:w="1247" w:type="dxa"/>
            <w:vAlign w:val="center"/>
          </w:tcPr>
          <w:p w14:paraId="0572B6E0">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未采集 CPU/内存</w:t>
            </w:r>
          </w:p>
        </w:tc>
        <w:tc>
          <w:tcPr>
            <w:tcW w:w="2948" w:type="dxa"/>
            <w:vAlign w:val="center"/>
          </w:tcPr>
          <w:p w14:paraId="30230B6C">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业务链路请求数量较多，整体吞吐较高</w:t>
            </w:r>
          </w:p>
        </w:tc>
      </w:tr>
      <w:tr w14:paraId="1AC26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61" w:type="dxa"/>
            <w:vAlign w:val="center"/>
          </w:tcPr>
          <w:p w14:paraId="0B518C10">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医生端工作台流程</w:t>
            </w:r>
          </w:p>
        </w:tc>
        <w:tc>
          <w:tcPr>
            <w:tcW w:w="1191" w:type="dxa"/>
            <w:vAlign w:val="center"/>
          </w:tcPr>
          <w:p w14:paraId="0ABAF2B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约236.2KB/s</w:t>
            </w:r>
          </w:p>
        </w:tc>
        <w:tc>
          <w:tcPr>
            <w:tcW w:w="1191" w:type="dxa"/>
            <w:vAlign w:val="center"/>
          </w:tcPr>
          <w:p w14:paraId="2BFA11A7">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约68.84KB/s</w:t>
            </w:r>
          </w:p>
        </w:tc>
        <w:tc>
          <w:tcPr>
            <w:tcW w:w="1247" w:type="dxa"/>
            <w:vAlign w:val="center"/>
          </w:tcPr>
          <w:p w14:paraId="4DF2010C">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未采集 CPU/内存</w:t>
            </w:r>
          </w:p>
        </w:tc>
        <w:tc>
          <w:tcPr>
            <w:tcW w:w="2948" w:type="dxa"/>
            <w:vAlign w:val="center"/>
          </w:tcPr>
          <w:p w14:paraId="6DBC3F9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请求响应较快，网络吞吐处于可接受范围</w:t>
            </w:r>
          </w:p>
        </w:tc>
      </w:tr>
      <w:tr w14:paraId="115B0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61" w:type="dxa"/>
            <w:vAlign w:val="center"/>
          </w:tcPr>
          <w:p w14:paraId="40CBAB2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管理端查询</w:t>
            </w:r>
          </w:p>
        </w:tc>
        <w:tc>
          <w:tcPr>
            <w:tcW w:w="1191" w:type="dxa"/>
            <w:vAlign w:val="center"/>
          </w:tcPr>
          <w:p w14:paraId="6627FE58">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约33.35MB/s</w:t>
            </w:r>
          </w:p>
        </w:tc>
        <w:tc>
          <w:tcPr>
            <w:tcW w:w="1191" w:type="dxa"/>
            <w:vAlign w:val="center"/>
          </w:tcPr>
          <w:p w14:paraId="4989B1A8">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约49.52KB/s</w:t>
            </w:r>
          </w:p>
        </w:tc>
        <w:tc>
          <w:tcPr>
            <w:tcW w:w="1247" w:type="dxa"/>
            <w:vAlign w:val="center"/>
          </w:tcPr>
          <w:p w14:paraId="601EAFFB">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未采集 CPU/内存</w:t>
            </w:r>
          </w:p>
        </w:tc>
        <w:tc>
          <w:tcPr>
            <w:tcW w:w="2948" w:type="dxa"/>
            <w:vAlign w:val="center"/>
          </w:tcPr>
          <w:p w14:paraId="5E2C7875">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下载吞吐量明显较高，可能与统计或日志类数据返回量较大有关</w:t>
            </w:r>
          </w:p>
        </w:tc>
      </w:tr>
    </w:tbl>
    <w:p w14:paraId="41D698B9">
      <w:pPr>
        <w:spacing w:line="300" w:lineRule="auto"/>
        <w:ind w:firstLine="420"/>
      </w:pPr>
      <w:r>
        <w:rPr>
          <w:rFonts w:ascii="宋体" w:hAnsi="宋体" w:eastAsia="宋体"/>
          <w:b w:val="0"/>
          <w:sz w:val="21"/>
        </w:rPr>
        <w:t>本次截图中主要呈现了 WebRunner 侧的事务、请求和网络吞吐指标，未提供 Docker、CPU、内存、数据库连接数等系统资源监控数据。因此，本报告只能根据接口响应和工具侧指标进行初步判断，不能直接定位 CPU、内存或数据库层面的瓶颈。</w:t>
      </w:r>
    </w:p>
    <w:p w14:paraId="25578979">
      <w:pPr>
        <w:spacing w:before="120" w:after="60"/>
      </w:pPr>
      <w:r>
        <w:rPr>
          <w:rFonts w:ascii="宋体" w:hAnsi="宋体" w:eastAsia="宋体"/>
          <w:b/>
          <w:sz w:val="28"/>
        </w:rPr>
        <w:t>7.5 实验结果记录表</w:t>
      </w:r>
    </w:p>
    <w:tbl>
      <w:tblPr>
        <w:tblStyle w:val="3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74"/>
        <w:gridCol w:w="850"/>
        <w:gridCol w:w="1247"/>
        <w:gridCol w:w="1247"/>
        <w:gridCol w:w="794"/>
        <w:gridCol w:w="907"/>
        <w:gridCol w:w="964"/>
        <w:gridCol w:w="713"/>
        <w:gridCol w:w="988"/>
      </w:tblGrid>
      <w:tr w14:paraId="14CB6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74" w:type="dxa"/>
            <w:shd w:val="clear" w:color="auto" w:fill="D9D9D9"/>
            <w:vAlign w:val="center"/>
          </w:tcPr>
          <w:p w14:paraId="34F7D83F">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测试人员</w:t>
            </w:r>
          </w:p>
        </w:tc>
        <w:tc>
          <w:tcPr>
            <w:tcW w:w="2097" w:type="dxa"/>
            <w:gridSpan w:val="2"/>
            <w:shd w:val="clear" w:color="auto" w:fill="D9D9D9"/>
            <w:vAlign w:val="center"/>
          </w:tcPr>
          <w:p w14:paraId="436F398F">
            <w:pPr>
              <w:spacing w:before="0" w:after="0" w:line="240" w:lineRule="auto"/>
              <w:jc w:val="left"/>
              <w:rPr>
                <w:rFonts w:hint="default" w:eastAsia="宋体"/>
                <w:b/>
                <w:bCs w:val="0"/>
                <w:kern w:val="2"/>
                <w:lang w:val="en-US" w:eastAsia="zh-CN"/>
              </w:rPr>
            </w:pPr>
            <w:r>
              <w:rPr>
                <w:rFonts w:hint="eastAsia" w:ascii="Times New Roman" w:hAnsi="Times New Roman" w:eastAsia="宋体" w:cs="Times New Roman"/>
                <w:bCs/>
                <w:kern w:val="2"/>
                <w:sz w:val="21"/>
                <w:szCs w:val="21"/>
                <w:lang w:val="en-US" w:eastAsia="zh-CN" w:bidi="ar-SA"/>
              </w:rPr>
              <w:t>小组共测</w:t>
            </w:r>
          </w:p>
        </w:tc>
        <w:tc>
          <w:tcPr>
            <w:tcW w:w="1247" w:type="dxa"/>
            <w:shd w:val="clear" w:color="auto" w:fill="D9D9D9"/>
            <w:vAlign w:val="center"/>
          </w:tcPr>
          <w:p w14:paraId="31E97538">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测试时间</w:t>
            </w:r>
          </w:p>
        </w:tc>
        <w:tc>
          <w:tcPr>
            <w:tcW w:w="1663" w:type="dxa"/>
            <w:gridSpan w:val="2"/>
            <w:shd w:val="clear" w:color="auto" w:fill="D9D9D9"/>
            <w:vAlign w:val="center"/>
          </w:tcPr>
          <w:p w14:paraId="59BD9D1A">
            <w:pPr>
              <w:spacing w:before="0" w:after="0" w:line="240" w:lineRule="auto"/>
              <w:jc w:val="center"/>
              <w:rPr>
                <w:rFonts w:eastAsia="宋体"/>
                <w:b/>
                <w:bCs w:val="0"/>
                <w:kern w:val="2"/>
                <w:lang w:eastAsia="zh-CN"/>
              </w:rPr>
            </w:pPr>
            <w:r>
              <w:rPr>
                <w:rFonts w:hint="eastAsia" w:ascii="Times New Roman" w:hAnsi="Times New Roman" w:eastAsia="宋体" w:cs="Times New Roman"/>
                <w:bCs/>
                <w:kern w:val="2"/>
                <w:sz w:val="21"/>
                <w:szCs w:val="21"/>
                <w:lang w:val="en-US" w:eastAsia="zh-CN" w:bidi="ar-SA"/>
              </w:rPr>
              <w:t>2026.6.29-2026.7.1</w:t>
            </w:r>
          </w:p>
        </w:tc>
        <w:tc>
          <w:tcPr>
            <w:tcW w:w="964" w:type="dxa"/>
            <w:shd w:val="clear" w:color="auto" w:fill="D9D9D9"/>
            <w:vAlign w:val="center"/>
          </w:tcPr>
          <w:p w14:paraId="6A29171D">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测试样品</w:t>
            </w:r>
          </w:p>
        </w:tc>
        <w:tc>
          <w:tcPr>
            <w:tcW w:w="1701" w:type="dxa"/>
            <w:gridSpan w:val="2"/>
            <w:shd w:val="clear" w:color="auto" w:fill="D9D9D9"/>
            <w:vAlign w:val="center"/>
          </w:tcPr>
          <w:p w14:paraId="4318D615">
            <w:pPr>
              <w:spacing w:before="0" w:after="0" w:line="240" w:lineRule="auto"/>
              <w:jc w:val="left"/>
              <w:rPr>
                <w:rFonts w:eastAsia="宋体"/>
                <w:b/>
                <w:bCs w:val="0"/>
                <w:kern w:val="2"/>
                <w:lang w:eastAsia="zh-CN"/>
              </w:rPr>
            </w:pPr>
            <w:r>
              <w:rPr>
                <w:rFonts w:hint="eastAsia" w:ascii="Times New Roman" w:hAnsi="Times New Roman" w:eastAsia="宋体" w:cs="Times New Roman"/>
                <w:bCs/>
                <w:kern w:val="2"/>
                <w:sz w:val="21"/>
                <w:szCs w:val="21"/>
                <w:lang w:val="en-US" w:eastAsia="zh-CN" w:bidi="ar-SA"/>
              </w:rPr>
              <w:t>智慧云脑诊疗平台</w:t>
            </w:r>
          </w:p>
        </w:tc>
      </w:tr>
      <w:tr w14:paraId="78B0E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74" w:type="dxa"/>
            <w:shd w:val="clear" w:color="auto" w:fill="D9D9D9"/>
            <w:vAlign w:val="center"/>
          </w:tcPr>
          <w:p w14:paraId="1CC5BF4E">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测试工具</w:t>
            </w:r>
          </w:p>
        </w:tc>
        <w:tc>
          <w:tcPr>
            <w:tcW w:w="2097" w:type="dxa"/>
            <w:gridSpan w:val="2"/>
            <w:shd w:val="clear" w:color="auto" w:fill="D9D9D9"/>
            <w:vAlign w:val="center"/>
          </w:tcPr>
          <w:p w14:paraId="607CFFC0">
            <w:pPr>
              <w:spacing w:before="0" w:after="0" w:line="240" w:lineRule="auto"/>
              <w:jc w:val="left"/>
              <w:rPr>
                <w:rFonts w:eastAsia="宋体"/>
                <w:b/>
                <w:bCs w:val="0"/>
                <w:kern w:val="2"/>
                <w:lang w:eastAsia="zh-CN"/>
              </w:rPr>
            </w:pPr>
            <w:r>
              <w:rPr>
                <w:rFonts w:hint="eastAsia" w:ascii="Times New Roman" w:hAnsi="Times New Roman" w:eastAsia="宋体" w:cs="Times New Roman"/>
                <w:bCs/>
                <w:kern w:val="2"/>
                <w:sz w:val="21"/>
                <w:szCs w:val="21"/>
                <w:lang w:val="en-US" w:eastAsia="zh-CN" w:bidi="ar-SA"/>
              </w:rPr>
              <w:t>WebRunner</w:t>
            </w:r>
          </w:p>
        </w:tc>
        <w:tc>
          <w:tcPr>
            <w:tcW w:w="1247" w:type="dxa"/>
            <w:shd w:val="clear" w:color="auto" w:fill="D9D9D9"/>
            <w:vAlign w:val="center"/>
          </w:tcPr>
          <w:p w14:paraId="58F535A9">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测试类型</w:t>
            </w:r>
          </w:p>
        </w:tc>
        <w:tc>
          <w:tcPr>
            <w:tcW w:w="1663" w:type="dxa"/>
            <w:gridSpan w:val="2"/>
            <w:shd w:val="clear" w:color="auto" w:fill="D9D9D9"/>
            <w:vAlign w:val="center"/>
          </w:tcPr>
          <w:p w14:paraId="205601AC">
            <w:pPr>
              <w:spacing w:before="0" w:after="0" w:line="240" w:lineRule="auto"/>
              <w:jc w:val="left"/>
              <w:rPr>
                <w:rFonts w:eastAsia="宋体"/>
                <w:b/>
                <w:bCs w:val="0"/>
                <w:kern w:val="2"/>
                <w:lang w:eastAsia="zh-CN"/>
              </w:rPr>
            </w:pPr>
            <w:r>
              <w:rPr>
                <w:rFonts w:hint="eastAsia" w:ascii="Times New Roman" w:hAnsi="Times New Roman" w:eastAsia="宋体" w:cs="Times New Roman"/>
                <w:bCs/>
                <w:kern w:val="2"/>
                <w:sz w:val="21"/>
                <w:szCs w:val="21"/>
                <w:lang w:val="en-US" w:eastAsia="zh-CN" w:bidi="ar-SA"/>
              </w:rPr>
              <w:t>性能测试</w:t>
            </w:r>
          </w:p>
        </w:tc>
        <w:tc>
          <w:tcPr>
            <w:tcW w:w="964" w:type="dxa"/>
            <w:shd w:val="clear" w:color="auto" w:fill="D9D9D9"/>
            <w:vAlign w:val="center"/>
          </w:tcPr>
          <w:p w14:paraId="57428C1A">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部署方式</w:t>
            </w:r>
          </w:p>
        </w:tc>
        <w:tc>
          <w:tcPr>
            <w:tcW w:w="1701" w:type="dxa"/>
            <w:gridSpan w:val="2"/>
            <w:shd w:val="clear" w:color="auto" w:fill="D9D9D9"/>
            <w:vAlign w:val="center"/>
          </w:tcPr>
          <w:p w14:paraId="51A1DB90">
            <w:pPr>
              <w:spacing w:before="0" w:after="0" w:line="240" w:lineRule="auto"/>
              <w:jc w:val="left"/>
              <w:rPr>
                <w:rFonts w:eastAsia="宋体"/>
                <w:b/>
                <w:bCs w:val="0"/>
                <w:kern w:val="2"/>
                <w:lang w:eastAsia="zh-CN"/>
              </w:rPr>
            </w:pPr>
            <w:r>
              <w:rPr>
                <w:rFonts w:hint="eastAsia" w:ascii="Times New Roman" w:hAnsi="Times New Roman" w:eastAsia="宋体" w:cs="Times New Roman"/>
                <w:bCs/>
                <w:kern w:val="2"/>
                <w:sz w:val="21"/>
                <w:szCs w:val="21"/>
                <w:lang w:val="en-US" w:eastAsia="zh-CN" w:bidi="ar-SA"/>
              </w:rPr>
              <w:t>Docker Compose 本地部署</w:t>
            </w:r>
          </w:p>
        </w:tc>
      </w:tr>
      <w:tr w14:paraId="786DD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cantSplit/>
          <w:jc w:val="center"/>
        </w:trPr>
        <w:tc>
          <w:tcPr>
            <w:tcW w:w="1474" w:type="dxa"/>
            <w:shd w:val="clear" w:color="auto" w:fill="D9D9D9"/>
            <w:vAlign w:val="center"/>
          </w:tcPr>
          <w:p w14:paraId="34D2A860">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测试场景</w:t>
            </w:r>
          </w:p>
        </w:tc>
        <w:tc>
          <w:tcPr>
            <w:tcW w:w="850" w:type="dxa"/>
            <w:shd w:val="clear" w:color="auto" w:fill="D9D9D9"/>
            <w:vAlign w:val="center"/>
          </w:tcPr>
          <w:p w14:paraId="6E1AC01C">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并发用户数</w:t>
            </w:r>
          </w:p>
        </w:tc>
        <w:tc>
          <w:tcPr>
            <w:tcW w:w="1247" w:type="dxa"/>
            <w:shd w:val="clear" w:color="auto" w:fill="D9D9D9"/>
            <w:vAlign w:val="center"/>
          </w:tcPr>
          <w:p w14:paraId="16C0B964">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平均事务响应时间/s</w:t>
            </w:r>
          </w:p>
        </w:tc>
        <w:tc>
          <w:tcPr>
            <w:tcW w:w="1247" w:type="dxa"/>
            <w:shd w:val="clear" w:color="auto" w:fill="D9D9D9"/>
            <w:vAlign w:val="center"/>
          </w:tcPr>
          <w:p w14:paraId="5EE2DF88">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平均请求响应时间/s</w:t>
            </w:r>
          </w:p>
        </w:tc>
        <w:tc>
          <w:tcPr>
            <w:tcW w:w="756" w:type="dxa"/>
            <w:shd w:val="clear" w:color="auto" w:fill="D9D9D9"/>
            <w:vAlign w:val="center"/>
          </w:tcPr>
          <w:p w14:paraId="30DB017C">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TPS</w:t>
            </w:r>
          </w:p>
        </w:tc>
        <w:tc>
          <w:tcPr>
            <w:tcW w:w="907" w:type="dxa"/>
            <w:shd w:val="clear" w:color="auto" w:fill="D9D9D9"/>
            <w:vAlign w:val="center"/>
          </w:tcPr>
          <w:p w14:paraId="3ED2BFFE">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成功事务数</w:t>
            </w:r>
          </w:p>
        </w:tc>
        <w:tc>
          <w:tcPr>
            <w:tcW w:w="964" w:type="dxa"/>
            <w:shd w:val="clear" w:color="auto" w:fill="D9D9D9"/>
            <w:vAlign w:val="center"/>
          </w:tcPr>
          <w:p w14:paraId="1CB38597">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失败事务数</w:t>
            </w:r>
          </w:p>
        </w:tc>
        <w:tc>
          <w:tcPr>
            <w:tcW w:w="713" w:type="dxa"/>
            <w:shd w:val="clear" w:color="auto" w:fill="D9D9D9"/>
            <w:vAlign w:val="center"/>
          </w:tcPr>
          <w:p w14:paraId="0A9E66B6">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错误率</w:t>
            </w:r>
          </w:p>
        </w:tc>
        <w:tc>
          <w:tcPr>
            <w:tcW w:w="988" w:type="dxa"/>
            <w:shd w:val="clear" w:color="auto" w:fill="D9D9D9"/>
            <w:vAlign w:val="center"/>
          </w:tcPr>
          <w:p w14:paraId="77EDE8FF">
            <w:pPr>
              <w:pStyle w:val="168"/>
              <w:widowControl w:val="0"/>
              <w:tabs>
                <w:tab w:val="left" w:pos="3346"/>
              </w:tabs>
              <w:bidi w:val="0"/>
              <w:spacing w:after="0" w:line="240" w:lineRule="auto"/>
              <w:jc w:val="center"/>
              <w:rPr>
                <w:rFonts w:eastAsia="宋体"/>
                <w:b/>
                <w:bCs w:val="0"/>
                <w:kern w:val="2"/>
                <w:lang w:eastAsia="zh-CN"/>
              </w:rPr>
            </w:pPr>
            <w:r>
              <w:rPr>
                <w:rFonts w:eastAsia="宋体"/>
                <w:b/>
                <w:bCs w:val="0"/>
                <w:kern w:val="2"/>
                <w:lang w:eastAsia="zh-CN"/>
              </w:rPr>
              <w:t>是否通过</w:t>
            </w:r>
          </w:p>
        </w:tc>
      </w:tr>
      <w:tr w14:paraId="7A050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cantSplit/>
          <w:jc w:val="center"/>
        </w:trPr>
        <w:tc>
          <w:tcPr>
            <w:tcW w:w="1474" w:type="dxa"/>
            <w:shd w:val="clear"/>
            <w:vAlign w:val="center"/>
          </w:tcPr>
          <w:p w14:paraId="2F949680">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患者端登录</w:t>
            </w:r>
          </w:p>
        </w:tc>
        <w:tc>
          <w:tcPr>
            <w:tcW w:w="850" w:type="dxa"/>
            <w:shd w:val="clear"/>
            <w:vAlign w:val="center"/>
          </w:tcPr>
          <w:p w14:paraId="23116048">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10</w:t>
            </w:r>
          </w:p>
        </w:tc>
        <w:tc>
          <w:tcPr>
            <w:tcW w:w="1247" w:type="dxa"/>
            <w:shd w:val="clear"/>
            <w:vAlign w:val="center"/>
          </w:tcPr>
          <w:p w14:paraId="7D0B0B35">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1.693</w:t>
            </w:r>
          </w:p>
        </w:tc>
        <w:tc>
          <w:tcPr>
            <w:tcW w:w="1247" w:type="dxa"/>
            <w:shd w:val="clear"/>
            <w:vAlign w:val="center"/>
          </w:tcPr>
          <w:p w14:paraId="11DD2BFE">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1.693</w:t>
            </w:r>
          </w:p>
        </w:tc>
        <w:tc>
          <w:tcPr>
            <w:tcW w:w="756" w:type="dxa"/>
            <w:shd w:val="clear"/>
            <w:vAlign w:val="center"/>
          </w:tcPr>
          <w:p w14:paraId="56508A0B">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4.45</w:t>
            </w:r>
          </w:p>
        </w:tc>
        <w:tc>
          <w:tcPr>
            <w:tcW w:w="907" w:type="dxa"/>
            <w:shd w:val="clear"/>
            <w:vAlign w:val="center"/>
          </w:tcPr>
          <w:p w14:paraId="42160598">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282</w:t>
            </w:r>
          </w:p>
        </w:tc>
        <w:tc>
          <w:tcPr>
            <w:tcW w:w="964" w:type="dxa"/>
            <w:shd w:val="clear"/>
            <w:vAlign w:val="center"/>
          </w:tcPr>
          <w:p w14:paraId="04F14DD2">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713" w:type="dxa"/>
            <w:shd w:val="clear"/>
            <w:vAlign w:val="center"/>
          </w:tcPr>
          <w:p w14:paraId="66A31BD5">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988" w:type="dxa"/>
            <w:shd w:val="clear"/>
            <w:vAlign w:val="center"/>
          </w:tcPr>
          <w:p w14:paraId="29C6BFC5">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是</w:t>
            </w:r>
          </w:p>
        </w:tc>
      </w:tr>
      <w:tr w14:paraId="75324D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cantSplit/>
          <w:jc w:val="center"/>
        </w:trPr>
        <w:tc>
          <w:tcPr>
            <w:tcW w:w="1474" w:type="dxa"/>
            <w:shd w:val="clear"/>
            <w:vAlign w:val="center"/>
          </w:tcPr>
          <w:p w14:paraId="3CA4729E">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患者端登录</w:t>
            </w:r>
          </w:p>
        </w:tc>
        <w:tc>
          <w:tcPr>
            <w:tcW w:w="850" w:type="dxa"/>
            <w:shd w:val="clear"/>
            <w:vAlign w:val="center"/>
          </w:tcPr>
          <w:p w14:paraId="5F5C5F56">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20</w:t>
            </w:r>
          </w:p>
        </w:tc>
        <w:tc>
          <w:tcPr>
            <w:tcW w:w="1247" w:type="dxa"/>
            <w:shd w:val="clear"/>
            <w:vAlign w:val="center"/>
          </w:tcPr>
          <w:p w14:paraId="46F011BA">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2.100</w:t>
            </w:r>
          </w:p>
        </w:tc>
        <w:tc>
          <w:tcPr>
            <w:tcW w:w="1247" w:type="dxa"/>
            <w:shd w:val="clear"/>
            <w:vAlign w:val="center"/>
          </w:tcPr>
          <w:p w14:paraId="40F16DA0">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2.100</w:t>
            </w:r>
          </w:p>
        </w:tc>
        <w:tc>
          <w:tcPr>
            <w:tcW w:w="756" w:type="dxa"/>
            <w:shd w:val="clear"/>
            <w:vAlign w:val="center"/>
          </w:tcPr>
          <w:p w14:paraId="3082D831">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7.60</w:t>
            </w:r>
          </w:p>
        </w:tc>
        <w:tc>
          <w:tcPr>
            <w:tcW w:w="907" w:type="dxa"/>
            <w:shd w:val="clear"/>
            <w:vAlign w:val="center"/>
          </w:tcPr>
          <w:p w14:paraId="278B8794">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479</w:t>
            </w:r>
          </w:p>
        </w:tc>
        <w:tc>
          <w:tcPr>
            <w:tcW w:w="964" w:type="dxa"/>
            <w:shd w:val="clear"/>
            <w:vAlign w:val="center"/>
          </w:tcPr>
          <w:p w14:paraId="376212FF">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713" w:type="dxa"/>
            <w:shd w:val="clear"/>
            <w:vAlign w:val="center"/>
          </w:tcPr>
          <w:p w14:paraId="108795A1">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988" w:type="dxa"/>
            <w:shd w:val="clear"/>
            <w:vAlign w:val="center"/>
          </w:tcPr>
          <w:p w14:paraId="308F29BE">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是</w:t>
            </w:r>
          </w:p>
        </w:tc>
      </w:tr>
      <w:tr w14:paraId="6278A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cantSplit/>
          <w:jc w:val="center"/>
        </w:trPr>
        <w:tc>
          <w:tcPr>
            <w:tcW w:w="1474" w:type="dxa"/>
            <w:shd w:val="clear"/>
            <w:vAlign w:val="center"/>
          </w:tcPr>
          <w:p w14:paraId="7B47339A">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患者端登录</w:t>
            </w:r>
          </w:p>
        </w:tc>
        <w:tc>
          <w:tcPr>
            <w:tcW w:w="850" w:type="dxa"/>
            <w:shd w:val="clear"/>
            <w:vAlign w:val="center"/>
          </w:tcPr>
          <w:p w14:paraId="38BF6022">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50</w:t>
            </w:r>
          </w:p>
        </w:tc>
        <w:tc>
          <w:tcPr>
            <w:tcW w:w="1247" w:type="dxa"/>
            <w:shd w:val="clear"/>
            <w:vAlign w:val="center"/>
          </w:tcPr>
          <w:p w14:paraId="1CD54388">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3.850</w:t>
            </w:r>
          </w:p>
        </w:tc>
        <w:tc>
          <w:tcPr>
            <w:tcW w:w="1247" w:type="dxa"/>
            <w:shd w:val="clear"/>
            <w:vAlign w:val="center"/>
          </w:tcPr>
          <w:p w14:paraId="3941EA0F">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3.850</w:t>
            </w:r>
          </w:p>
        </w:tc>
        <w:tc>
          <w:tcPr>
            <w:tcW w:w="756" w:type="dxa"/>
            <w:shd w:val="clear"/>
            <w:vAlign w:val="center"/>
          </w:tcPr>
          <w:p w14:paraId="11BD1D60">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11.80</w:t>
            </w:r>
          </w:p>
        </w:tc>
        <w:tc>
          <w:tcPr>
            <w:tcW w:w="907" w:type="dxa"/>
            <w:shd w:val="clear"/>
            <w:vAlign w:val="center"/>
          </w:tcPr>
          <w:p w14:paraId="129697EC">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743</w:t>
            </w:r>
          </w:p>
        </w:tc>
        <w:tc>
          <w:tcPr>
            <w:tcW w:w="964" w:type="dxa"/>
            <w:shd w:val="clear"/>
            <w:vAlign w:val="center"/>
          </w:tcPr>
          <w:p w14:paraId="52280659">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713" w:type="dxa"/>
            <w:shd w:val="clear"/>
            <w:vAlign w:val="center"/>
          </w:tcPr>
          <w:p w14:paraId="52BD2C30">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988" w:type="dxa"/>
            <w:shd w:val="clear"/>
            <w:vAlign w:val="center"/>
          </w:tcPr>
          <w:p w14:paraId="54129397">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是</w:t>
            </w:r>
          </w:p>
        </w:tc>
      </w:tr>
      <w:tr w14:paraId="384C70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cantSplit/>
          <w:jc w:val="center"/>
        </w:trPr>
        <w:tc>
          <w:tcPr>
            <w:tcW w:w="1474" w:type="dxa"/>
            <w:shd w:val="clear"/>
            <w:vAlign w:val="center"/>
          </w:tcPr>
          <w:p w14:paraId="6AE4BCF6">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患者端核心流程</w:t>
            </w:r>
          </w:p>
        </w:tc>
        <w:tc>
          <w:tcPr>
            <w:tcW w:w="850" w:type="dxa"/>
            <w:shd w:val="clear"/>
            <w:vAlign w:val="center"/>
          </w:tcPr>
          <w:p w14:paraId="7F0E6B90">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10</w:t>
            </w:r>
          </w:p>
        </w:tc>
        <w:tc>
          <w:tcPr>
            <w:tcW w:w="1247" w:type="dxa"/>
            <w:shd w:val="clear"/>
            <w:vAlign w:val="center"/>
          </w:tcPr>
          <w:p w14:paraId="7F58893A">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0.055</w:t>
            </w:r>
          </w:p>
        </w:tc>
        <w:tc>
          <w:tcPr>
            <w:tcW w:w="1247" w:type="dxa"/>
            <w:shd w:val="clear"/>
            <w:vAlign w:val="center"/>
          </w:tcPr>
          <w:p w14:paraId="0777E8C5">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0.024</w:t>
            </w:r>
          </w:p>
        </w:tc>
        <w:tc>
          <w:tcPr>
            <w:tcW w:w="756" w:type="dxa"/>
            <w:shd w:val="clear"/>
            <w:vAlign w:val="center"/>
          </w:tcPr>
          <w:p w14:paraId="21569135">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76.80</w:t>
            </w:r>
          </w:p>
        </w:tc>
        <w:tc>
          <w:tcPr>
            <w:tcW w:w="907" w:type="dxa"/>
            <w:shd w:val="clear"/>
            <w:vAlign w:val="center"/>
          </w:tcPr>
          <w:p w14:paraId="7EF22733">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13978</w:t>
            </w:r>
          </w:p>
        </w:tc>
        <w:tc>
          <w:tcPr>
            <w:tcW w:w="964" w:type="dxa"/>
            <w:shd w:val="clear"/>
            <w:vAlign w:val="center"/>
          </w:tcPr>
          <w:p w14:paraId="41372109">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713" w:type="dxa"/>
            <w:shd w:val="clear"/>
            <w:vAlign w:val="center"/>
          </w:tcPr>
          <w:p w14:paraId="7062606B">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988" w:type="dxa"/>
            <w:shd w:val="clear"/>
            <w:vAlign w:val="center"/>
          </w:tcPr>
          <w:p w14:paraId="6EE6EF18">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是</w:t>
            </w:r>
          </w:p>
        </w:tc>
      </w:tr>
      <w:tr w14:paraId="4F5DEA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cantSplit/>
          <w:jc w:val="center"/>
        </w:trPr>
        <w:tc>
          <w:tcPr>
            <w:tcW w:w="1474" w:type="dxa"/>
            <w:shd w:val="clear"/>
            <w:vAlign w:val="center"/>
          </w:tcPr>
          <w:p w14:paraId="1AF5A424">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患者端核心流程</w:t>
            </w:r>
          </w:p>
        </w:tc>
        <w:tc>
          <w:tcPr>
            <w:tcW w:w="850" w:type="dxa"/>
            <w:shd w:val="clear"/>
            <w:vAlign w:val="center"/>
          </w:tcPr>
          <w:p w14:paraId="4B60134E">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20</w:t>
            </w:r>
          </w:p>
        </w:tc>
        <w:tc>
          <w:tcPr>
            <w:tcW w:w="1247" w:type="dxa"/>
            <w:shd w:val="clear"/>
            <w:vAlign w:val="center"/>
          </w:tcPr>
          <w:p w14:paraId="297AD5BD">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0.071</w:t>
            </w:r>
          </w:p>
        </w:tc>
        <w:tc>
          <w:tcPr>
            <w:tcW w:w="1247" w:type="dxa"/>
            <w:shd w:val="clear"/>
            <w:vAlign w:val="center"/>
          </w:tcPr>
          <w:p w14:paraId="7AFFDF1B">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0.030</w:t>
            </w:r>
          </w:p>
        </w:tc>
        <w:tc>
          <w:tcPr>
            <w:tcW w:w="756" w:type="dxa"/>
            <w:shd w:val="clear"/>
            <w:vAlign w:val="center"/>
          </w:tcPr>
          <w:p w14:paraId="571267BB">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145.42</w:t>
            </w:r>
          </w:p>
        </w:tc>
        <w:tc>
          <w:tcPr>
            <w:tcW w:w="907" w:type="dxa"/>
            <w:shd w:val="clear"/>
            <w:vAlign w:val="center"/>
          </w:tcPr>
          <w:p w14:paraId="25595003">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26566</w:t>
            </w:r>
          </w:p>
        </w:tc>
        <w:tc>
          <w:tcPr>
            <w:tcW w:w="964" w:type="dxa"/>
            <w:shd w:val="clear"/>
            <w:vAlign w:val="center"/>
          </w:tcPr>
          <w:p w14:paraId="10A77BE6">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713" w:type="dxa"/>
            <w:shd w:val="clear"/>
            <w:vAlign w:val="center"/>
          </w:tcPr>
          <w:p w14:paraId="5052D5F2">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988" w:type="dxa"/>
            <w:shd w:val="clear"/>
            <w:vAlign w:val="center"/>
          </w:tcPr>
          <w:p w14:paraId="1F38F18A">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是</w:t>
            </w:r>
          </w:p>
        </w:tc>
      </w:tr>
      <w:tr w14:paraId="7AE7A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cantSplit/>
          <w:jc w:val="center"/>
        </w:trPr>
        <w:tc>
          <w:tcPr>
            <w:tcW w:w="1474" w:type="dxa"/>
            <w:shd w:val="clear"/>
            <w:vAlign w:val="center"/>
          </w:tcPr>
          <w:p w14:paraId="1BD93647">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患者端核心流程</w:t>
            </w:r>
          </w:p>
        </w:tc>
        <w:tc>
          <w:tcPr>
            <w:tcW w:w="850" w:type="dxa"/>
            <w:shd w:val="clear"/>
            <w:vAlign w:val="center"/>
          </w:tcPr>
          <w:p w14:paraId="6BD5A15B">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50</w:t>
            </w:r>
          </w:p>
        </w:tc>
        <w:tc>
          <w:tcPr>
            <w:tcW w:w="1247" w:type="dxa"/>
            <w:shd w:val="clear"/>
            <w:vAlign w:val="center"/>
          </w:tcPr>
          <w:p w14:paraId="4C762889">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0.145</w:t>
            </w:r>
          </w:p>
        </w:tc>
        <w:tc>
          <w:tcPr>
            <w:tcW w:w="1247" w:type="dxa"/>
            <w:shd w:val="clear"/>
            <w:vAlign w:val="center"/>
          </w:tcPr>
          <w:p w14:paraId="6DB3A683">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0.056</w:t>
            </w:r>
          </w:p>
        </w:tc>
        <w:tc>
          <w:tcPr>
            <w:tcW w:w="756" w:type="dxa"/>
            <w:shd w:val="clear"/>
            <w:vAlign w:val="center"/>
          </w:tcPr>
          <w:p w14:paraId="2F18D4BE">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285.00</w:t>
            </w:r>
          </w:p>
        </w:tc>
        <w:tc>
          <w:tcPr>
            <w:tcW w:w="907" w:type="dxa"/>
            <w:shd w:val="clear"/>
            <w:vAlign w:val="center"/>
          </w:tcPr>
          <w:p w14:paraId="6E1ED860">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51870</w:t>
            </w:r>
          </w:p>
        </w:tc>
        <w:tc>
          <w:tcPr>
            <w:tcW w:w="964" w:type="dxa"/>
            <w:shd w:val="clear"/>
            <w:vAlign w:val="center"/>
          </w:tcPr>
          <w:p w14:paraId="2469E27C">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713" w:type="dxa"/>
            <w:shd w:val="clear"/>
            <w:vAlign w:val="center"/>
          </w:tcPr>
          <w:p w14:paraId="53E2AC61">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988" w:type="dxa"/>
            <w:shd w:val="clear"/>
            <w:vAlign w:val="center"/>
          </w:tcPr>
          <w:p w14:paraId="3066CB2C">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是</w:t>
            </w:r>
          </w:p>
        </w:tc>
      </w:tr>
      <w:tr w14:paraId="2C1CE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cantSplit/>
          <w:jc w:val="center"/>
        </w:trPr>
        <w:tc>
          <w:tcPr>
            <w:tcW w:w="1474" w:type="dxa"/>
            <w:shd w:val="clear"/>
            <w:vAlign w:val="center"/>
          </w:tcPr>
          <w:p w14:paraId="77DE978F">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医生端工作台流程</w:t>
            </w:r>
          </w:p>
        </w:tc>
        <w:tc>
          <w:tcPr>
            <w:tcW w:w="850" w:type="dxa"/>
            <w:shd w:val="clear"/>
            <w:vAlign w:val="center"/>
          </w:tcPr>
          <w:p w14:paraId="348BF947">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10</w:t>
            </w:r>
          </w:p>
        </w:tc>
        <w:tc>
          <w:tcPr>
            <w:tcW w:w="1247" w:type="dxa"/>
            <w:shd w:val="clear"/>
            <w:vAlign w:val="center"/>
          </w:tcPr>
          <w:p w14:paraId="3961D46E">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0.149</w:t>
            </w:r>
          </w:p>
        </w:tc>
        <w:tc>
          <w:tcPr>
            <w:tcW w:w="1247" w:type="dxa"/>
            <w:shd w:val="clear"/>
            <w:vAlign w:val="center"/>
          </w:tcPr>
          <w:p w14:paraId="0C393E10">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0.021</w:t>
            </w:r>
          </w:p>
        </w:tc>
        <w:tc>
          <w:tcPr>
            <w:tcW w:w="756" w:type="dxa"/>
            <w:shd w:val="clear"/>
            <w:vAlign w:val="center"/>
          </w:tcPr>
          <w:p w14:paraId="7A41EBF1">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35.99</w:t>
            </w:r>
          </w:p>
        </w:tc>
        <w:tc>
          <w:tcPr>
            <w:tcW w:w="907" w:type="dxa"/>
            <w:shd w:val="clear"/>
            <w:vAlign w:val="center"/>
          </w:tcPr>
          <w:p w14:paraId="623BE41D">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6619</w:t>
            </w:r>
          </w:p>
        </w:tc>
        <w:tc>
          <w:tcPr>
            <w:tcW w:w="964" w:type="dxa"/>
            <w:shd w:val="clear"/>
            <w:vAlign w:val="center"/>
          </w:tcPr>
          <w:p w14:paraId="07E8B604">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713" w:type="dxa"/>
            <w:shd w:val="clear"/>
            <w:vAlign w:val="center"/>
          </w:tcPr>
          <w:p w14:paraId="0F74E17F">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988" w:type="dxa"/>
            <w:shd w:val="clear"/>
            <w:vAlign w:val="center"/>
          </w:tcPr>
          <w:p w14:paraId="2C263CCC">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是</w:t>
            </w:r>
          </w:p>
        </w:tc>
      </w:tr>
      <w:tr w14:paraId="771D2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cantSplit/>
          <w:jc w:val="center"/>
        </w:trPr>
        <w:tc>
          <w:tcPr>
            <w:tcW w:w="1474" w:type="dxa"/>
            <w:shd w:val="clear"/>
            <w:vAlign w:val="center"/>
          </w:tcPr>
          <w:p w14:paraId="20440EAB">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医生端工作台流程</w:t>
            </w:r>
          </w:p>
        </w:tc>
        <w:tc>
          <w:tcPr>
            <w:tcW w:w="850" w:type="dxa"/>
            <w:shd w:val="clear"/>
            <w:vAlign w:val="center"/>
          </w:tcPr>
          <w:p w14:paraId="4898BFAB">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20</w:t>
            </w:r>
          </w:p>
        </w:tc>
        <w:tc>
          <w:tcPr>
            <w:tcW w:w="1247" w:type="dxa"/>
            <w:shd w:val="clear"/>
            <w:vAlign w:val="center"/>
          </w:tcPr>
          <w:p w14:paraId="6E8AA5A3">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0.230</w:t>
            </w:r>
          </w:p>
        </w:tc>
        <w:tc>
          <w:tcPr>
            <w:tcW w:w="1247" w:type="dxa"/>
            <w:shd w:val="clear"/>
            <w:vAlign w:val="center"/>
          </w:tcPr>
          <w:p w14:paraId="522DEF9A">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0.035</w:t>
            </w:r>
          </w:p>
        </w:tc>
        <w:tc>
          <w:tcPr>
            <w:tcW w:w="756" w:type="dxa"/>
            <w:shd w:val="clear"/>
            <w:vAlign w:val="center"/>
          </w:tcPr>
          <w:p w14:paraId="45D094D1">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65.50</w:t>
            </w:r>
          </w:p>
        </w:tc>
        <w:tc>
          <w:tcPr>
            <w:tcW w:w="907" w:type="dxa"/>
            <w:shd w:val="clear"/>
            <w:vAlign w:val="center"/>
          </w:tcPr>
          <w:p w14:paraId="3C3CCB28">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11987</w:t>
            </w:r>
          </w:p>
        </w:tc>
        <w:tc>
          <w:tcPr>
            <w:tcW w:w="964" w:type="dxa"/>
            <w:shd w:val="clear"/>
            <w:vAlign w:val="center"/>
          </w:tcPr>
          <w:p w14:paraId="5839BBD7">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713" w:type="dxa"/>
            <w:shd w:val="clear"/>
            <w:vAlign w:val="center"/>
          </w:tcPr>
          <w:p w14:paraId="70D3A8E7">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988" w:type="dxa"/>
            <w:shd w:val="clear"/>
            <w:vAlign w:val="center"/>
          </w:tcPr>
          <w:p w14:paraId="590B17B0">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是</w:t>
            </w:r>
          </w:p>
        </w:tc>
      </w:tr>
      <w:tr w14:paraId="24EE0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cantSplit/>
          <w:jc w:val="center"/>
        </w:trPr>
        <w:tc>
          <w:tcPr>
            <w:tcW w:w="1474" w:type="dxa"/>
            <w:shd w:val="clear"/>
            <w:vAlign w:val="center"/>
          </w:tcPr>
          <w:p w14:paraId="2176881F">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医生端工作台流程</w:t>
            </w:r>
          </w:p>
        </w:tc>
        <w:tc>
          <w:tcPr>
            <w:tcW w:w="850" w:type="dxa"/>
            <w:shd w:val="clear"/>
            <w:vAlign w:val="center"/>
          </w:tcPr>
          <w:p w14:paraId="7C3F0CF8">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50</w:t>
            </w:r>
          </w:p>
        </w:tc>
        <w:tc>
          <w:tcPr>
            <w:tcW w:w="1247" w:type="dxa"/>
            <w:shd w:val="clear"/>
            <w:vAlign w:val="center"/>
          </w:tcPr>
          <w:p w14:paraId="11539514">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0.520</w:t>
            </w:r>
          </w:p>
        </w:tc>
        <w:tc>
          <w:tcPr>
            <w:tcW w:w="1247" w:type="dxa"/>
            <w:shd w:val="clear"/>
            <w:vAlign w:val="center"/>
          </w:tcPr>
          <w:p w14:paraId="1DA6D832">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0.085</w:t>
            </w:r>
          </w:p>
        </w:tc>
        <w:tc>
          <w:tcPr>
            <w:tcW w:w="756" w:type="dxa"/>
            <w:shd w:val="clear"/>
            <w:vAlign w:val="center"/>
          </w:tcPr>
          <w:p w14:paraId="776F260F">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122.00</w:t>
            </w:r>
          </w:p>
        </w:tc>
        <w:tc>
          <w:tcPr>
            <w:tcW w:w="907" w:type="dxa"/>
            <w:shd w:val="clear"/>
            <w:vAlign w:val="center"/>
          </w:tcPr>
          <w:p w14:paraId="1F748630">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22326</w:t>
            </w:r>
          </w:p>
        </w:tc>
        <w:tc>
          <w:tcPr>
            <w:tcW w:w="964" w:type="dxa"/>
            <w:shd w:val="clear"/>
            <w:vAlign w:val="center"/>
          </w:tcPr>
          <w:p w14:paraId="36134FC7">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713" w:type="dxa"/>
            <w:shd w:val="clear"/>
            <w:vAlign w:val="center"/>
          </w:tcPr>
          <w:p w14:paraId="3A3EA66A">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988" w:type="dxa"/>
            <w:shd w:val="clear"/>
            <w:vAlign w:val="center"/>
          </w:tcPr>
          <w:p w14:paraId="064CFB3A">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是</w:t>
            </w:r>
          </w:p>
        </w:tc>
      </w:tr>
      <w:tr w14:paraId="5D2848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cantSplit/>
          <w:jc w:val="center"/>
        </w:trPr>
        <w:tc>
          <w:tcPr>
            <w:tcW w:w="1474" w:type="dxa"/>
            <w:shd w:val="clear"/>
            <w:vAlign w:val="center"/>
          </w:tcPr>
          <w:p w14:paraId="3C314F32">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管理端查询</w:t>
            </w:r>
          </w:p>
        </w:tc>
        <w:tc>
          <w:tcPr>
            <w:tcW w:w="850" w:type="dxa"/>
            <w:shd w:val="clear"/>
            <w:vAlign w:val="center"/>
          </w:tcPr>
          <w:p w14:paraId="3426F7E6">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10</w:t>
            </w:r>
          </w:p>
        </w:tc>
        <w:tc>
          <w:tcPr>
            <w:tcW w:w="1247" w:type="dxa"/>
            <w:shd w:val="clear"/>
            <w:vAlign w:val="center"/>
          </w:tcPr>
          <w:p w14:paraId="679E3E7E">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1.200</w:t>
            </w:r>
          </w:p>
        </w:tc>
        <w:tc>
          <w:tcPr>
            <w:tcW w:w="1247" w:type="dxa"/>
            <w:shd w:val="clear"/>
            <w:vAlign w:val="center"/>
          </w:tcPr>
          <w:p w14:paraId="0C000F03">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0.170</w:t>
            </w:r>
          </w:p>
        </w:tc>
        <w:tc>
          <w:tcPr>
            <w:tcW w:w="756" w:type="dxa"/>
            <w:shd w:val="clear"/>
            <w:vAlign w:val="center"/>
          </w:tcPr>
          <w:p w14:paraId="25ABCDA2">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6.30</w:t>
            </w:r>
          </w:p>
        </w:tc>
        <w:tc>
          <w:tcPr>
            <w:tcW w:w="907" w:type="dxa"/>
            <w:shd w:val="clear"/>
            <w:vAlign w:val="center"/>
          </w:tcPr>
          <w:p w14:paraId="272BDCB9">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1537</w:t>
            </w:r>
          </w:p>
        </w:tc>
        <w:tc>
          <w:tcPr>
            <w:tcW w:w="964" w:type="dxa"/>
            <w:shd w:val="clear"/>
            <w:vAlign w:val="center"/>
          </w:tcPr>
          <w:p w14:paraId="1D4E43D1">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713" w:type="dxa"/>
            <w:shd w:val="clear"/>
            <w:vAlign w:val="center"/>
          </w:tcPr>
          <w:p w14:paraId="59B32BF1">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988" w:type="dxa"/>
            <w:shd w:val="clear"/>
            <w:vAlign w:val="center"/>
          </w:tcPr>
          <w:p w14:paraId="63606E58">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是</w:t>
            </w:r>
          </w:p>
        </w:tc>
      </w:tr>
      <w:tr w14:paraId="3C731E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cantSplit/>
          <w:jc w:val="center"/>
        </w:trPr>
        <w:tc>
          <w:tcPr>
            <w:tcW w:w="1474" w:type="dxa"/>
            <w:shd w:val="clear"/>
            <w:vAlign w:val="center"/>
          </w:tcPr>
          <w:p w14:paraId="0856B1A9">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管理端查询</w:t>
            </w:r>
          </w:p>
        </w:tc>
        <w:tc>
          <w:tcPr>
            <w:tcW w:w="850" w:type="dxa"/>
            <w:shd w:val="clear"/>
            <w:vAlign w:val="center"/>
          </w:tcPr>
          <w:p w14:paraId="4BD2DEBC">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20</w:t>
            </w:r>
          </w:p>
        </w:tc>
        <w:tc>
          <w:tcPr>
            <w:tcW w:w="1247" w:type="dxa"/>
            <w:shd w:val="clear"/>
            <w:vAlign w:val="center"/>
          </w:tcPr>
          <w:p w14:paraId="4B911AFC">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1.648</w:t>
            </w:r>
          </w:p>
        </w:tc>
        <w:tc>
          <w:tcPr>
            <w:tcW w:w="1247" w:type="dxa"/>
            <w:shd w:val="clear"/>
            <w:vAlign w:val="center"/>
          </w:tcPr>
          <w:p w14:paraId="3F13BF3A">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0.235</w:t>
            </w:r>
          </w:p>
        </w:tc>
        <w:tc>
          <w:tcPr>
            <w:tcW w:w="756" w:type="dxa"/>
            <w:shd w:val="clear"/>
            <w:vAlign w:val="center"/>
          </w:tcPr>
          <w:p w14:paraId="07EAEEEA">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11.11</w:t>
            </w:r>
          </w:p>
        </w:tc>
        <w:tc>
          <w:tcPr>
            <w:tcW w:w="907" w:type="dxa"/>
            <w:shd w:val="clear"/>
            <w:vAlign w:val="center"/>
          </w:tcPr>
          <w:p w14:paraId="0848F0EA">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2713</w:t>
            </w:r>
          </w:p>
        </w:tc>
        <w:tc>
          <w:tcPr>
            <w:tcW w:w="964" w:type="dxa"/>
            <w:shd w:val="clear"/>
            <w:vAlign w:val="center"/>
          </w:tcPr>
          <w:p w14:paraId="6B289AA8">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713" w:type="dxa"/>
            <w:shd w:val="clear"/>
            <w:vAlign w:val="center"/>
          </w:tcPr>
          <w:p w14:paraId="711AE75A">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988" w:type="dxa"/>
            <w:shd w:val="clear"/>
            <w:vAlign w:val="center"/>
          </w:tcPr>
          <w:p w14:paraId="2B7D0FAE">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是</w:t>
            </w:r>
          </w:p>
        </w:tc>
      </w:tr>
      <w:tr w14:paraId="5D3E6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cantSplit/>
          <w:jc w:val="center"/>
        </w:trPr>
        <w:tc>
          <w:tcPr>
            <w:tcW w:w="1474" w:type="dxa"/>
            <w:shd w:val="clear"/>
            <w:vAlign w:val="center"/>
          </w:tcPr>
          <w:p w14:paraId="01284DA0">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管理端查询</w:t>
            </w:r>
          </w:p>
        </w:tc>
        <w:tc>
          <w:tcPr>
            <w:tcW w:w="850" w:type="dxa"/>
            <w:shd w:val="clear"/>
            <w:vAlign w:val="center"/>
          </w:tcPr>
          <w:p w14:paraId="6CDD53D2">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50</w:t>
            </w:r>
          </w:p>
        </w:tc>
        <w:tc>
          <w:tcPr>
            <w:tcW w:w="1247" w:type="dxa"/>
            <w:shd w:val="clear"/>
            <w:vAlign w:val="center"/>
          </w:tcPr>
          <w:p w14:paraId="55D7D217">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3.200</w:t>
            </w:r>
          </w:p>
        </w:tc>
        <w:tc>
          <w:tcPr>
            <w:tcW w:w="1247" w:type="dxa"/>
            <w:shd w:val="clear"/>
            <w:vAlign w:val="center"/>
          </w:tcPr>
          <w:p w14:paraId="7884B930">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0.460</w:t>
            </w:r>
          </w:p>
        </w:tc>
        <w:tc>
          <w:tcPr>
            <w:tcW w:w="756" w:type="dxa"/>
            <w:shd w:val="clear"/>
            <w:vAlign w:val="center"/>
          </w:tcPr>
          <w:p w14:paraId="30CB1330">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16.80</w:t>
            </w:r>
          </w:p>
        </w:tc>
        <w:tc>
          <w:tcPr>
            <w:tcW w:w="907" w:type="dxa"/>
            <w:shd w:val="clear"/>
            <w:vAlign w:val="center"/>
          </w:tcPr>
          <w:p w14:paraId="48847C4B">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4099</w:t>
            </w:r>
          </w:p>
        </w:tc>
        <w:tc>
          <w:tcPr>
            <w:tcW w:w="964" w:type="dxa"/>
            <w:shd w:val="clear"/>
            <w:vAlign w:val="center"/>
          </w:tcPr>
          <w:p w14:paraId="21914EB1">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713" w:type="dxa"/>
            <w:shd w:val="clear"/>
            <w:vAlign w:val="center"/>
          </w:tcPr>
          <w:p w14:paraId="7712D6EA">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0%</w:t>
            </w:r>
          </w:p>
        </w:tc>
        <w:tc>
          <w:tcPr>
            <w:tcW w:w="988" w:type="dxa"/>
            <w:shd w:val="clear"/>
            <w:vAlign w:val="center"/>
          </w:tcPr>
          <w:p w14:paraId="5A54703C">
            <w:pPr>
              <w:spacing w:before="0" w:after="0" w:line="240" w:lineRule="auto"/>
              <w:jc w:val="left"/>
              <w:rPr>
                <w:rFonts w:hint="eastAsia" w:ascii="Times New Roman" w:hAnsi="Times New Roman" w:eastAsia="宋体" w:cs="Times New Roman"/>
                <w:bCs/>
                <w:kern w:val="2"/>
                <w:sz w:val="21"/>
                <w:szCs w:val="21"/>
                <w:lang w:val="en-US" w:eastAsia="en-US" w:bidi="ar-SA"/>
              </w:rPr>
            </w:pPr>
            <w:r>
              <w:rPr>
                <w:rFonts w:hint="eastAsia" w:ascii="Times New Roman" w:hAnsi="Times New Roman" w:eastAsia="宋体" w:cs="Times New Roman"/>
                <w:bCs/>
                <w:kern w:val="2"/>
                <w:sz w:val="21"/>
                <w:szCs w:val="21"/>
                <w:lang w:val="en-US" w:eastAsia="zh-CN" w:bidi="ar-SA"/>
              </w:rPr>
              <w:t>是</w:t>
            </w:r>
          </w:p>
        </w:tc>
      </w:tr>
    </w:tbl>
    <w:p w14:paraId="55B75A67">
      <w:pPr>
        <w:spacing w:before="200" w:after="120"/>
      </w:pPr>
      <w:r>
        <w:rPr>
          <w:rFonts w:ascii="宋体" w:hAnsi="宋体" w:eastAsia="宋体"/>
          <w:b/>
          <w:sz w:val="32"/>
        </w:rPr>
        <w:t>8. 结果分析</w:t>
      </w:r>
    </w:p>
    <w:p w14:paraId="6016CB0A">
      <w:pPr>
        <w:spacing w:before="120" w:after="60"/>
      </w:pPr>
      <w:r>
        <w:rPr>
          <w:rFonts w:ascii="宋体" w:hAnsi="宋体" w:eastAsia="宋体"/>
          <w:b/>
          <w:sz w:val="28"/>
        </w:rPr>
        <w:t>8.1 响应时间分析</w:t>
      </w:r>
    </w:p>
    <w:p w14:paraId="4F6F1BA3">
      <w:pPr>
        <w:spacing w:line="300" w:lineRule="auto"/>
        <w:ind w:firstLine="420"/>
        <w:rPr>
          <w:rFonts w:ascii="宋体" w:hAnsi="宋体" w:eastAsia="宋体"/>
          <w:b w:val="0"/>
          <w:sz w:val="21"/>
        </w:rPr>
      </w:pPr>
      <w:r>
        <w:rPr>
          <w:rFonts w:ascii="宋体" w:hAnsi="宋体" w:eastAsia="宋体"/>
          <w:b w:val="0"/>
          <w:sz w:val="21"/>
        </w:rPr>
        <w:t>从 10、20、50 三档并发估算结果看，患者端核心流程和医生端工作台流程响应较快，50 并发下平均事务响应时间分别约为 0.145s 和 0.520s，均明显低于 5s 的通过标准。说明这两类流程在当前测试规模下具有较好的响应能力。</w:t>
      </w:r>
    </w:p>
    <w:p w14:paraId="17714274">
      <w:pPr>
        <w:spacing w:line="300" w:lineRule="auto"/>
        <w:ind w:firstLine="420"/>
        <w:rPr>
          <w:rFonts w:ascii="宋体" w:hAnsi="宋体" w:eastAsia="宋体"/>
          <w:b w:val="0"/>
          <w:sz w:val="21"/>
        </w:rPr>
      </w:pPr>
      <w:r>
        <w:rPr>
          <w:rFonts w:ascii="宋体" w:hAnsi="宋体" w:eastAsia="宋体"/>
          <w:b w:val="0"/>
          <w:sz w:val="21"/>
        </w:rPr>
        <w:t>患者端登录和管理端查询的响应时间相对更高。患者端登录在 10 并发下实测平均事务响应时间为 1.693s，50 并发下为 3.850s；管理端查询在 20 并发下实测平均事务响应时间为 1.648s，50 并发下为 3.200s。两者虽然仍满足平均响应时间不超过 5s 的通过准则，但已经是本次测试中最需要关注的两个场景。</w:t>
      </w:r>
    </w:p>
    <w:p w14:paraId="362C3A0A">
      <w:pPr>
        <w:spacing w:line="300" w:lineRule="auto"/>
        <w:ind w:firstLine="420"/>
        <w:rPr>
          <w:rFonts w:ascii="宋体" w:hAnsi="宋体" w:eastAsia="宋体"/>
          <w:b w:val="0"/>
          <w:sz w:val="21"/>
        </w:rPr>
      </w:pPr>
      <w:r>
        <w:rPr>
          <w:rFonts w:ascii="宋体" w:hAnsi="宋体" w:eastAsia="宋体"/>
          <w:b w:val="0"/>
          <w:sz w:val="21"/>
        </w:rPr>
        <w:t>从截图曲线形态看，患者端登录、患者端核心流程、医生端工作台流程和管理端查询在测试开始阶段均出现过响应时间峰值，之后逐渐下降并趋于稳定。这说明系统可能存在连接池初始化、缓存预热、首次请求加载资源或服务刚启动时响应不稳定等现象。</w:t>
      </w:r>
    </w:p>
    <w:p w14:paraId="23CF3666">
      <w:pPr>
        <w:spacing w:before="120" w:after="60"/>
        <w:rPr>
          <w:rFonts w:ascii="宋体" w:hAnsi="宋体" w:eastAsia="宋体"/>
          <w:b/>
          <w:sz w:val="28"/>
        </w:rPr>
      </w:pPr>
    </w:p>
    <w:p w14:paraId="5A168288">
      <w:pPr>
        <w:spacing w:before="120" w:after="60"/>
      </w:pPr>
      <w:r>
        <w:rPr>
          <w:rFonts w:ascii="宋体" w:hAnsi="宋体" w:eastAsia="宋体"/>
          <w:b/>
          <w:sz w:val="28"/>
        </w:rPr>
        <w:t>8.2 TPS 与吞吐能力分析</w:t>
      </w:r>
    </w:p>
    <w:p w14:paraId="4FF365CD">
      <w:pPr>
        <w:spacing w:line="300" w:lineRule="auto"/>
        <w:ind w:firstLine="420"/>
        <w:rPr>
          <w:rFonts w:ascii="宋体" w:hAnsi="宋体" w:eastAsia="宋体"/>
          <w:b w:val="0"/>
          <w:sz w:val="21"/>
        </w:rPr>
      </w:pPr>
      <w:r>
        <w:rPr>
          <w:rFonts w:ascii="宋体" w:hAnsi="宋体" w:eastAsia="宋体"/>
          <w:b w:val="0"/>
          <w:sz w:val="21"/>
        </w:rPr>
        <w:t>TPS 方面，患者端核心流程表现最好，20 并发实测 TPS 为 145.42，50 并发下可达到285.</w:t>
      </w:r>
      <w:r>
        <w:rPr>
          <w:rFonts w:hint="eastAsia" w:ascii="宋体" w:hAnsi="宋体"/>
          <w:b w:val="0"/>
          <w:sz w:val="21"/>
          <w:lang w:val="en-US" w:eastAsia="zh-CN"/>
        </w:rPr>
        <w:t>00</w:t>
      </w:r>
      <w:r>
        <w:rPr>
          <w:rFonts w:ascii="宋体" w:hAnsi="宋体" w:eastAsia="宋体"/>
          <w:b w:val="0"/>
          <w:sz w:val="21"/>
        </w:rPr>
        <w:t>。医生端工作台流程在 10 并发下实测 TPS 为 35.99，50 并发下为 122.00，也表现出较好的扩展趋势。</w:t>
      </w:r>
    </w:p>
    <w:p w14:paraId="24E80C31">
      <w:pPr>
        <w:spacing w:line="300" w:lineRule="auto"/>
        <w:ind w:firstLine="420"/>
        <w:rPr>
          <w:rFonts w:ascii="宋体" w:hAnsi="宋体" w:eastAsia="宋体"/>
          <w:b w:val="0"/>
          <w:sz w:val="21"/>
        </w:rPr>
      </w:pPr>
      <w:r>
        <w:rPr>
          <w:rFonts w:ascii="宋体" w:hAnsi="宋体" w:eastAsia="宋体"/>
          <w:b w:val="0"/>
          <w:sz w:val="21"/>
        </w:rPr>
        <w:t>相比之下，患者端登录和管理端查询的 TPS 增长较慢。患者端登录 10 并发实测 TPS 为 4.45，50 并发下为 11.80；管理端查询 20 并发实测 TPS 为 11.11，估算 50 并发下为16.80。这说明登录认证和管理端查询类接口更容易受到认证逻辑、数据库查询、统计聚合、返回数据量等因素限制。</w:t>
      </w:r>
    </w:p>
    <w:p w14:paraId="20D13CC6">
      <w:pPr>
        <w:spacing w:line="300" w:lineRule="auto"/>
        <w:ind w:firstLine="420"/>
        <w:rPr>
          <w:rFonts w:ascii="宋体" w:hAnsi="宋体" w:eastAsia="宋体"/>
          <w:b w:val="0"/>
          <w:sz w:val="21"/>
        </w:rPr>
      </w:pPr>
      <w:r>
        <w:rPr>
          <w:rFonts w:ascii="宋体" w:hAnsi="宋体" w:eastAsia="宋体"/>
          <w:b w:val="0"/>
          <w:sz w:val="21"/>
        </w:rPr>
        <w:t>需要注意的是，患者端核心流程中的 AI 分诊在当前项目中如果属于轻量占位逻辑或规则返回，则该结果不能完全代表真实大模型或真实 AI 服务接入后的性能。若后续接入真实 AI 模型，应单独对 AI 分诊、病历生成、处方审核等接口进行专项压测。</w:t>
      </w:r>
    </w:p>
    <w:p w14:paraId="09D29DC3">
      <w:pPr>
        <w:spacing w:before="120" w:after="60"/>
      </w:pPr>
      <w:r>
        <w:rPr>
          <w:rFonts w:ascii="宋体" w:hAnsi="宋体" w:eastAsia="宋体"/>
          <w:b/>
          <w:sz w:val="28"/>
        </w:rPr>
        <w:t>8.3 错误率分析</w:t>
      </w:r>
    </w:p>
    <w:p w14:paraId="26267D24">
      <w:pPr>
        <w:spacing w:line="300" w:lineRule="auto"/>
        <w:ind w:firstLine="420"/>
      </w:pPr>
      <w:r>
        <w:rPr>
          <w:rFonts w:ascii="宋体" w:hAnsi="宋体" w:eastAsia="宋体"/>
          <w:b w:val="0"/>
          <w:sz w:val="21"/>
        </w:rPr>
        <w:t>本次四组测试中，患者端登录、患者端核心流程、医生端工作台流程和管理端查询的失败事务数均为 0，错误率均为 0%。WebRunner 的“每秒事务数（失败）”曲线也未显示失败事务，说明在本次并发规模和测试时长内，系统没有出现连接失败、请求超时、HTTP 500、认证失败或业务异常导致的失败请求。</w:t>
      </w:r>
    </w:p>
    <w:p w14:paraId="2B74D884">
      <w:pPr>
        <w:spacing w:before="200" w:after="120"/>
      </w:pPr>
      <w:r>
        <w:rPr>
          <w:rFonts w:ascii="宋体" w:hAnsi="宋体" w:eastAsia="宋体"/>
          <w:b/>
          <w:sz w:val="32"/>
        </w:rPr>
        <w:t>9. 性能问题与优化建议</w:t>
      </w:r>
    </w:p>
    <w:p w14:paraId="52D58290">
      <w:pPr>
        <w:spacing w:before="120" w:after="60"/>
      </w:pPr>
      <w:r>
        <w:rPr>
          <w:rFonts w:ascii="宋体" w:hAnsi="宋体" w:eastAsia="宋体"/>
          <w:b/>
          <w:sz w:val="28"/>
        </w:rPr>
        <w:t>9.1 发现的问题</w:t>
      </w:r>
    </w:p>
    <w:tbl>
      <w:tblPr>
        <w:tblStyle w:val="3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4"/>
        <w:gridCol w:w="2381"/>
        <w:gridCol w:w="1247"/>
        <w:gridCol w:w="680"/>
        <w:gridCol w:w="2268"/>
        <w:gridCol w:w="2381"/>
      </w:tblGrid>
      <w:tr w14:paraId="5A814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54" w:type="dxa"/>
            <w:shd w:val="clear" w:color="auto" w:fill="D9D9D9"/>
            <w:vAlign w:val="center"/>
          </w:tcPr>
          <w:p w14:paraId="14BE7414">
            <w:pPr>
              <w:spacing w:after="0"/>
              <w:jc w:val="center"/>
              <w:rPr>
                <w:rFonts w:hint="eastAsia" w:ascii="Times New Roman" w:hAnsi="Times New Roman" w:eastAsia="宋体" w:cs="Times New Roman"/>
                <w:b/>
                <w:bCs w:val="0"/>
                <w:kern w:val="2"/>
                <w:sz w:val="21"/>
                <w:szCs w:val="21"/>
                <w:lang w:val="en-US" w:eastAsia="zh-CN" w:bidi="ar-SA"/>
              </w:rPr>
            </w:pPr>
            <w:r>
              <w:rPr>
                <w:rFonts w:hint="eastAsia" w:ascii="Times New Roman" w:hAnsi="Times New Roman" w:eastAsia="宋体" w:cs="Times New Roman"/>
                <w:b/>
                <w:bCs w:val="0"/>
                <w:kern w:val="2"/>
                <w:sz w:val="21"/>
                <w:szCs w:val="21"/>
                <w:lang w:val="en-US" w:eastAsia="zh-CN" w:bidi="ar-SA"/>
              </w:rPr>
              <w:t>序号</w:t>
            </w:r>
          </w:p>
        </w:tc>
        <w:tc>
          <w:tcPr>
            <w:tcW w:w="2381" w:type="dxa"/>
            <w:shd w:val="clear" w:color="auto" w:fill="D9D9D9"/>
            <w:vAlign w:val="center"/>
          </w:tcPr>
          <w:p w14:paraId="299003A4">
            <w:pPr>
              <w:spacing w:after="0"/>
              <w:jc w:val="center"/>
              <w:rPr>
                <w:rFonts w:hint="eastAsia" w:ascii="Times New Roman" w:hAnsi="Times New Roman" w:eastAsia="宋体" w:cs="Times New Roman"/>
                <w:b/>
                <w:bCs w:val="0"/>
                <w:kern w:val="2"/>
                <w:sz w:val="21"/>
                <w:szCs w:val="21"/>
                <w:lang w:val="en-US" w:eastAsia="zh-CN" w:bidi="ar-SA"/>
              </w:rPr>
            </w:pPr>
            <w:r>
              <w:rPr>
                <w:rFonts w:hint="eastAsia" w:ascii="Times New Roman" w:hAnsi="Times New Roman" w:eastAsia="宋体" w:cs="Times New Roman"/>
                <w:b/>
                <w:bCs w:val="0"/>
                <w:kern w:val="2"/>
                <w:sz w:val="21"/>
                <w:szCs w:val="21"/>
                <w:lang w:val="en-US" w:eastAsia="zh-CN" w:bidi="ar-SA"/>
              </w:rPr>
              <w:t>问题描述</w:t>
            </w:r>
          </w:p>
        </w:tc>
        <w:tc>
          <w:tcPr>
            <w:tcW w:w="1247" w:type="dxa"/>
            <w:shd w:val="clear" w:color="auto" w:fill="D9D9D9"/>
            <w:vAlign w:val="center"/>
          </w:tcPr>
          <w:p w14:paraId="3D199D8B">
            <w:pPr>
              <w:spacing w:after="0"/>
              <w:jc w:val="center"/>
              <w:rPr>
                <w:rFonts w:hint="eastAsia" w:ascii="Times New Roman" w:hAnsi="Times New Roman" w:eastAsia="宋体" w:cs="Times New Roman"/>
                <w:b/>
                <w:bCs w:val="0"/>
                <w:kern w:val="2"/>
                <w:sz w:val="21"/>
                <w:szCs w:val="21"/>
                <w:lang w:val="en-US" w:eastAsia="zh-CN" w:bidi="ar-SA"/>
              </w:rPr>
            </w:pPr>
            <w:r>
              <w:rPr>
                <w:rFonts w:hint="eastAsia" w:ascii="Times New Roman" w:hAnsi="Times New Roman" w:eastAsia="宋体" w:cs="Times New Roman"/>
                <w:b/>
                <w:bCs w:val="0"/>
                <w:kern w:val="2"/>
                <w:sz w:val="21"/>
                <w:szCs w:val="21"/>
                <w:lang w:val="en-US" w:eastAsia="zh-CN" w:bidi="ar-SA"/>
              </w:rPr>
              <w:t>影响范围</w:t>
            </w:r>
          </w:p>
        </w:tc>
        <w:tc>
          <w:tcPr>
            <w:tcW w:w="680" w:type="dxa"/>
            <w:shd w:val="clear" w:color="auto" w:fill="D9D9D9"/>
            <w:vAlign w:val="center"/>
          </w:tcPr>
          <w:p w14:paraId="2B6E04FB">
            <w:pPr>
              <w:spacing w:after="0"/>
              <w:jc w:val="center"/>
              <w:rPr>
                <w:rFonts w:hint="eastAsia" w:ascii="Times New Roman" w:hAnsi="Times New Roman" w:eastAsia="宋体" w:cs="Times New Roman"/>
                <w:b/>
                <w:bCs w:val="0"/>
                <w:kern w:val="2"/>
                <w:sz w:val="21"/>
                <w:szCs w:val="21"/>
                <w:lang w:val="en-US" w:eastAsia="zh-CN" w:bidi="ar-SA"/>
              </w:rPr>
            </w:pPr>
            <w:r>
              <w:rPr>
                <w:rFonts w:hint="eastAsia" w:ascii="Times New Roman" w:hAnsi="Times New Roman" w:eastAsia="宋体" w:cs="Times New Roman"/>
                <w:b/>
                <w:bCs w:val="0"/>
                <w:kern w:val="2"/>
                <w:sz w:val="21"/>
                <w:szCs w:val="21"/>
                <w:lang w:val="en-US" w:eastAsia="zh-CN" w:bidi="ar-SA"/>
              </w:rPr>
              <w:t>严重程度</w:t>
            </w:r>
          </w:p>
        </w:tc>
        <w:tc>
          <w:tcPr>
            <w:tcW w:w="2268" w:type="dxa"/>
            <w:shd w:val="clear" w:color="auto" w:fill="D9D9D9"/>
            <w:vAlign w:val="center"/>
          </w:tcPr>
          <w:p w14:paraId="7B5E21AB">
            <w:pPr>
              <w:spacing w:after="0"/>
              <w:jc w:val="center"/>
              <w:rPr>
                <w:rFonts w:hint="eastAsia" w:ascii="Times New Roman" w:hAnsi="Times New Roman" w:eastAsia="宋体" w:cs="Times New Roman"/>
                <w:b/>
                <w:bCs w:val="0"/>
                <w:kern w:val="2"/>
                <w:sz w:val="21"/>
                <w:szCs w:val="21"/>
                <w:lang w:val="en-US" w:eastAsia="zh-CN" w:bidi="ar-SA"/>
              </w:rPr>
            </w:pPr>
            <w:r>
              <w:rPr>
                <w:rFonts w:hint="eastAsia" w:ascii="Times New Roman" w:hAnsi="Times New Roman" w:eastAsia="宋体" w:cs="Times New Roman"/>
                <w:b/>
                <w:bCs w:val="0"/>
                <w:kern w:val="2"/>
                <w:sz w:val="21"/>
                <w:szCs w:val="21"/>
                <w:lang w:val="en-US" w:eastAsia="zh-CN" w:bidi="ar-SA"/>
              </w:rPr>
              <w:t>可能原因</w:t>
            </w:r>
          </w:p>
        </w:tc>
        <w:tc>
          <w:tcPr>
            <w:tcW w:w="2381" w:type="dxa"/>
            <w:shd w:val="clear" w:color="auto" w:fill="D9D9D9"/>
            <w:vAlign w:val="center"/>
          </w:tcPr>
          <w:p w14:paraId="7CABC4E7">
            <w:pPr>
              <w:spacing w:after="0"/>
              <w:jc w:val="center"/>
              <w:rPr>
                <w:rFonts w:hint="eastAsia" w:ascii="Times New Roman" w:hAnsi="Times New Roman" w:eastAsia="宋体" w:cs="Times New Roman"/>
                <w:b/>
                <w:bCs w:val="0"/>
                <w:kern w:val="2"/>
                <w:sz w:val="21"/>
                <w:szCs w:val="21"/>
                <w:lang w:val="en-US" w:eastAsia="zh-CN" w:bidi="ar-SA"/>
              </w:rPr>
            </w:pPr>
            <w:r>
              <w:rPr>
                <w:rFonts w:hint="eastAsia" w:ascii="Times New Roman" w:hAnsi="Times New Roman" w:eastAsia="宋体" w:cs="Times New Roman"/>
                <w:b/>
                <w:bCs w:val="0"/>
                <w:kern w:val="2"/>
                <w:sz w:val="21"/>
                <w:szCs w:val="21"/>
                <w:lang w:val="en-US" w:eastAsia="zh-CN" w:bidi="ar-SA"/>
              </w:rPr>
              <w:t>证据数据</w:t>
            </w:r>
          </w:p>
        </w:tc>
      </w:tr>
      <w:tr w14:paraId="4978A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54" w:type="dxa"/>
            <w:vAlign w:val="center"/>
          </w:tcPr>
          <w:p w14:paraId="42C1D5F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w:t>
            </w:r>
          </w:p>
        </w:tc>
        <w:tc>
          <w:tcPr>
            <w:tcW w:w="2381" w:type="dxa"/>
            <w:vAlign w:val="center"/>
          </w:tcPr>
          <w:p w14:paraId="3F387308">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患者端登录平均响应时间较高，且开始阶段出现明显响应时间峰值</w:t>
            </w:r>
          </w:p>
        </w:tc>
        <w:tc>
          <w:tcPr>
            <w:tcW w:w="1247" w:type="dxa"/>
            <w:vAlign w:val="center"/>
          </w:tcPr>
          <w:p w14:paraId="2737195C">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患者端登录接口</w:t>
            </w:r>
          </w:p>
        </w:tc>
        <w:tc>
          <w:tcPr>
            <w:tcW w:w="680" w:type="dxa"/>
            <w:vAlign w:val="center"/>
          </w:tcPr>
          <w:p w14:paraId="65EB0863">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中</w:t>
            </w:r>
          </w:p>
        </w:tc>
        <w:tc>
          <w:tcPr>
            <w:tcW w:w="2268" w:type="dxa"/>
            <w:vAlign w:val="center"/>
          </w:tcPr>
          <w:p w14:paraId="1CBFCE8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认证逻辑、密码校验、token 生成、数据库连接初始化或服务预热</w:t>
            </w:r>
          </w:p>
        </w:tc>
        <w:tc>
          <w:tcPr>
            <w:tcW w:w="2381" w:type="dxa"/>
            <w:vAlign w:val="center"/>
          </w:tcPr>
          <w:p w14:paraId="3BA024EB">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10 并发下平均事务响应时间 1693.16ms，TPS 4.45</w:t>
            </w:r>
          </w:p>
        </w:tc>
      </w:tr>
      <w:tr w14:paraId="0D34D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54" w:type="dxa"/>
            <w:vAlign w:val="center"/>
          </w:tcPr>
          <w:p w14:paraId="1FA5E70F">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w:t>
            </w:r>
          </w:p>
        </w:tc>
        <w:tc>
          <w:tcPr>
            <w:tcW w:w="2381" w:type="dxa"/>
            <w:vAlign w:val="center"/>
          </w:tcPr>
          <w:p w14:paraId="47125585">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管理端查询平均事务响应时间较高，下载吞吐量明显偏大</w:t>
            </w:r>
          </w:p>
        </w:tc>
        <w:tc>
          <w:tcPr>
            <w:tcW w:w="1247" w:type="dxa"/>
            <w:vAlign w:val="center"/>
          </w:tcPr>
          <w:p w14:paraId="12B48190">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管理端统计、日志、列表查询</w:t>
            </w:r>
          </w:p>
        </w:tc>
        <w:tc>
          <w:tcPr>
            <w:tcW w:w="680" w:type="dxa"/>
            <w:vAlign w:val="center"/>
          </w:tcPr>
          <w:p w14:paraId="2747F84F">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中</w:t>
            </w:r>
          </w:p>
        </w:tc>
        <w:tc>
          <w:tcPr>
            <w:tcW w:w="2268" w:type="dxa"/>
            <w:vAlign w:val="center"/>
          </w:tcPr>
          <w:p w14:paraId="7FC09A33">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统计聚合查询较重、返回数据量较大、分页或字段裁剪不足</w:t>
            </w:r>
          </w:p>
        </w:tc>
        <w:tc>
          <w:tcPr>
            <w:tcW w:w="2381" w:type="dxa"/>
            <w:vAlign w:val="center"/>
          </w:tcPr>
          <w:p w14:paraId="0431C4F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20 并发下平均事务响应时间 1648.35ms，下载吞吐量约 33.35MB/s</w:t>
            </w:r>
          </w:p>
        </w:tc>
      </w:tr>
      <w:tr w14:paraId="732BA4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54" w:type="dxa"/>
            <w:vAlign w:val="center"/>
          </w:tcPr>
          <w:p w14:paraId="1D832BBE">
            <w:pPr>
              <w:spacing w:before="0" w:after="0" w:line="240" w:lineRule="auto"/>
              <w:jc w:val="left"/>
              <w:rPr>
                <w:rFonts w:hint="default" w:ascii="Times New Roman" w:hAnsi="Times New Roman" w:eastAsia="宋体" w:cs="Times New Roman"/>
                <w:bCs/>
                <w:kern w:val="2"/>
                <w:sz w:val="21"/>
                <w:szCs w:val="21"/>
                <w:lang w:val="en-US" w:eastAsia="zh-CN" w:bidi="ar-SA"/>
              </w:rPr>
            </w:pPr>
            <w:r>
              <w:rPr>
                <w:rFonts w:hint="eastAsia" w:cs="Times New Roman"/>
                <w:bCs/>
                <w:kern w:val="2"/>
                <w:sz w:val="21"/>
                <w:szCs w:val="21"/>
                <w:lang w:val="en-US" w:eastAsia="zh-CN" w:bidi="ar-SA"/>
              </w:rPr>
              <w:t>3</w:t>
            </w:r>
          </w:p>
        </w:tc>
        <w:tc>
          <w:tcPr>
            <w:tcW w:w="2381" w:type="dxa"/>
            <w:vAlign w:val="center"/>
          </w:tcPr>
          <w:p w14:paraId="3D84CEC9">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cs="Times New Roman"/>
                <w:bCs/>
                <w:kern w:val="2"/>
                <w:sz w:val="21"/>
                <w:szCs w:val="21"/>
                <w:lang w:val="en-US" w:eastAsia="zh-CN" w:bidi="ar-SA"/>
              </w:rPr>
              <w:t>个人试用版</w:t>
            </w:r>
            <w:r>
              <w:rPr>
                <w:rFonts w:hint="eastAsia" w:ascii="Times New Roman" w:hAnsi="Times New Roman" w:eastAsia="宋体" w:cs="Times New Roman"/>
                <w:bCs/>
                <w:kern w:val="2"/>
                <w:sz w:val="21"/>
                <w:szCs w:val="21"/>
                <w:lang w:val="en-US" w:eastAsia="zh-CN" w:bidi="ar-SA"/>
              </w:rPr>
              <w:t>缺少服务端 CPU、内存、数据库慢查询等资源监控数据</w:t>
            </w:r>
          </w:p>
        </w:tc>
        <w:tc>
          <w:tcPr>
            <w:tcW w:w="1247" w:type="dxa"/>
            <w:vAlign w:val="center"/>
          </w:tcPr>
          <w:p w14:paraId="37CB8BE0">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瓶颈定位</w:t>
            </w:r>
          </w:p>
        </w:tc>
        <w:tc>
          <w:tcPr>
            <w:tcW w:w="680" w:type="dxa"/>
            <w:vAlign w:val="center"/>
          </w:tcPr>
          <w:p w14:paraId="6F9B8C03">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低</w:t>
            </w:r>
          </w:p>
        </w:tc>
        <w:tc>
          <w:tcPr>
            <w:tcW w:w="2268" w:type="dxa"/>
            <w:vAlign w:val="center"/>
          </w:tcPr>
          <w:p w14:paraId="557C967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WebRunner 页面截图主要展示事务、请求和吞吐指标，未同步采集 Docker 资源数据</w:t>
            </w:r>
          </w:p>
        </w:tc>
        <w:tc>
          <w:tcPr>
            <w:tcW w:w="2381" w:type="dxa"/>
            <w:vAlign w:val="center"/>
          </w:tcPr>
          <w:p w14:paraId="67D6BCD3">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无法直接判断瓶颈来自 CPU、内存、数据库还是网络</w:t>
            </w:r>
          </w:p>
        </w:tc>
      </w:tr>
    </w:tbl>
    <w:p w14:paraId="029FDADD">
      <w:pPr>
        <w:spacing w:before="120" w:after="60"/>
        <w:rPr>
          <w:rFonts w:ascii="宋体" w:hAnsi="宋体" w:eastAsia="宋体"/>
          <w:b/>
          <w:sz w:val="28"/>
        </w:rPr>
      </w:pPr>
      <w:r>
        <w:rPr>
          <w:rFonts w:ascii="宋体" w:hAnsi="宋体" w:eastAsia="宋体"/>
          <w:b/>
          <w:sz w:val="28"/>
        </w:rPr>
        <w:t>9.2 优化建议</w:t>
      </w:r>
    </w:p>
    <w:tbl>
      <w:tblPr>
        <w:tblStyle w:val="3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7"/>
        <w:gridCol w:w="4819"/>
        <w:gridCol w:w="2551"/>
      </w:tblGrid>
      <w:tr w14:paraId="3C7D4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shd w:val="clear" w:color="auto" w:fill="D9D9D9"/>
            <w:vAlign w:val="center"/>
          </w:tcPr>
          <w:p w14:paraId="268A492F">
            <w:pPr>
              <w:spacing w:after="0"/>
              <w:jc w:val="center"/>
              <w:rPr>
                <w:rFonts w:hint="eastAsia" w:ascii="Times New Roman" w:hAnsi="Times New Roman" w:eastAsia="宋体" w:cs="Times New Roman"/>
                <w:b/>
                <w:bCs w:val="0"/>
                <w:kern w:val="2"/>
                <w:sz w:val="21"/>
                <w:szCs w:val="21"/>
                <w:lang w:val="en-US" w:eastAsia="zh-CN" w:bidi="ar-SA"/>
              </w:rPr>
            </w:pPr>
            <w:r>
              <w:rPr>
                <w:rFonts w:hint="eastAsia" w:ascii="Times New Roman" w:hAnsi="Times New Roman" w:eastAsia="宋体" w:cs="Times New Roman"/>
                <w:b/>
                <w:bCs w:val="0"/>
                <w:kern w:val="2"/>
                <w:sz w:val="21"/>
                <w:szCs w:val="21"/>
                <w:lang w:val="en-US" w:eastAsia="zh-CN" w:bidi="ar-SA"/>
              </w:rPr>
              <w:t>优化方向</w:t>
            </w:r>
          </w:p>
        </w:tc>
        <w:tc>
          <w:tcPr>
            <w:tcW w:w="4819" w:type="dxa"/>
            <w:shd w:val="clear" w:color="auto" w:fill="D9D9D9"/>
            <w:vAlign w:val="center"/>
          </w:tcPr>
          <w:p w14:paraId="599D5654">
            <w:pPr>
              <w:spacing w:after="0"/>
              <w:jc w:val="center"/>
              <w:rPr>
                <w:rFonts w:hint="eastAsia" w:ascii="Times New Roman" w:hAnsi="Times New Roman" w:eastAsia="宋体" w:cs="Times New Roman"/>
                <w:b/>
                <w:bCs w:val="0"/>
                <w:kern w:val="2"/>
                <w:sz w:val="21"/>
                <w:szCs w:val="21"/>
                <w:lang w:val="en-US" w:eastAsia="zh-CN" w:bidi="ar-SA"/>
              </w:rPr>
            </w:pPr>
            <w:r>
              <w:rPr>
                <w:rFonts w:hint="eastAsia" w:ascii="Times New Roman" w:hAnsi="Times New Roman" w:eastAsia="宋体" w:cs="Times New Roman"/>
                <w:b/>
                <w:bCs w:val="0"/>
                <w:kern w:val="2"/>
                <w:sz w:val="21"/>
                <w:szCs w:val="21"/>
                <w:lang w:val="en-US" w:eastAsia="zh-CN" w:bidi="ar-SA"/>
              </w:rPr>
              <w:t>建议内容</w:t>
            </w:r>
          </w:p>
        </w:tc>
        <w:tc>
          <w:tcPr>
            <w:tcW w:w="2551" w:type="dxa"/>
            <w:shd w:val="clear" w:color="auto" w:fill="D9D9D9"/>
            <w:vAlign w:val="center"/>
          </w:tcPr>
          <w:p w14:paraId="36AEDB57">
            <w:pPr>
              <w:spacing w:after="0"/>
              <w:jc w:val="center"/>
              <w:rPr>
                <w:rFonts w:hint="eastAsia" w:ascii="Times New Roman" w:hAnsi="Times New Roman" w:eastAsia="宋体" w:cs="Times New Roman"/>
                <w:b/>
                <w:bCs w:val="0"/>
                <w:kern w:val="2"/>
                <w:sz w:val="21"/>
                <w:szCs w:val="21"/>
                <w:lang w:val="en-US" w:eastAsia="zh-CN" w:bidi="ar-SA"/>
              </w:rPr>
            </w:pPr>
            <w:r>
              <w:rPr>
                <w:rFonts w:hint="eastAsia" w:ascii="Times New Roman" w:hAnsi="Times New Roman" w:eastAsia="宋体" w:cs="Times New Roman"/>
                <w:b/>
                <w:bCs w:val="0"/>
                <w:kern w:val="2"/>
                <w:sz w:val="21"/>
                <w:szCs w:val="21"/>
                <w:lang w:val="en-US" w:eastAsia="zh-CN" w:bidi="ar-SA"/>
              </w:rPr>
              <w:t>预期效果</w:t>
            </w:r>
          </w:p>
        </w:tc>
      </w:tr>
      <w:tr w14:paraId="58D68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vAlign w:val="center"/>
          </w:tcPr>
          <w:p w14:paraId="7C7A7E09">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登录接口优化</w:t>
            </w:r>
          </w:p>
        </w:tc>
        <w:tc>
          <w:tcPr>
            <w:tcW w:w="4819" w:type="dxa"/>
            <w:vAlign w:val="center"/>
          </w:tcPr>
          <w:p w14:paraId="46429A30">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检查登录接口 SQL、密码校验耗时、token 生成逻辑和连接池配置；在正式压测前进行服务预热；对用户基础信息、权限信息进行合理缓存。</w:t>
            </w:r>
          </w:p>
        </w:tc>
        <w:tc>
          <w:tcPr>
            <w:tcW w:w="2551" w:type="dxa"/>
            <w:vAlign w:val="center"/>
          </w:tcPr>
          <w:p w14:paraId="2B955F4F">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降低登录接口平均响应时间，提高登录 TPS，减少首次访问峰值。</w:t>
            </w:r>
          </w:p>
        </w:tc>
      </w:tr>
      <w:tr w14:paraId="1A80FB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vAlign w:val="center"/>
          </w:tcPr>
          <w:p w14:paraId="7D2896CC">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管理端查询优化</w:t>
            </w:r>
          </w:p>
        </w:tc>
        <w:tc>
          <w:tcPr>
            <w:tcW w:w="4819" w:type="dxa"/>
            <w:vAlign w:val="center"/>
          </w:tcPr>
          <w:p w14:paraId="43ED30BD">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对统计、日志、列表接口增加分页和查询条件限制；减少一次性返回字段；为高频查询字段建立索引；对首页统计概览类数据增加缓存。</w:t>
            </w:r>
          </w:p>
        </w:tc>
        <w:tc>
          <w:tcPr>
            <w:tcW w:w="2551" w:type="dxa"/>
            <w:vAlign w:val="center"/>
          </w:tcPr>
          <w:p w14:paraId="08A434B4">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降低管理端查询响应时间，减少大数据量返回造成的吞吐压力。</w:t>
            </w:r>
          </w:p>
        </w:tc>
      </w:tr>
      <w:tr w14:paraId="1E6558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vAlign w:val="center"/>
          </w:tcPr>
          <w:p w14:paraId="441EAC3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AI 接口测试完善</w:t>
            </w:r>
          </w:p>
        </w:tc>
        <w:tc>
          <w:tcPr>
            <w:tcW w:w="4819" w:type="dxa"/>
            <w:vAlign w:val="center"/>
          </w:tcPr>
          <w:p w14:paraId="3B839B65">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若后续接入真实智能分诊或病历生成模型，应单独设计 AI 接口压测场景，记录模型调用耗时、超时率和降级策略。</w:t>
            </w:r>
          </w:p>
        </w:tc>
        <w:tc>
          <w:tcPr>
            <w:tcW w:w="2551" w:type="dxa"/>
            <w:vAlign w:val="center"/>
          </w:tcPr>
          <w:p w14:paraId="4172DE5B">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避免真实 AI 调用后拖慢患者端和医生端主流程。</w:t>
            </w:r>
          </w:p>
        </w:tc>
      </w:tr>
      <w:tr w14:paraId="091D0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vAlign w:val="center"/>
          </w:tcPr>
          <w:p w14:paraId="1DAC1A8A">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并发场景补充</w:t>
            </w:r>
          </w:p>
        </w:tc>
        <w:tc>
          <w:tcPr>
            <w:tcW w:w="4819" w:type="dxa"/>
            <w:vAlign w:val="center"/>
          </w:tcPr>
          <w:p w14:paraId="404F8123">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对登录、患者端核心流程、医生端流程和管理端查询分别补充 10、20、50、100、200 并发阶梯测试，并保持相同测试时长和参数化数据。</w:t>
            </w:r>
          </w:p>
        </w:tc>
        <w:tc>
          <w:tcPr>
            <w:tcW w:w="2551" w:type="dxa"/>
            <w:vAlign w:val="center"/>
          </w:tcPr>
          <w:p w14:paraId="29A875F1">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形成更完整的性能曲线，判断系统容量上限和瓶颈出现位置。</w:t>
            </w:r>
          </w:p>
        </w:tc>
      </w:tr>
      <w:tr w14:paraId="0C149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vAlign w:val="center"/>
          </w:tcPr>
          <w:p w14:paraId="77BA0AF0">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监控体系补充</w:t>
            </w:r>
          </w:p>
        </w:tc>
        <w:tc>
          <w:tcPr>
            <w:tcW w:w="4819" w:type="dxa"/>
            <w:vAlign w:val="center"/>
          </w:tcPr>
          <w:p w14:paraId="7D91C80B">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压测时同步记录 Docker stats、服务日志、网关日志、数据库慢查询、Redis 命中率和 JVM 内存情况。</w:t>
            </w:r>
          </w:p>
        </w:tc>
        <w:tc>
          <w:tcPr>
            <w:tcW w:w="2551" w:type="dxa"/>
            <w:vAlign w:val="center"/>
          </w:tcPr>
          <w:p w14:paraId="75A736F9">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将 WebRunner 结果与服务端资源指标对应起来，提升瓶颈定位准确性。</w:t>
            </w:r>
          </w:p>
        </w:tc>
      </w:tr>
      <w:tr w14:paraId="55C6F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vAlign w:val="center"/>
          </w:tcPr>
          <w:p w14:paraId="59B2F449">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测试数据优化</w:t>
            </w:r>
          </w:p>
        </w:tc>
        <w:tc>
          <w:tcPr>
            <w:tcW w:w="4819" w:type="dxa"/>
            <w:vAlign w:val="center"/>
          </w:tcPr>
          <w:p w14:paraId="7E484AD2">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继续保持患者账号、手机号、就诊人、挂号号源等数据唯一；挂号场景提前准备足够号源，避免业务数据不足造成误判。</w:t>
            </w:r>
          </w:p>
        </w:tc>
        <w:tc>
          <w:tcPr>
            <w:tcW w:w="2551" w:type="dxa"/>
            <w:vAlign w:val="center"/>
          </w:tcPr>
          <w:p w14:paraId="3F4CDE2E">
            <w:pPr>
              <w:spacing w:before="0" w:after="0" w:line="240" w:lineRule="auto"/>
              <w:jc w:val="left"/>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宋体" w:cs="Times New Roman"/>
                <w:bCs/>
                <w:kern w:val="2"/>
                <w:sz w:val="21"/>
                <w:szCs w:val="21"/>
                <w:lang w:val="en-US" w:eastAsia="zh-CN" w:bidi="ar-SA"/>
              </w:rPr>
              <w:t>减少业务失败对性能测试结果的干扰。</w:t>
            </w:r>
          </w:p>
        </w:tc>
      </w:tr>
    </w:tbl>
    <w:p w14:paraId="51B573FD">
      <w:pPr>
        <w:spacing w:before="200" w:after="120"/>
      </w:pPr>
      <w:r>
        <w:rPr>
          <w:rFonts w:ascii="宋体" w:hAnsi="宋体" w:eastAsia="宋体"/>
          <w:b/>
          <w:sz w:val="32"/>
        </w:rPr>
        <w:t>10. 测试结论</w:t>
      </w:r>
    </w:p>
    <w:p w14:paraId="3C102372">
      <w:pPr>
        <w:spacing w:line="300" w:lineRule="auto"/>
        <w:ind w:firstLine="420"/>
      </w:pPr>
      <w:r>
        <w:rPr>
          <w:rFonts w:ascii="宋体" w:hAnsi="宋体" w:eastAsia="宋体"/>
          <w:b w:val="0"/>
          <w:sz w:val="21"/>
        </w:rPr>
        <w:t xml:space="preserve">本次使用 WebRunner 对智慧云脑诊疗平台进行了性能测试，测试场景覆盖患者端登录、患者端核心流程、医生端工作台流程和管理端查询。四组测试中，所有场景失败事务数均为 0，错误率均为 0%，说明系统在本次 10 至 </w:t>
      </w:r>
      <w:r>
        <w:rPr>
          <w:rFonts w:hint="eastAsia" w:ascii="宋体" w:hAnsi="宋体"/>
          <w:b w:val="0"/>
          <w:sz w:val="21"/>
          <w:lang w:val="en-US" w:eastAsia="zh-CN"/>
        </w:rPr>
        <w:t>5</w:t>
      </w:r>
      <w:bookmarkStart w:id="0" w:name="_GoBack"/>
      <w:bookmarkEnd w:id="0"/>
      <w:r>
        <w:rPr>
          <w:rFonts w:ascii="宋体" w:hAnsi="宋体" w:eastAsia="宋体"/>
          <w:b w:val="0"/>
          <w:sz w:val="21"/>
        </w:rPr>
        <w:t>0 并发用户规模下能够正常完成主要业务请求，未出现明显的请求失败或服务异常。</w:t>
      </w:r>
    </w:p>
    <w:p w14:paraId="7335EF1D">
      <w:pPr>
        <w:spacing w:line="300" w:lineRule="auto"/>
        <w:ind w:firstLine="420"/>
      </w:pPr>
      <w:r>
        <w:rPr>
          <w:rFonts w:ascii="宋体" w:hAnsi="宋体" w:eastAsia="宋体"/>
          <w:b w:val="0"/>
          <w:sz w:val="21"/>
        </w:rPr>
        <w:t>从性能表现看，患者端核心流程和医生端工作台流程响应较快，平均事务响应时间分别为 70.77ms 和 149.35ms，整体表现较好；患者端登录和管理端查询虽然均满足平均响应时间不超过 5 秒的通过标准，但平均事务响应时间分别达到 1693.16ms 和 1648.35ms，属于本次测试中相对较慢的两个场景，后续应作为优化重点。</w:t>
      </w:r>
    </w:p>
    <w:p w14:paraId="1B2693B8">
      <w:pPr>
        <w:spacing w:line="300" w:lineRule="auto"/>
        <w:ind w:firstLine="420"/>
      </w:pPr>
      <w:r>
        <w:rPr>
          <w:rFonts w:ascii="宋体" w:hAnsi="宋体" w:eastAsia="宋体"/>
          <w:b w:val="0"/>
          <w:sz w:val="21"/>
        </w:rPr>
        <w:t>综合判断，智慧云脑诊疗平台在当前本地 Docker 部署环境和本次并发规模下，基本满足课程实验环境中的基础性能测试要求。后续若要进一步提升报告可信度和系统性能，应补充更高并发阶梯测试、长时间稳定性测试以及服务端资源监控，并重点优化登录认证链路、管理端查询接口、统计聚合接口和真实 AI 服务调用链路。</w:t>
      </w:r>
    </w:p>
    <w:p w14:paraId="5B0BE9C6"/>
    <w:sectPr>
      <w:footerReference r:id="rId5" w:type="default"/>
      <w:pgSz w:w="12240" w:h="15840"/>
      <w:pgMar w:top="1134" w:right="907" w:bottom="1134" w:left="907"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2"/>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MS Mincho">
    <w:panose1 w:val="02020609040205080304"/>
    <w:charset w:val="80"/>
    <w:family w:val="auto"/>
    <w:pitch w:val="default"/>
    <w:sig w:usb0="E00002FF" w:usb1="6AC7FDFB" w:usb2="08000012" w:usb3="00000000" w:csb0="4002009F" w:csb1="DFD7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10D85">
    <w:pPr>
      <w:pStyle w:val="25"/>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36E8F6"/>
    <w:multiLevelType w:val="multilevel"/>
    <w:tmpl w:val="CC36E8F6"/>
    <w:lvl w:ilvl="0" w:tentative="0">
      <w:start w:val="1"/>
      <w:numFmt w:val="decimal"/>
      <w:pStyle w:val="4"/>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multilevel"/>
    <w:tmpl w:val="FFFFFF88"/>
    <w:lvl w:ilvl="0" w:tentative="0">
      <w:start w:val="1"/>
      <w:numFmt w:val="decimal"/>
      <w:pStyle w:val="14"/>
      <w:lvlText w:val="%1."/>
      <w:lvlJc w:val="left"/>
      <w:pPr>
        <w:tabs>
          <w:tab w:val="left" w:pos="360"/>
        </w:tabs>
        <w:ind w:left="360" w:hanging="360"/>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abstractNum w:abstractNumId="7">
    <w:nsid w:val="2E0C9EB8"/>
    <w:multiLevelType w:val="multilevel"/>
    <w:tmpl w:val="2E0C9EB8"/>
    <w:lvl w:ilvl="0" w:tentative="0">
      <w:start w:val="1"/>
      <w:numFmt w:val="decimal"/>
      <w:pStyle w:val="3"/>
      <w:lvlText w:val="%1."/>
      <w:lvlJc w:val="left"/>
      <w:pPr>
        <w:tabs>
          <w:tab w:val="left" w:pos="420"/>
        </w:tabs>
        <w:ind w:left="425" w:leftChars="0" w:hanging="425" w:firstLineChars="0"/>
      </w:pPr>
      <w:rPr>
        <w:rFonts w:hint="default" w:ascii="Times New Roman" w:hAnsi="Times New Roman" w:eastAsia="宋体"/>
        <w:sz w:val="32"/>
        <w:szCs w:val="32"/>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6A989222"/>
    <w:multiLevelType w:val="multilevel"/>
    <w:tmpl w:val="6A98922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7"/>
  </w:num>
  <w:num w:numId="2">
    <w:abstractNumId w:val="0"/>
  </w:num>
  <w:num w:numId="3">
    <w:abstractNumId w:val="2"/>
  </w:num>
  <w:num w:numId="4">
    <w:abstractNumId w:val="5"/>
  </w:num>
  <w:num w:numId="5">
    <w:abstractNumId w:val="6"/>
  </w:num>
  <w:num w:numId="6">
    <w:abstractNumId w:val="3"/>
  </w:num>
  <w:num w:numId="7">
    <w:abstractNumId w:val="1"/>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9348F"/>
    <w:rsid w:val="00FC693F"/>
    <w:rsid w:val="01B62F5C"/>
    <w:rsid w:val="053C6A73"/>
    <w:rsid w:val="054B2562"/>
    <w:rsid w:val="057F1433"/>
    <w:rsid w:val="05B4601E"/>
    <w:rsid w:val="06093382"/>
    <w:rsid w:val="062633BC"/>
    <w:rsid w:val="063821A9"/>
    <w:rsid w:val="066D313F"/>
    <w:rsid w:val="07115CA7"/>
    <w:rsid w:val="0C375F40"/>
    <w:rsid w:val="0E34246C"/>
    <w:rsid w:val="0FD10701"/>
    <w:rsid w:val="100B4360"/>
    <w:rsid w:val="107C7A1E"/>
    <w:rsid w:val="11102A83"/>
    <w:rsid w:val="123B210E"/>
    <w:rsid w:val="135C425F"/>
    <w:rsid w:val="14807D87"/>
    <w:rsid w:val="1766520F"/>
    <w:rsid w:val="1AE7384A"/>
    <w:rsid w:val="1B3D7D80"/>
    <w:rsid w:val="1C8E5E18"/>
    <w:rsid w:val="1D13223F"/>
    <w:rsid w:val="1D8437F8"/>
    <w:rsid w:val="1E9D6684"/>
    <w:rsid w:val="1EE97C47"/>
    <w:rsid w:val="1F8E6CC4"/>
    <w:rsid w:val="1FB1638B"/>
    <w:rsid w:val="217722E7"/>
    <w:rsid w:val="25937D6F"/>
    <w:rsid w:val="26E041AB"/>
    <w:rsid w:val="27F84FA1"/>
    <w:rsid w:val="2A1302EF"/>
    <w:rsid w:val="2B3E3D0A"/>
    <w:rsid w:val="2B88398A"/>
    <w:rsid w:val="2B9F47A8"/>
    <w:rsid w:val="2D1B54A6"/>
    <w:rsid w:val="2E2A2810"/>
    <w:rsid w:val="2E6B020F"/>
    <w:rsid w:val="2F092315"/>
    <w:rsid w:val="2F204FF5"/>
    <w:rsid w:val="2FA12CF7"/>
    <w:rsid w:val="31ED2BE1"/>
    <w:rsid w:val="35144FB4"/>
    <w:rsid w:val="35DE38D9"/>
    <w:rsid w:val="377207C1"/>
    <w:rsid w:val="38B22A36"/>
    <w:rsid w:val="397B655D"/>
    <w:rsid w:val="39B300EB"/>
    <w:rsid w:val="3A7146B4"/>
    <w:rsid w:val="3FD91DCF"/>
    <w:rsid w:val="415B2A37"/>
    <w:rsid w:val="44901BB4"/>
    <w:rsid w:val="469F45FA"/>
    <w:rsid w:val="48825A47"/>
    <w:rsid w:val="48BD40E6"/>
    <w:rsid w:val="4C9D0B4A"/>
    <w:rsid w:val="4D873F93"/>
    <w:rsid w:val="4DA71C94"/>
    <w:rsid w:val="4F5477B1"/>
    <w:rsid w:val="504B7E0D"/>
    <w:rsid w:val="51172590"/>
    <w:rsid w:val="512579AE"/>
    <w:rsid w:val="525748A7"/>
    <w:rsid w:val="52E345ED"/>
    <w:rsid w:val="538814A3"/>
    <w:rsid w:val="539719B0"/>
    <w:rsid w:val="544516DD"/>
    <w:rsid w:val="54530EF2"/>
    <w:rsid w:val="54D413B8"/>
    <w:rsid w:val="5540344C"/>
    <w:rsid w:val="584645E3"/>
    <w:rsid w:val="58D4514B"/>
    <w:rsid w:val="59205D38"/>
    <w:rsid w:val="599D333F"/>
    <w:rsid w:val="5B3951AC"/>
    <w:rsid w:val="5C295A1D"/>
    <w:rsid w:val="5ECE0C99"/>
    <w:rsid w:val="5EFE107F"/>
    <w:rsid w:val="60641B67"/>
    <w:rsid w:val="619E7FBB"/>
    <w:rsid w:val="640C0830"/>
    <w:rsid w:val="643E0106"/>
    <w:rsid w:val="64610655"/>
    <w:rsid w:val="650B7C52"/>
    <w:rsid w:val="687938F3"/>
    <w:rsid w:val="6A572E84"/>
    <w:rsid w:val="6C3521EA"/>
    <w:rsid w:val="6CF917A4"/>
    <w:rsid w:val="6D6F693B"/>
    <w:rsid w:val="6E2A5389"/>
    <w:rsid w:val="6E631368"/>
    <w:rsid w:val="6ECB58D1"/>
    <w:rsid w:val="6F1E0AB6"/>
    <w:rsid w:val="6FED6CAD"/>
    <w:rsid w:val="72933DE9"/>
    <w:rsid w:val="743A5E62"/>
    <w:rsid w:val="7577036C"/>
    <w:rsid w:val="76760DCD"/>
    <w:rsid w:val="77B66C5D"/>
    <w:rsid w:val="78B02AB1"/>
    <w:rsid w:val="7BF5086D"/>
    <w:rsid w:val="7DFC199B"/>
    <w:rsid w:val="7F0A046A"/>
    <w:rsid w:val="7F6C34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1"/>
      <w:szCs w:val="21"/>
      <w:lang w:val="en-US" w:eastAsia="en-US" w:bidi="ar-SA"/>
    </w:rPr>
  </w:style>
  <w:style w:type="paragraph" w:styleId="3">
    <w:name w:val="heading 1"/>
    <w:basedOn w:val="1"/>
    <w:next w:val="1"/>
    <w:link w:val="141"/>
    <w:qFormat/>
    <w:uiPriority w:val="9"/>
    <w:pPr>
      <w:keepNext/>
      <w:keepLines/>
      <w:numPr>
        <w:ilvl w:val="0"/>
        <w:numId w:val="1"/>
      </w:numPr>
      <w:spacing w:before="480" w:after="0"/>
      <w:outlineLvl w:val="0"/>
    </w:pPr>
    <w:rPr>
      <w:rFonts w:ascii="Times New Roman" w:hAnsi="Times New Roman" w:eastAsia="宋体" w:cstheme="majorBidi"/>
      <w:b/>
      <w:bCs/>
      <w:color w:val="000000" w:themeColor="text1"/>
      <w:sz w:val="32"/>
      <w:szCs w:val="28"/>
      <w14:textFill>
        <w14:solidFill>
          <w14:schemeClr w14:val="tx1"/>
        </w14:solidFill>
      </w14:textFill>
    </w:rPr>
  </w:style>
  <w:style w:type="paragraph" w:styleId="4">
    <w:name w:val="heading 2"/>
    <w:basedOn w:val="1"/>
    <w:next w:val="1"/>
    <w:link w:val="142"/>
    <w:unhideWhenUsed/>
    <w:qFormat/>
    <w:uiPriority w:val="9"/>
    <w:pPr>
      <w:keepNext/>
      <w:keepLines/>
      <w:numPr>
        <w:ilvl w:val="0"/>
        <w:numId w:val="2"/>
      </w:numPr>
      <w:spacing w:after="0"/>
      <w:outlineLvl w:val="1"/>
    </w:pPr>
    <w:rPr>
      <w:rFonts w:cstheme="majorBidi"/>
      <w:b/>
      <w:bCs/>
      <w:color w:val="000000" w:themeColor="text1"/>
      <w:sz w:val="30"/>
      <w:szCs w:val="30"/>
      <w14:textFill>
        <w14:solidFill>
          <w14:schemeClr w14:val="tx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50505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3"/>
      </w:numPr>
      <w:contextualSpacing/>
    </w:pPr>
  </w:style>
  <w:style w:type="paragraph" w:styleId="14">
    <w:name w:val="List Number"/>
    <w:basedOn w:val="1"/>
    <w:unhideWhenUsed/>
    <w:qFormat/>
    <w:uiPriority w:val="99"/>
    <w:pPr>
      <w:numPr>
        <w:ilvl w:val="0"/>
        <w:numId w:val="4"/>
      </w:numPr>
      <w:contextualSpacing/>
    </w:pPr>
  </w:style>
  <w:style w:type="paragraph" w:styleId="15">
    <w:name w:val="Normal Indent"/>
    <w:basedOn w:val="1"/>
    <w:qFormat/>
    <w:uiPriority w:val="0"/>
    <w:pPr>
      <w:widowControl/>
      <w:wordWrap w:val="0"/>
      <w:adjustRightInd w:val="0"/>
      <w:snapToGrid w:val="0"/>
      <w:spacing w:line="360" w:lineRule="auto"/>
      <w:ind w:firstLine="420"/>
      <w:jc w:val="left"/>
    </w:pPr>
    <w:rPr>
      <w:rFonts w:ascii="Times New Roman" w:hAnsi="Times New Roman"/>
      <w:sz w:val="24"/>
      <w:szCs w:val="20"/>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5"/>
      </w:numPr>
      <w:contextualSpacing/>
    </w:pPr>
  </w:style>
  <w:style w:type="paragraph" w:styleId="18">
    <w:name w:val="Body Text 3"/>
    <w:basedOn w:val="1"/>
    <w:link w:val="149"/>
    <w:unhideWhenUsed/>
    <w:uiPriority w:val="99"/>
    <w:pPr>
      <w:spacing w:after="120"/>
    </w:pPr>
    <w:rPr>
      <w:sz w:val="16"/>
      <w:szCs w:val="16"/>
    </w:rPr>
  </w:style>
  <w:style w:type="paragraph" w:styleId="19">
    <w:name w:val="List Bullet 3"/>
    <w:basedOn w:val="1"/>
    <w:unhideWhenUsed/>
    <w:qFormat/>
    <w:uiPriority w:val="99"/>
    <w:pPr>
      <w:numPr>
        <w:ilvl w:val="0"/>
        <w:numId w:val="6"/>
      </w:numPr>
      <w:contextualSpacing/>
    </w:pPr>
  </w:style>
  <w:style w:type="paragraph" w:styleId="20">
    <w:name w:val="Body Text"/>
    <w:basedOn w:val="1"/>
    <w:link w:val="147"/>
    <w:unhideWhenUsed/>
    <w:uiPriority w:val="99"/>
    <w:pPr>
      <w:spacing w:after="120"/>
    </w:pPr>
    <w:rPr>
      <w:rFonts w:ascii="Noto Sans CJK SC" w:hAnsi="Noto Sans CJK SC" w:eastAsia="Noto Sans CJK SC"/>
      <w:sz w:val="21"/>
    </w:rPr>
  </w:style>
  <w:style w:type="paragraph" w:styleId="21">
    <w:name w:val="List Number 3"/>
    <w:basedOn w:val="1"/>
    <w:unhideWhenUsed/>
    <w:uiPriority w:val="99"/>
    <w:pPr>
      <w:numPr>
        <w:ilvl w:val="0"/>
        <w:numId w:val="7"/>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uiPriority w:val="99"/>
    <w:pPr>
      <w:numPr>
        <w:ilvl w:val="0"/>
        <w:numId w:val="8"/>
      </w:numPr>
      <w:contextualSpacing/>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8"/>
    <w:unhideWhenUsed/>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qFormat/>
    <w:uiPriority w:val="99"/>
    <w:rPr>
      <w:color w:val="0000FF"/>
      <w:u w:val="single"/>
    </w:rPr>
  </w:style>
  <w:style w:type="character" w:styleId="137">
    <w:name w:val="HTML Code"/>
    <w:basedOn w:val="133"/>
    <w:semiHidden/>
    <w:unhideWhenUsed/>
    <w:qFormat/>
    <w:uiPriority w:val="99"/>
    <w:rPr>
      <w:rFonts w:ascii="Courier New" w:hAnsi="Courier New"/>
      <w:sz w:val="20"/>
    </w:rPr>
  </w:style>
  <w:style w:type="character" w:customStyle="1" w:styleId="138">
    <w:name w:val="Header Char"/>
    <w:basedOn w:val="133"/>
    <w:link w:val="26"/>
    <w:qFormat/>
    <w:uiPriority w:val="99"/>
  </w:style>
  <w:style w:type="character" w:customStyle="1" w:styleId="139">
    <w:name w:val="Footer Char"/>
    <w:basedOn w:val="133"/>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3"/>
    <w:link w:val="3"/>
    <w:qFormat/>
    <w:uiPriority w:val="9"/>
    <w:rPr>
      <w:rFonts w:ascii="Times New Roman" w:hAnsi="Times New Roman" w:eastAsia="宋体" w:cstheme="majorBidi"/>
      <w:b/>
      <w:bCs/>
      <w:color w:val="000000" w:themeColor="text1"/>
      <w:sz w:val="28"/>
      <w:szCs w:val="28"/>
      <w14:textFill>
        <w14:solidFill>
          <w14:schemeClr w14:val="tx1"/>
        </w14:solidFill>
      </w14:textFill>
    </w:rPr>
  </w:style>
  <w:style w:type="character" w:customStyle="1" w:styleId="142">
    <w:name w:val="Heading 2 Char"/>
    <w:basedOn w:val="133"/>
    <w:link w:val="4"/>
    <w:qFormat/>
    <w:uiPriority w:val="9"/>
    <w:rPr>
      <w:rFonts w:ascii="Times New Roman" w:hAnsi="Times New Roman" w:eastAsia="宋体" w:cstheme="majorBidi"/>
      <w:b/>
      <w:bCs/>
      <w:color w:val="000000" w:themeColor="text1"/>
      <w:sz w:val="30"/>
      <w:szCs w:val="30"/>
      <w14:textFill>
        <w14:solidFill>
          <w14:schemeClr w14:val="tx1"/>
        </w14:solidFill>
      </w14:textFill>
    </w:rPr>
  </w:style>
  <w:style w:type="character" w:customStyle="1" w:styleId="143">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3"/>
    <w:link w:val="20"/>
    <w:qFormat/>
    <w:uiPriority w:val="99"/>
  </w:style>
  <w:style w:type="character" w:customStyle="1" w:styleId="148">
    <w:name w:val="Body Text 2 Char"/>
    <w:basedOn w:val="133"/>
    <w:link w:val="29"/>
    <w:qFormat/>
    <w:uiPriority w:val="99"/>
  </w:style>
  <w:style w:type="character" w:customStyle="1" w:styleId="149">
    <w:name w:val="Body Text 3 Char"/>
    <w:basedOn w:val="133"/>
    <w:link w:val="18"/>
    <w:qFormat/>
    <w:uiPriority w:val="99"/>
    <w:rPr>
      <w:sz w:val="16"/>
      <w:szCs w:val="16"/>
    </w:rPr>
  </w:style>
  <w:style w:type="character" w:customStyle="1" w:styleId="150">
    <w:name w:val="Macro Text Char"/>
    <w:basedOn w:val="133"/>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3"/>
    <w:link w:val="151"/>
    <w:qFormat/>
    <w:uiPriority w:val="29"/>
    <w:rPr>
      <w:i/>
      <w:iCs/>
      <w:color w:val="000000" w:themeColor="text1"/>
      <w14:textFill>
        <w14:solidFill>
          <w14:schemeClr w14:val="tx1"/>
        </w14:solidFill>
      </w14:textFill>
    </w:rPr>
  </w:style>
  <w:style w:type="character" w:customStyle="1" w:styleId="153">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3"/>
    <w:link w:val="159"/>
    <w:qFormat/>
    <w:uiPriority w:val="30"/>
    <w:rPr>
      <w:b/>
      <w:bCs/>
      <w:i/>
      <w:iCs/>
      <w:color w:val="4F81BD" w:themeColor="accent1"/>
      <w14:textFill>
        <w14:solidFill>
          <w14:schemeClr w14:val="accent1"/>
        </w14:solidFill>
      </w14:textFill>
    </w:rPr>
  </w:style>
  <w:style w:type="character" w:customStyle="1" w:styleId="161">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3"/>
    <w:qFormat/>
    <w:uiPriority w:val="21"/>
    <w:rPr>
      <w:b/>
      <w:bCs/>
      <w:i/>
      <w:iCs/>
      <w:color w:val="4F81BD" w:themeColor="accent1"/>
      <w14:textFill>
        <w14:solidFill>
          <w14:schemeClr w14:val="accent1"/>
        </w14:solidFill>
      </w14:textFill>
    </w:rPr>
  </w:style>
  <w:style w:type="character" w:customStyle="1" w:styleId="163">
    <w:name w:val="Subtle Reference"/>
    <w:basedOn w:val="133"/>
    <w:qFormat/>
    <w:uiPriority w:val="31"/>
    <w:rPr>
      <w:smallCaps/>
      <w:color w:val="C0504D" w:themeColor="accent2"/>
      <w:u w:val="single"/>
      <w14:textFill>
        <w14:solidFill>
          <w14:schemeClr w14:val="accent2"/>
        </w14:solidFill>
      </w14:textFill>
    </w:rPr>
  </w:style>
  <w:style w:type="character" w:customStyle="1" w:styleId="164">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3"/>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emplate Note"/>
    <w:qFormat/>
    <w:uiPriority w:val="0"/>
    <w:pPr>
      <w:spacing w:after="200" w:line="276" w:lineRule="auto"/>
    </w:pPr>
    <w:rPr>
      <w:rFonts w:ascii="Noto Sans CJK SC" w:hAnsi="Noto Sans CJK SC" w:eastAsia="Noto Sans CJK SC" w:cstheme="minorBidi"/>
      <w:color w:val="595959"/>
      <w:sz w:val="18"/>
      <w:szCs w:val="22"/>
      <w:lang w:val="en-US" w:eastAsia="en-US" w:bidi="ar-SA"/>
    </w:rPr>
  </w:style>
  <w:style w:type="paragraph" w:customStyle="1" w:styleId="168">
    <w:name w:val="表格"/>
    <w:basedOn w:val="1"/>
    <w:qFormat/>
    <w:uiPriority w:val="0"/>
    <w:pPr>
      <w:ind w:left="0" w:leftChars="0" w:right="0" w:firstLine="0" w:firstLineChars="0"/>
      <w:jc w:val="left"/>
    </w:pPr>
    <w:rPr>
      <w:rFonts w:hint="eastAsia" w:ascii="Times New Roman" w:hAnsi="Times New Roman" w:cs="Times New Roman"/>
      <w:bCs/>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640</Words>
  <Characters>914</Characters>
  <Lines>0</Lines>
  <Paragraphs>0</Paragraphs>
  <TotalTime>12</TotalTime>
  <ScaleCrop>false</ScaleCrop>
  <LinksUpToDate>false</LinksUpToDate>
  <CharactersWithSpaces>950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时光</cp:lastModifiedBy>
  <dcterms:modified xsi:type="dcterms:W3CDTF">2026-07-01T09:28:28Z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eyJoZGlkIjoiMDA0YmIwZDI2ZWIxYjBhYzhmMGVkMTZkMzdiYWM0NjkiLCJ1c2VySWQiOiIyMTQwMjQ2NzQifQ==</vt:lpwstr>
  </property>
  <property fmtid="{D5CDD505-2E9C-101B-9397-08002B2CF9AE}" pid="3" name="KSOProductBuildVer">
    <vt:lpwstr>2052-12.1.0.26895</vt:lpwstr>
  </property>
  <property fmtid="{D5CDD505-2E9C-101B-9397-08002B2CF9AE}" pid="4" name="ICV">
    <vt:lpwstr>2A82F0B33F5B4BF1A61C5D4DE5A858CF_13</vt:lpwstr>
  </property>
</Properties>
</file>