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D26" w14:textId="77777777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43B7A7A4" w14:textId="77777777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</w:p>
    <w:p w14:paraId="77A71A70" w14:textId="5A233803" w:rsidR="00B95BAC" w:rsidRPr="00132C0E" w:rsidRDefault="00B95BAC" w:rsidP="00132C0E">
      <w:pPr>
        <w:pStyle w:val="Heading1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32C0E">
        <w:rPr>
          <w:rFonts w:ascii="Times New Roman" w:hAnsi="Times New Roman" w:cs="Times New Roman"/>
        </w:rPr>
        <w:t>Khái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niệm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10DF1B33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154FE303" w14:textId="29BDA51A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34C4A309" w14:textId="77777777" w:rsidR="00B95BAC" w:rsidRPr="00132C0E" w:rsidRDefault="00B95BAC" w:rsidP="0013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76AF6BE7" w14:textId="77777777" w:rsidR="00B95BAC" w:rsidRPr="00132C0E" w:rsidRDefault="00B95BAC" w:rsidP="0013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42CB82BD" w14:textId="77777777" w:rsidR="00B95BAC" w:rsidRPr="00132C0E" w:rsidRDefault="00B95BAC" w:rsidP="0013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14637663" w14:textId="77777777" w:rsidR="00B95BAC" w:rsidRPr="00132C0E" w:rsidRDefault="00B95BAC" w:rsidP="00132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​​.</w:t>
      </w:r>
    </w:p>
    <w:p w14:paraId="46C172C1" w14:textId="77777777" w:rsidR="00B95BAC" w:rsidRPr="00132C0E" w:rsidRDefault="00B95BAC" w:rsidP="00132C0E">
      <w:pPr>
        <w:pStyle w:val="Heading1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1.2 Các Nguyên </w:t>
      </w:r>
      <w:proofErr w:type="spellStart"/>
      <w:r w:rsidRPr="00132C0E">
        <w:rPr>
          <w:rFonts w:ascii="Times New Roman" w:hAnsi="Times New Roman" w:cs="Times New Roman"/>
        </w:rPr>
        <w:t>Nhân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Gây</w:t>
      </w:r>
      <w:proofErr w:type="spellEnd"/>
      <w:r w:rsidRPr="00132C0E">
        <w:rPr>
          <w:rFonts w:ascii="Times New Roman" w:hAnsi="Times New Roman" w:cs="Times New Roman"/>
        </w:rPr>
        <w:t xml:space="preserve"> Ra </w:t>
      </w:r>
      <w:proofErr w:type="spellStart"/>
      <w:r w:rsidRPr="00132C0E">
        <w:rPr>
          <w:rFonts w:ascii="Times New Roman" w:hAnsi="Times New Roman" w:cs="Times New Roman"/>
        </w:rPr>
        <w:t>Lỗi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73BE1151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065C3833" w14:textId="77777777" w:rsidR="00B95BAC" w:rsidRPr="00132C0E" w:rsidRDefault="00B95BAC" w:rsidP="00132C0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1AE4A717" w14:textId="77777777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</w:p>
    <w:p w14:paraId="50EAD76D" w14:textId="77777777" w:rsidR="00B95BAC" w:rsidRPr="00132C0E" w:rsidRDefault="00B95BAC" w:rsidP="00132C0E">
      <w:pPr>
        <w:pStyle w:val="Heading2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1.2.1 </w:t>
      </w:r>
      <w:proofErr w:type="spellStart"/>
      <w:r w:rsidRPr="00132C0E">
        <w:rPr>
          <w:rFonts w:ascii="Times New Roman" w:hAnsi="Times New Roman" w:cs="Times New Roman"/>
        </w:rPr>
        <w:t>Một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số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Ví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Dụ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Điển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Hình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về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Lỗi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6B21C467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5C5741AB" w14:textId="77777777" w:rsidR="00B95BAC" w:rsidRPr="00132C0E" w:rsidRDefault="00B95BAC" w:rsidP="00132C0E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Ariane 5 Crash,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Patriot,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Y2K,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1A7F2B7E" w14:textId="77777777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</w:p>
    <w:p w14:paraId="1BB4499B" w14:textId="77777777" w:rsidR="00B95BAC" w:rsidRPr="00132C0E" w:rsidRDefault="00B95BAC" w:rsidP="00132C0E">
      <w:pPr>
        <w:pStyle w:val="Heading2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1.2.2 </w:t>
      </w:r>
      <w:proofErr w:type="spellStart"/>
      <w:r w:rsidRPr="00132C0E">
        <w:rPr>
          <w:rFonts w:ascii="Times New Roman" w:hAnsi="Times New Roman" w:cs="Times New Roman"/>
        </w:rPr>
        <w:t>Lỗi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0D5B9A10" w14:textId="77777777" w:rsidR="00132C0E" w:rsidRPr="00132C0E" w:rsidRDefault="00132C0E" w:rsidP="00132C0E">
      <w:pPr>
        <w:rPr>
          <w:rFonts w:ascii="Times New Roman" w:hAnsi="Times New Roman" w:cs="Times New Roman"/>
          <w:sz w:val="26"/>
          <w:szCs w:val="26"/>
        </w:rPr>
      </w:pPr>
    </w:p>
    <w:p w14:paraId="2108B5F7" w14:textId="0E320D0D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66398AC9" w14:textId="77777777" w:rsidR="00B95BAC" w:rsidRPr="00132C0E" w:rsidRDefault="00B95BAC" w:rsidP="00132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Error: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488E3ADA" w14:textId="77777777" w:rsidR="00B95BAC" w:rsidRPr="00132C0E" w:rsidRDefault="00B95BAC" w:rsidP="00132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Fault: Errors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1374A460" w14:textId="77777777" w:rsidR="00B95BAC" w:rsidRPr="00132C0E" w:rsidRDefault="00B95BAC" w:rsidP="00132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Failures: Các faults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failures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"activated"​​.</w:t>
      </w:r>
    </w:p>
    <w:p w14:paraId="7CD2AEEB" w14:textId="77777777" w:rsidR="00B95BAC" w:rsidRDefault="00B95BAC" w:rsidP="00132C0E">
      <w:pPr>
        <w:pStyle w:val="Heading2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lastRenderedPageBreak/>
        <w:t xml:space="preserve">1.2.3 Nguyên </w:t>
      </w:r>
      <w:proofErr w:type="spellStart"/>
      <w:r w:rsidRPr="00132C0E">
        <w:rPr>
          <w:rFonts w:ascii="Times New Roman" w:hAnsi="Times New Roman" w:cs="Times New Roman"/>
        </w:rPr>
        <w:t>Nhân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Gây</w:t>
      </w:r>
      <w:proofErr w:type="spellEnd"/>
      <w:r w:rsidRPr="00132C0E">
        <w:rPr>
          <w:rFonts w:ascii="Times New Roman" w:hAnsi="Times New Roman" w:cs="Times New Roman"/>
        </w:rPr>
        <w:t xml:space="preserve"> Ra </w:t>
      </w:r>
      <w:proofErr w:type="spellStart"/>
      <w:r w:rsidRPr="00132C0E">
        <w:rPr>
          <w:rFonts w:ascii="Times New Roman" w:hAnsi="Times New Roman" w:cs="Times New Roman"/>
        </w:rPr>
        <w:t>Lỗi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66094D8A" w14:textId="77777777" w:rsidR="00132C0E" w:rsidRPr="00132C0E" w:rsidRDefault="00132C0E" w:rsidP="00132C0E"/>
    <w:p w14:paraId="00EDFAF3" w14:textId="6B738CEA" w:rsidR="00B95BAC" w:rsidRPr="00132C0E" w:rsidRDefault="00B95BAC" w:rsidP="00B95BA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44C0DB99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35B55393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08540F4A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1BDB380B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logic.</w:t>
      </w:r>
    </w:p>
    <w:p w14:paraId="4401AD47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coding.</w:t>
      </w:r>
    </w:p>
    <w:p w14:paraId="0F6147E0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coding.</w:t>
      </w:r>
    </w:p>
    <w:p w14:paraId="220F1001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36E5AF9C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248EC4D2" w14:textId="77777777" w:rsidR="00B95BAC" w:rsidRPr="00132C0E" w:rsidRDefault="00B95BAC" w:rsidP="00132C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​​.</w:t>
      </w:r>
    </w:p>
    <w:p w14:paraId="14217B44" w14:textId="77777777" w:rsidR="00B95BAC" w:rsidRPr="00132C0E" w:rsidRDefault="00B95BAC" w:rsidP="00132C0E">
      <w:pPr>
        <w:pStyle w:val="Heading1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1.3 </w:t>
      </w:r>
      <w:proofErr w:type="spellStart"/>
      <w:r w:rsidRPr="00132C0E">
        <w:rPr>
          <w:rFonts w:ascii="Times New Roman" w:hAnsi="Times New Roman" w:cs="Times New Roman"/>
        </w:rPr>
        <w:t>Đảm</w:t>
      </w:r>
      <w:proofErr w:type="spellEnd"/>
      <w:r w:rsidRPr="00132C0E">
        <w:rPr>
          <w:rFonts w:ascii="Times New Roman" w:hAnsi="Times New Roman" w:cs="Times New Roman"/>
        </w:rPr>
        <w:t xml:space="preserve"> Bảo </w:t>
      </w:r>
      <w:proofErr w:type="spellStart"/>
      <w:r w:rsidRPr="00132C0E">
        <w:rPr>
          <w:rFonts w:ascii="Times New Roman" w:hAnsi="Times New Roman" w:cs="Times New Roman"/>
        </w:rPr>
        <w:t>Chất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Lượng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25EA3FA4" w14:textId="199FF575" w:rsidR="00B95BAC" w:rsidRPr="00132C0E" w:rsidRDefault="00B95BAC" w:rsidP="00132C0E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269834D8" w14:textId="77777777" w:rsidR="00B95BAC" w:rsidRPr="00132C0E" w:rsidRDefault="00B95BAC" w:rsidP="00132C0E">
      <w:pPr>
        <w:pStyle w:val="Heading2"/>
        <w:ind w:left="1440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1.3.1 </w:t>
      </w:r>
      <w:proofErr w:type="spellStart"/>
      <w:r w:rsidRPr="00132C0E">
        <w:rPr>
          <w:rFonts w:ascii="Times New Roman" w:hAnsi="Times New Roman" w:cs="Times New Roman"/>
        </w:rPr>
        <w:t>Khái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Niệm</w:t>
      </w:r>
      <w:proofErr w:type="spellEnd"/>
    </w:p>
    <w:p w14:paraId="759E8160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38301A23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​​.</w:t>
      </w:r>
    </w:p>
    <w:p w14:paraId="28677820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24781B13" w14:textId="77777777" w:rsidR="00B95BAC" w:rsidRPr="00132C0E" w:rsidRDefault="00B95BAC" w:rsidP="00132C0E">
      <w:pPr>
        <w:pStyle w:val="Heading2"/>
        <w:ind w:left="1440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1.3.2 </w:t>
      </w:r>
      <w:proofErr w:type="spellStart"/>
      <w:r w:rsidRPr="00132C0E">
        <w:rPr>
          <w:rFonts w:ascii="Times New Roman" w:hAnsi="Times New Roman" w:cs="Times New Roman"/>
        </w:rPr>
        <w:t>Mục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Tiêu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Đảm</w:t>
      </w:r>
      <w:proofErr w:type="spellEnd"/>
      <w:r w:rsidRPr="00132C0E">
        <w:rPr>
          <w:rFonts w:ascii="Times New Roman" w:hAnsi="Times New Roman" w:cs="Times New Roman"/>
        </w:rPr>
        <w:t xml:space="preserve"> Bảo </w:t>
      </w:r>
      <w:proofErr w:type="spellStart"/>
      <w:r w:rsidRPr="00132C0E">
        <w:rPr>
          <w:rFonts w:ascii="Times New Roman" w:hAnsi="Times New Roman" w:cs="Times New Roman"/>
        </w:rPr>
        <w:t>Chất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Lượng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Phần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Mềm</w:t>
      </w:r>
      <w:proofErr w:type="spellEnd"/>
    </w:p>
    <w:p w14:paraId="21653C99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2EB36B44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​​.</w:t>
      </w:r>
    </w:p>
    <w:p w14:paraId="3426CE7E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FCC99DB" w14:textId="77777777" w:rsidR="00B95BAC" w:rsidRPr="00132C0E" w:rsidRDefault="00B95BAC" w:rsidP="00132C0E">
      <w:pPr>
        <w:pStyle w:val="Heading2"/>
        <w:ind w:left="1440"/>
        <w:rPr>
          <w:rFonts w:ascii="Times New Roman" w:hAnsi="Times New Roman" w:cs="Times New Roman"/>
        </w:rPr>
      </w:pPr>
      <w:r w:rsidRPr="00132C0E">
        <w:rPr>
          <w:rFonts w:ascii="Times New Roman" w:hAnsi="Times New Roman" w:cs="Times New Roman"/>
        </w:rPr>
        <w:t xml:space="preserve">1.3.3 </w:t>
      </w:r>
      <w:proofErr w:type="spellStart"/>
      <w:r w:rsidRPr="00132C0E">
        <w:rPr>
          <w:rFonts w:ascii="Times New Roman" w:hAnsi="Times New Roman" w:cs="Times New Roman"/>
        </w:rPr>
        <w:t>Xác</w:t>
      </w:r>
      <w:proofErr w:type="spellEnd"/>
      <w:r w:rsidRPr="00132C0E">
        <w:rPr>
          <w:rFonts w:ascii="Times New Roman" w:hAnsi="Times New Roman" w:cs="Times New Roman"/>
        </w:rPr>
        <w:t xml:space="preserve"> Minh, </w:t>
      </w:r>
      <w:proofErr w:type="spellStart"/>
      <w:r w:rsidRPr="00132C0E">
        <w:rPr>
          <w:rFonts w:ascii="Times New Roman" w:hAnsi="Times New Roman" w:cs="Times New Roman"/>
        </w:rPr>
        <w:t>Thẩm</w:t>
      </w:r>
      <w:proofErr w:type="spellEnd"/>
      <w:r w:rsidRPr="00132C0E">
        <w:rPr>
          <w:rFonts w:ascii="Times New Roman" w:hAnsi="Times New Roman" w:cs="Times New Roman"/>
        </w:rPr>
        <w:t xml:space="preserve"> Định </w:t>
      </w:r>
      <w:proofErr w:type="spellStart"/>
      <w:r w:rsidRPr="00132C0E">
        <w:rPr>
          <w:rFonts w:ascii="Times New Roman" w:hAnsi="Times New Roman" w:cs="Times New Roman"/>
        </w:rPr>
        <w:t>và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Đánh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Giá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Chất</w:t>
      </w:r>
      <w:proofErr w:type="spellEnd"/>
      <w:r w:rsidRPr="00132C0E">
        <w:rPr>
          <w:rFonts w:ascii="Times New Roman" w:hAnsi="Times New Roman" w:cs="Times New Roman"/>
        </w:rPr>
        <w:t xml:space="preserve"> </w:t>
      </w:r>
      <w:proofErr w:type="spellStart"/>
      <w:r w:rsidRPr="00132C0E">
        <w:rPr>
          <w:rFonts w:ascii="Times New Roman" w:hAnsi="Times New Roman" w:cs="Times New Roman"/>
        </w:rPr>
        <w:t>Lượng</w:t>
      </w:r>
      <w:proofErr w:type="spellEnd"/>
    </w:p>
    <w:p w14:paraId="7FED0DB9" w14:textId="77777777" w:rsidR="00132C0E" w:rsidRPr="00132C0E" w:rsidRDefault="00132C0E" w:rsidP="00132C0E">
      <w:pPr>
        <w:rPr>
          <w:rFonts w:ascii="Times New Roman" w:hAnsi="Times New Roman" w:cs="Times New Roman"/>
        </w:rPr>
      </w:pPr>
    </w:p>
    <w:p w14:paraId="7737377A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:</w:t>
      </w:r>
    </w:p>
    <w:p w14:paraId="1C584A1E" w14:textId="77777777" w:rsidR="00B95BAC" w:rsidRPr="00132C0E" w:rsidRDefault="00B95BAC" w:rsidP="00132C0E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220320D" w14:textId="77777777" w:rsidR="00B95BAC" w:rsidRPr="00132C0E" w:rsidRDefault="00B95BAC" w:rsidP="00132C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lastRenderedPageBreak/>
        <w:t xml:space="preserve">Verification: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282CC556" w14:textId="77777777" w:rsidR="00B95BAC" w:rsidRPr="00132C0E" w:rsidRDefault="00B95BAC" w:rsidP="00132C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Validation: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>.</w:t>
      </w:r>
    </w:p>
    <w:p w14:paraId="31179FD0" w14:textId="0DF08399" w:rsidR="00BB35AA" w:rsidRPr="00132C0E" w:rsidRDefault="00B95BAC" w:rsidP="00132C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32C0E">
        <w:rPr>
          <w:rFonts w:ascii="Times New Roman" w:hAnsi="Times New Roman" w:cs="Times New Roman"/>
          <w:sz w:val="26"/>
          <w:szCs w:val="26"/>
        </w:rPr>
        <w:t xml:space="preserve">Qualification: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2C0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32C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32C0E">
        <w:rPr>
          <w:rFonts w:ascii="Times New Roman" w:hAnsi="Times New Roman" w:cs="Times New Roman"/>
          <w:sz w:val="26"/>
          <w:szCs w:val="26"/>
        </w:rPr>
        <w:t>?</w:t>
      </w:r>
    </w:p>
    <w:sectPr w:rsidR="00BB35AA" w:rsidRPr="00132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9F9"/>
    <w:multiLevelType w:val="hybridMultilevel"/>
    <w:tmpl w:val="EBD61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92A24"/>
    <w:multiLevelType w:val="multilevel"/>
    <w:tmpl w:val="A71A2C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14648"/>
    <w:multiLevelType w:val="hybridMultilevel"/>
    <w:tmpl w:val="E912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84C37"/>
    <w:multiLevelType w:val="hybridMultilevel"/>
    <w:tmpl w:val="2A9C0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19427D"/>
    <w:multiLevelType w:val="multilevel"/>
    <w:tmpl w:val="A71A2CD0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5" w15:restartNumberingAfterBreak="0">
    <w:nsid w:val="70EC6461"/>
    <w:multiLevelType w:val="hybridMultilevel"/>
    <w:tmpl w:val="31EA6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9988927">
    <w:abstractNumId w:val="2"/>
  </w:num>
  <w:num w:numId="2" w16cid:durableId="387844883">
    <w:abstractNumId w:val="0"/>
  </w:num>
  <w:num w:numId="3" w16cid:durableId="1267159112">
    <w:abstractNumId w:val="1"/>
  </w:num>
  <w:num w:numId="4" w16cid:durableId="1300188440">
    <w:abstractNumId w:val="3"/>
  </w:num>
  <w:num w:numId="5" w16cid:durableId="939069967">
    <w:abstractNumId w:val="4"/>
  </w:num>
  <w:num w:numId="6" w16cid:durableId="752244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AC"/>
    <w:rsid w:val="00132C0E"/>
    <w:rsid w:val="00B95BAC"/>
    <w:rsid w:val="00B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18A93"/>
  <w15:chartTrackingRefBased/>
  <w15:docId w15:val="{4A50E9AA-4B6B-400E-8A27-19E22E54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Đào Trọng</dc:creator>
  <cp:keywords/>
  <dc:description/>
  <cp:lastModifiedBy>Hiếu Đào Trọng</cp:lastModifiedBy>
  <cp:revision>1</cp:revision>
  <dcterms:created xsi:type="dcterms:W3CDTF">2024-01-23T15:04:00Z</dcterms:created>
  <dcterms:modified xsi:type="dcterms:W3CDTF">2024-01-23T15:25:00Z</dcterms:modified>
</cp:coreProperties>
</file>