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wmf" ContentType="image/x-wmf"/>
  <Override PartName="/word/media/image4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b/>
          <w:b/>
          <w:lang w:val="pt-BR"/>
        </w:rPr>
      </w:pPr>
      <w:r>
        <w:rPr/>
        <mc:AlternateContent>
          <mc:Choice Requires="wps">
            <w:drawing>
              <wp:inline distT="0" distB="0" distL="0" distR="0" wp14:anchorId="22D4E75A">
                <wp:extent cx="1188720" cy="1299210"/>
                <wp:effectExtent l="0" t="0" r="0" b="0"/>
                <wp:docPr id="1" name="Picture 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188720" cy="12992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  <a:effectLst>
                          <a:outerShdw algn="tl" blurRad="190440" rotWithShape="0">
                            <a:srgbClr val="000000">
                              <a:alpha val="70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2" stroked="f" o:allowincell="f" style="position:absolute;margin-left:0pt;margin-top:-102.35pt;width:93.55pt;height:102.25pt;mso-wrap-style:none;v-text-anchor:middle;mso-position-vertical:top" wp14:anchorId="22D4E75A" type="_x0000_t75">
                <v:imagedata r:id="rId2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  <w:t>PODER EXECUTIVO</w:t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  <w:t>MINISTÉRIO DA EDUCAÇÃO</w:t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  <w:t>UNIVERSIDADE FEDERAL DE RORAIMA</w:t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  <w:t>DEPARTAMENTO DE CIÊNCIA DA COMPUTAÇÃO</w:t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  <w:t>ARQUITETURA E ORGANIZAÇÃO DE COMPUTADORES</w:t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  <w:t xml:space="preserve">RELATÓRIO DO PROJETO: PROCESSADOR </w:t>
      </w:r>
      <w:commentRangeStart w:id="0"/>
      <w:r>
        <w:rPr>
          <w:b/>
          <w:color w:val="FF0000"/>
          <w:lang w:val="pt-BR"/>
        </w:rPr>
        <w:t>XXXX</w:t>
      </w:r>
      <w:commentRangeEnd w:id="0"/>
      <w:r>
        <w:commentReference w:id="0"/>
      </w:r>
      <w:r>
        <w:rPr>
          <w:b/>
          <w:color w:val="FF0000"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rPr>
          <w:b/>
          <w:b/>
          <w:lang w:val="pt-BR"/>
        </w:rPr>
      </w:pPr>
      <w:r>
        <w:rPr>
          <w:b/>
          <w:lang w:val="pt-BR"/>
        </w:rPr>
        <w:t xml:space="preserve">ALUNOS: </w:t>
      </w:r>
    </w:p>
    <w:p>
      <w:pPr>
        <w:pStyle w:val="NoSpacing"/>
        <w:ind w:left="851" w:hanging="0"/>
        <w:rPr>
          <w:color w:val="C9211E"/>
        </w:rPr>
      </w:pPr>
      <w:r>
        <w:rPr>
          <w:b/>
          <w:color w:val="C9211E"/>
          <w:lang w:val="pt-BR"/>
        </w:rPr>
        <w:t>Nome Completo - Matrícula</w:t>
      </w:r>
    </w:p>
    <w:p>
      <w:pPr>
        <w:pStyle w:val="NoSpacing"/>
        <w:ind w:left="851" w:hanging="0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ind w:left="851" w:hanging="0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ind w:left="851" w:hanging="0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ind w:left="851" w:hanging="0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ind w:left="851" w:hanging="0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bCs/>
          <w:lang w:val="pt-BR"/>
        </w:rPr>
      </w:pPr>
      <w:r>
        <w:rPr>
          <w:b/>
          <w:bCs/>
          <w:lang w:val="pt-BR"/>
        </w:rPr>
        <w:t>Novembro</w:t>
      </w:r>
      <w:r>
        <w:rPr>
          <w:b/>
          <w:bCs/>
          <w:lang w:val="pt-BR"/>
        </w:rPr>
        <w:t xml:space="preserve"> de 202</w:t>
      </w:r>
      <w:r>
        <w:rPr>
          <w:b/>
          <w:bCs/>
          <w:lang w:val="pt-BR"/>
        </w:rPr>
        <w:t>3</w:t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  <w:t>Boa Vista/Roraima</w:t>
      </w:r>
    </w:p>
    <w:p>
      <w:pPr>
        <w:pStyle w:val="Normal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/>
        <mc:AlternateContent>
          <mc:Choice Requires="wps">
            <w:drawing>
              <wp:inline distT="0" distB="0" distL="0" distR="0" wp14:anchorId="41647D22">
                <wp:extent cx="1188720" cy="1299210"/>
                <wp:effectExtent l="0" t="0" r="0" b="0"/>
                <wp:docPr id="2" name="Picture 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2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1188720" cy="12992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  <a:effectLst>
                          <a:outerShdw algn="tl" blurRad="190440" rotWithShape="0">
                            <a:srgbClr val="000000">
                              <a:alpha val="70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Picture 2" stroked="f" o:allowincell="f" style="position:absolute;margin-left:0pt;margin-top:-102.35pt;width:93.55pt;height:102.25pt;mso-wrap-style:none;v-text-anchor:middle;mso-position-vertical:top" wp14:anchorId="41647D22" type="_x0000_t75">
                <v:imagedata r:id="rId2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  <w:t>PODER EXECUTIVO</w:t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  <w:t>MINISTÉRIO DA EDUCAÇÃO</w:t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  <w:t>UNIVERSIDADE FEDERAL DE RORAIMA</w:t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  <w:t>DEPARTAMENTO DE CIÊNCIA DA COMPUTAÇÃO</w:t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  <w:t>ARQUITETURA E ORGANIZAÇÃO DE COMPUTADORES</w:t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  <w:t xml:space="preserve">RELATÓRIO DO PROJETO: PROCESSADOR </w:t>
      </w:r>
      <w:r>
        <w:rPr>
          <w:b/>
          <w:color w:val="FF0000"/>
          <w:lang w:val="pt-BR"/>
        </w:rPr>
        <w:t>XXXX</w:t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ind w:left="851" w:hanging="0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ind w:left="851" w:hanging="0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ind w:left="851" w:hanging="0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ind w:left="851" w:hanging="0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ind w:left="851" w:hanging="0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jc w:val="center"/>
        <w:rPr>
          <w:b/>
          <w:b/>
          <w:bCs/>
          <w:lang w:val="pt-BR"/>
        </w:rPr>
      </w:pPr>
      <w:r>
        <w:rPr>
          <w:b/>
          <w:bCs/>
          <w:lang w:val="pt-BR"/>
        </w:rPr>
        <w:t>Novembro</w:t>
      </w:r>
      <w:r>
        <w:rPr>
          <w:b/>
          <w:bCs/>
          <w:lang w:val="pt-BR"/>
        </w:rPr>
        <w:t xml:space="preserve"> de 202</w:t>
      </w:r>
      <w:bookmarkStart w:id="0" w:name="__UnoMark__1556_205808911"/>
      <w:bookmarkEnd w:id="0"/>
      <w:r>
        <w:rPr>
          <w:b/>
          <w:bCs/>
          <w:lang w:val="pt-BR"/>
        </w:rPr>
        <w:t>3</w:t>
      </w:r>
    </w:p>
    <w:p>
      <w:pPr>
        <w:pStyle w:val="NoSpacing"/>
        <w:jc w:val="center"/>
        <w:rPr>
          <w:b/>
          <w:b/>
          <w:lang w:val="pt-BR"/>
        </w:rPr>
      </w:pPr>
      <w:r>
        <w:rPr>
          <w:b/>
          <w:lang w:val="pt-BR"/>
        </w:rPr>
        <w:t>Boa Vista/Roraima</w:t>
      </w:r>
    </w:p>
    <w:p>
      <w:pPr>
        <w:pStyle w:val="Normal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rmal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rmal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rmal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rmal"/>
        <w:jc w:val="center"/>
        <w:rPr>
          <w:rFonts w:eastAsia="chs_boot" w:cs="Calibri" w:cstheme="minorHAnsi"/>
          <w:b/>
          <w:b/>
          <w:sz w:val="24"/>
          <w:szCs w:val="24"/>
          <w:lang w:val="pt-BR"/>
        </w:rPr>
      </w:pPr>
      <w:r>
        <w:rPr>
          <w:rFonts w:eastAsia="chs_boot" w:cs="Calibri" w:cstheme="minorHAnsi"/>
          <w:b/>
          <w:sz w:val="24"/>
          <w:szCs w:val="24"/>
          <w:lang w:val="pt-BR"/>
        </w:rPr>
        <w:t>Resumo</w:t>
      </w:r>
    </w:p>
    <w:p>
      <w:pPr>
        <w:pStyle w:val="Normal"/>
        <w:ind w:firstLine="720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ind w:firstLine="1134"/>
        <w:jc w:val="both"/>
        <w:rPr>
          <w:color w:val="FF0000"/>
          <w:lang w:val="pt-BR"/>
        </w:rPr>
      </w:pPr>
      <w:r>
        <w:rPr>
          <w:color w:val="FF0000"/>
          <w:lang w:val="pt-BR"/>
        </w:rPr>
        <w:t>Este trabalho aborda o projeto e implementação de um processador ....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jc w:val="center"/>
            <w:rPr>
              <w:b/>
              <w:b/>
              <w:sz w:val="28"/>
              <w:szCs w:val="28"/>
              <w:lang w:val="pt-BR"/>
            </w:rPr>
          </w:pPr>
          <w:r>
            <w:rPr>
              <w:b/>
              <w:sz w:val="28"/>
              <w:szCs w:val="28"/>
              <w:lang w:val="pt-BR"/>
            </w:rPr>
            <w:t>Conteúdo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Contents1"/>
            <w:tabs>
              <w:tab w:val="clear" w:pos="720"/>
              <w:tab w:val="left" w:pos="440" w:leader="none"/>
              <w:tab w:val="right" w:pos="8828" w:leader="dot"/>
            </w:tabs>
            <w:rPr>
              <w:rFonts w:eastAsia="" w:eastAsiaTheme="minorEastAsia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  <w:lang w:val="pt-BR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  <w:lang w:val="pt-BR"/>
            </w:rPr>
            <w:fldChar w:fldCharType="separate"/>
          </w:r>
          <w:hyperlink w:anchor="_Toc444681789">
            <w:r>
              <w:rPr>
                <w:webHidden/>
                <w:rStyle w:val="IndexLink"/>
                <w:vanish w:val="false"/>
                <w:lang w:val="pt-BR"/>
              </w:rPr>
              <w:t>1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lang w:val="pt-BR"/>
              </w:rPr>
              <w:t>Especificação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_Toc444681789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8828" w:leader="dot"/>
            </w:tabs>
            <w:rPr>
              <w:rFonts w:eastAsia="" w:eastAsiaTheme="minorEastAsia"/>
            </w:rPr>
          </w:pPr>
          <w:hyperlink w:anchor="_Toc444681790">
            <w:r>
              <w:rPr>
                <w:webHidden/>
                <w:rStyle w:val="IndexLink"/>
                <w:vanish w:val="false"/>
                <w:lang w:val="pt-BR"/>
              </w:rPr>
              <w:t>1.1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lang w:val="pt-BR"/>
              </w:rPr>
              <w:t>Plataforma de desenvolvimento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_Toc444681790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8828" w:leader="dot"/>
            </w:tabs>
            <w:rPr>
              <w:rFonts w:eastAsia="" w:eastAsiaTheme="minorEastAsia"/>
            </w:rPr>
          </w:pPr>
          <w:hyperlink w:anchor="_Toc444681791">
            <w:r>
              <w:rPr>
                <w:webHidden/>
                <w:rStyle w:val="IndexLink"/>
                <w:vanish w:val="false"/>
                <w:lang w:val="pt-BR"/>
              </w:rPr>
              <w:t>1.2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lang w:val="pt-BR"/>
              </w:rPr>
              <w:t>Conjunto de instruções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_Toc444681791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8828" w:leader="dot"/>
            </w:tabs>
            <w:rPr>
              <w:rFonts w:eastAsia="" w:eastAsiaTheme="minorEastAsia"/>
            </w:rPr>
          </w:pPr>
          <w:hyperlink w:anchor="_Toc444681792">
            <w:r>
              <w:rPr>
                <w:webHidden/>
                <w:rStyle w:val="IndexLink"/>
                <w:vanish w:val="false"/>
                <w:lang w:val="pt-BR"/>
              </w:rPr>
              <w:t>1.3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lang w:val="pt-BR"/>
              </w:rPr>
              <w:t>Descrição do Hardware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_Toc444681792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left" w:pos="1320" w:leader="none"/>
              <w:tab w:val="right" w:pos="8828" w:leader="dot"/>
            </w:tabs>
            <w:rPr>
              <w:rFonts w:eastAsia="" w:eastAsiaTheme="minorEastAsia"/>
            </w:rPr>
          </w:pPr>
          <w:hyperlink w:anchor="_Toc444681793">
            <w:r>
              <w:rPr>
                <w:webHidden/>
                <w:rStyle w:val="IndexLink"/>
                <w:vanish w:val="false"/>
              </w:rPr>
              <w:t>1.3.1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ALU ou ULA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_Toc444681793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left" w:pos="1320" w:leader="none"/>
              <w:tab w:val="right" w:pos="8828" w:leader="dot"/>
            </w:tabs>
            <w:rPr>
              <w:rFonts w:eastAsia="" w:eastAsiaTheme="minorEastAsia"/>
            </w:rPr>
          </w:pPr>
          <w:hyperlink w:anchor="_Toc444681794">
            <w:r>
              <w:rPr>
                <w:webHidden/>
                <w:rStyle w:val="IndexLink"/>
                <w:vanish w:val="false"/>
              </w:rPr>
              <w:t>1.3.2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BDRegister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_Toc444681794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left" w:pos="1320" w:leader="none"/>
              <w:tab w:val="right" w:pos="8828" w:leader="dot"/>
            </w:tabs>
            <w:rPr>
              <w:rFonts w:eastAsia="" w:eastAsiaTheme="minorEastAsia"/>
            </w:rPr>
          </w:pPr>
          <w:hyperlink w:anchor="_Toc444681795">
            <w:r>
              <w:rPr>
                <w:webHidden/>
                <w:rStyle w:val="IndexLink"/>
                <w:vanish w:val="false"/>
              </w:rPr>
              <w:t>1.3.3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Clock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_Toc444681795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left" w:pos="1320" w:leader="none"/>
              <w:tab w:val="right" w:pos="8828" w:leader="dot"/>
            </w:tabs>
            <w:rPr>
              <w:rFonts w:eastAsia="" w:eastAsiaTheme="minorEastAsia"/>
            </w:rPr>
          </w:pPr>
          <w:hyperlink w:anchor="_Toc444681796">
            <w:r>
              <w:rPr>
                <w:webHidden/>
                <w:rStyle w:val="IndexLink"/>
                <w:vanish w:val="false"/>
              </w:rPr>
              <w:t>1.3.4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Controle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_Toc444681796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left" w:pos="1320" w:leader="none"/>
              <w:tab w:val="right" w:pos="8828" w:leader="dot"/>
            </w:tabs>
            <w:rPr>
              <w:rFonts w:eastAsia="" w:eastAsiaTheme="minorEastAsia"/>
            </w:rPr>
          </w:pPr>
          <w:hyperlink w:anchor="_Toc444681797">
            <w:r>
              <w:rPr>
                <w:webHidden/>
                <w:rStyle w:val="IndexLink"/>
                <w:vanish w:val="false"/>
              </w:rPr>
              <w:t>1.3.5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Memória de dados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_Toc444681797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left" w:pos="1320" w:leader="none"/>
              <w:tab w:val="right" w:pos="8828" w:leader="dot"/>
            </w:tabs>
            <w:rPr>
              <w:rFonts w:eastAsia="" w:eastAsiaTheme="minorEastAsia"/>
            </w:rPr>
          </w:pPr>
          <w:hyperlink w:anchor="_Toc444681798">
            <w:r>
              <w:rPr>
                <w:webHidden/>
                <w:rStyle w:val="IndexLink"/>
                <w:vanish w:val="false"/>
              </w:rPr>
              <w:t>1.3.6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Memória de Instruções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_Toc444681798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left" w:pos="1320" w:leader="none"/>
              <w:tab w:val="right" w:pos="8828" w:leader="dot"/>
            </w:tabs>
            <w:rPr>
              <w:rFonts w:eastAsia="" w:eastAsiaTheme="minorEastAsia"/>
            </w:rPr>
          </w:pPr>
          <w:hyperlink w:anchor="_Toc444681799">
            <w:r>
              <w:rPr>
                <w:webHidden/>
                <w:rStyle w:val="IndexLink"/>
                <w:vanish w:val="false"/>
              </w:rPr>
              <w:t>1.3.7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Somador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_Toc444681799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left" w:pos="1320" w:leader="none"/>
              <w:tab w:val="right" w:pos="8828" w:leader="dot"/>
            </w:tabs>
            <w:rPr>
              <w:rFonts w:eastAsia="" w:eastAsiaTheme="minorEastAsia"/>
            </w:rPr>
          </w:pPr>
          <w:hyperlink w:anchor="_Toc444681800">
            <w:r>
              <w:rPr>
                <w:webHidden/>
                <w:rStyle w:val="IndexLink"/>
                <w:vanish w:val="false"/>
              </w:rPr>
              <w:t>1.3.8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And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_Toc444681800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left" w:pos="1320" w:leader="none"/>
              <w:tab w:val="right" w:pos="8828" w:leader="dot"/>
            </w:tabs>
            <w:rPr>
              <w:rFonts w:eastAsia="" w:eastAsiaTheme="minorEastAsia"/>
            </w:rPr>
          </w:pPr>
          <w:hyperlink w:anchor="_Toc444681801">
            <w:r>
              <w:rPr>
                <w:webHidden/>
                <w:rStyle w:val="IndexLink"/>
                <w:vanish w:val="false"/>
                <w:lang w:val="pt-BR"/>
              </w:rPr>
              <w:t>1.3.9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lang w:val="pt-BR"/>
              </w:rPr>
              <w:t>Mux_2x1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_Toc444681801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left" w:pos="1320" w:leader="none"/>
              <w:tab w:val="right" w:pos="8828" w:leader="dot"/>
            </w:tabs>
            <w:rPr>
              <w:rFonts w:eastAsia="" w:eastAsiaTheme="minorEastAsia"/>
            </w:rPr>
          </w:pPr>
          <w:hyperlink w:anchor="_Toc444681802">
            <w:r>
              <w:rPr>
                <w:webHidden/>
                <w:rStyle w:val="IndexLink"/>
                <w:vanish w:val="false"/>
                <w:lang w:val="pt-BR"/>
              </w:rPr>
              <w:t>1.3.10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lang w:val="pt-BR"/>
              </w:rPr>
              <w:t>PC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_Toc444681802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left" w:pos="1320" w:leader="none"/>
              <w:tab w:val="right" w:pos="8828" w:leader="dot"/>
            </w:tabs>
            <w:rPr>
              <w:rFonts w:eastAsia="" w:eastAsiaTheme="minorEastAsia"/>
            </w:rPr>
          </w:pPr>
          <w:hyperlink w:anchor="_Toc444681803">
            <w:r>
              <w:rPr>
                <w:webHidden/>
                <w:rStyle w:val="IndexLink"/>
                <w:vanish w:val="false"/>
                <w:lang w:val="pt-BR"/>
              </w:rPr>
              <w:t>1.3.11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lang w:val="pt-BR"/>
              </w:rPr>
              <w:t>ZERO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_Toc444681803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8828" w:leader="dot"/>
            </w:tabs>
            <w:rPr>
              <w:rFonts w:eastAsia="" w:eastAsiaTheme="minorEastAsia"/>
            </w:rPr>
          </w:pPr>
          <w:hyperlink w:anchor="_Toc444681804">
            <w:r>
              <w:rPr>
                <w:webHidden/>
                <w:rStyle w:val="IndexLink"/>
                <w:vanish w:val="false"/>
                <w:lang w:val="pt-BR"/>
              </w:rPr>
              <w:t>1.4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lang w:val="pt-BR"/>
              </w:rPr>
              <w:t>Datapath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_Toc444681804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8828" w:leader="dot"/>
            </w:tabs>
            <w:rPr>
              <w:rFonts w:eastAsia="" w:eastAsiaTheme="minorEastAsia"/>
            </w:rPr>
          </w:pPr>
          <w:hyperlink w:anchor="_Toc444681805">
            <w:r>
              <w:rPr>
                <w:webHidden/>
                <w:rStyle w:val="IndexLink"/>
                <w:vanish w:val="false"/>
                <w:lang w:val="pt-BR"/>
              </w:rPr>
              <w:t>2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lang w:val="pt-BR"/>
              </w:rPr>
              <w:t>Simulações e Testes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_Toc444681805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8828" w:leader="dot"/>
            </w:tabs>
            <w:rPr>
              <w:rFonts w:eastAsia="" w:eastAsiaTheme="minorEastAsia"/>
            </w:rPr>
          </w:pPr>
          <w:hyperlink w:anchor="_Toc444681806">
            <w:r>
              <w:rPr>
                <w:webHidden/>
                <w:rStyle w:val="IndexLink"/>
                <w:vanish w:val="false"/>
                <w:lang w:val="pt-BR"/>
              </w:rPr>
              <w:t>3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lang w:val="pt-BR"/>
              </w:rPr>
              <w:t>Considerações finais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_Toc444681806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lang w:val="pt-BR"/>
            </w:rPr>
          </w:pPr>
          <w:r>
            <w:rPr>
              <w:lang w:val="pt-BR"/>
            </w:rPr>
          </w:r>
          <w:r>
            <w:rPr>
              <w:lang w:val="pt-BR"/>
            </w:rPr>
            <w:fldChar w:fldCharType="end"/>
          </w:r>
        </w:p>
      </w:sdtContent>
    </w:sdt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jc w:val="center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Normal"/>
        <w:jc w:val="center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Lista de Figuras</w:t>
      </w:r>
    </w:p>
    <w:p>
      <w:pPr>
        <w:pStyle w:val="Normal"/>
        <w:jc w:val="center"/>
        <w:rPr/>
      </w:pPr>
      <w:r>
        <w:rPr/>
      </w:r>
    </w:p>
    <w:p>
      <w:pPr>
        <w:pStyle w:val="Tableoffigures"/>
        <w:tabs>
          <w:tab w:val="clear" w:pos="720"/>
          <w:tab w:val="right" w:pos="8828" w:leader="dot"/>
        </w:tabs>
        <w:rPr>
          <w:rFonts w:eastAsia="" w:cs="" w:cstheme="minorBidi" w:eastAsiaTheme="minorEastAsia"/>
          <w:caps w:val="false"/>
          <w:smallCaps w:val="false"/>
          <w:sz w:val="22"/>
          <w:szCs w:val="22"/>
        </w:rPr>
      </w:pPr>
      <w:r>
        <w:fldChar w:fldCharType="begin"/>
      </w:r>
      <w:r>
        <w:rPr>
          <w:rStyle w:val="IndexLink"/>
          <w:vanish w:val="false"/>
        </w:rPr>
        <w:instrText xml:space="preserve"> TOC \c "Figura" </w:instrText>
      </w:r>
      <w:r>
        <w:rPr>
          <w:rStyle w:val="IndexLink"/>
          <w:vanish w:val="false"/>
        </w:rPr>
        <w:fldChar w:fldCharType="separate"/>
      </w:r>
      <w:hyperlink w:anchor="_Toc444681815">
        <w:r>
          <w:rPr>
            <w:webHidden/>
          </w:rPr>
          <w:fldChar w:fldCharType="begin"/>
        </w:r>
        <w:r>
          <w:rPr>
            <w:webHidden/>
          </w:rPr>
          <w:instrText xml:space="preserve">PAGEREF _Toc444681815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>Figura 1 - Especificações no Quartus</w:t>
          <w:tab/>
          <w:t>6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clear" w:pos="720"/>
          <w:tab w:val="right" w:pos="8828" w:leader="dot"/>
        </w:tabs>
        <w:rPr>
          <w:rFonts w:eastAsia="" w:cs="" w:cstheme="minorBidi" w:eastAsiaTheme="minorEastAsia"/>
          <w:caps w:val="false"/>
          <w:smallCaps w:val="false"/>
          <w:sz w:val="22"/>
          <w:szCs w:val="22"/>
        </w:rPr>
      </w:pPr>
      <w:hyperlink w:anchor="_Toc444681816">
        <w:r>
          <w:rPr>
            <w:rStyle w:val="IndexLink"/>
            <w:vanish w:val="false"/>
            <w:lang w:val="pt-BR"/>
          </w:rPr>
          <w:t>Figura 2 - Bloco simbólico do componente QALU gerado pelo Quartus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_Toc444681816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clear" w:pos="720"/>
          <w:tab w:val="right" w:pos="8828" w:leader="dot"/>
        </w:tabs>
        <w:rPr>
          <w:rFonts w:eastAsia="" w:cs="" w:cstheme="minorBidi" w:eastAsiaTheme="minorEastAsia"/>
          <w:caps w:val="false"/>
          <w:smallCaps w:val="false"/>
          <w:sz w:val="22"/>
          <w:szCs w:val="22"/>
        </w:rPr>
      </w:pPr>
      <w:hyperlink w:anchor="_Toc444681817">
        <w:r>
          <w:rPr>
            <w:rStyle w:val="IndexLink"/>
            <w:vanish w:val="false"/>
            <w:lang w:val="pt-BR"/>
          </w:rPr>
          <w:t>Figura 19 - Resultado na waveform.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_Toc444681817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13</w:t>
        </w:r>
        <w:r>
          <w:rPr>
            <w:webHidden/>
          </w:rPr>
          <w:fldChar w:fldCharType="end"/>
        </w:r>
      </w:hyperlink>
      <w:r>
        <w:rPr>
          <w:rStyle w:val="IndexLink"/>
          <w:vanish w:val="false"/>
        </w:rPr>
        <w:fldChar w:fldCharType="end"/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jc w:val="center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Normal"/>
        <w:jc w:val="center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Normal"/>
        <w:jc w:val="center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Normal"/>
        <w:jc w:val="center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Normal"/>
        <w:jc w:val="center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Normal"/>
        <w:jc w:val="center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Normal"/>
        <w:jc w:val="center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Normal"/>
        <w:jc w:val="center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Normal"/>
        <w:jc w:val="center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Normal"/>
        <w:jc w:val="center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Normal"/>
        <w:jc w:val="center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Normal"/>
        <w:jc w:val="center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Normal"/>
        <w:jc w:val="center"/>
        <w:rPr>
          <w:b/>
          <w:b/>
          <w:sz w:val="28"/>
          <w:szCs w:val="28"/>
          <w:lang w:val="pt-BR"/>
        </w:rPr>
      </w:pPr>
      <w:bookmarkStart w:id="1" w:name="_GoBack"/>
      <w:bookmarkEnd w:id="1"/>
      <w:r>
        <w:rPr>
          <w:b/>
          <w:sz w:val="28"/>
          <w:szCs w:val="28"/>
          <w:lang w:val="pt-BR"/>
        </w:rPr>
        <w:t>Lista de Tabelas</w:t>
      </w:r>
    </w:p>
    <w:p>
      <w:pPr>
        <w:pStyle w:val="Normal"/>
        <w:jc w:val="center"/>
        <w:rPr/>
      </w:pPr>
      <w:r>
        <w:rPr/>
      </w:r>
    </w:p>
    <w:p>
      <w:pPr>
        <w:pStyle w:val="Tableoffigures"/>
        <w:tabs>
          <w:tab w:val="clear" w:pos="720"/>
          <w:tab w:val="right" w:pos="8828" w:leader="dot"/>
        </w:tabs>
        <w:rPr>
          <w:rFonts w:eastAsia="" w:cs="" w:cstheme="minorBidi" w:eastAsiaTheme="minorEastAsia"/>
          <w:caps w:val="false"/>
          <w:smallCaps w:val="false"/>
          <w:sz w:val="22"/>
          <w:szCs w:val="22"/>
        </w:rPr>
      </w:pPr>
      <w:r>
        <w:fldChar w:fldCharType="begin"/>
      </w:r>
      <w:r>
        <w:rPr>
          <w:rStyle w:val="IndexLink"/>
          <w:vanish w:val="false"/>
          <w:lang w:val="pt-BR"/>
        </w:rPr>
        <w:instrText xml:space="preserve"> TOC \c "Tabela" </w:instrText>
      </w:r>
      <w:r>
        <w:rPr>
          <w:rStyle w:val="IndexLink"/>
          <w:vanish w:val="false"/>
          <w:lang w:val="pt-BR"/>
        </w:rPr>
        <w:fldChar w:fldCharType="separate"/>
      </w:r>
      <w:hyperlink w:anchor="_Toc444681822">
        <w:r>
          <w:rPr>
            <w:rStyle w:val="IndexLink"/>
            <w:vanish w:val="false"/>
            <w:lang w:val="pt-BR"/>
          </w:rPr>
          <w:t>Tabela 1 – Tabela que mostra a lista de Opcodes utilizadas pelo processador XXXX.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_Toc444681822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clear" w:pos="720"/>
          <w:tab w:val="right" w:pos="8828" w:leader="dot"/>
        </w:tabs>
        <w:rPr>
          <w:rFonts w:eastAsia="" w:cs="" w:cstheme="minorBidi" w:eastAsiaTheme="minorEastAsia"/>
          <w:caps w:val="false"/>
          <w:smallCaps w:val="false"/>
          <w:sz w:val="22"/>
          <w:szCs w:val="22"/>
        </w:rPr>
      </w:pPr>
      <w:hyperlink w:anchor="_Toc444681823">
        <w:r>
          <w:rPr>
            <w:rStyle w:val="IndexLink"/>
            <w:vanish w:val="false"/>
            <w:lang w:val="pt-BR"/>
          </w:rPr>
          <w:t>Tabela 2 -  Detalhes das flags de controle do processador.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_Toc444681823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9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clear" w:pos="720"/>
          <w:tab w:val="right" w:pos="8828" w:leader="dot"/>
        </w:tabs>
        <w:rPr>
          <w:rFonts w:eastAsia="" w:cs="" w:cstheme="minorBidi" w:eastAsiaTheme="minorEastAsia"/>
          <w:caps w:val="false"/>
          <w:smallCaps w:val="false"/>
          <w:sz w:val="22"/>
          <w:szCs w:val="22"/>
        </w:rPr>
      </w:pPr>
      <w:hyperlink w:anchor="_Toc444681824">
        <w:r>
          <w:rPr>
            <w:rStyle w:val="IndexLink"/>
            <w:vanish w:val="false"/>
            <w:lang w:val="pt-BR"/>
          </w:rPr>
          <w:t>Tabela 3 - Código Fibonacci para o processador Quantum/EXEMPLO.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_Toc444681824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12</w:t>
        </w:r>
        <w:r>
          <w:rPr>
            <w:webHidden/>
          </w:rPr>
          <w:fldChar w:fldCharType="end"/>
        </w:r>
      </w:hyperlink>
      <w:r>
        <w:rPr>
          <w:rStyle w:val="IndexLink"/>
          <w:vanish w:val="false"/>
        </w:rPr>
        <w:fldChar w:fldCharType="end"/>
      </w:r>
    </w:p>
    <w:p>
      <w:pPr>
        <w:pStyle w:val="Normal"/>
        <w:rPr>
          <w:lang w:val="pt-BR"/>
        </w:rPr>
      </w:pPr>
      <w:r>
        <w:rPr>
          <w:lang w:val="pt-BR"/>
        </w:rPr>
      </w:r>
      <w:r>
        <w:br w:type="page"/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Heading1"/>
        <w:numPr>
          <w:ilvl w:val="0"/>
          <w:numId w:val="2"/>
        </w:numPr>
        <w:rPr>
          <w:color w:val="00000A"/>
          <w:lang w:val="pt-BR"/>
        </w:rPr>
      </w:pPr>
      <w:bookmarkStart w:id="2" w:name="_Toc444681789"/>
      <w:bookmarkEnd w:id="2"/>
      <w:r>
        <w:rPr>
          <w:color w:val="00000A"/>
          <w:lang w:val="pt-BR"/>
        </w:rPr>
        <w:t>Especificação</w:t>
      </w:r>
    </w:p>
    <w:p>
      <w:pPr>
        <w:pStyle w:val="NoSpacing"/>
        <w:rPr>
          <w:lang w:val="pt-BR"/>
        </w:rPr>
      </w:pPr>
      <w:r>
        <w:rPr>
          <w:lang w:val="pt-BR"/>
        </w:rPr>
      </w:r>
    </w:p>
    <w:p>
      <w:pPr>
        <w:pStyle w:val="NoSpacing"/>
        <w:ind w:firstLine="1134"/>
        <w:jc w:val="both"/>
        <w:rPr>
          <w:lang w:val="pt-BR"/>
        </w:rPr>
      </w:pPr>
      <w:r>
        <w:rPr>
          <w:lang w:val="pt-BR"/>
        </w:rPr>
        <w:t xml:space="preserve">Nesta seção é apresentado o conjunto de itens para o desenvolvimento do processador </w:t>
      </w:r>
      <w:r>
        <w:rPr>
          <w:color w:val="FF0000"/>
          <w:lang w:val="pt-BR"/>
        </w:rPr>
        <w:t>XXX</w:t>
      </w:r>
      <w:r>
        <w:rPr>
          <w:lang w:val="pt-BR"/>
        </w:rPr>
        <w:t>, bem como a descrição detalhada de cada etapa da construção do processador.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Heading2"/>
        <w:numPr>
          <w:ilvl w:val="1"/>
          <w:numId w:val="2"/>
        </w:numPr>
        <w:rPr>
          <w:color w:val="00000A"/>
          <w:lang w:val="pt-BR"/>
        </w:rPr>
      </w:pPr>
      <w:bookmarkStart w:id="3" w:name="_Toc444681790"/>
      <w:bookmarkEnd w:id="3"/>
      <w:r>
        <w:rPr>
          <w:color w:val="00000A"/>
          <w:lang w:val="pt-BR"/>
        </w:rPr>
        <w:t>Plataforma de desenvolvimento</w:t>
      </w:r>
    </w:p>
    <w:p>
      <w:pPr>
        <w:pStyle w:val="NoSpacing"/>
        <w:rPr>
          <w:lang w:val="pt-BR"/>
        </w:rPr>
      </w:pPr>
      <w:r>
        <w:rPr>
          <w:lang w:val="pt-BR"/>
        </w:rPr>
      </w:r>
    </w:p>
    <w:p>
      <w:pPr>
        <w:pStyle w:val="NoSpacing"/>
        <w:ind w:firstLine="1134"/>
        <w:jc w:val="both"/>
        <w:rPr>
          <w:lang w:val="pt-BR"/>
        </w:rPr>
      </w:pPr>
      <w:r>
        <w:rPr>
          <w:lang w:val="pt-BR"/>
        </w:rPr>
        <w:t xml:space="preserve">Para a implementação do processador </w:t>
      </w:r>
      <w:r>
        <w:rPr>
          <w:color w:val="FF0000"/>
          <w:lang w:val="pt-BR"/>
        </w:rPr>
        <w:t>XXXX</w:t>
      </w:r>
      <w:r>
        <w:rPr>
          <w:lang w:val="pt-BR"/>
        </w:rPr>
        <w:t xml:space="preserve"> foi utilizado a IDE: ......</w:t>
      </w:r>
    </w:p>
    <w:p>
      <w:pPr>
        <w:pStyle w:val="NoSpacing"/>
        <w:jc w:val="both"/>
        <w:rPr>
          <w:lang w:val="pt-BR"/>
        </w:rPr>
      </w:pPr>
      <w:r>
        <w:rPr>
          <w:lang w:val="pt-BR"/>
        </w:rPr>
      </w:r>
    </w:p>
    <w:p>
      <w:pPr>
        <w:pStyle w:val="NoSpacing"/>
        <w:keepNext w:val="true"/>
        <w:jc w:val="center"/>
        <w:rPr/>
      </w:pPr>
      <w:r>
        <w:rPr/>
        <w:drawing>
          <wp:inline distT="0" distB="0" distL="0" distR="0">
            <wp:extent cx="4570730" cy="3209925"/>
            <wp:effectExtent l="0" t="0" r="0" b="0"/>
            <wp:docPr id="3" name="Imagem 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7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0270" t="22330" r="47454" b="330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73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bookmarkStart w:id="4" w:name="_Toc444681815"/>
      <w:r>
        <w:rPr>
          <w:color w:val="00000A"/>
        </w:rPr>
        <w:t xml:space="preserve">Figura </w:t>
      </w:r>
      <w:r>
        <w:rPr/>
        <w:fldChar w:fldCharType="begin"/>
      </w:r>
      <w:r>
        <w:rPr/>
        <w:instrText xml:space="preserve"> SEQ Figura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bookmarkEnd w:id="4"/>
      <w:r>
        <w:rPr>
          <w:color w:val="00000A"/>
        </w:rPr>
        <w:t xml:space="preserve"> - Especificações no Quartus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>
          <w:color w:val="00000A"/>
          <w:lang w:val="pt-BR"/>
        </w:rPr>
      </w:pPr>
      <w:bookmarkStart w:id="5" w:name="_Toc444681791"/>
      <w:bookmarkEnd w:id="5"/>
      <w:r>
        <w:rPr>
          <w:color w:val="00000A"/>
          <w:lang w:val="pt-BR"/>
        </w:rPr>
        <w:t>Conjunto de instruções</w:t>
      </w:r>
    </w:p>
    <w:p>
      <w:pPr>
        <w:pStyle w:val="NoSpacing"/>
        <w:rPr>
          <w:lang w:val="pt-BR"/>
        </w:rPr>
      </w:pPr>
      <w:r>
        <w:rPr>
          <w:lang w:val="pt-BR"/>
        </w:rPr>
      </w:r>
    </w:p>
    <w:p>
      <w:pPr>
        <w:pStyle w:val="NoSpacing"/>
        <w:ind w:firstLine="576"/>
        <w:jc w:val="both"/>
        <w:rPr>
          <w:lang w:val="pt-BR"/>
        </w:rPr>
      </w:pPr>
      <w:r>
        <w:rPr>
          <w:lang w:val="pt-BR"/>
        </w:rPr>
        <w:t xml:space="preserve">O processador </w:t>
      </w:r>
      <w:r>
        <w:rPr>
          <w:color w:val="FF0000"/>
          <w:lang w:val="pt-BR"/>
        </w:rPr>
        <w:t>XXXX</w:t>
      </w:r>
      <w:r>
        <w:rPr>
          <w:lang w:val="pt-BR"/>
        </w:rPr>
        <w:t xml:space="preserve"> possui </w:t>
      </w:r>
      <w:r>
        <w:rPr>
          <w:color w:val="FF0000"/>
          <w:lang w:val="pt-BR"/>
        </w:rPr>
        <w:t>XXXX</w:t>
      </w:r>
      <w:r>
        <w:rPr>
          <w:lang w:val="pt-BR"/>
        </w:rPr>
        <w:t xml:space="preserve"> registradores: </w:t>
      </w:r>
      <w:r>
        <w:rPr>
          <w:color w:val="FF0000"/>
          <w:lang w:val="pt-BR"/>
        </w:rPr>
        <w:t>S0, ... e SN</w:t>
      </w:r>
      <w:r>
        <w:rPr>
          <w:lang w:val="pt-BR"/>
        </w:rPr>
        <w:t xml:space="preserve">. Assim como </w:t>
      </w:r>
      <w:r>
        <w:rPr>
          <w:color w:val="FF0000"/>
          <w:lang w:val="pt-BR"/>
        </w:rPr>
        <w:t>XXX</w:t>
      </w:r>
      <w:r>
        <w:rPr>
          <w:lang w:val="pt-BR"/>
        </w:rPr>
        <w:t xml:space="preserve"> formatos de instruções de </w:t>
      </w:r>
      <w:r>
        <w:rPr>
          <w:lang w:val="pt-BR"/>
        </w:rPr>
        <w:t>16</w:t>
      </w:r>
      <w:r>
        <w:rPr>
          <w:lang w:val="pt-BR"/>
        </w:rPr>
        <w:t xml:space="preserve"> bits cada, Instruções do </w:t>
      </w:r>
      <w:r>
        <w:rPr>
          <w:b/>
          <w:lang w:val="pt-BR"/>
        </w:rPr>
        <w:t xml:space="preserve">tipo </w:t>
      </w:r>
      <w:r>
        <w:rPr>
          <w:b/>
          <w:color w:val="FF0000"/>
          <w:lang w:val="pt-BR"/>
        </w:rPr>
        <w:t>XXX</w:t>
      </w:r>
      <w:r>
        <w:rPr>
          <w:lang w:val="pt-BR"/>
        </w:rPr>
        <w:t>, seguem algumas considerações sobre as estruturas contidas nas instruções:</w:t>
      </w:r>
    </w:p>
    <w:p>
      <w:pPr>
        <w:pStyle w:val="NoSpacing"/>
        <w:numPr>
          <w:ilvl w:val="0"/>
          <w:numId w:val="3"/>
        </w:numPr>
        <w:jc w:val="both"/>
        <w:rPr>
          <w:lang w:val="pt-BR"/>
        </w:rPr>
      </w:pPr>
      <w:r>
        <w:rPr>
          <w:b/>
          <w:color w:val="FF0000"/>
          <w:lang w:val="pt-BR"/>
        </w:rPr>
        <w:t>Opcode</w:t>
      </w:r>
      <w:r>
        <w:rPr>
          <w:lang w:val="pt-BR"/>
        </w:rPr>
        <w:t>: a operação básica a ser executada pelo processador, tradicionalmente chamado de código de operação;</w:t>
      </w:r>
    </w:p>
    <w:p>
      <w:pPr>
        <w:pStyle w:val="NoSpacing"/>
        <w:numPr>
          <w:ilvl w:val="0"/>
          <w:numId w:val="3"/>
        </w:numPr>
        <w:jc w:val="both"/>
        <w:rPr>
          <w:lang w:val="pt-BR"/>
        </w:rPr>
      </w:pPr>
      <w:r>
        <w:rPr>
          <w:b/>
          <w:color w:val="FF0000"/>
          <w:lang w:val="pt-BR"/>
        </w:rPr>
        <w:t>Reg1</w:t>
      </w:r>
      <w:r>
        <w:rPr>
          <w:lang w:val="pt-BR"/>
        </w:rPr>
        <w:t>: o registrador contendo o primeiro operando fonte e adicionalmente para alguns tipos de instruções (ex. instruções do tipo R) é o registrador de destino;</w:t>
      </w:r>
    </w:p>
    <w:p>
      <w:pPr>
        <w:pStyle w:val="NoSpacing"/>
        <w:numPr>
          <w:ilvl w:val="0"/>
          <w:numId w:val="3"/>
        </w:numPr>
        <w:jc w:val="both"/>
        <w:rPr>
          <w:lang w:val="pt-BR"/>
        </w:rPr>
      </w:pPr>
      <w:r>
        <w:rPr>
          <w:b/>
          <w:color w:val="FF0000"/>
          <w:lang w:val="pt-BR"/>
        </w:rPr>
        <w:t>Reg2</w:t>
      </w:r>
      <w:r>
        <w:rPr>
          <w:lang w:val="pt-BR"/>
        </w:rPr>
        <w:t>: o registrador contendo o segundo operando fonte;</w:t>
      </w:r>
    </w:p>
    <w:p>
      <w:pPr>
        <w:pStyle w:val="NoSpacing"/>
        <w:rPr>
          <w:lang w:val="pt-BR"/>
        </w:rPr>
      </w:pPr>
      <w:r>
        <w:rPr>
          <w:lang w:val="pt-BR"/>
        </w:rPr>
      </w:r>
    </w:p>
    <w:p>
      <w:pPr>
        <w:pStyle w:val="NoSpacing"/>
        <w:rPr>
          <w:u w:val="single"/>
          <w:lang w:val="pt-BR"/>
        </w:rPr>
      </w:pPr>
      <w:r>
        <w:rPr>
          <w:u w:val="single"/>
          <w:lang w:val="pt-BR"/>
        </w:rPr>
        <w:t>Tipo de Instruções:</w:t>
      </w:r>
    </w:p>
    <w:p>
      <w:pPr>
        <w:pStyle w:val="NoSpacing"/>
        <w:rPr>
          <w:u w:val="single"/>
          <w:lang w:val="pt-BR"/>
        </w:rPr>
      </w:pPr>
      <w:r>
        <w:rPr>
          <w:u w:val="single"/>
          <w:lang w:val="pt-BR"/>
        </w:rPr>
      </w:r>
    </w:p>
    <w:p>
      <w:pPr>
        <w:pStyle w:val="NoSpacing"/>
        <w:rPr>
          <w:lang w:val="pt-BR"/>
        </w:rPr>
      </w:pPr>
      <w:r>
        <w:rPr>
          <w:b/>
          <w:lang w:val="pt-BR"/>
        </w:rPr>
        <w:t xml:space="preserve">- </w:t>
      </w:r>
      <w:r>
        <w:rPr>
          <w:b/>
          <w:color w:val="FF0000"/>
          <w:lang w:val="pt-BR"/>
        </w:rPr>
        <w:t>Formato do tipo R</w:t>
      </w:r>
      <w:r>
        <w:rPr>
          <w:b/>
          <w:lang w:val="pt-BR"/>
        </w:rPr>
        <w:t xml:space="preserve">: </w:t>
      </w:r>
      <w:r>
        <w:rPr>
          <w:lang w:val="pt-BR"/>
        </w:rPr>
        <w:t xml:space="preserve">Este formatado aborda instruções de Load (exceto </w:t>
      </w:r>
      <w:r>
        <w:rPr>
          <w:i/>
          <w:lang w:val="pt-BR"/>
        </w:rPr>
        <w:t>load Immediately</w:t>
      </w:r>
      <w:r>
        <w:rPr>
          <w:lang w:val="pt-BR"/>
        </w:rPr>
        <w:t>), Store e instruções baseadas em operações aritméticas.</w:t>
      </w:r>
    </w:p>
    <w:p>
      <w:pPr>
        <w:pStyle w:val="NoSpacing"/>
        <w:rPr>
          <w:lang w:val="pt-BR"/>
        </w:rPr>
      </w:pPr>
      <w:r>
        <w:rPr>
          <w:lang w:val="pt-BR"/>
        </w:rPr>
        <w:tab/>
      </w:r>
    </w:p>
    <w:p>
      <w:pPr>
        <w:pStyle w:val="NoSpacing"/>
        <w:ind w:firstLine="720"/>
        <w:rPr>
          <w:lang w:val="pt-BR"/>
        </w:rPr>
      </w:pPr>
      <w:r>
        <w:rPr>
          <w:lang w:val="pt-BR"/>
        </w:rPr>
        <w:t>Formato para escrita de código na linguagem Quantum:</w:t>
      </w:r>
    </w:p>
    <w:p>
      <w:pPr>
        <w:pStyle w:val="NoSpacing"/>
        <w:rPr>
          <w:lang w:val="pt-BR"/>
        </w:rPr>
      </w:pPr>
      <w:r>
        <w:rPr>
          <w:lang w:val="pt-BR"/>
        </w:rPr>
      </w:r>
    </w:p>
    <w:tbl>
      <w:tblPr>
        <w:tblStyle w:val="Tabelacomgrade"/>
        <w:tblW w:w="327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58"/>
        <w:gridCol w:w="709"/>
        <w:gridCol w:w="709"/>
      </w:tblGrid>
      <w:tr>
        <w:trPr/>
        <w:tc>
          <w:tcPr>
            <w:tcW w:w="1858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Tipo da Instrução</w:t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Reg1</w:t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Reg2</w:t>
            </w:r>
          </w:p>
        </w:tc>
      </w:tr>
    </w:tbl>
    <w:p>
      <w:pPr>
        <w:pStyle w:val="NoSpacing"/>
        <w:ind w:firstLine="720"/>
        <w:rPr>
          <w:lang w:val="pt-BR"/>
        </w:rPr>
      </w:pPr>
      <w:r>
        <w:rPr>
          <w:lang w:val="pt-BR"/>
        </w:rPr>
      </w:r>
    </w:p>
    <w:p>
      <w:pPr>
        <w:pStyle w:val="NoSpacing"/>
        <w:ind w:firstLine="720"/>
        <w:rPr>
          <w:lang w:val="pt-BR"/>
        </w:rPr>
      </w:pPr>
      <w:r>
        <w:rPr>
          <w:lang w:val="pt-BR"/>
        </w:rPr>
        <w:t>Formato para escrita em código binário:</w:t>
      </w:r>
    </w:p>
    <w:p>
      <w:pPr>
        <w:pStyle w:val="NoSpacing"/>
        <w:ind w:firstLine="720"/>
        <w:rPr>
          <w:lang w:val="pt-BR"/>
        </w:rPr>
      </w:pPr>
      <w:r>
        <w:rPr>
          <w:lang w:val="pt-BR"/>
        </w:rPr>
      </w:r>
    </w:p>
    <w:tbl>
      <w:tblPr>
        <w:tblStyle w:val="Tabelacomgrade"/>
        <w:tblW w:w="237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6"/>
        <w:gridCol w:w="710"/>
        <w:gridCol w:w="711"/>
      </w:tblGrid>
      <w:tr>
        <w:trPr/>
        <w:tc>
          <w:tcPr>
            <w:tcW w:w="956" w:type="dxa"/>
            <w:tcBorders/>
            <w:shd w:color="auto" w:fill="17365D" w:themeFill="text2" w:themeFillShade="bf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4 bits</w:t>
            </w:r>
          </w:p>
        </w:tc>
        <w:tc>
          <w:tcPr>
            <w:tcW w:w="710" w:type="dxa"/>
            <w:tcBorders/>
            <w:shd w:color="auto" w:fill="17365D" w:themeFill="text2" w:themeFillShade="bf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2 bits</w:t>
            </w:r>
          </w:p>
        </w:tc>
        <w:tc>
          <w:tcPr>
            <w:tcW w:w="711" w:type="dxa"/>
            <w:tcBorders/>
            <w:shd w:color="auto" w:fill="17365D" w:themeFill="text2" w:themeFillShade="bf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2 bits</w:t>
            </w:r>
          </w:p>
        </w:tc>
      </w:tr>
      <w:tr>
        <w:trPr/>
        <w:tc>
          <w:tcPr>
            <w:tcW w:w="956" w:type="dxa"/>
            <w:tcBorders/>
            <w:shd w:color="auto" w:fill="17365D" w:themeFill="text2" w:themeFillShade="bf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7-4</w:t>
            </w:r>
          </w:p>
        </w:tc>
        <w:tc>
          <w:tcPr>
            <w:tcW w:w="710" w:type="dxa"/>
            <w:tcBorders/>
            <w:shd w:color="auto" w:fill="17365D" w:themeFill="text2" w:themeFillShade="bf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3-2</w:t>
            </w:r>
          </w:p>
        </w:tc>
        <w:tc>
          <w:tcPr>
            <w:tcW w:w="711" w:type="dxa"/>
            <w:tcBorders/>
            <w:shd w:color="auto" w:fill="17365D" w:themeFill="text2" w:themeFillShade="bf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1-0</w:t>
            </w:r>
          </w:p>
        </w:tc>
      </w:tr>
      <w:tr>
        <w:trPr/>
        <w:tc>
          <w:tcPr>
            <w:tcW w:w="956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Opcode</w:t>
            </w:r>
          </w:p>
        </w:tc>
        <w:tc>
          <w:tcPr>
            <w:tcW w:w="710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Reg2</w:t>
            </w:r>
          </w:p>
        </w:tc>
        <w:tc>
          <w:tcPr>
            <w:tcW w:w="711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Reg1</w:t>
            </w:r>
          </w:p>
        </w:tc>
      </w:tr>
    </w:tbl>
    <w:p>
      <w:pPr>
        <w:pStyle w:val="NoSpacing"/>
        <w:rPr>
          <w:lang w:val="pt-BR"/>
        </w:rPr>
      </w:pPr>
      <w:r>
        <w:rPr>
          <w:lang w:val="pt-BR"/>
        </w:rPr>
      </w:r>
    </w:p>
    <w:p>
      <w:pPr>
        <w:pStyle w:val="NoSpacing"/>
        <w:rPr>
          <w:b/>
          <w:b/>
          <w:lang w:val="pt-BR"/>
        </w:rPr>
      </w:pPr>
      <w:r>
        <w:rPr>
          <w:b/>
          <w:lang w:val="pt-BR"/>
        </w:rPr>
        <w:t xml:space="preserve">Visão geral das instruções do Processador </w:t>
      </w:r>
      <w:r>
        <w:rPr>
          <w:b/>
          <w:color w:val="FF0000"/>
          <w:lang w:val="pt-BR"/>
        </w:rPr>
        <w:t>XXXX</w:t>
      </w:r>
      <w:r>
        <w:rPr>
          <w:b/>
          <w:lang w:val="pt-BR"/>
        </w:rPr>
        <w:t>:</w:t>
      </w:r>
    </w:p>
    <w:p>
      <w:pPr>
        <w:pStyle w:val="NoSpacing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ind w:firstLine="1134"/>
        <w:jc w:val="both"/>
        <w:rPr>
          <w:lang w:val="pt-BR"/>
        </w:rPr>
      </w:pPr>
      <w:r>
        <w:rPr>
          <w:lang w:val="pt-BR"/>
        </w:rPr>
        <w:t xml:space="preserve">O número de bits do campo </w:t>
      </w:r>
      <w:r>
        <w:rPr>
          <w:b/>
          <w:lang w:val="pt-BR"/>
        </w:rPr>
        <w:t>Opcode</w:t>
      </w:r>
      <w:r>
        <w:rPr>
          <w:lang w:val="pt-BR"/>
        </w:rPr>
        <w:t xml:space="preserve"> das instruções é igual a quatro, sendo assim obtemos um total (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Bit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e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Numero</m:t>
            </m:r>
            <m:r>
              <w:rPr>
                <w:rFonts w:ascii="Cambria Math" w:hAnsi="Cambria Math"/>
              </w:rPr>
              <m:t xml:space="preserve">Todal</m:t>
            </m:r>
            <m:r>
              <w:rPr>
                <w:rFonts w:ascii="Cambria Math" w:hAnsi="Cambria Math"/>
              </w:rPr>
              <m:t xml:space="preserve">de</m:t>
            </m:r>
            <m:r>
              <w:rPr>
                <w:rFonts w:ascii="Cambria Math" w:hAnsi="Cambria Math"/>
              </w:rPr>
              <m:t xml:space="preserve">Bits</m:t>
            </m:r>
            <m:r>
              <w:rPr>
                <w:rFonts w:ascii="Cambria Math" w:hAnsi="Cambria Math"/>
              </w:rPr>
              <m:t xml:space="preserve">do</m:t>
            </m:r>
            <m:r>
              <w:rPr>
                <w:rFonts w:ascii="Cambria Math" w:hAnsi="Cambria Math"/>
              </w:rPr>
              <m:t xml:space="preserve">Opcode</m:t>
            </m:r>
          </m:sup>
        </m:sSup>
        <m:r>
          <w:rPr>
            <w:rFonts w:ascii="Cambria Math" w:hAnsi="Cambria Math"/>
          </w:rPr>
          <m:t xml:space="preserve">∴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X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</m:oMath>
      <w:r>
        <w:rPr>
          <w:lang w:val="pt-BR"/>
        </w:rPr>
        <w:t xml:space="preserve">) de </w:t>
      </w:r>
      <w:r>
        <w:rPr>
          <w:color w:val="FF0000"/>
          <w:lang w:val="pt-BR"/>
        </w:rPr>
        <w:t>XX</w:t>
      </w:r>
      <w:r>
        <w:rPr>
          <w:lang w:val="pt-BR"/>
        </w:rPr>
        <w:t xml:space="preserve"> </w:t>
      </w:r>
      <w:r>
        <w:rPr>
          <w:b/>
          <w:lang w:val="pt-BR"/>
        </w:rPr>
        <w:t>Opcodes (0-</w:t>
      </w:r>
      <w:r>
        <w:rPr>
          <w:b/>
          <w:color w:val="FF0000"/>
          <w:lang w:val="pt-BR"/>
        </w:rPr>
        <w:t>XX</w:t>
      </w:r>
      <w:r>
        <w:rPr>
          <w:b/>
          <w:lang w:val="pt-BR"/>
        </w:rPr>
        <w:t>)</w:t>
      </w:r>
      <w:r>
        <w:rPr>
          <w:lang w:val="pt-BR"/>
        </w:rPr>
        <w:t xml:space="preserve"> que são distribuídos entre as instruções, assim como é apresentado na Tabela 1.</w:t>
      </w:r>
    </w:p>
    <w:p>
      <w:pPr>
        <w:pStyle w:val="NoSpacing"/>
        <w:ind w:firstLine="1134"/>
        <w:jc w:val="both"/>
        <w:rPr>
          <w:lang w:val="pt-BR"/>
        </w:rPr>
      </w:pPr>
      <w:r>
        <w:rPr>
          <w:lang w:val="pt-BR"/>
        </w:rPr>
      </w:r>
    </w:p>
    <w:p>
      <w:pPr>
        <w:pStyle w:val="NoSpacing"/>
        <w:ind w:firstLine="1134"/>
        <w:jc w:val="both"/>
        <w:rPr>
          <w:lang w:val="pt-BR"/>
        </w:rPr>
      </w:pPr>
      <w:r>
        <w:rPr>
          <w:lang w:val="pt-BR"/>
        </w:rPr>
      </w:r>
    </w:p>
    <w:p>
      <w:pPr>
        <w:pStyle w:val="NoSpacing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Caption1"/>
        <w:keepNext w:val="true"/>
        <w:jc w:val="center"/>
        <w:rPr/>
      </w:pPr>
      <w:bookmarkStart w:id="6" w:name="_Toc444681822"/>
      <w:r>
        <w:rPr>
          <w:color w:val="00000A"/>
          <w:lang w:val="pt-BR"/>
        </w:rPr>
        <w:t xml:space="preserve">Tabela </w:t>
      </w:r>
      <w:r>
        <w:rPr/>
        <w:fldChar w:fldCharType="begin"/>
      </w:r>
      <w:r>
        <w:rPr/>
        <w:instrText xml:space="preserve"> SEQ Tabela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>
          <w:color w:val="00000A"/>
          <w:lang w:val="pt-BR"/>
        </w:rPr>
        <w:t xml:space="preserve"> – Tabela que mostra a lista de Opcodes utilizadas pelo processador </w:t>
      </w:r>
      <w:r>
        <w:rPr>
          <w:color w:val="FF0000"/>
          <w:lang w:val="pt-BR"/>
        </w:rPr>
        <w:t>XXXX</w:t>
      </w:r>
      <w:bookmarkEnd w:id="6"/>
      <w:r>
        <w:rPr>
          <w:color w:val="00000A"/>
          <w:lang w:val="pt-BR"/>
        </w:rPr>
        <w:t>.</w:t>
      </w:r>
    </w:p>
    <w:tbl>
      <w:tblPr>
        <w:tblStyle w:val="Tabelacomgrade"/>
        <w:tblW w:w="896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56"/>
        <w:gridCol w:w="1274"/>
        <w:gridCol w:w="1134"/>
        <w:gridCol w:w="1845"/>
        <w:gridCol w:w="3656"/>
      </w:tblGrid>
      <w:tr>
        <w:trPr/>
        <w:tc>
          <w:tcPr>
            <w:tcW w:w="1056" w:type="dxa"/>
            <w:tcBorders/>
            <w:shd w:color="auto" w:fill="17365D" w:themeFill="text2" w:themeFillShade="bf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Opcode</w:t>
            </w:r>
          </w:p>
        </w:tc>
        <w:tc>
          <w:tcPr>
            <w:tcW w:w="1274" w:type="dxa"/>
            <w:tcBorders/>
            <w:shd w:color="auto" w:fill="17365D" w:themeFill="text2" w:themeFillShade="bf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Nome</w:t>
            </w:r>
          </w:p>
        </w:tc>
        <w:tc>
          <w:tcPr>
            <w:tcW w:w="1134" w:type="dxa"/>
            <w:tcBorders/>
            <w:shd w:color="auto" w:fill="17365D" w:themeFill="text2" w:themeFillShade="bf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Formato</w:t>
            </w:r>
          </w:p>
        </w:tc>
        <w:tc>
          <w:tcPr>
            <w:tcW w:w="1845" w:type="dxa"/>
            <w:tcBorders/>
            <w:shd w:color="auto" w:fill="17365D" w:themeFill="text2" w:themeFillShade="bf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Breve Descrição</w:t>
            </w:r>
          </w:p>
        </w:tc>
        <w:tc>
          <w:tcPr>
            <w:tcW w:w="3656" w:type="dxa"/>
            <w:tcBorders/>
            <w:shd w:color="auto" w:fill="17365D" w:themeFill="text2" w:themeFillShade="bf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Exemplo</w:t>
            </w:r>
          </w:p>
        </w:tc>
      </w:tr>
      <w:tr>
        <w:trPr/>
        <w:tc>
          <w:tcPr>
            <w:tcW w:w="1056" w:type="dxa"/>
            <w:tcBorders/>
            <w:shd w:fill="auto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  <w:lang w:val="pt-BR"/>
              </w:rPr>
            </w:pPr>
            <w:r>
              <w:rPr>
                <w:lang w:val="pt-BR"/>
              </w:rPr>
              <w:t>1111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LI</w:t>
            </w:r>
          </w:p>
        </w:tc>
        <w:tc>
          <w:tcPr>
            <w:tcW w:w="1134" w:type="dxa"/>
            <w:tcBorders/>
            <w:shd w:fill="auto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1845" w:type="dxa"/>
            <w:tcBorders/>
            <w:shd w:fill="auto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 xml:space="preserve">Load </w:t>
            </w:r>
            <w:r>
              <w:rPr/>
              <w:t>Immediately</w:t>
            </w:r>
          </w:p>
        </w:tc>
        <w:tc>
          <w:tcPr>
            <w:tcW w:w="3656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>
                <w:lang w:val="pt-BR"/>
              </w:rPr>
            </w:pPr>
            <w:r>
              <w:rPr>
                <w:b/>
                <w:lang w:val="pt-BR"/>
              </w:rPr>
              <w:t>li</w:t>
            </w:r>
            <w:r>
              <w:rPr>
                <w:lang w:val="pt-BR"/>
              </w:rPr>
              <w:t xml:space="preserve"> $S0, 31</w:t>
            </w:r>
          </w:p>
        </w:tc>
      </w:tr>
      <w:tr>
        <w:trPr/>
        <w:tc>
          <w:tcPr>
            <w:tcW w:w="1056" w:type="dxa"/>
            <w:tcBorders/>
            <w:shd w:fill="auto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  <w:lang w:val="pt-BR"/>
              </w:rPr>
            </w:pPr>
            <w:r>
              <w:rPr>
                <w:lang w:val="pt-BR"/>
              </w:rPr>
              <w:t>0010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ADD</w:t>
            </w:r>
          </w:p>
        </w:tc>
        <w:tc>
          <w:tcPr>
            <w:tcW w:w="1134" w:type="dxa"/>
            <w:tcBorders/>
            <w:shd w:fill="auto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  <w:tc>
          <w:tcPr>
            <w:tcW w:w="1845" w:type="dxa"/>
            <w:tcBorders/>
            <w:shd w:fill="auto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Soma</w:t>
            </w:r>
          </w:p>
        </w:tc>
        <w:tc>
          <w:tcPr>
            <w:tcW w:w="3656" w:type="dxa"/>
            <w:tcBorders/>
            <w:shd w:fill="auto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>
                <w:lang w:val="pt-BR"/>
              </w:rPr>
            </w:pPr>
            <w:r>
              <w:rPr>
                <w:b/>
                <w:lang w:val="pt-BR"/>
              </w:rPr>
              <w:t>add</w:t>
            </w:r>
            <w:r>
              <w:rPr>
                <w:lang w:val="pt-BR"/>
              </w:rPr>
              <w:t xml:space="preserve"> $S0, $S1 ,ou seja, $S0 := $S0+$S1</w:t>
            </w:r>
          </w:p>
        </w:tc>
      </w:tr>
      <w:tr>
        <w:trPr/>
        <w:tc>
          <w:tcPr>
            <w:tcW w:w="1056" w:type="dxa"/>
            <w:tcBorders/>
            <w:shd w:fill="auto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  <w:lang w:val="pt-BR"/>
              </w:rPr>
            </w:pPr>
            <w:r>
              <w:rPr>
                <w:lang w:val="pt-BR"/>
              </w:rPr>
              <w:t>0011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SUB</w:t>
            </w:r>
          </w:p>
        </w:tc>
        <w:tc>
          <w:tcPr>
            <w:tcW w:w="1134" w:type="dxa"/>
            <w:tcBorders/>
            <w:shd w:fill="auto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  <w:tc>
          <w:tcPr>
            <w:tcW w:w="1845" w:type="dxa"/>
            <w:tcBorders/>
            <w:shd w:fill="auto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Subtração</w:t>
            </w:r>
          </w:p>
        </w:tc>
        <w:tc>
          <w:tcPr>
            <w:tcW w:w="3656" w:type="dxa"/>
            <w:tcBorders/>
            <w:shd w:fill="auto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>
                <w:lang w:val="pt-BR"/>
              </w:rPr>
            </w:pPr>
            <w:r>
              <w:rPr>
                <w:b/>
                <w:lang w:val="pt-BR"/>
              </w:rPr>
              <w:t>sub</w:t>
            </w:r>
            <w:r>
              <w:rPr>
                <w:lang w:val="pt-BR"/>
              </w:rPr>
              <w:t xml:space="preserve"> $S0, $S1 ,ou seja, $S0 := $S0 - $S1</w:t>
            </w:r>
          </w:p>
        </w:tc>
      </w:tr>
      <w:tr>
        <w:trPr/>
        <w:tc>
          <w:tcPr>
            <w:tcW w:w="1056" w:type="dxa"/>
            <w:tcBorders/>
            <w:shd w:fill="auto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color w:val="FF0000"/>
                <w:lang w:val="pt-BR"/>
              </w:rPr>
            </w:pPr>
            <w:r>
              <w:rPr>
                <w:lang w:val="pt-BR"/>
              </w:rPr>
              <w:t>0100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DIV_INT</w:t>
            </w:r>
          </w:p>
        </w:tc>
        <w:tc>
          <w:tcPr>
            <w:tcW w:w="1134" w:type="dxa"/>
            <w:tcBorders/>
            <w:shd w:fill="auto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  <w:tc>
          <w:tcPr>
            <w:tcW w:w="1845" w:type="dxa"/>
            <w:tcBorders/>
            <w:shd w:fill="auto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Divisão</w:t>
            </w:r>
          </w:p>
        </w:tc>
        <w:tc>
          <w:tcPr>
            <w:tcW w:w="3656" w:type="dxa"/>
            <w:tcBorders/>
            <w:shd w:fill="auto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>
                <w:lang w:val="pt-BR"/>
              </w:rPr>
            </w:pPr>
            <w:r>
              <w:rPr>
                <w:b/>
                <w:lang w:val="pt-BR"/>
              </w:rPr>
              <w:t>div</w:t>
            </w:r>
            <w:r>
              <w:rPr>
                <w:lang w:val="pt-BR"/>
              </w:rPr>
              <w:t xml:space="preserve"> $S0, $S1 ,ou seja, $S0 := $S0 / $S1</w:t>
            </w:r>
          </w:p>
        </w:tc>
      </w:tr>
    </w:tbl>
    <w:p>
      <w:pPr>
        <w:pStyle w:val="NoSpacing"/>
        <w:jc w:val="both"/>
        <w:rPr>
          <w:lang w:val="pt-BR"/>
        </w:rPr>
      </w:pPr>
      <w:r>
        <w:rPr>
          <w:lang w:val="pt-BR"/>
        </w:rPr>
      </w:r>
    </w:p>
    <w:p>
      <w:pPr>
        <w:pStyle w:val="NoSpacing"/>
        <w:jc w:val="both"/>
        <w:rPr>
          <w:lang w:val="pt-BR"/>
        </w:rPr>
      </w:pPr>
      <w:r>
        <w:rPr>
          <w:lang w:val="pt-BR"/>
        </w:rPr>
      </w:r>
    </w:p>
    <w:p>
      <w:pPr>
        <w:pStyle w:val="Heading2"/>
        <w:numPr>
          <w:ilvl w:val="1"/>
          <w:numId w:val="2"/>
        </w:numPr>
        <w:rPr>
          <w:color w:val="00000A"/>
          <w:lang w:val="pt-BR"/>
        </w:rPr>
      </w:pPr>
      <w:bookmarkStart w:id="7" w:name="_Toc444681792"/>
      <w:bookmarkEnd w:id="7"/>
      <w:r>
        <w:rPr>
          <w:color w:val="00000A"/>
          <w:lang w:val="pt-BR"/>
        </w:rPr>
        <w:t>Descrição do Hardware</w:t>
      </w:r>
    </w:p>
    <w:p>
      <w:pPr>
        <w:pStyle w:val="NoSpacing"/>
        <w:rPr>
          <w:lang w:val="pt-BR"/>
        </w:rPr>
      </w:pPr>
      <w:r>
        <w:rPr>
          <w:lang w:val="pt-BR"/>
        </w:rPr>
      </w:r>
    </w:p>
    <w:p>
      <w:pPr>
        <w:pStyle w:val="NoSpacing"/>
        <w:ind w:firstLine="1134"/>
        <w:jc w:val="both"/>
        <w:rPr>
          <w:lang w:val="pt-BR"/>
        </w:rPr>
      </w:pPr>
      <w:r>
        <w:rPr>
          <w:lang w:val="pt-BR"/>
        </w:rPr>
        <w:t xml:space="preserve">Nesta seção são descritos os componentes do hardware que compõem o processador Quantum, incluindo uma descrição de suas funcionalidades, valores de entrada e saída. </w:t>
      </w:r>
    </w:p>
    <w:p>
      <w:pPr>
        <w:pStyle w:val="Heading3"/>
        <w:numPr>
          <w:ilvl w:val="2"/>
          <w:numId w:val="2"/>
        </w:numPr>
        <w:rPr>
          <w:color w:val="00000A"/>
        </w:rPr>
      </w:pPr>
      <w:bookmarkStart w:id="8" w:name="_Toc444681793"/>
      <w:bookmarkEnd w:id="8"/>
      <w:r>
        <w:rPr>
          <w:color w:val="00000A"/>
        </w:rPr>
        <w:t>ALU ou ULA</w:t>
      </w:r>
    </w:p>
    <w:p>
      <w:pPr>
        <w:pStyle w:val="NoSpacing"/>
        <w:ind w:firstLine="1134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Spacing"/>
        <w:ind w:firstLine="1134"/>
        <w:jc w:val="both"/>
        <w:rPr>
          <w:color w:val="C9211E"/>
        </w:rPr>
      </w:pPr>
      <w:r>
        <w:rPr>
          <w:color w:val="C9211E"/>
          <w:sz w:val="24"/>
          <w:szCs w:val="24"/>
          <w:lang w:val="pt-BR"/>
        </w:rPr>
        <w:t xml:space="preserve">O componente QALU (Q Unidade Lógica Aritmética) tem como principal objetivo efetuar as principais operações aritméticas, dentre elas: soma, subtração, divisão (considerando apenas resultados inteiros) e multiplicação. Adicionalmente o QALU efetua operações de comparação de valor como maior ou igual, menor ou igual, somente maior, menor ou igual. O componente QALU recebe como entrada três valores: </w:t>
      </w:r>
      <w:r>
        <w:rPr>
          <w:b/>
          <w:color w:val="C9211E"/>
          <w:sz w:val="24"/>
          <w:szCs w:val="24"/>
          <w:lang w:val="pt-BR"/>
        </w:rPr>
        <w:t>A</w:t>
      </w:r>
      <w:r>
        <w:rPr>
          <w:color w:val="C9211E"/>
          <w:sz w:val="24"/>
          <w:szCs w:val="24"/>
          <w:lang w:val="pt-BR"/>
        </w:rPr>
        <w:t xml:space="preserve"> – dado de 8bits para operação; </w:t>
      </w:r>
      <w:r>
        <w:rPr>
          <w:b/>
          <w:color w:val="C9211E"/>
          <w:sz w:val="24"/>
          <w:szCs w:val="24"/>
          <w:lang w:val="pt-BR"/>
        </w:rPr>
        <w:t>B</w:t>
      </w:r>
      <w:r>
        <w:rPr>
          <w:color w:val="C9211E"/>
          <w:sz w:val="24"/>
          <w:szCs w:val="24"/>
          <w:lang w:val="pt-BR"/>
        </w:rPr>
        <w:t xml:space="preserve"> - dado de 8bits para operação e </w:t>
      </w:r>
      <w:r>
        <w:rPr>
          <w:b/>
          <w:color w:val="C9211E"/>
          <w:sz w:val="24"/>
          <w:szCs w:val="24"/>
          <w:lang w:val="pt-BR"/>
        </w:rPr>
        <w:t>OP</w:t>
      </w:r>
      <w:r>
        <w:rPr>
          <w:color w:val="C9211E"/>
          <w:sz w:val="24"/>
          <w:szCs w:val="24"/>
          <w:lang w:val="pt-BR"/>
        </w:rPr>
        <w:t xml:space="preserve"> – identificador da operação que será realizada de 4bits. O QALU também possui três saídas: </w:t>
      </w:r>
      <w:r>
        <w:rPr>
          <w:b/>
          <w:color w:val="C9211E"/>
          <w:sz w:val="24"/>
          <w:szCs w:val="24"/>
          <w:lang w:val="pt-BR"/>
        </w:rPr>
        <w:t>zero</w:t>
      </w:r>
      <w:r>
        <w:rPr>
          <w:color w:val="C9211E"/>
          <w:sz w:val="24"/>
          <w:szCs w:val="24"/>
          <w:lang w:val="pt-BR"/>
        </w:rPr>
        <w:t xml:space="preserve"> – identificador de resultado (2bit) para comparações (1 se verdade e 0 caso contrário); </w:t>
      </w:r>
      <w:r>
        <w:rPr>
          <w:b/>
          <w:color w:val="C9211E"/>
          <w:sz w:val="24"/>
          <w:szCs w:val="24"/>
          <w:lang w:val="pt-BR"/>
        </w:rPr>
        <w:t>overflow</w:t>
      </w:r>
      <w:r>
        <w:rPr>
          <w:color w:val="C9211E"/>
          <w:sz w:val="24"/>
          <w:szCs w:val="24"/>
          <w:lang w:val="pt-BR"/>
        </w:rPr>
        <w:t xml:space="preserve"> – identificador de overflow caso a operação exceda os 8bits; e </w:t>
      </w:r>
      <w:r>
        <w:rPr>
          <w:b/>
          <w:color w:val="C9211E"/>
          <w:sz w:val="24"/>
          <w:szCs w:val="24"/>
          <w:lang w:val="pt-BR"/>
        </w:rPr>
        <w:t>result</w:t>
      </w:r>
      <w:r>
        <w:rPr>
          <w:color w:val="C9211E"/>
          <w:sz w:val="24"/>
          <w:szCs w:val="24"/>
          <w:lang w:val="pt-BR"/>
        </w:rPr>
        <w:t xml:space="preserve"> – saída com o resultado das operações aritméticas.</w:t>
      </w:r>
    </w:p>
    <w:p>
      <w:pPr>
        <w:pStyle w:val="NoSpacing"/>
        <w:keepNext w:val="true"/>
        <w:jc w:val="center"/>
        <w:rPr/>
      </w:pPr>
      <w:r>
        <w:rPr/>
        <w:drawing>
          <wp:inline distT="0" distB="0" distL="0" distR="0">
            <wp:extent cx="3684270" cy="1552575"/>
            <wp:effectExtent l="0" t="0" r="0" b="0"/>
            <wp:docPr id="4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27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bookmarkStart w:id="9" w:name="_Toc444681816"/>
      <w:commentRangeStart w:id="1"/>
      <w:r>
        <w:rPr>
          <w:color w:val="00000A"/>
          <w:lang w:val="pt-BR"/>
        </w:rPr>
        <w:t xml:space="preserve">Figura </w:t>
      </w:r>
      <w:r>
        <w:rPr/>
        <w:fldChar w:fldCharType="begin"/>
      </w:r>
      <w:r>
        <w:rPr/>
        <w:instrText xml:space="preserve"> SEQ Figura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bookmarkEnd w:id="9"/>
      <w:r>
        <w:rPr>
          <w:color w:val="00000A"/>
          <w:lang w:val="pt-BR"/>
        </w:rPr>
        <w:t xml:space="preserve"> - Blo</w:t>
      </w:r>
      <w:r>
        <w:rPr>
          <w:color w:val="00000A"/>
          <w:lang w:val="pt-BR"/>
        </w:rPr>
      </w:r>
      <w:commentRangeEnd w:id="1"/>
      <w:r>
        <w:commentReference w:id="1"/>
      </w:r>
      <w:r>
        <w:rPr>
          <w:color w:val="00000A"/>
          <w:lang w:val="pt-BR"/>
        </w:rPr>
        <w:t>co simbólico do componente QALU gerado pelo Quartus</w:t>
      </w:r>
    </w:p>
    <w:p>
      <w:pPr>
        <w:pStyle w:val="NoSpacing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Heading3"/>
        <w:numPr>
          <w:ilvl w:val="2"/>
          <w:numId w:val="2"/>
        </w:numPr>
        <w:rPr>
          <w:color w:val="00000A"/>
        </w:rPr>
      </w:pPr>
      <w:bookmarkStart w:id="10" w:name="_Toc444681794"/>
      <w:bookmarkEnd w:id="10"/>
      <w:r>
        <w:rPr>
          <w:color w:val="00000A"/>
        </w:rPr>
        <w:t>BDRegister</w:t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  <w:color w:val="FF0000"/>
        </w:rPr>
      </w:pPr>
      <w:r>
        <w:rPr>
          <w:b/>
          <w:color w:val="FF0000"/>
        </w:rPr>
        <w:t>[Todo] Descrição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Heading3"/>
        <w:numPr>
          <w:ilvl w:val="2"/>
          <w:numId w:val="2"/>
        </w:numPr>
        <w:rPr>
          <w:color w:val="00000A"/>
        </w:rPr>
      </w:pPr>
      <w:bookmarkStart w:id="11" w:name="_Toc444681795"/>
      <w:bookmarkEnd w:id="11"/>
      <w:r>
        <w:rPr>
          <w:color w:val="00000A"/>
        </w:rPr>
        <w:t>Clock</w:t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  <w:color w:val="FF0000"/>
        </w:rPr>
      </w:pPr>
      <w:r>
        <w:rPr>
          <w:b/>
          <w:color w:val="FF0000"/>
        </w:rPr>
        <w:t>[Todo] Descrição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Heading3"/>
        <w:numPr>
          <w:ilvl w:val="2"/>
          <w:numId w:val="2"/>
        </w:numPr>
        <w:rPr>
          <w:color w:val="00000A"/>
        </w:rPr>
      </w:pPr>
      <w:bookmarkStart w:id="12" w:name="_Toc444681796"/>
      <w:bookmarkEnd w:id="12"/>
      <w:r>
        <w:rPr>
          <w:color w:val="00000A"/>
        </w:rPr>
        <w:t>Controle</w:t>
      </w:r>
    </w:p>
    <w:p>
      <w:pPr>
        <w:pStyle w:val="NoSpacing"/>
        <w:rPr/>
      </w:pPr>
      <w:r>
        <w:rPr/>
      </w:r>
    </w:p>
    <w:p>
      <w:pPr>
        <w:pStyle w:val="Normal"/>
        <w:ind w:firstLine="1134"/>
        <w:jc w:val="both"/>
        <w:rPr>
          <w:color w:val="FF0000"/>
          <w:lang w:val="pt-BR"/>
        </w:rPr>
      </w:pPr>
      <w:r>
        <w:rPr>
          <w:color w:val="FF0000"/>
          <w:lang w:val="pt-BR"/>
        </w:rPr>
        <w:t>O componente Control tem como objetivo realizar o controle de todos os componentes do processador de acordo com o opcode ... Esse controle é feito através das flags de saída abaixo:</w:t>
      </w:r>
    </w:p>
    <w:p>
      <w:pPr>
        <w:pStyle w:val="ListParagraph"/>
        <w:numPr>
          <w:ilvl w:val="0"/>
          <w:numId w:val="4"/>
        </w:numPr>
        <w:jc w:val="both"/>
        <w:rPr>
          <w:lang w:val="pt-BR"/>
        </w:rPr>
      </w:pPr>
      <w:r>
        <w:rPr>
          <w:b/>
          <w:lang w:val="pt-BR"/>
        </w:rPr>
        <w:t>DvC</w:t>
      </w:r>
      <w:r>
        <w:rPr>
          <w:lang w:val="pt-BR"/>
        </w:rPr>
        <w:t>: XXXX.</w:t>
      </w:r>
    </w:p>
    <w:p>
      <w:pPr>
        <w:pStyle w:val="ListParagraph"/>
        <w:numPr>
          <w:ilvl w:val="0"/>
          <w:numId w:val="4"/>
        </w:numPr>
        <w:jc w:val="both"/>
        <w:rPr>
          <w:lang w:val="pt-BR"/>
        </w:rPr>
      </w:pPr>
      <w:r>
        <w:rPr>
          <w:b/>
          <w:lang w:val="pt-BR"/>
        </w:rPr>
        <w:t>en_data</w:t>
      </w:r>
      <w:r>
        <w:rPr>
          <w:lang w:val="pt-BR"/>
        </w:rPr>
        <w:t>: XXXX.</w:t>
      </w:r>
    </w:p>
    <w:p>
      <w:pPr>
        <w:pStyle w:val="ListParagraph"/>
        <w:numPr>
          <w:ilvl w:val="0"/>
          <w:numId w:val="4"/>
        </w:numPr>
        <w:jc w:val="both"/>
        <w:rPr>
          <w:lang w:val="pt-BR"/>
        </w:rPr>
      </w:pPr>
      <w:r>
        <w:rPr>
          <w:b/>
          <w:lang w:val="pt-BR"/>
        </w:rPr>
        <w:t>EscMem</w:t>
      </w:r>
      <w:r>
        <w:rPr>
          <w:lang w:val="pt-BR"/>
        </w:rPr>
        <w:t>: XXXX.</w:t>
      </w:r>
    </w:p>
    <w:p>
      <w:pPr>
        <w:pStyle w:val="ListParagraph"/>
        <w:numPr>
          <w:ilvl w:val="0"/>
          <w:numId w:val="4"/>
        </w:numPr>
        <w:jc w:val="both"/>
        <w:rPr>
          <w:lang w:val="pt-BR"/>
        </w:rPr>
      </w:pPr>
      <w:r>
        <w:rPr>
          <w:b/>
          <w:lang w:val="pt-BR"/>
        </w:rPr>
        <w:t>MemParaReg</w:t>
      </w:r>
      <w:r>
        <w:rPr>
          <w:lang w:val="pt-BR"/>
        </w:rPr>
        <w:t>: XXXX.</w:t>
      </w:r>
    </w:p>
    <w:p>
      <w:pPr>
        <w:pStyle w:val="ListParagraph"/>
        <w:numPr>
          <w:ilvl w:val="0"/>
          <w:numId w:val="4"/>
        </w:numPr>
        <w:jc w:val="both"/>
        <w:rPr>
          <w:lang w:val="pt-BR"/>
        </w:rPr>
      </w:pPr>
      <w:r>
        <w:rPr>
          <w:b/>
          <w:lang w:val="pt-BR"/>
        </w:rPr>
        <w:t>UlaOp</w:t>
      </w:r>
      <w:r>
        <w:rPr>
          <w:lang w:val="pt-BR"/>
        </w:rPr>
        <w:t>: XXXX.</w:t>
      </w:r>
    </w:p>
    <w:p>
      <w:pPr>
        <w:pStyle w:val="ListParagraph"/>
        <w:numPr>
          <w:ilvl w:val="0"/>
          <w:numId w:val="4"/>
        </w:numPr>
        <w:jc w:val="both"/>
        <w:rPr>
          <w:lang w:val="pt-BR"/>
        </w:rPr>
      </w:pPr>
      <w:r>
        <w:rPr>
          <w:b/>
          <w:lang w:val="pt-BR"/>
        </w:rPr>
        <w:t>LwSwOp</w:t>
      </w:r>
      <w:r>
        <w:rPr>
          <w:lang w:val="pt-BR"/>
        </w:rPr>
        <w:t>: XXXX.</w:t>
      </w:r>
    </w:p>
    <w:p>
      <w:pPr>
        <w:pStyle w:val="ListParagraph"/>
        <w:numPr>
          <w:ilvl w:val="0"/>
          <w:numId w:val="4"/>
        </w:numPr>
        <w:jc w:val="both"/>
        <w:rPr>
          <w:lang w:val="pt-BR"/>
        </w:rPr>
      </w:pPr>
      <w:r>
        <w:rPr>
          <w:b/>
          <w:lang w:val="pt-BR"/>
        </w:rPr>
        <w:t xml:space="preserve">EscReg: </w:t>
      </w:r>
      <w:r>
        <w:rPr>
          <w:lang w:val="pt-BR"/>
        </w:rPr>
        <w:t>XXXX.</w:t>
      </w:r>
    </w:p>
    <w:p>
      <w:pPr>
        <w:pStyle w:val="ListParagraph"/>
        <w:numPr>
          <w:ilvl w:val="0"/>
          <w:numId w:val="4"/>
        </w:numPr>
        <w:jc w:val="both"/>
        <w:rPr>
          <w:lang w:val="pt-BR"/>
        </w:rPr>
      </w:pPr>
      <w:r>
        <w:rPr>
          <w:b/>
          <w:lang w:val="pt-BR"/>
        </w:rPr>
        <w:t>Wrt_LRT</w:t>
      </w:r>
      <w:r>
        <w:rPr>
          <w:lang w:val="pt-BR"/>
        </w:rPr>
        <w:t>: XXXX.</w:t>
      </w:r>
    </w:p>
    <w:p>
      <w:pPr>
        <w:pStyle w:val="ListParagraph"/>
        <w:numPr>
          <w:ilvl w:val="0"/>
          <w:numId w:val="4"/>
        </w:numPr>
        <w:jc w:val="both"/>
        <w:rPr>
          <w:lang w:val="pt-BR"/>
        </w:rPr>
      </w:pPr>
      <w:r>
        <w:rPr>
          <w:b/>
          <w:lang w:val="pt-BR"/>
        </w:rPr>
        <w:t>FlagPC</w:t>
      </w:r>
      <w:r>
        <w:rPr>
          <w:lang w:val="pt-BR"/>
        </w:rPr>
        <w:t xml:space="preserve">: XXXX. </w:t>
      </w:r>
    </w:p>
    <w:p>
      <w:pPr>
        <w:pStyle w:val="Normal"/>
        <w:ind w:firstLine="720"/>
        <w:jc w:val="both"/>
        <w:rPr>
          <w:lang w:val="pt-BR"/>
        </w:rPr>
      </w:pPr>
      <w:r>
        <w:rPr>
          <w:lang w:val="pt-BR"/>
        </w:rPr>
        <w:t>Abaixo segue a tabela, onde é feita a associação entre os opcodes e as flags de controle:</w:t>
      </w:r>
    </w:p>
    <w:p>
      <w:pPr>
        <w:pStyle w:val="Caption1"/>
        <w:keepNext w:val="true"/>
        <w:jc w:val="center"/>
        <w:rPr/>
      </w:pPr>
      <w:bookmarkStart w:id="13" w:name="_Toc444681823"/>
      <w:r>
        <w:rPr>
          <w:color w:val="FF0000"/>
          <w:lang w:val="pt-BR"/>
        </w:rPr>
        <w:t xml:space="preserve">Tabela </w:t>
      </w:r>
      <w:r>
        <w:rPr/>
        <w:fldChar w:fldCharType="begin"/>
      </w:r>
      <w:r>
        <w:rPr/>
        <w:instrText xml:space="preserve"> SEQ Tabela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bookmarkEnd w:id="13"/>
      <w:r>
        <w:rPr>
          <w:color w:val="FF0000"/>
          <w:lang w:val="pt-BR"/>
        </w:rPr>
        <w:t xml:space="preserve"> -  Detalhes das flags de controle do processador.</w:t>
      </w:r>
    </w:p>
    <w:tbl>
      <w:tblPr>
        <w:tblStyle w:val="GradeMdia3-nfase1"/>
        <w:tblW w:w="11098" w:type="dxa"/>
        <w:jc w:val="center"/>
        <w:tblInd w:w="0" w:type="dxa"/>
        <w:shd w:fill="D3DFEE" w:val="clear"/>
        <w:tblLayout w:type="fixed"/>
        <w:tblCellMar>
          <w:top w:w="0" w:type="dxa"/>
          <w:left w:w="107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25"/>
        <w:gridCol w:w="576"/>
        <w:gridCol w:w="1573"/>
        <w:gridCol w:w="967"/>
        <w:gridCol w:w="699"/>
        <w:gridCol w:w="969"/>
        <w:gridCol w:w="789"/>
        <w:gridCol w:w="741"/>
        <w:gridCol w:w="845"/>
        <w:gridCol w:w="1005"/>
        <w:gridCol w:w="795"/>
        <w:gridCol w:w="81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24" w:space="0" w:color="FFFFFF"/>
            </w:tcBorders>
            <w:shd w:color="auto" w:fill="17365D" w:themeFill="text2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color w:val="FFFFFF" w:themeColor="background1"/>
              </w:rPr>
            </w:pPr>
            <w:r>
              <w:rPr>
                <w:b/>
                <w:bCs/>
                <w:i w:val="false"/>
                <w:iCs w:val="false"/>
                <w:color w:val="FFFFFF" w:themeColor="background1"/>
              </w:rPr>
              <w:t>Comando</w:t>
            </w:r>
          </w:p>
        </w:tc>
        <w:tc>
          <w:tcPr>
            <w:tcW w:w="576" w:type="dxa"/>
            <w:tcBorders>
              <w:bottom w:val="single" w:sz="4" w:space="0" w:color="00000A"/>
            </w:tcBorders>
            <w:shd w:color="auto" w:fill="17365D" w:themeFill="text2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 w:val="false"/>
                <w:i w:val="false"/>
                <w:iCs w:val="false"/>
                <w:color w:val="FFFFFF" w:themeColor="background1"/>
              </w:rPr>
            </w:pPr>
            <w:r>
              <w:rPr>
                <w:b/>
                <w:bCs/>
                <w:i w:val="false"/>
                <w:iCs w:val="false"/>
                <w:color w:val="FFFFFF" w:themeColor="background1"/>
              </w:rPr>
              <w:t>DvC</w:t>
            </w:r>
          </w:p>
        </w:tc>
        <w:tc>
          <w:tcPr>
            <w:tcW w:w="1573" w:type="dxa"/>
            <w:tcBorders>
              <w:bottom w:val="single" w:sz="4" w:space="0" w:color="00000A"/>
            </w:tcBorders>
            <w:shd w:color="auto" w:fill="17365D" w:themeFill="text2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 w:val="false"/>
                <w:i w:val="false"/>
                <w:iCs w:val="false"/>
                <w:color w:val="FFFFFF" w:themeColor="background1"/>
              </w:rPr>
            </w:pPr>
            <w:r>
              <w:rPr>
                <w:b/>
                <w:bCs/>
                <w:i w:val="false"/>
                <w:iCs w:val="false"/>
                <w:color w:val="FFFFFF" w:themeColor="background1"/>
              </w:rPr>
              <w:t>off_instruction</w:t>
            </w:r>
          </w:p>
        </w:tc>
        <w:tc>
          <w:tcPr>
            <w:tcW w:w="967" w:type="dxa"/>
            <w:tcBorders>
              <w:bottom w:val="single" w:sz="4" w:space="0" w:color="00000A"/>
            </w:tcBorders>
            <w:shd w:color="auto" w:fill="17365D" w:themeFill="text2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 w:val="false"/>
                <w:i w:val="false"/>
                <w:iCs w:val="false"/>
                <w:color w:val="FFFFFF" w:themeColor="background1"/>
              </w:rPr>
            </w:pPr>
            <w:r>
              <w:rPr>
                <w:b/>
                <w:bCs/>
                <w:i w:val="false"/>
                <w:iCs w:val="false"/>
                <w:color w:val="FFFFFF" w:themeColor="background1"/>
              </w:rPr>
              <w:t>en_data</w:t>
            </w:r>
          </w:p>
        </w:tc>
        <w:tc>
          <w:tcPr>
            <w:tcW w:w="699" w:type="dxa"/>
            <w:tcBorders>
              <w:bottom w:val="single" w:sz="4" w:space="0" w:color="00000A"/>
            </w:tcBorders>
            <w:shd w:color="auto" w:fill="17365D" w:themeFill="text2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 w:val="false"/>
                <w:i w:val="false"/>
                <w:iCs w:val="false"/>
                <w:color w:val="FFFFFF" w:themeColor="background1"/>
              </w:rPr>
            </w:pPr>
            <w:r>
              <w:rPr>
                <w:b/>
                <w:bCs/>
                <w:i w:val="false"/>
                <w:iCs w:val="false"/>
                <w:color w:val="FFFFFF" w:themeColor="background1"/>
              </w:rPr>
              <w:t>Esc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 w:val="false"/>
                <w:i w:val="false"/>
                <w:iCs w:val="false"/>
                <w:color w:val="FFFFFF" w:themeColor="background1"/>
              </w:rPr>
            </w:pPr>
            <w:r>
              <w:rPr>
                <w:b/>
                <w:bCs/>
                <w:i w:val="false"/>
                <w:iCs w:val="false"/>
                <w:color w:val="FFFFFF" w:themeColor="background1"/>
              </w:rPr>
              <w:t>Mem</w:t>
            </w:r>
          </w:p>
        </w:tc>
        <w:tc>
          <w:tcPr>
            <w:tcW w:w="969" w:type="dxa"/>
            <w:tcBorders>
              <w:bottom w:val="single" w:sz="4" w:space="0" w:color="00000A"/>
            </w:tcBorders>
            <w:shd w:color="auto" w:fill="17365D" w:themeFill="text2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 w:val="false"/>
                <w:i w:val="false"/>
                <w:iCs w:val="false"/>
                <w:color w:val="FFFFFF" w:themeColor="background1"/>
              </w:rPr>
            </w:pPr>
            <w:r>
              <w:rPr>
                <w:b/>
                <w:bCs/>
                <w:i w:val="false"/>
                <w:iCs w:val="false"/>
                <w:color w:val="FFFFFF" w:themeColor="background1"/>
              </w:rPr>
              <w:t>Mem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 w:val="false"/>
                <w:i w:val="false"/>
                <w:iCs w:val="false"/>
                <w:color w:val="FFFFFF" w:themeColor="background1"/>
              </w:rPr>
            </w:pPr>
            <w:r>
              <w:rPr>
                <w:b/>
                <w:bCs/>
                <w:i w:val="false"/>
                <w:iCs w:val="false"/>
                <w:color w:val="FFFFFF" w:themeColor="background1"/>
              </w:rPr>
              <w:t>ParaReg</w:t>
            </w:r>
          </w:p>
        </w:tc>
        <w:tc>
          <w:tcPr>
            <w:tcW w:w="789" w:type="dxa"/>
            <w:tcBorders>
              <w:bottom w:val="single" w:sz="4" w:space="0" w:color="00000A"/>
            </w:tcBorders>
            <w:shd w:color="auto" w:fill="17365D" w:themeFill="text2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 w:val="false"/>
                <w:i w:val="false"/>
                <w:iCs w:val="false"/>
                <w:color w:val="FFFFFF" w:themeColor="background1"/>
              </w:rPr>
            </w:pPr>
            <w:r>
              <w:rPr>
                <w:b/>
                <w:bCs/>
                <w:i w:val="false"/>
                <w:iCs w:val="false"/>
                <w:color w:val="FFFFFF" w:themeColor="background1"/>
              </w:rPr>
              <w:t>UlaOp</w:t>
            </w:r>
          </w:p>
        </w:tc>
        <w:tc>
          <w:tcPr>
            <w:tcW w:w="741" w:type="dxa"/>
            <w:tcBorders>
              <w:bottom w:val="single" w:sz="4" w:space="0" w:color="00000A"/>
            </w:tcBorders>
            <w:shd w:color="auto" w:fill="17365D" w:themeFill="text2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 w:val="false"/>
                <w:i w:val="false"/>
                <w:iCs w:val="false"/>
                <w:color w:val="FFFFFF" w:themeColor="background1"/>
              </w:rPr>
            </w:pPr>
            <w:r>
              <w:rPr>
                <w:b/>
                <w:bCs/>
                <w:i w:val="false"/>
                <w:iCs w:val="false"/>
                <w:color w:val="FFFFFF" w:themeColor="background1"/>
              </w:rPr>
              <w:t>LwSw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 w:val="false"/>
                <w:i w:val="false"/>
                <w:iCs w:val="false"/>
                <w:color w:val="FFFFFF" w:themeColor="background1"/>
              </w:rPr>
            </w:pPr>
            <w:r>
              <w:rPr>
                <w:b/>
                <w:bCs/>
                <w:i w:val="false"/>
                <w:iCs w:val="false"/>
                <w:color w:val="FFFFFF" w:themeColor="background1"/>
              </w:rPr>
              <w:t>Op</w:t>
            </w:r>
          </w:p>
        </w:tc>
        <w:tc>
          <w:tcPr>
            <w:tcW w:w="845" w:type="dxa"/>
            <w:tcBorders>
              <w:bottom w:val="single" w:sz="4" w:space="0" w:color="00000A"/>
            </w:tcBorders>
            <w:shd w:color="auto" w:fill="17365D" w:themeFill="text2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 w:val="false"/>
                <w:i w:val="false"/>
                <w:iCs w:val="false"/>
                <w:color w:val="FFFFFF" w:themeColor="background1"/>
              </w:rPr>
            </w:pPr>
            <w:r>
              <w:rPr>
                <w:b/>
                <w:bCs/>
                <w:i w:val="false"/>
                <w:iCs w:val="false"/>
                <w:color w:val="FFFFFF" w:themeColor="background1"/>
              </w:rPr>
              <w:t>EscReg</w:t>
            </w:r>
          </w:p>
        </w:tc>
        <w:tc>
          <w:tcPr>
            <w:tcW w:w="1005" w:type="dxa"/>
            <w:tcBorders>
              <w:bottom w:val="single" w:sz="4" w:space="0" w:color="00000A"/>
            </w:tcBorders>
            <w:shd w:color="auto" w:fill="17365D" w:themeFill="text2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 w:val="false"/>
                <w:i w:val="false"/>
                <w:iCs w:val="false"/>
                <w:color w:val="FFFFFF" w:themeColor="background1"/>
              </w:rPr>
            </w:pPr>
            <w:r>
              <w:rPr>
                <w:b/>
                <w:bCs/>
                <w:i w:val="false"/>
                <w:iCs w:val="false"/>
                <w:color w:val="FFFFFF" w:themeColor="background1"/>
              </w:rPr>
              <w:t>Wrt_LRT</w:t>
            </w:r>
          </w:p>
        </w:tc>
        <w:tc>
          <w:tcPr>
            <w:tcW w:w="795" w:type="dxa"/>
            <w:tcBorders>
              <w:bottom w:val="single" w:sz="4" w:space="0" w:color="00000A"/>
            </w:tcBorders>
            <w:shd w:color="auto" w:fill="17365D" w:themeFill="text2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 w:val="false"/>
                <w:i w:val="false"/>
                <w:iCs w:val="false"/>
                <w:color w:val="FFFFFF" w:themeColor="background1"/>
              </w:rPr>
            </w:pPr>
            <w:r>
              <w:rPr>
                <w:b/>
                <w:bCs/>
                <w:i w:val="false"/>
                <w:iCs w:val="false"/>
                <w:color w:val="FFFFFF" w:themeColor="background1"/>
              </w:rPr>
              <w:t>FlagPc</w:t>
            </w:r>
          </w:p>
        </w:tc>
        <w:tc>
          <w:tcPr>
            <w:tcW w:w="813" w:type="dxa"/>
            <w:tcBorders>
              <w:bottom w:val="single" w:sz="4" w:space="0" w:color="00000A"/>
            </w:tcBorders>
            <w:shd w:color="auto" w:fill="17365D" w:themeFill="text2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 w:val="false"/>
                <w:i w:val="false"/>
                <w:iCs w:val="false"/>
                <w:color w:val="FFFFFF" w:themeColor="background1"/>
              </w:rPr>
            </w:pPr>
            <w:r>
              <w:rPr>
                <w:b/>
                <w:bCs/>
                <w:i w:val="false"/>
                <w:iCs w:val="false"/>
                <w:color w:val="FFFFFF" w:themeColor="background1"/>
              </w:rPr>
              <w:t>enJmp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00000A"/>
            </w:tcBorders>
            <w:shd w:color="auto" w:fill="17365D" w:themeFill="text2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color w:val="FFFFFF" w:themeColor="background1"/>
              </w:rPr>
            </w:pPr>
            <w:r>
              <w:rPr>
                <w:b/>
                <w:bCs/>
                <w:i w:val="false"/>
                <w:iCs w:val="false"/>
                <w:color w:val="FFFFFF" w:themeColor="background1"/>
              </w:rPr>
              <w:t>add</w:t>
            </w:r>
          </w:p>
        </w:tc>
        <w:tc>
          <w:tcPr>
            <w:tcW w:w="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7BFDE" w:val="clear"/>
            <w:tcMar>
              <w:left w:w="112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</w:t>
            </w:r>
          </w:p>
        </w:tc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7BFDE" w:val="clear"/>
            <w:tcMar>
              <w:left w:w="112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  <w:tc>
          <w:tcPr>
            <w:tcW w:w="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7BFDE" w:val="clear"/>
            <w:tcMar>
              <w:left w:w="112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  <w:tc>
          <w:tcPr>
            <w:tcW w:w="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7BFDE" w:val="clear"/>
            <w:tcMar>
              <w:left w:w="112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</w:t>
            </w: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7BFDE" w:val="clear"/>
            <w:tcMar>
              <w:left w:w="112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  <w:tc>
          <w:tcPr>
            <w:tcW w:w="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7BFDE" w:val="clear"/>
            <w:tcMar>
              <w:left w:w="112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0000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7BFDE" w:val="clear"/>
            <w:tcMar>
              <w:left w:w="112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</w:t>
            </w: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7BFDE" w:val="clear"/>
            <w:tcMar>
              <w:left w:w="112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7BFDE" w:val="clear"/>
            <w:tcMar>
              <w:left w:w="112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</w:t>
            </w:r>
          </w:p>
        </w:tc>
        <w:tc>
          <w:tcPr>
            <w:tcW w:w="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7BFDE" w:val="clear"/>
            <w:tcMar>
              <w:left w:w="112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  <w:tc>
          <w:tcPr>
            <w:tcW w:w="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7BFDE" w:val="clear"/>
            <w:tcMar>
              <w:left w:w="112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</w:t>
            </w:r>
          </w:p>
        </w:tc>
      </w:tr>
      <w:tr>
        <w:trPr/>
        <w:tc>
          <w:tcPr>
            <w:tcW w:w="13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single" w:sz="4" w:space="0" w:color="00000A"/>
            </w:tcBorders>
            <w:shd w:color="auto" w:fill="17365D" w:themeFill="text2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color w:val="FFFFFF" w:themeColor="background1"/>
              </w:rPr>
            </w:pPr>
            <w:r>
              <w:rPr>
                <w:b/>
                <w:bCs/>
                <w:i w:val="false"/>
                <w:iCs w:val="false"/>
                <w:color w:val="FFFFFF" w:themeColor="background1"/>
              </w:rPr>
              <w:t>sub</w:t>
            </w:r>
          </w:p>
        </w:tc>
        <w:tc>
          <w:tcPr>
            <w:tcW w:w="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D3DFEE" w:val="clear"/>
            <w:tcMar>
              <w:left w:w="112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</w:t>
            </w:r>
          </w:p>
        </w:tc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D3DFEE" w:val="clear"/>
            <w:tcMar>
              <w:left w:w="112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  <w:tc>
          <w:tcPr>
            <w:tcW w:w="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D3DFEE" w:val="clear"/>
            <w:tcMar>
              <w:left w:w="112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  <w:tc>
          <w:tcPr>
            <w:tcW w:w="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D3DFEE" w:val="clear"/>
            <w:tcMar>
              <w:left w:w="112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</w:t>
            </w: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D3DFEE" w:val="clear"/>
            <w:tcMar>
              <w:left w:w="112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  <w:tc>
          <w:tcPr>
            <w:tcW w:w="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D3DFEE" w:val="clear"/>
            <w:tcMar>
              <w:left w:w="112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0001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D3DFEE" w:val="clear"/>
            <w:tcMar>
              <w:left w:w="112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</w:t>
            </w: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D3DFEE" w:val="clear"/>
            <w:tcMar>
              <w:left w:w="112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D3DFEE" w:val="clear"/>
            <w:tcMar>
              <w:left w:w="112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</w:t>
            </w:r>
          </w:p>
        </w:tc>
        <w:tc>
          <w:tcPr>
            <w:tcW w:w="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D3DFEE" w:val="clear"/>
            <w:tcMar>
              <w:left w:w="112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  <w:tc>
          <w:tcPr>
            <w:tcW w:w="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D3DFEE" w:val="clear"/>
            <w:tcMar>
              <w:left w:w="112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00000A"/>
            </w:tcBorders>
            <w:shd w:color="auto" w:fill="17365D" w:themeFill="text2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color w:val="FFFFFF" w:themeColor="background1"/>
              </w:rPr>
            </w:pPr>
            <w:r>
              <w:rPr>
                <w:b/>
                <w:bCs/>
                <w:i w:val="false"/>
                <w:iCs w:val="false"/>
                <w:color w:val="FFFFFF" w:themeColor="background1"/>
              </w:rPr>
              <w:t>div</w:t>
            </w:r>
          </w:p>
        </w:tc>
        <w:tc>
          <w:tcPr>
            <w:tcW w:w="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7BFDE" w:val="clear"/>
            <w:tcMar>
              <w:left w:w="112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</w:t>
            </w:r>
          </w:p>
        </w:tc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7BFDE" w:val="clear"/>
            <w:tcMar>
              <w:left w:w="112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  <w:tc>
          <w:tcPr>
            <w:tcW w:w="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7BFDE" w:val="clear"/>
            <w:tcMar>
              <w:left w:w="112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  <w:tc>
          <w:tcPr>
            <w:tcW w:w="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7BFDE" w:val="clear"/>
            <w:tcMar>
              <w:left w:w="112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</w:t>
            </w: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7BFDE" w:val="clear"/>
            <w:tcMar>
              <w:left w:w="112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  <w:tc>
          <w:tcPr>
            <w:tcW w:w="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7BFDE" w:val="clear"/>
            <w:tcMar>
              <w:left w:w="112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0111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7BFDE" w:val="clear"/>
            <w:tcMar>
              <w:left w:w="112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</w:t>
            </w: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7BFDE" w:val="clear"/>
            <w:tcMar>
              <w:left w:w="112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7BFDE" w:val="clear"/>
            <w:tcMar>
              <w:left w:w="112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</w:t>
            </w:r>
          </w:p>
        </w:tc>
        <w:tc>
          <w:tcPr>
            <w:tcW w:w="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7BFDE" w:val="clear"/>
            <w:tcMar>
              <w:left w:w="112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  <w:tc>
          <w:tcPr>
            <w:tcW w:w="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7BFDE" w:val="clear"/>
            <w:tcMar>
              <w:left w:w="112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</w:t>
            </w:r>
          </w:p>
        </w:tc>
      </w:tr>
      <w:tr>
        <w:trPr/>
        <w:tc>
          <w:tcPr>
            <w:tcW w:w="13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single" w:sz="4" w:space="0" w:color="00000A"/>
            </w:tcBorders>
            <w:shd w:color="auto" w:fill="17365D" w:themeFill="text2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color w:val="FFFFFF" w:themeColor="background1"/>
              </w:rPr>
            </w:pPr>
            <w:r>
              <w:rPr>
                <w:b/>
                <w:bCs/>
                <w:i w:val="false"/>
                <w:iCs w:val="false"/>
                <w:color w:val="FFFFFF" w:themeColor="background1"/>
              </w:rPr>
              <w:t>Inicialização</w:t>
            </w:r>
          </w:p>
        </w:tc>
        <w:tc>
          <w:tcPr>
            <w:tcW w:w="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D3DFEE" w:val="clear"/>
            <w:tcMar>
              <w:left w:w="112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</w:t>
            </w:r>
          </w:p>
        </w:tc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D3DFEE" w:val="clear"/>
            <w:tcMar>
              <w:left w:w="112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  <w:tc>
          <w:tcPr>
            <w:tcW w:w="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D3DFEE" w:val="clear"/>
            <w:tcMar>
              <w:left w:w="112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  <w:tc>
          <w:tcPr>
            <w:tcW w:w="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D3DFEE" w:val="clear"/>
            <w:tcMar>
              <w:left w:w="112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Z</w:t>
            </w: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D3DFEE" w:val="clear"/>
            <w:tcMar>
              <w:left w:w="112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Z</w:t>
            </w:r>
          </w:p>
        </w:tc>
        <w:tc>
          <w:tcPr>
            <w:tcW w:w="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D3DFEE" w:val="clear"/>
            <w:tcMar>
              <w:left w:w="112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ZZZZ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D3DFEE" w:val="clear"/>
            <w:tcMar>
              <w:left w:w="112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Z</w:t>
            </w: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D3DFEE" w:val="clear"/>
            <w:tcMar>
              <w:left w:w="112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Z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D3DFEE" w:val="clear"/>
            <w:tcMar>
              <w:left w:w="112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Z</w:t>
            </w:r>
          </w:p>
        </w:tc>
        <w:tc>
          <w:tcPr>
            <w:tcW w:w="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D3DFEE" w:val="clear"/>
            <w:tcMar>
              <w:left w:w="112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  <w:tc>
          <w:tcPr>
            <w:tcW w:w="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D3DFEE" w:val="clear"/>
            <w:tcMar>
              <w:left w:w="112" w:type="dxa"/>
            </w:tcMar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</w:t>
            </w:r>
          </w:p>
        </w:tc>
      </w:tr>
    </w:tbl>
    <w:p>
      <w:pPr>
        <w:pStyle w:val="Normal"/>
        <w:jc w:val="both"/>
        <w:rPr/>
      </w:pPr>
      <w:r>
        <w:rPr/>
        <w:tab/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Heading3"/>
        <w:numPr>
          <w:ilvl w:val="2"/>
          <w:numId w:val="2"/>
        </w:numPr>
        <w:rPr>
          <w:color w:val="00000A"/>
        </w:rPr>
      </w:pPr>
      <w:bookmarkStart w:id="14" w:name="_Toc444681797"/>
      <w:bookmarkEnd w:id="14"/>
      <w:r>
        <w:rPr>
          <w:color w:val="00000A"/>
        </w:rPr>
        <w:t>Memória de dados</w:t>
      </w:r>
    </w:p>
    <w:p>
      <w:pPr>
        <w:pStyle w:val="NoSpacing"/>
        <w:rPr/>
      </w:pPr>
      <w:r>
        <w:rPr/>
      </w:r>
    </w:p>
    <w:p>
      <w:pPr>
        <w:pStyle w:val="NoSpacing"/>
        <w:rPr>
          <w:lang w:val="pt-BR"/>
        </w:rPr>
      </w:pPr>
      <w:r>
        <w:rPr>
          <w:b/>
          <w:color w:val="FF0000"/>
        </w:rPr>
        <w:t>[Todo] Descrição</w:t>
      </w:r>
    </w:p>
    <w:p>
      <w:pPr>
        <w:pStyle w:val="Caption1"/>
        <w:jc w:val="center"/>
        <w:rPr>
          <w:color w:val="00000A"/>
          <w:lang w:val="pt-BR"/>
        </w:rPr>
      </w:pPr>
      <w:r>
        <w:rPr>
          <w:color w:val="00000A"/>
          <w:lang w:val="pt-BR"/>
        </w:rPr>
      </w:r>
    </w:p>
    <w:p>
      <w:pPr>
        <w:pStyle w:val="Heading3"/>
        <w:numPr>
          <w:ilvl w:val="2"/>
          <w:numId w:val="2"/>
        </w:numPr>
        <w:rPr>
          <w:color w:val="00000A"/>
        </w:rPr>
      </w:pPr>
      <w:bookmarkStart w:id="15" w:name="_Toc444681798"/>
      <w:bookmarkEnd w:id="15"/>
      <w:r>
        <w:rPr>
          <w:color w:val="00000A"/>
        </w:rPr>
        <w:t>Memória de Instruções</w:t>
      </w:r>
    </w:p>
    <w:p>
      <w:pPr>
        <w:pStyle w:val="NoSpacing"/>
        <w:rPr/>
      </w:pPr>
      <w:r>
        <w:rPr/>
      </w:r>
    </w:p>
    <w:p>
      <w:pPr>
        <w:pStyle w:val="NoSpacing"/>
        <w:rPr>
          <w:lang w:val="pt-BR"/>
        </w:rPr>
      </w:pPr>
      <w:r>
        <w:rPr>
          <w:b/>
          <w:color w:val="FF0000"/>
        </w:rPr>
        <w:t>[Todo] Descrição</w:t>
      </w:r>
    </w:p>
    <w:p>
      <w:pPr>
        <w:pStyle w:val="Caption1"/>
        <w:jc w:val="center"/>
        <w:rPr>
          <w:color w:val="00000A"/>
          <w:lang w:val="pt-BR"/>
        </w:rPr>
      </w:pPr>
      <w:r>
        <w:rPr>
          <w:color w:val="00000A"/>
          <w:lang w:val="pt-BR"/>
        </w:rPr>
      </w:r>
    </w:p>
    <w:p>
      <w:pPr>
        <w:pStyle w:val="Heading3"/>
        <w:numPr>
          <w:ilvl w:val="2"/>
          <w:numId w:val="2"/>
        </w:numPr>
        <w:rPr>
          <w:color w:val="00000A"/>
        </w:rPr>
      </w:pPr>
      <w:bookmarkStart w:id="16" w:name="_Toc444681799"/>
      <w:bookmarkEnd w:id="16"/>
      <w:r>
        <w:rPr>
          <w:color w:val="00000A"/>
        </w:rPr>
        <w:t>Somador</w:t>
      </w:r>
    </w:p>
    <w:p>
      <w:pPr>
        <w:pStyle w:val="NoSpacing"/>
        <w:rPr/>
      </w:pPr>
      <w:r>
        <w:rPr/>
      </w:r>
    </w:p>
    <w:p>
      <w:pPr>
        <w:pStyle w:val="NoSpacing"/>
        <w:rPr>
          <w:lang w:val="pt-BR"/>
        </w:rPr>
      </w:pPr>
      <w:r>
        <w:rPr>
          <w:b/>
          <w:color w:val="FF0000"/>
        </w:rPr>
        <w:t>[Todo] Descrição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Heading3"/>
        <w:numPr>
          <w:ilvl w:val="2"/>
          <w:numId w:val="2"/>
        </w:numPr>
        <w:rPr>
          <w:color w:val="00000A"/>
        </w:rPr>
      </w:pPr>
      <w:r>
        <w:rPr>
          <w:color w:val="00000A"/>
          <w:lang w:val="pt-BR"/>
        </w:rPr>
        <w:t xml:space="preserve"> </w:t>
      </w:r>
      <w:bookmarkStart w:id="17" w:name="_Toc444681800"/>
      <w:bookmarkEnd w:id="17"/>
      <w:r>
        <w:rPr>
          <w:color w:val="00000A"/>
        </w:rPr>
        <w:t>And</w:t>
      </w:r>
    </w:p>
    <w:p>
      <w:pPr>
        <w:pStyle w:val="NoSpacing"/>
        <w:rPr/>
      </w:pPr>
      <w:r>
        <w:rPr/>
      </w:r>
    </w:p>
    <w:p>
      <w:pPr>
        <w:pStyle w:val="NoSpacing"/>
        <w:rPr>
          <w:lang w:val="pt-BR"/>
        </w:rPr>
      </w:pPr>
      <w:r>
        <w:rPr>
          <w:b/>
          <w:color w:val="FF0000"/>
        </w:rPr>
        <w:t>[Todo] Descrição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Heading3"/>
        <w:numPr>
          <w:ilvl w:val="2"/>
          <w:numId w:val="2"/>
        </w:numPr>
        <w:rPr>
          <w:color w:val="00000A"/>
          <w:lang w:val="pt-BR"/>
        </w:rPr>
      </w:pPr>
      <w:bookmarkStart w:id="18" w:name="_Toc444681801"/>
      <w:bookmarkEnd w:id="18"/>
      <w:r>
        <w:rPr>
          <w:color w:val="00000A"/>
          <w:lang w:val="pt-BR"/>
        </w:rPr>
        <w:t>Mux_2x1</w:t>
      </w:r>
    </w:p>
    <w:p>
      <w:pPr>
        <w:pStyle w:val="NoSpacing"/>
        <w:rPr>
          <w:lang w:val="pt-BR"/>
        </w:rPr>
      </w:pPr>
      <w:r>
        <w:rPr>
          <w:lang w:val="pt-BR"/>
        </w:rPr>
      </w:r>
    </w:p>
    <w:p>
      <w:pPr>
        <w:pStyle w:val="NoSpacing"/>
        <w:rPr>
          <w:lang w:val="pt-BR"/>
        </w:rPr>
      </w:pPr>
      <w:r>
        <w:rPr>
          <w:b/>
          <w:color w:val="FF0000"/>
        </w:rPr>
        <w:t>[Todo] Descrição</w:t>
      </w:r>
    </w:p>
    <w:p>
      <w:pPr>
        <w:pStyle w:val="Caption1"/>
        <w:jc w:val="center"/>
        <w:rPr>
          <w:color w:val="00000A"/>
          <w:lang w:val="pt-BR"/>
        </w:rPr>
      </w:pPr>
      <w:r>
        <w:rPr>
          <w:color w:val="00000A"/>
          <w:lang w:val="pt-BR"/>
        </w:rPr>
      </w:r>
    </w:p>
    <w:p>
      <w:pPr>
        <w:pStyle w:val="Heading3"/>
        <w:numPr>
          <w:ilvl w:val="2"/>
          <w:numId w:val="2"/>
        </w:numPr>
        <w:rPr>
          <w:color w:val="00000A"/>
          <w:lang w:val="pt-BR"/>
        </w:rPr>
      </w:pPr>
      <w:bookmarkStart w:id="19" w:name="_Toc444681802"/>
      <w:bookmarkEnd w:id="19"/>
      <w:r>
        <w:rPr>
          <w:color w:val="00000A"/>
          <w:lang w:val="pt-BR"/>
        </w:rPr>
        <w:t>PC</w:t>
      </w:r>
    </w:p>
    <w:p>
      <w:pPr>
        <w:pStyle w:val="NoSpacing"/>
        <w:rPr>
          <w:lang w:val="pt-BR"/>
        </w:rPr>
      </w:pPr>
      <w:r>
        <w:rPr>
          <w:lang w:val="pt-BR"/>
        </w:rPr>
      </w:r>
    </w:p>
    <w:p>
      <w:pPr>
        <w:pStyle w:val="NoSpacing"/>
        <w:rPr>
          <w:lang w:val="pt-BR"/>
        </w:rPr>
      </w:pPr>
      <w:r>
        <w:rPr>
          <w:b/>
          <w:color w:val="FF0000"/>
        </w:rPr>
        <w:t>[Todo] Descrição</w:t>
      </w:r>
    </w:p>
    <w:p>
      <w:pPr>
        <w:pStyle w:val="Heading3"/>
        <w:numPr>
          <w:ilvl w:val="2"/>
          <w:numId w:val="2"/>
        </w:numPr>
        <w:rPr>
          <w:color w:val="00000A"/>
          <w:lang w:val="pt-BR"/>
        </w:rPr>
      </w:pPr>
      <w:bookmarkStart w:id="20" w:name="_Toc444681803"/>
      <w:bookmarkEnd w:id="20"/>
      <w:r>
        <w:rPr>
          <w:color w:val="00000A"/>
          <w:lang w:val="pt-BR"/>
        </w:rPr>
        <w:t>ZERO</w:t>
      </w:r>
    </w:p>
    <w:p>
      <w:pPr>
        <w:pStyle w:val="NoSpacing"/>
        <w:rPr>
          <w:lang w:val="pt-BR"/>
        </w:rPr>
      </w:pPr>
      <w:r>
        <w:rPr>
          <w:lang w:val="pt-BR"/>
        </w:rPr>
      </w:r>
    </w:p>
    <w:p>
      <w:pPr>
        <w:pStyle w:val="NoSpacing"/>
        <w:rPr>
          <w:lang w:val="pt-BR"/>
        </w:rPr>
      </w:pPr>
      <w:r>
        <w:rPr>
          <w:b/>
          <w:color w:val="FF0000"/>
        </w:rPr>
        <w:t>[Todo] Descrição</w:t>
      </w:r>
    </w:p>
    <w:p>
      <w:pPr>
        <w:pStyle w:val="Heading2"/>
        <w:numPr>
          <w:ilvl w:val="1"/>
          <w:numId w:val="2"/>
        </w:numPr>
        <w:rPr>
          <w:color w:val="00000A"/>
          <w:lang w:val="pt-BR"/>
        </w:rPr>
      </w:pPr>
      <w:bookmarkStart w:id="21" w:name="_Toc444681804"/>
      <w:r>
        <w:rPr>
          <w:color w:val="00000A"/>
          <w:lang w:val="pt-BR"/>
        </w:rPr>
        <w:t>Datapath</w:t>
      </w:r>
      <w:bookmarkEnd w:id="21"/>
      <w:r>
        <w:rPr>
          <w:color w:val="00000A"/>
          <w:lang w:val="pt-BR"/>
        </w:rPr>
        <w:t xml:space="preserve">      </w:t>
      </w:r>
    </w:p>
    <w:p>
      <w:pPr>
        <w:pStyle w:val="NoSpacing"/>
        <w:rPr>
          <w:lang w:val="pt-BR"/>
        </w:rPr>
      </w:pPr>
      <w:r>
        <w:rPr>
          <w:lang w:val="pt-BR"/>
        </w:rPr>
      </w:r>
    </w:p>
    <w:p>
      <w:pPr>
        <w:sectPr>
          <w:type w:val="nextPage"/>
          <w:pgSz w:w="12240" w:h="15840"/>
          <w:pgMar w:left="1701" w:right="1701" w:gutter="0" w:header="0" w:top="851" w:footer="0" w:bottom="1134"/>
          <w:pgNumType w:fmt="decimal"/>
          <w:formProt w:val="false"/>
          <w:textDirection w:val="lrTb"/>
          <w:docGrid w:type="default" w:linePitch="360" w:charSpace="0"/>
        </w:sectPr>
        <w:pStyle w:val="NoSpacing"/>
        <w:ind w:firstLine="1134"/>
        <w:jc w:val="both"/>
        <w:rPr>
          <w:color w:val="FF0000"/>
          <w:lang w:val="pt-BR"/>
        </w:rPr>
      </w:pPr>
      <w:r>
        <w:rPr>
          <w:color w:val="FF0000"/>
          <w:lang w:val="pt-BR"/>
        </w:rPr>
        <w:t>É a conexão entre as unidades funcionais formando um único caminho de dados e acrescentando uma unidade de controle responsável pelo gerenciamento das ações que serão realizadas para diferentes classes de instruções...</w:t>
      </w:r>
    </w:p>
    <w:p>
      <w:pPr>
        <w:sectPr>
          <w:headerReference w:type="default" r:id="rId6"/>
          <w:type w:val="nextPage"/>
          <w:pgSz w:orient="landscape" w:w="15840" w:h="12240"/>
          <w:pgMar w:left="1134" w:right="851" w:gutter="0" w:header="708" w:top="1701" w:footer="0" w:bottom="1701"/>
          <w:pgNumType w:fmt="decimal"/>
          <w:formProt w:val="false"/>
          <w:textDirection w:val="lrTb"/>
          <w:docGrid w:type="default" w:linePitch="360" w:charSpace="0"/>
        </w:sectPr>
        <w:pStyle w:val="NoSpacing"/>
        <w:rPr>
          <w:lang w:val="pt-BR"/>
        </w:rPr>
      </w:pPr>
      <w:r>
        <w:rPr>
          <w:b/>
          <w:color w:val="FF0000"/>
        </w:rPr>
        <w:t>[Todo] Figura RTL</w:t>
      </w:r>
      <w:r>
        <w:rPr>
          <w:b/>
          <w:color w:val="FF0000"/>
          <w:lang w:val="pt-BR"/>
        </w:rPr>
        <w:t xml:space="preserve"> ou Diagrama completo dos componentes funcionais</w:t>
      </w:r>
    </w:p>
    <w:p>
      <w:pPr>
        <w:pStyle w:val="Heading1"/>
        <w:numPr>
          <w:ilvl w:val="0"/>
          <w:numId w:val="2"/>
        </w:numPr>
        <w:rPr>
          <w:color w:val="00000A"/>
          <w:lang w:val="pt-BR"/>
        </w:rPr>
      </w:pPr>
      <w:bookmarkStart w:id="22" w:name="_Toc444681805"/>
      <w:bookmarkEnd w:id="22"/>
      <w:r>
        <w:rPr>
          <w:color w:val="00000A"/>
          <w:lang w:val="pt-BR"/>
        </w:rPr>
        <w:t>Simulações e Testes</w:t>
      </w:r>
    </w:p>
    <w:p>
      <w:pPr>
        <w:pStyle w:val="NoSpacing"/>
        <w:rPr>
          <w:lang w:val="pt-BR"/>
        </w:rPr>
      </w:pPr>
      <w:r>
        <w:rPr>
          <w:lang w:val="pt-BR"/>
        </w:rPr>
      </w:r>
    </w:p>
    <w:p>
      <w:pPr>
        <w:pStyle w:val="NoSpacing"/>
        <w:ind w:firstLine="1134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Objetivando analisar e verificar o funcionamento do processador, efetuamos alguns testes analisando cada componente do processador em especifico, em seguida efetuamos testes de cada instrução que o processador implementa. Para demonstrar o funcionamento do processador </w:t>
      </w:r>
      <w:r>
        <w:rPr>
          <w:color w:val="FF0000"/>
          <w:sz w:val="24"/>
          <w:szCs w:val="24"/>
          <w:lang w:val="pt-BR"/>
        </w:rPr>
        <w:t>XXXX</w:t>
      </w:r>
      <w:r>
        <w:rPr>
          <w:sz w:val="24"/>
          <w:szCs w:val="24"/>
          <w:lang w:val="pt-BR"/>
        </w:rPr>
        <w:t xml:space="preserve"> utilizaremos como exemplo o código para calcular o número da sequência de </w:t>
      </w:r>
      <w:r>
        <w:rPr>
          <w:color w:val="FF0000"/>
          <w:sz w:val="24"/>
          <w:szCs w:val="24"/>
          <w:lang w:val="pt-BR"/>
        </w:rPr>
        <w:t>Fibonacci</w:t>
      </w:r>
      <w:r>
        <w:rPr>
          <w:sz w:val="24"/>
          <w:szCs w:val="24"/>
          <w:lang w:val="pt-BR"/>
        </w:rPr>
        <w:t>..</w:t>
      </w:r>
    </w:p>
    <w:p>
      <w:pPr>
        <w:pStyle w:val="NoSpacing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Caption1"/>
        <w:keepNext w:val="true"/>
        <w:jc w:val="center"/>
        <w:rPr/>
      </w:pPr>
      <w:bookmarkStart w:id="23" w:name="_Toc444681824"/>
      <w:r>
        <w:rPr>
          <w:color w:val="FF0000"/>
          <w:lang w:val="pt-BR"/>
        </w:rPr>
        <w:t xml:space="preserve">Tabela </w:t>
      </w:r>
      <w:r>
        <w:rPr/>
        <w:fldChar w:fldCharType="begin"/>
      </w:r>
      <w:r>
        <w:rPr/>
        <w:instrText xml:space="preserve"> SEQ Tabela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>
          <w:color w:val="FF0000"/>
          <w:lang w:val="pt-BR"/>
        </w:rPr>
        <w:t xml:space="preserve"> - Código Fibonacci para o processador Quantum/EXEMPLO</w:t>
      </w:r>
      <w:bookmarkEnd w:id="23"/>
      <w:r>
        <w:rPr>
          <w:color w:val="00000A"/>
          <w:lang w:val="pt-BR"/>
        </w:rPr>
        <w:t>.</w:t>
      </w:r>
    </w:p>
    <w:tbl>
      <w:tblPr>
        <w:tblStyle w:val="Tabelacomgrade"/>
        <w:tblW w:w="795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4"/>
        <w:gridCol w:w="2414"/>
        <w:gridCol w:w="1274"/>
        <w:gridCol w:w="1270"/>
        <w:gridCol w:w="1011"/>
      </w:tblGrid>
      <w:tr>
        <w:trPr/>
        <w:tc>
          <w:tcPr>
            <w:tcW w:w="1984" w:type="dxa"/>
            <w:vMerge w:val="restart"/>
            <w:tcBorders/>
            <w:shd w:color="auto" w:fill="17365D" w:themeFill="text2" w:themeFillShade="bf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Endereço</w:t>
            </w:r>
          </w:p>
        </w:tc>
        <w:tc>
          <w:tcPr>
            <w:tcW w:w="2414" w:type="dxa"/>
            <w:vMerge w:val="restart"/>
            <w:tcBorders/>
            <w:shd w:color="auto" w:fill="17365D" w:themeFill="text2" w:themeFillShade="bf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Linguagem de Alto Nível</w:t>
            </w:r>
          </w:p>
        </w:tc>
        <w:tc>
          <w:tcPr>
            <w:tcW w:w="3555" w:type="dxa"/>
            <w:gridSpan w:val="3"/>
            <w:tcBorders/>
            <w:shd w:color="auto" w:fill="17365D" w:themeFill="text2" w:themeFillShade="bf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Binário</w:t>
            </w:r>
          </w:p>
        </w:tc>
      </w:tr>
      <w:tr>
        <w:trPr/>
        <w:tc>
          <w:tcPr>
            <w:tcW w:w="1984" w:type="dxa"/>
            <w:vMerge w:val="continue"/>
            <w:tcBorders/>
            <w:shd w:color="auto" w:fill="17365D" w:themeFill="text2" w:themeFillShade="bf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</w:r>
          </w:p>
        </w:tc>
        <w:tc>
          <w:tcPr>
            <w:tcW w:w="2414" w:type="dxa"/>
            <w:vMerge w:val="continue"/>
            <w:tcBorders/>
            <w:shd w:color="auto" w:fill="17365D" w:themeFill="text2" w:themeFillShade="bf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>
                <w:b/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</w:r>
          </w:p>
        </w:tc>
        <w:tc>
          <w:tcPr>
            <w:tcW w:w="1274" w:type="dxa"/>
            <w:vMerge w:val="restart"/>
            <w:tcBorders/>
            <w:shd w:color="auto" w:fill="17365D" w:themeFill="text2" w:themeFillShade="bf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Opcode</w:t>
            </w:r>
          </w:p>
        </w:tc>
        <w:tc>
          <w:tcPr>
            <w:tcW w:w="1270" w:type="dxa"/>
            <w:tcBorders/>
            <w:shd w:color="auto" w:fill="17365D" w:themeFill="text2" w:themeFillShade="bf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Reg2</w:t>
            </w:r>
          </w:p>
        </w:tc>
        <w:tc>
          <w:tcPr>
            <w:tcW w:w="1011" w:type="dxa"/>
            <w:tcBorders/>
            <w:shd w:color="auto" w:fill="17365D" w:themeFill="text2" w:themeFillShade="bf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Reg1</w:t>
            </w:r>
          </w:p>
        </w:tc>
      </w:tr>
      <w:tr>
        <w:trPr/>
        <w:tc>
          <w:tcPr>
            <w:tcW w:w="1984" w:type="dxa"/>
            <w:vMerge w:val="continue"/>
            <w:tcBorders/>
            <w:shd w:color="auto" w:fill="17365D" w:themeFill="text2" w:themeFillShade="bf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</w:r>
          </w:p>
        </w:tc>
        <w:tc>
          <w:tcPr>
            <w:tcW w:w="2414" w:type="dxa"/>
            <w:vMerge w:val="continue"/>
            <w:tcBorders/>
            <w:shd w:color="auto" w:fill="17365D" w:themeFill="text2" w:themeFillShade="bf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>
                <w:b/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</w:r>
          </w:p>
        </w:tc>
        <w:tc>
          <w:tcPr>
            <w:tcW w:w="1274" w:type="dxa"/>
            <w:vMerge w:val="continue"/>
            <w:tcBorders/>
            <w:shd w:color="auto" w:fill="17365D" w:themeFill="text2" w:themeFillShade="bf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</w:r>
          </w:p>
        </w:tc>
        <w:tc>
          <w:tcPr>
            <w:tcW w:w="2281" w:type="dxa"/>
            <w:gridSpan w:val="2"/>
            <w:tcBorders/>
            <w:shd w:color="auto" w:fill="17365D" w:themeFill="text2" w:themeFillShade="bf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Endereço</w:t>
            </w:r>
          </w:p>
        </w:tc>
      </w:tr>
      <w:tr>
        <w:trPr/>
        <w:tc>
          <w:tcPr>
            <w:tcW w:w="1984" w:type="dxa"/>
            <w:vMerge w:val="continue"/>
            <w:tcBorders/>
            <w:shd w:color="auto" w:fill="17365D" w:themeFill="text2" w:themeFillShade="bf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</w:r>
          </w:p>
        </w:tc>
        <w:tc>
          <w:tcPr>
            <w:tcW w:w="2414" w:type="dxa"/>
            <w:vMerge w:val="continue"/>
            <w:tcBorders/>
            <w:shd w:color="auto" w:fill="17365D" w:themeFill="text2" w:themeFillShade="bf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>
                <w:b/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</w:r>
          </w:p>
        </w:tc>
        <w:tc>
          <w:tcPr>
            <w:tcW w:w="3555" w:type="dxa"/>
            <w:gridSpan w:val="3"/>
            <w:tcBorders/>
            <w:shd w:color="auto" w:fill="17365D" w:themeFill="text2" w:themeFillShade="bf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Dado</w:t>
            </w:r>
          </w:p>
        </w:tc>
      </w:tr>
      <w:tr>
        <w:trPr/>
        <w:tc>
          <w:tcPr>
            <w:tcW w:w="1984" w:type="dxa"/>
            <w:tcBorders/>
            <w:shd w:fill="auto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</w:t>
            </w:r>
          </w:p>
        </w:tc>
        <w:tc>
          <w:tcPr>
            <w:tcW w:w="2414" w:type="dxa"/>
            <w:vMerge w:val="restart"/>
            <w:tcBorders/>
            <w:shd w:fill="auto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LI</w:t>
            </w:r>
            <w:r>
              <w:rPr>
                <w:sz w:val="24"/>
                <w:szCs w:val="24"/>
                <w:lang w:val="pt-BR"/>
              </w:rPr>
              <w:t xml:space="preserve"> $S0, 0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0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1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</w:t>
            </w:r>
          </w:p>
        </w:tc>
        <w:tc>
          <w:tcPr>
            <w:tcW w:w="2414" w:type="dxa"/>
            <w:vMerge w:val="continue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>
                <w:b/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</w:r>
          </w:p>
        </w:tc>
        <w:tc>
          <w:tcPr>
            <w:tcW w:w="3555" w:type="dxa"/>
            <w:gridSpan w:val="3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00000000</w:t>
            </w:r>
          </w:p>
        </w:tc>
      </w:tr>
      <w:tr>
        <w:trPr/>
        <w:tc>
          <w:tcPr>
            <w:tcW w:w="1984" w:type="dxa"/>
            <w:tcBorders/>
            <w:shd w:fill="auto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2</w:t>
            </w:r>
          </w:p>
        </w:tc>
        <w:tc>
          <w:tcPr>
            <w:tcW w:w="2414" w:type="dxa"/>
            <w:vMerge w:val="restart"/>
            <w:tcBorders/>
            <w:shd w:fill="auto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>
                <w:sz w:val="24"/>
                <w:szCs w:val="24"/>
                <w:u w:val="single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LI</w:t>
            </w:r>
            <w:r>
              <w:rPr>
                <w:sz w:val="24"/>
                <w:szCs w:val="24"/>
                <w:lang w:val="pt-BR"/>
              </w:rPr>
              <w:t xml:space="preserve"> $S3, 6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0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1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3</w:t>
            </w:r>
          </w:p>
        </w:tc>
        <w:tc>
          <w:tcPr>
            <w:tcW w:w="2414" w:type="dxa"/>
            <w:vMerge w:val="continue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>
                <w:b/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</w:r>
          </w:p>
        </w:tc>
        <w:tc>
          <w:tcPr>
            <w:tcW w:w="3555" w:type="dxa"/>
            <w:gridSpan w:val="3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00000110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4</w:t>
            </w:r>
          </w:p>
        </w:tc>
        <w:tc>
          <w:tcPr>
            <w:tcW w:w="2414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SW</w:t>
            </w:r>
            <w:r>
              <w:rPr>
                <w:sz w:val="24"/>
                <w:szCs w:val="24"/>
                <w:lang w:val="pt-BR"/>
              </w:rPr>
              <w:t xml:space="preserve"> $S3, $S0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0111</w:t>
            </w:r>
          </w:p>
        </w:tc>
        <w:tc>
          <w:tcPr>
            <w:tcW w:w="1270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1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</w:t>
            </w:r>
          </w:p>
        </w:tc>
      </w:tr>
      <w:tr>
        <w:trPr/>
        <w:tc>
          <w:tcPr>
            <w:tcW w:w="1984" w:type="dxa"/>
            <w:tcBorders/>
            <w:shd w:fill="auto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5</w:t>
            </w:r>
          </w:p>
        </w:tc>
        <w:tc>
          <w:tcPr>
            <w:tcW w:w="2414" w:type="dxa"/>
            <w:vMerge w:val="restart"/>
            <w:tcBorders/>
            <w:shd w:fill="auto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LI</w:t>
            </w:r>
            <w:r>
              <w:rPr>
                <w:sz w:val="24"/>
                <w:szCs w:val="24"/>
                <w:lang w:val="pt-BR"/>
              </w:rPr>
              <w:t xml:space="preserve"> $S1, 1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0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1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6</w:t>
            </w:r>
          </w:p>
        </w:tc>
        <w:tc>
          <w:tcPr>
            <w:tcW w:w="2414" w:type="dxa"/>
            <w:vMerge w:val="continue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>
                <w:b/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</w:r>
          </w:p>
        </w:tc>
        <w:tc>
          <w:tcPr>
            <w:tcW w:w="3555" w:type="dxa"/>
            <w:gridSpan w:val="3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00000001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7</w:t>
            </w:r>
          </w:p>
        </w:tc>
        <w:tc>
          <w:tcPr>
            <w:tcW w:w="2414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LRT</w:t>
            </w:r>
            <w:r>
              <w:rPr>
                <w:sz w:val="24"/>
                <w:szCs w:val="24"/>
                <w:lang w:val="pt-BR"/>
              </w:rPr>
              <w:t xml:space="preserve"> $S2, $S1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0110</w:t>
            </w:r>
          </w:p>
        </w:tc>
        <w:tc>
          <w:tcPr>
            <w:tcW w:w="1270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</w:t>
            </w:r>
          </w:p>
        </w:tc>
        <w:tc>
          <w:tcPr>
            <w:tcW w:w="1011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10</w:t>
            </w:r>
          </w:p>
        </w:tc>
      </w:tr>
      <w:tr>
        <w:trPr/>
        <w:tc>
          <w:tcPr>
            <w:tcW w:w="1984" w:type="dxa"/>
            <w:tcBorders/>
            <w:shd w:fill="auto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8</w:t>
            </w:r>
          </w:p>
        </w:tc>
        <w:tc>
          <w:tcPr>
            <w:tcW w:w="2414" w:type="dxa"/>
            <w:vMerge w:val="restart"/>
            <w:tcBorders/>
            <w:shd w:fill="auto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LI</w:t>
            </w:r>
            <w:r>
              <w:rPr>
                <w:sz w:val="24"/>
                <w:szCs w:val="24"/>
                <w:lang w:val="pt-BR"/>
              </w:rPr>
              <w:t xml:space="preserve"> $S3, 3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0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1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9</w:t>
            </w:r>
          </w:p>
        </w:tc>
        <w:tc>
          <w:tcPr>
            <w:tcW w:w="2414" w:type="dxa"/>
            <w:vMerge w:val="continue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</w:r>
          </w:p>
        </w:tc>
        <w:tc>
          <w:tcPr>
            <w:tcW w:w="3555" w:type="dxa"/>
            <w:gridSpan w:val="3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00000011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10</w:t>
            </w:r>
          </w:p>
        </w:tc>
        <w:tc>
          <w:tcPr>
            <w:tcW w:w="2414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LW</w:t>
            </w:r>
            <w:r>
              <w:rPr>
                <w:sz w:val="24"/>
                <w:szCs w:val="24"/>
                <w:lang w:val="pt-BR"/>
              </w:rPr>
              <w:t xml:space="preserve"> $S0, $S0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0101</w:t>
            </w:r>
          </w:p>
        </w:tc>
        <w:tc>
          <w:tcPr>
            <w:tcW w:w="1270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1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>
        <w:trPr/>
        <w:tc>
          <w:tcPr>
            <w:tcW w:w="1984" w:type="dxa"/>
            <w:tcBorders/>
            <w:shd w:fill="auto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</w:t>
            </w:r>
          </w:p>
        </w:tc>
        <w:tc>
          <w:tcPr>
            <w:tcW w:w="2414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CMPG</w:t>
            </w:r>
            <w:r>
              <w:rPr>
                <w:sz w:val="24"/>
                <w:szCs w:val="24"/>
                <w:lang w:val="pt-BR"/>
              </w:rPr>
              <w:t xml:space="preserve"> $S3,$S0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1010</w:t>
            </w:r>
          </w:p>
        </w:tc>
        <w:tc>
          <w:tcPr>
            <w:tcW w:w="1270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1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</w:t>
            </w:r>
          </w:p>
        </w:tc>
      </w:tr>
      <w:tr>
        <w:trPr/>
        <w:tc>
          <w:tcPr>
            <w:tcW w:w="1984" w:type="dxa"/>
            <w:tcBorders/>
            <w:shd w:fill="auto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12</w:t>
            </w:r>
          </w:p>
        </w:tc>
        <w:tc>
          <w:tcPr>
            <w:tcW w:w="2414" w:type="dxa"/>
            <w:vMerge w:val="restart"/>
            <w:tcBorders/>
            <w:shd w:fill="auto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>
                <w:b/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JMP fim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1101</w:t>
            </w:r>
          </w:p>
        </w:tc>
        <w:tc>
          <w:tcPr>
            <w:tcW w:w="2281" w:type="dxa"/>
            <w:gridSpan w:val="2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13</w:t>
            </w:r>
          </w:p>
        </w:tc>
        <w:tc>
          <w:tcPr>
            <w:tcW w:w="2414" w:type="dxa"/>
            <w:vMerge w:val="continue"/>
            <w:tcBorders/>
            <w:shd w:fill="auto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>
                <w:b/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</w:r>
          </w:p>
        </w:tc>
        <w:tc>
          <w:tcPr>
            <w:tcW w:w="3555" w:type="dxa"/>
            <w:gridSpan w:val="3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00011010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14</w:t>
            </w:r>
          </w:p>
        </w:tc>
        <w:tc>
          <w:tcPr>
            <w:tcW w:w="2414" w:type="dxa"/>
            <w:vMerge w:val="restart"/>
            <w:tcBorders/>
            <w:shd w:fill="auto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loop_fib: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>
              <w:rPr>
                <w:b/>
                <w:sz w:val="24"/>
                <w:szCs w:val="24"/>
                <w:lang w:val="pt-BR"/>
              </w:rPr>
              <w:t>LI</w:t>
            </w:r>
            <w:r>
              <w:rPr>
                <w:sz w:val="24"/>
                <w:szCs w:val="24"/>
                <w:lang w:val="pt-BR"/>
              </w:rPr>
              <w:t xml:space="preserve"> $S0, 1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0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1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15</w:t>
            </w:r>
          </w:p>
        </w:tc>
        <w:tc>
          <w:tcPr>
            <w:tcW w:w="2414" w:type="dxa"/>
            <w:vMerge w:val="continue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</w:r>
          </w:p>
        </w:tc>
        <w:tc>
          <w:tcPr>
            <w:tcW w:w="3555" w:type="dxa"/>
            <w:gridSpan w:val="3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00000001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16</w:t>
            </w:r>
          </w:p>
        </w:tc>
        <w:tc>
          <w:tcPr>
            <w:tcW w:w="2414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ind w:left="459" w:hanging="0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ADD</w:t>
            </w:r>
            <w:r>
              <w:rPr>
                <w:sz w:val="24"/>
                <w:szCs w:val="24"/>
                <w:lang w:val="pt-BR"/>
              </w:rPr>
              <w:t xml:space="preserve"> $S3, $S0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0010</w:t>
            </w:r>
          </w:p>
        </w:tc>
        <w:tc>
          <w:tcPr>
            <w:tcW w:w="1270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1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</w:t>
            </w:r>
          </w:p>
        </w:tc>
      </w:tr>
      <w:tr>
        <w:trPr/>
        <w:tc>
          <w:tcPr>
            <w:tcW w:w="1984" w:type="dxa"/>
            <w:tcBorders/>
            <w:shd w:fill="auto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17</w:t>
            </w:r>
          </w:p>
        </w:tc>
        <w:tc>
          <w:tcPr>
            <w:tcW w:w="2414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ind w:left="459" w:hanging="0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LRT</w:t>
            </w:r>
            <w:r>
              <w:rPr>
                <w:sz w:val="24"/>
                <w:szCs w:val="24"/>
                <w:lang w:val="pt-BR"/>
              </w:rPr>
              <w:t xml:space="preserve"> $S0, $S2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0110</w:t>
            </w:r>
          </w:p>
        </w:tc>
        <w:tc>
          <w:tcPr>
            <w:tcW w:w="1270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10</w:t>
            </w:r>
          </w:p>
        </w:tc>
        <w:tc>
          <w:tcPr>
            <w:tcW w:w="1011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18</w:t>
            </w:r>
          </w:p>
        </w:tc>
        <w:tc>
          <w:tcPr>
            <w:tcW w:w="2414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ind w:left="459" w:hanging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 xml:space="preserve"> $S2, $S1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0010</w:t>
            </w:r>
          </w:p>
        </w:tc>
        <w:tc>
          <w:tcPr>
            <w:tcW w:w="1270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</w:t>
            </w:r>
          </w:p>
        </w:tc>
        <w:tc>
          <w:tcPr>
            <w:tcW w:w="1011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10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19</w:t>
            </w:r>
          </w:p>
        </w:tc>
        <w:tc>
          <w:tcPr>
            <w:tcW w:w="2414" w:type="dxa"/>
            <w:tcBorders/>
            <w:shd w:fill="auto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ind w:left="459" w:hanging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LRT</w:t>
            </w:r>
            <w:r>
              <w:rPr>
                <w:sz w:val="24"/>
                <w:szCs w:val="24"/>
              </w:rPr>
              <w:t xml:space="preserve"> $S1, $S0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0110</w:t>
            </w:r>
          </w:p>
        </w:tc>
        <w:tc>
          <w:tcPr>
            <w:tcW w:w="1270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1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20</w:t>
            </w:r>
          </w:p>
        </w:tc>
        <w:tc>
          <w:tcPr>
            <w:tcW w:w="2414" w:type="dxa"/>
            <w:vMerge w:val="restart"/>
            <w:tcBorders/>
            <w:shd w:fill="auto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ind w:left="459" w:hanging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</w:t>
            </w:r>
            <w:r>
              <w:rPr>
                <w:sz w:val="24"/>
                <w:szCs w:val="24"/>
              </w:rPr>
              <w:t xml:space="preserve"> $S0, 0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0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1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2414" w:type="dxa"/>
            <w:vMerge w:val="continue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ind w:left="459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555" w:type="dxa"/>
            <w:gridSpan w:val="3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00000000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414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ind w:left="459" w:hanging="0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LW</w:t>
            </w:r>
            <w:r>
              <w:rPr>
                <w:sz w:val="24"/>
                <w:szCs w:val="24"/>
                <w:lang w:val="pt-BR"/>
              </w:rPr>
              <w:t xml:space="preserve"> $S0, $S0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0101</w:t>
            </w:r>
          </w:p>
        </w:tc>
        <w:tc>
          <w:tcPr>
            <w:tcW w:w="1270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1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414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ind w:left="459" w:hanging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CMPLE</w:t>
            </w:r>
            <w:r>
              <w:rPr>
                <w:sz w:val="24"/>
                <w:szCs w:val="24"/>
              </w:rPr>
              <w:t xml:space="preserve"> $S3,$S0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</w:t>
            </w:r>
          </w:p>
        </w:tc>
        <w:tc>
          <w:tcPr>
            <w:tcW w:w="1270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011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2414" w:type="dxa"/>
            <w:vMerge w:val="restart"/>
            <w:tcBorders/>
            <w:shd w:fill="auto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ind w:left="459" w:hanging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JMP loop_fib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pt-BR"/>
              </w:rPr>
              <w:t>1101</w:t>
            </w:r>
          </w:p>
        </w:tc>
        <w:tc>
          <w:tcPr>
            <w:tcW w:w="2281" w:type="dxa"/>
            <w:gridSpan w:val="2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2414" w:type="dxa"/>
            <w:vMerge w:val="continue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ind w:left="459" w:hanging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3555" w:type="dxa"/>
            <w:gridSpan w:val="3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00001110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2414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/>
              </w:rPr>
              <w:t xml:space="preserve">Fim: DEBUG </w:t>
            </w:r>
            <w:r>
              <w:rPr>
                <w:sz w:val="24"/>
                <w:szCs w:val="24"/>
                <w:lang w:val="pt-BR"/>
              </w:rPr>
              <w:t>$S2, $S2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0001</w:t>
            </w:r>
          </w:p>
        </w:tc>
        <w:tc>
          <w:tcPr>
            <w:tcW w:w="1270" w:type="dxa"/>
            <w:tcBorders/>
            <w:shd w:fill="auto" w:val="clear"/>
          </w:tcPr>
          <w:p>
            <w:pPr>
              <w:pStyle w:val="NoSpacing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011" w:type="dxa"/>
            <w:tcBorders/>
            <w:shd w:fill="auto" w:val="clear"/>
          </w:tcPr>
          <w:p>
            <w:pPr>
              <w:pStyle w:val="NoSpacing"/>
              <w:keepNext w:val="true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>
      <w:pPr>
        <w:pStyle w:val="Caption1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Spacing"/>
        <w:jc w:val="both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rmal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Spacing"/>
        <w:rPr>
          <w:lang w:val="pt-BR"/>
        </w:rPr>
      </w:pPr>
      <w:r>
        <w:rPr>
          <w:b/>
          <w:color w:val="FF0000"/>
          <w:lang w:val="pt-BR"/>
        </w:rPr>
        <w:t>[Todo] Descrição dos testes</w:t>
      </w:r>
    </w:p>
    <w:p>
      <w:pPr>
        <w:pStyle w:val="Normal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Verificação dos resultados no relatório da simulação: </w:t>
      </w:r>
      <w:r>
        <w:rPr>
          <w:lang w:val="pt-BR"/>
        </w:rPr>
        <w:t>Após a compilação e execução da simulação, o seguinte relatório é exibido.</w:t>
      </w:r>
    </w:p>
    <w:p>
      <w:pPr>
        <w:pStyle w:val="Normal"/>
        <w:keepNext w:val="true"/>
        <w:rPr/>
      </w:pPr>
      <w:r>
        <w:rPr/>
        <mc:AlternateContent>
          <mc:Choice Requires="wps">
            <w:drawing>
              <wp:anchor behindDoc="0" distT="20320" distB="73025" distL="64135" distR="52705" simplePos="0" locked="0" layoutInCell="0" allowOverlap="1" relativeHeight="7" wp14:anchorId="5A5BE7C5">
                <wp:simplePos x="0" y="0"/>
                <wp:positionH relativeFrom="column">
                  <wp:posOffset>1691640</wp:posOffset>
                </wp:positionH>
                <wp:positionV relativeFrom="paragraph">
                  <wp:posOffset>353695</wp:posOffset>
                </wp:positionV>
                <wp:extent cx="363855" cy="1917065"/>
                <wp:effectExtent l="64135" t="20320" r="52705" b="73025"/>
                <wp:wrapNone/>
                <wp:docPr id="5" name="Conector de seta reta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63960" cy="1917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c0504d"/>
                          </a:solidFill>
                          <a:round/>
                          <a:tailEnd len="med" type="triangle" w="med"/>
                        </a:ln>
                        <a:effectLst>
                          <a:outerShdw blurRad="39960" dir="5400000" dist="2016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20320" distB="73025" distL="78740" distR="77470" simplePos="0" locked="0" layoutInCell="0" allowOverlap="1" relativeHeight="10" wp14:anchorId="4613EB14">
                <wp:simplePos x="0" y="0"/>
                <wp:positionH relativeFrom="column">
                  <wp:posOffset>785495</wp:posOffset>
                </wp:positionH>
                <wp:positionV relativeFrom="paragraph">
                  <wp:posOffset>2035810</wp:posOffset>
                </wp:positionV>
                <wp:extent cx="1270" cy="457835"/>
                <wp:effectExtent l="78740" t="20320" r="77470" b="73025"/>
                <wp:wrapNone/>
                <wp:docPr id="6" name="Conector de seta reta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440" cy="457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c0504d"/>
                          </a:solidFill>
                          <a:round/>
                          <a:tailEnd len="med" type="triangle" w="med"/>
                        </a:ln>
                        <a:effectLst>
                          <a:outerShdw blurRad="39960" dir="5400000" dist="2016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w:drawing>
          <wp:inline distT="0" distB="0" distL="0" distR="0">
            <wp:extent cx="5612130" cy="2208530"/>
            <wp:effectExtent l="0" t="0" r="0" b="0"/>
            <wp:docPr id="7" name="Imagem 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5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rPr/>
      </w:pPr>
      <w:r>
        <w:rPr/>
        <mc:AlternateContent>
          <mc:Choice Requires="wps">
            <w:drawing>
              <wp:anchor behindDoc="0" distT="13335" distB="12065" distL="13335" distR="12065" simplePos="0" locked="0" layoutInCell="0" allowOverlap="1" relativeHeight="8" wp14:anchorId="6D4F205C">
                <wp:simplePos x="0" y="0"/>
                <wp:positionH relativeFrom="column">
                  <wp:posOffset>-527685</wp:posOffset>
                </wp:positionH>
                <wp:positionV relativeFrom="paragraph">
                  <wp:posOffset>69215</wp:posOffset>
                </wp:positionV>
                <wp:extent cx="2019935" cy="1581785"/>
                <wp:effectExtent l="13335" t="13335" r="12065" b="12065"/>
                <wp:wrapNone/>
                <wp:docPr id="8" name="Caixa de texto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960" cy="1581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c0504d"/>
                          </a:solidFill>
                          <a:rou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jc w:val="both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color w:val="000000"/>
                                <w:lang w:val="pt-BR"/>
                              </w:rPr>
                              <w:t>Estes são os pinos de saída para observação dos resultados, entre eles nós podemos citar: PC,</w:t>
                            </w:r>
                          </w:p>
                          <w:p>
                            <w:pPr>
                              <w:pStyle w:val="NoSpacing"/>
                              <w:jc w:val="both"/>
                              <w:rPr/>
                            </w:pPr>
                            <w:r>
                              <w:rPr>
                                <w:color w:val="000000"/>
                                <w:lang w:val="pt-BR"/>
                              </w:rPr>
                              <w:t>Memória de Instruções, ULA, Controladora e assim por diante.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7" path="m0,0l-2147483645,0l-2147483645,-2147483646l0,-2147483646xe" fillcolor="white" stroked="t" o:allowincell="f" style="position:absolute;margin-left:-41.55pt;margin-top:5.45pt;width:159pt;height:124.5pt;mso-wrap-style:square;v-text-anchor:top" wp14:anchorId="6D4F205C">
                <v:fill o:detectmouseclick="t" type="solid" color2="black"/>
                <v:stroke color="#c0504d" weight="25560" joinstyle="round" endcap="flat"/>
                <v:textbox>
                  <w:txbxContent>
                    <w:p>
                      <w:pPr>
                        <w:pStyle w:val="NoSpacing"/>
                        <w:jc w:val="both"/>
                        <w:rPr>
                          <w:lang w:val="pt-BR"/>
                        </w:rPr>
                      </w:pPr>
                      <w:r>
                        <w:rPr>
                          <w:color w:val="000000"/>
                          <w:lang w:val="pt-BR"/>
                        </w:rPr>
                        <w:t>Estes são os pinos de saída para observação dos resultados, entre eles nós podemos citar: PC,</w:t>
                      </w:r>
                    </w:p>
                    <w:p>
                      <w:pPr>
                        <w:pStyle w:val="NoSpacing"/>
                        <w:jc w:val="both"/>
                        <w:rPr/>
                      </w:pPr>
                      <w:r>
                        <w:rPr>
                          <w:color w:val="000000"/>
                          <w:lang w:val="pt-BR"/>
                        </w:rPr>
                        <w:t>Memória de Instruções, ULA, Controladora e assim por diante.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1844040</wp:posOffset>
                </wp:positionH>
                <wp:positionV relativeFrom="paragraph">
                  <wp:posOffset>-86995</wp:posOffset>
                </wp:positionV>
                <wp:extent cx="3458210" cy="742950"/>
                <wp:effectExtent l="0" t="0" r="0" b="0"/>
                <wp:wrapNone/>
                <wp:docPr id="10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8160" cy="74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both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24"/>
                                <w:lang w:val="pt-BR"/>
                              </w:rPr>
                              <w:t xml:space="preserve">Neste ponto o processador inicia a execução das instruções, são 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both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sz w:val="24"/>
                                <w:lang w:val="pt-BR"/>
                              </w:rPr>
                              <w:t>esperados dois ciclos de clock para que o sistema estabilize.</w:t>
                            </w:r>
                          </w:p>
                        </w:txbxContent>
                      </wps:txbx>
                      <wps:bodyPr lIns="0" rIns="0" t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path="m0,0l-2147483645,0l-2147483645,-2147483646l0,-2147483646xe" fillcolor="white" stroked="t" o:allowincell="f" style="position:absolute;margin-left:145.2pt;margin-top:-6.85pt;width:272.25pt;height:58.45pt;mso-wrap-style:square;v-text-anchor:top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both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24"/>
                          <w:lang w:val="pt-BR"/>
                        </w:rPr>
                        <w:t xml:space="preserve">Neste ponto o processador inicia a execução das instruções, são 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both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sz w:val="24"/>
                          <w:lang w:val="pt-BR"/>
                        </w:rPr>
                        <w:t>esperados dois ciclos de clock para que o sistema estabilize.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Caption1"/>
        <w:rPr/>
      </w:pPr>
      <w:r>
        <w:rPr/>
      </w:r>
    </w:p>
    <w:p>
      <w:pPr>
        <w:pStyle w:val="Caption1"/>
        <w:rPr/>
      </w:pPr>
      <w:r>
        <w:rPr/>
      </w:r>
    </w:p>
    <w:p>
      <w:pPr>
        <w:pStyle w:val="Caption1"/>
        <w:rPr/>
      </w:pPr>
      <w:r>
        <w:rPr/>
      </w:r>
    </w:p>
    <w:p>
      <w:pPr>
        <w:pStyle w:val="Caption1"/>
        <w:jc w:val="center"/>
        <w:rPr/>
      </w:pPr>
      <w:bookmarkStart w:id="24" w:name="_Toc444681817"/>
      <w:r>
        <w:rPr>
          <w:color w:val="00000A"/>
          <w:lang w:val="pt-BR"/>
        </w:rPr>
        <w:t xml:space="preserve">Figura </w:t>
      </w:r>
      <w:r>
        <w:rPr/>
        <w:fldChar w:fldCharType="begin"/>
      </w:r>
      <w:r>
        <w:rPr/>
        <w:instrText xml:space="preserve"> SEQ Figura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bookmarkEnd w:id="24"/>
      <w:r>
        <w:rPr>
          <w:color w:val="00000A"/>
          <w:lang w:val="pt-BR"/>
        </w:rPr>
        <w:t xml:space="preserve"> - Resultado na waveform.</w:t>
      </w:r>
    </w:p>
    <w:p>
      <w:pPr>
        <w:pStyle w:val="Normal"/>
        <w:jc w:val="center"/>
        <w:rPr>
          <w:color w:val="00000A"/>
          <w:lang w:val="pt-BR"/>
        </w:rPr>
      </w:pPr>
      <w:r>
        <w:rPr>
          <w:color w:val="00000A"/>
          <w:lang w:val="pt-BR"/>
        </w:rPr>
      </w:r>
    </w:p>
    <w:p>
      <w:pPr>
        <w:pStyle w:val="Normal"/>
        <w:jc w:val="center"/>
        <w:rPr>
          <w:color w:val="00000A"/>
          <w:lang w:val="pt-BR"/>
        </w:rPr>
      </w:pPr>
      <w:r>
        <w:rPr>
          <w:color w:val="00000A"/>
          <w:lang w:val="pt-BR"/>
        </w:rPr>
      </w:r>
    </w:p>
    <w:p>
      <w:pPr>
        <w:pStyle w:val="Heading1"/>
        <w:numPr>
          <w:ilvl w:val="0"/>
          <w:numId w:val="2"/>
        </w:numPr>
        <w:rPr>
          <w:color w:val="00000A"/>
          <w:lang w:val="pt-BR"/>
        </w:rPr>
      </w:pPr>
      <w:bookmarkStart w:id="25" w:name="_Toc444681806"/>
      <w:bookmarkEnd w:id="25"/>
      <w:r>
        <w:rPr>
          <w:color w:val="00000A"/>
          <w:lang w:val="pt-BR"/>
        </w:rPr>
        <w:t>Considerações finais</w:t>
      </w:r>
    </w:p>
    <w:p>
      <w:pPr>
        <w:pStyle w:val="NoSpacing"/>
        <w:rPr>
          <w:lang w:val="pt-BR"/>
        </w:rPr>
      </w:pPr>
      <w:r>
        <w:rPr>
          <w:lang w:val="pt-BR"/>
        </w:rPr>
        <w:t xml:space="preserve"> </w:t>
      </w:r>
    </w:p>
    <w:p>
      <w:pPr>
        <w:pStyle w:val="Normal"/>
        <w:spacing w:before="0" w:after="200"/>
        <w:ind w:firstLine="1440"/>
        <w:jc w:val="both"/>
        <w:rPr/>
      </w:pPr>
      <w:r>
        <w:rPr>
          <w:lang w:val="pt-BR"/>
        </w:rPr>
        <w:t xml:space="preserve">Este trabalho apresentou o projeto e implementação do processador de 8 bits denominado de </w:t>
      </w:r>
      <w:r>
        <w:rPr>
          <w:color w:val="FF0000"/>
          <w:lang w:val="pt-BR"/>
        </w:rPr>
        <w:t>XXXX</w:t>
      </w:r>
      <w:r>
        <w:rPr>
          <w:lang w:val="pt-BR"/>
        </w:rPr>
        <w:t>....</w:t>
      </w:r>
    </w:p>
    <w:sectPr>
      <w:headerReference w:type="default" r:id="rId8"/>
      <w:type w:val="nextPage"/>
      <w:pgSz w:w="12240" w:h="15840"/>
      <w:pgMar w:left="1701" w:right="1701" w:gutter="0" w:header="708" w:top="1134" w:footer="0" w:bottom="851"/>
      <w:pgNumType w:fmt="decimal"/>
      <w:formProt w:val="false"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Unknown Author" w:date="2022-11-02T13:40:53Z" w:initials="">
    <w:p>
      <w:r>
        <w:rPr>
          <w:rFonts w:ascii="Calibri" w:hAnsi="Calibri" w:eastAsia="Calibri" w:cs="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pt-BR" w:eastAsia="en-US" w:bidi="ar-SA"/>
        </w:rPr>
        <w:t>Descreva um nome para o seu projeto final.</w:t>
      </w:r>
    </w:p>
  </w:comment>
  <w:comment w:id="1" w:author="Unknown Author" w:date="2022-11-02T13:43:59Z" w:initials="">
    <w:p>
      <w:r>
        <w:rPr>
          <w:rFonts w:ascii="Calibri" w:hAnsi="Calibri" w:eastAsia="Calibri" w:cs="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pt-BR" w:eastAsia="en-US" w:bidi="ar-SA"/>
        </w:rPr>
        <w:t>Apresente a figura em RTL ou diagrama de componentes.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752984064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11</w:t>
        </w:r>
        <w:r>
          <w:rPr/>
          <w:fldChar w:fldCharType="end"/>
        </w:r>
      </w:p>
      <w:p>
        <w:pPr>
          <w:pStyle w:val="Header"/>
          <w:rPr/>
        </w:pPr>
        <w:r>
          <w:rPr/>
        </w:r>
      </w:p>
    </w:sdtContent>
  </w:sdt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766224503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13</w:t>
        </w:r>
        <w:r>
          <w:rPr/>
          <w:fldChar w:fldCharType="end"/>
        </w:r>
      </w:p>
      <w:p>
        <w:pPr>
          <w:pStyle w:val="Header"/>
          <w:rPr/>
        </w:pPr>
        <w:r>
          <w:rPr/>
        </w:r>
      </w:p>
    </w:sdtContent>
  </w:sdt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0"/>
        </w:tabs>
        <w:ind w:left="114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6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8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0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2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4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6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8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05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f12f3f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7e0cce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Ttulo3Char"/>
    <w:uiPriority w:val="9"/>
    <w:unhideWhenUsed/>
    <w:qFormat/>
    <w:rsid w:val="007e0cce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Ttulo4Char"/>
    <w:uiPriority w:val="9"/>
    <w:semiHidden/>
    <w:unhideWhenUsed/>
    <w:qFormat/>
    <w:rsid w:val="00100b58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Ttulo5Char"/>
    <w:uiPriority w:val="9"/>
    <w:semiHidden/>
    <w:unhideWhenUsed/>
    <w:qFormat/>
    <w:rsid w:val="00100b58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Ttulo6Char"/>
    <w:uiPriority w:val="9"/>
    <w:semiHidden/>
    <w:unhideWhenUsed/>
    <w:qFormat/>
    <w:rsid w:val="00100b58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Ttulo7Char"/>
    <w:uiPriority w:val="9"/>
    <w:semiHidden/>
    <w:unhideWhenUsed/>
    <w:qFormat/>
    <w:rsid w:val="00100b58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rsid w:val="00100b58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Ttulo9Char"/>
    <w:uiPriority w:val="9"/>
    <w:semiHidden/>
    <w:unhideWhenUsed/>
    <w:qFormat/>
    <w:rsid w:val="00100b58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uiPriority w:val="99"/>
    <w:semiHidden/>
    <w:qFormat/>
    <w:rsid w:val="00f7718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cc039c"/>
    <w:rPr>
      <w:color w:val="808080"/>
    </w:rPr>
  </w:style>
  <w:style w:type="character" w:styleId="CabealhoChar" w:customStyle="1">
    <w:name w:val="Cabeçalho Char"/>
    <w:basedOn w:val="DefaultParagraphFont"/>
    <w:uiPriority w:val="99"/>
    <w:qFormat/>
    <w:rsid w:val="00801454"/>
    <w:rPr/>
  </w:style>
  <w:style w:type="character" w:styleId="RodapChar" w:customStyle="1">
    <w:name w:val="Rodapé Char"/>
    <w:basedOn w:val="DefaultParagraphFont"/>
    <w:uiPriority w:val="99"/>
    <w:qFormat/>
    <w:rsid w:val="00801454"/>
    <w:rPr/>
  </w:style>
  <w:style w:type="character" w:styleId="Ttulo1Char" w:customStyle="1">
    <w:name w:val="Título 1 Char"/>
    <w:basedOn w:val="DefaultParagraphFont"/>
    <w:uiPriority w:val="9"/>
    <w:qFormat/>
    <w:rsid w:val="00f12f3f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InternetLink">
    <w:name w:val="Hyperlink"/>
    <w:basedOn w:val="DefaultParagraphFont"/>
    <w:uiPriority w:val="99"/>
    <w:unhideWhenUsed/>
    <w:rsid w:val="00f12f3f"/>
    <w:rPr>
      <w:color w:val="0000FF" w:themeColor="hyperlink"/>
      <w:u w:val="single"/>
    </w:rPr>
  </w:style>
  <w:style w:type="character" w:styleId="Ttulo2Char" w:customStyle="1">
    <w:name w:val="Título 2 Char"/>
    <w:basedOn w:val="DefaultParagraphFont"/>
    <w:uiPriority w:val="9"/>
    <w:qFormat/>
    <w:rsid w:val="007e0cce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Ttulo3Char" w:customStyle="1">
    <w:name w:val="Título 3 Char"/>
    <w:basedOn w:val="DefaultParagraphFont"/>
    <w:uiPriority w:val="9"/>
    <w:qFormat/>
    <w:rsid w:val="007e0cce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tulo4Char" w:customStyle="1">
    <w:name w:val="Título 4 Char"/>
    <w:basedOn w:val="DefaultParagraphFont"/>
    <w:uiPriority w:val="9"/>
    <w:semiHidden/>
    <w:qFormat/>
    <w:rsid w:val="00100b58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Ttulo5Char" w:customStyle="1">
    <w:name w:val="Título 5 Char"/>
    <w:basedOn w:val="DefaultParagraphFont"/>
    <w:uiPriority w:val="9"/>
    <w:semiHidden/>
    <w:qFormat/>
    <w:rsid w:val="00100b58"/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Ttulo6Char" w:customStyle="1">
    <w:name w:val="Título 6 Char"/>
    <w:basedOn w:val="DefaultParagraphFont"/>
    <w:uiPriority w:val="9"/>
    <w:semiHidden/>
    <w:qFormat/>
    <w:rsid w:val="00100b58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Ttulo7Char" w:customStyle="1">
    <w:name w:val="Título 7 Char"/>
    <w:basedOn w:val="DefaultParagraphFont"/>
    <w:uiPriority w:val="9"/>
    <w:semiHidden/>
    <w:qFormat/>
    <w:rsid w:val="00100b58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Ttulo8Char" w:customStyle="1">
    <w:name w:val="Título 8 Char"/>
    <w:basedOn w:val="DefaultParagraphFont"/>
    <w:uiPriority w:val="9"/>
    <w:semiHidden/>
    <w:qFormat/>
    <w:rsid w:val="00100b58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Ttulo9Char" w:customStyle="1">
    <w:name w:val="Título 9 Char"/>
    <w:basedOn w:val="DefaultParagraphFont"/>
    <w:uiPriority w:val="9"/>
    <w:semiHidden/>
    <w:qFormat/>
    <w:rsid w:val="00100b58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e48ec"/>
    <w:rPr>
      <w:sz w:val="16"/>
      <w:szCs w:val="16"/>
    </w:rPr>
  </w:style>
  <w:style w:type="character" w:styleId="TextodecomentrioChar" w:customStyle="1">
    <w:name w:val="Texto de comentário Char"/>
    <w:basedOn w:val="DefaultParagraphFont"/>
    <w:uiPriority w:val="99"/>
    <w:semiHidden/>
    <w:qFormat/>
    <w:rsid w:val="00fe48ec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uiPriority w:val="99"/>
    <w:semiHidden/>
    <w:qFormat/>
    <w:rsid w:val="00fe48ec"/>
    <w:rPr>
      <w:b/>
      <w:bCs/>
      <w:sz w:val="20"/>
      <w:szCs w:val="20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0f7fe9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f7718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ption1">
    <w:name w:val="caption"/>
    <w:basedOn w:val="Normal"/>
    <w:next w:val="Normal"/>
    <w:uiPriority w:val="35"/>
    <w:unhideWhenUsed/>
    <w:qFormat/>
    <w:rsid w:val="00086d04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227172"/>
    <w:pPr>
      <w:spacing w:before="0" w:after="200"/>
      <w:ind w:left="720" w:hanging="0"/>
      <w:contextualSpacing/>
    </w:pPr>
    <w:rPr/>
  </w:style>
  <w:style w:type="paragraph" w:styleId="Standard" w:customStyle="1">
    <w:name w:val="Standard"/>
    <w:qFormat/>
    <w:rsid w:val="00f206ee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Droid Sans Fallback" w:cs="Lohit Hindi"/>
      <w:color w:val="auto"/>
      <w:kern w:val="0"/>
      <w:sz w:val="24"/>
      <w:szCs w:val="24"/>
      <w:lang w:val="pt-BR" w:eastAsia="zh-CN" w:bidi="hi-I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801454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801454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12f3f"/>
    <w:pPr>
      <w:numPr>
        <w:ilvl w:val="0"/>
        <w:numId w:val="0"/>
      </w:numPr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f12f3f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7e0cce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e707b6"/>
    <w:pPr>
      <w:spacing w:before="0" w:after="100"/>
      <w:ind w:left="440" w:hanging="0"/>
    </w:pPr>
    <w:rPr/>
  </w:style>
  <w:style w:type="paragraph" w:styleId="Tableoffigures">
    <w:name w:val="table of figures"/>
    <w:basedOn w:val="Normal"/>
    <w:next w:val="Normal"/>
    <w:uiPriority w:val="99"/>
    <w:unhideWhenUsed/>
    <w:qFormat/>
    <w:rsid w:val="005b74bf"/>
    <w:pPr>
      <w:spacing w:before="0" w:after="0"/>
      <w:ind w:left="440" w:hanging="440"/>
    </w:pPr>
    <w:rPr>
      <w:rFonts w:cs="Calibri" w:cstheme="minorHAnsi"/>
      <w:smallCaps/>
      <w:sz w:val="20"/>
      <w:szCs w:val="20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fe48ec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ssuntodocomentrioChar"/>
    <w:uiPriority w:val="99"/>
    <w:semiHidden/>
    <w:unhideWhenUsed/>
    <w:qFormat/>
    <w:rsid w:val="00fe48ec"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bd70c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adeMdia3-nfase1">
    <w:name w:val="Medium Grid 3 Accent 1"/>
    <w:basedOn w:val="Tabelanormal"/>
    <w:uiPriority w:val="69"/>
    <w:rsid w:val="004f626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wmf"/><Relationship Id="rId6" Type="http://schemas.openxmlformats.org/officeDocument/2006/relationships/header" Target="header1.xml"/><Relationship Id="rId7" Type="http://schemas.openxmlformats.org/officeDocument/2006/relationships/image" Target="media/image4.png"/><Relationship Id="rId8" Type="http://schemas.openxmlformats.org/officeDocument/2006/relationships/header" Target="header2.xml"/><Relationship Id="rId9" Type="http://schemas.openxmlformats.org/officeDocument/2006/relationships/comments" Target="comments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glossaryDocument" Target="glossary/document.xml"/><Relationship Id="rId15" Type="http://schemas.openxmlformats.org/officeDocument/2006/relationships/customXml" Target="../customXml/item1.xml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9429d-e21e-4942-8428-870a0ce5aaed}"/>
      </w:docPartPr>
      <w:docPartBody>
        <w:p w14:paraId="069CBF9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31778-D3AA-4004-88FA-57BC73D1C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LibreOffice/7.3.7.2$Linux_X86_64 LibreOffice_project/30$Build-2</Application>
  <AppVersion>15.0000</AppVersion>
  <Pages>13</Pages>
  <Words>1220</Words>
  <Characters>5994</Characters>
  <CharactersWithSpaces>6873</CharactersWithSpaces>
  <Paragraphs>342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2012-04-08T02:44:00Z</dcterms:created>
  <dc:creator>Herbert</dc:creator>
  <dc:description/>
  <dc:language>en-US</dc:language>
  <cp:lastModifiedBy/>
  <cp:lastPrinted>2012-08-28T12:08:00Z</cp:lastPrinted>
  <dcterms:modified xsi:type="dcterms:W3CDTF">2023-09-25T20:03:31Z</dcterms:modified>
  <cp:revision>654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