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1C2DD" w14:textId="3C703C87" w:rsidR="00900924" w:rsidRDefault="00900924">
      <w:bookmarkStart w:id="0" w:name="_GoBack"/>
      <w:bookmarkEnd w:id="0"/>
      <w:r>
        <w:t>01 April 2019 – Lecture and Files</w:t>
      </w:r>
    </w:p>
    <w:p w14:paraId="38CEDA70" w14:textId="72ADC06E" w:rsidR="00900924" w:rsidRDefault="00900924">
      <w:r>
        <w:t>03 April 2019 – Lecture and Files</w:t>
      </w:r>
    </w:p>
    <w:p w14:paraId="0EBC320D" w14:textId="77777777" w:rsidR="00900924" w:rsidRDefault="00900924"/>
    <w:p w14:paraId="6B3B82C3" w14:textId="15DC5BFD" w:rsidR="00796EC6" w:rsidRDefault="008D5CAF">
      <w:r>
        <w:t xml:space="preserve">After evaluating the files and functions from </w:t>
      </w:r>
      <w:r w:rsidR="00796EC6">
        <w:t>previous classes (the ones written for the twitter package) I have decided not to completely re-write the scripts with tweepy.  I wanted to provide you this document to describe resources available to create the functionality described in those files so that you can create it if you plan on using anything beyond a simple Twitter query as provided in the files.</w:t>
      </w:r>
    </w:p>
    <w:p w14:paraId="621065E3" w14:textId="3447BD7D" w:rsidR="00796EC6" w:rsidRDefault="00796EC6">
      <w:r>
        <w:t xml:space="preserve">tweepy documentation: </w:t>
      </w:r>
      <w:hyperlink r:id="rId7" w:history="1">
        <w:r>
          <w:rPr>
            <w:rStyle w:val="a4"/>
          </w:rPr>
          <w:t>http://docs.tweepy.org/en/3.7.0/getting_started.html</w:t>
        </w:r>
      </w:hyperlink>
    </w:p>
    <w:p w14:paraId="3F3D4585" w14:textId="602C7D61" w:rsidR="00900924" w:rsidRDefault="00900924">
      <w:r>
        <w:t xml:space="preserve">tweepy Cursor: </w:t>
      </w:r>
      <w:hyperlink r:id="rId8" w:history="1">
        <w:r>
          <w:rPr>
            <w:rStyle w:val="a4"/>
          </w:rPr>
          <w:t>http://docs.tweepy.org/en/3.7.0/cursor_tutorial.html</w:t>
        </w:r>
      </w:hyperlink>
      <w:r>
        <w:t xml:space="preserve"> ... please use this reference and refer to the run_twitter_simple_search_save.py file (this is the first example below)</w:t>
      </w:r>
    </w:p>
    <w:p w14:paraId="25D2CB2E" w14:textId="35C407E9" w:rsidR="00900924" w:rsidRDefault="005662C2" w:rsidP="00900924">
      <w:pPr>
        <w:pStyle w:val="a3"/>
        <w:numPr>
          <w:ilvl w:val="0"/>
          <w:numId w:val="2"/>
        </w:numPr>
      </w:pPr>
      <w:hyperlink r:id="rId9" w:history="1">
        <w:r w:rsidR="00900924">
          <w:rPr>
            <w:rStyle w:val="a4"/>
          </w:rPr>
          <w:t>https://programtalk.com/python-examples/tweepy.Cursor/</w:t>
        </w:r>
      </w:hyperlink>
      <w:r w:rsidR="00900924">
        <w:t xml:space="preserve"> … 21 example use cases of tweepy.Cursor … no guarantee that all examples are applicable … some include putting some aspects of data into a dataframe (I would suggest using MongoDB and saving data prior to creating your dataframe)</w:t>
      </w:r>
    </w:p>
    <w:p w14:paraId="1B6C5D7C" w14:textId="46821C06" w:rsidR="00900924" w:rsidRDefault="005662C2" w:rsidP="00900924">
      <w:pPr>
        <w:pStyle w:val="a3"/>
        <w:numPr>
          <w:ilvl w:val="0"/>
          <w:numId w:val="2"/>
        </w:numPr>
      </w:pPr>
      <w:hyperlink r:id="rId10" w:history="1">
        <w:r w:rsidR="00C81B85">
          <w:rPr>
            <w:rStyle w:val="a4"/>
          </w:rPr>
          <w:t>https://cmry.github.io/notes/twitter-python</w:t>
        </w:r>
      </w:hyperlink>
      <w:r w:rsidR="00C81B85">
        <w:t xml:space="preserve"> … discusses taking the tweepy.Cursor uses and putting them in your own functions (similar to the file structures I provided)</w:t>
      </w:r>
    </w:p>
    <w:p w14:paraId="0879F5E0" w14:textId="1962C525" w:rsidR="00942CEA" w:rsidRDefault="005662C2" w:rsidP="00900924">
      <w:pPr>
        <w:pStyle w:val="a3"/>
        <w:numPr>
          <w:ilvl w:val="0"/>
          <w:numId w:val="2"/>
        </w:numPr>
      </w:pPr>
      <w:hyperlink r:id="rId11" w:history="1">
        <w:r w:rsidR="00942CEA">
          <w:rPr>
            <w:rStyle w:val="a4"/>
          </w:rPr>
          <w:t>https://www.programcreek.com/python/example/76301/tweepy.Cursor</w:t>
        </w:r>
      </w:hyperlink>
      <w:r w:rsidR="00942CEA">
        <w:t xml:space="preserve"> … 50 examples of tweepy.Cursor including several with good examples of error handling</w:t>
      </w:r>
    </w:p>
    <w:p w14:paraId="385266D7" w14:textId="29ECD0A9" w:rsidR="00796EC6" w:rsidRDefault="00796EC6">
      <w:r>
        <w:t>This documentation will show you the generation of the OAuthHandler and API, as well as all of the documentation for which functions perform which type of actions.</w:t>
      </w:r>
    </w:p>
    <w:p w14:paraId="15B62B7F" w14:textId="1FF9DBFC" w:rsidR="00796EC6" w:rsidRDefault="005662C2" w:rsidP="00796EC6">
      <w:pPr>
        <w:pStyle w:val="a3"/>
        <w:numPr>
          <w:ilvl w:val="0"/>
          <w:numId w:val="1"/>
        </w:numPr>
      </w:pPr>
      <w:hyperlink r:id="rId12" w:anchor="API.search" w:history="1">
        <w:r w:rsidR="00796EC6">
          <w:rPr>
            <w:rStyle w:val="a4"/>
          </w:rPr>
          <w:t>http://docs.tweepy.org/en/3.7.0/api.html#API.search</w:t>
        </w:r>
      </w:hyperlink>
      <w:r w:rsidR="00796EC6">
        <w:t xml:space="preserve"> – this function is</w:t>
      </w:r>
      <w:r w:rsidR="00900924">
        <w:t xml:space="preserve"> </w:t>
      </w:r>
      <w:r w:rsidR="00796EC6">
        <w:t>used to perform the simple query-based search of tweets</w:t>
      </w:r>
    </w:p>
    <w:p w14:paraId="6AB3090C" w14:textId="611A4777" w:rsidR="00796EC6" w:rsidRDefault="00796EC6" w:rsidP="00796EC6">
      <w:pPr>
        <w:pStyle w:val="a3"/>
        <w:numPr>
          <w:ilvl w:val="1"/>
          <w:numId w:val="1"/>
        </w:numPr>
      </w:pPr>
      <w:r>
        <w:t xml:space="preserve">This same function is used to perform filtered searching … parameters like lang=’en’ being used in </w:t>
      </w:r>
      <w:r w:rsidR="00900924">
        <w:t>a call of the method will enable you to only return tweets that match the filters set</w:t>
      </w:r>
    </w:p>
    <w:p w14:paraId="48349D23" w14:textId="2E880C2C" w:rsidR="00900924" w:rsidRDefault="005662C2" w:rsidP="00900924">
      <w:pPr>
        <w:pStyle w:val="a3"/>
        <w:numPr>
          <w:ilvl w:val="0"/>
          <w:numId w:val="1"/>
        </w:numPr>
      </w:pPr>
      <w:hyperlink r:id="rId13" w:anchor="API.user_timeline" w:history="1">
        <w:r w:rsidR="00900924" w:rsidRPr="00242197">
          <w:rPr>
            <w:rStyle w:val="a4"/>
          </w:rPr>
          <w:t>http://docs.tweepy.org/en/3.7.0/api.html#API.user_timeline</w:t>
        </w:r>
      </w:hyperlink>
      <w:r w:rsidR="00900924">
        <w:t xml:space="preserve"> – this function is used to perform the capture of a single user’s most recent posts</w:t>
      </w:r>
    </w:p>
    <w:p w14:paraId="5F11209F" w14:textId="1E614F1F" w:rsidR="00900924" w:rsidRDefault="005662C2" w:rsidP="00900924">
      <w:pPr>
        <w:pStyle w:val="a3"/>
        <w:numPr>
          <w:ilvl w:val="0"/>
          <w:numId w:val="1"/>
        </w:numPr>
      </w:pPr>
      <w:hyperlink r:id="rId14" w:anchor="API.get_user" w:history="1">
        <w:r w:rsidR="00900924" w:rsidRPr="00242197">
          <w:rPr>
            <w:rStyle w:val="a4"/>
          </w:rPr>
          <w:t>http://docs.tweepy.org/en/3.7.0/api.html#API.get_user</w:t>
        </w:r>
      </w:hyperlink>
      <w:r w:rsidR="00900924">
        <w:t xml:space="preserve"> – this function is used to capture profile information of a user</w:t>
      </w:r>
    </w:p>
    <w:p w14:paraId="16251C73" w14:textId="7C9E84B7" w:rsidR="00942CEA" w:rsidRDefault="00942CEA" w:rsidP="00942CEA">
      <w:r>
        <w:t xml:space="preserve">A thorough review of the entire process of utilizing Twitter for data collection, pre-processing, etc. </w:t>
      </w:r>
      <w:hyperlink r:id="rId15" w:history="1">
        <w:r>
          <w:rPr>
            <w:rStyle w:val="a4"/>
          </w:rPr>
          <w:t>https://marcobonzanini.com/2015/03/02/mining-twitter-data-with-python-part-1/</w:t>
        </w:r>
      </w:hyperlink>
    </w:p>
    <w:p w14:paraId="6856507F" w14:textId="525B0741" w:rsidR="00942CEA" w:rsidRDefault="00942CEA" w:rsidP="00942CEA"/>
    <w:p w14:paraId="093230C4" w14:textId="5F20E54C" w:rsidR="00942CEA" w:rsidRDefault="00942CEA" w:rsidP="00942CEA">
      <w:r>
        <w:t>If you have any data analysis questions that you try and are unable to figure out how to collect/interact with the data, please let me know and we can organize a time to discuss your issues.</w:t>
      </w:r>
    </w:p>
    <w:p w14:paraId="3737826A" w14:textId="77777777" w:rsidR="00900924" w:rsidRDefault="00900924" w:rsidP="00900924"/>
    <w:sectPr w:rsidR="00900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19DE4" w14:textId="77777777" w:rsidR="005662C2" w:rsidRDefault="005662C2" w:rsidP="009147BB">
      <w:pPr>
        <w:spacing w:after="0" w:line="240" w:lineRule="auto"/>
      </w:pPr>
      <w:r>
        <w:separator/>
      </w:r>
    </w:p>
  </w:endnote>
  <w:endnote w:type="continuationSeparator" w:id="0">
    <w:p w14:paraId="5CD8D4CE" w14:textId="77777777" w:rsidR="005662C2" w:rsidRDefault="005662C2" w:rsidP="0091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宋体"/>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1762D" w14:textId="77777777" w:rsidR="005662C2" w:rsidRDefault="005662C2" w:rsidP="009147BB">
      <w:pPr>
        <w:spacing w:after="0" w:line="240" w:lineRule="auto"/>
      </w:pPr>
      <w:r>
        <w:separator/>
      </w:r>
    </w:p>
  </w:footnote>
  <w:footnote w:type="continuationSeparator" w:id="0">
    <w:p w14:paraId="44B751FF" w14:textId="77777777" w:rsidR="005662C2" w:rsidRDefault="005662C2" w:rsidP="00914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521BB"/>
    <w:multiLevelType w:val="hybridMultilevel"/>
    <w:tmpl w:val="BDE20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E142E"/>
    <w:multiLevelType w:val="hybridMultilevel"/>
    <w:tmpl w:val="4D120750"/>
    <w:lvl w:ilvl="0" w:tplc="55E6DE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AF"/>
    <w:rsid w:val="003A3168"/>
    <w:rsid w:val="005662C2"/>
    <w:rsid w:val="00796EC6"/>
    <w:rsid w:val="008D5CAF"/>
    <w:rsid w:val="00900924"/>
    <w:rsid w:val="009147BB"/>
    <w:rsid w:val="00942CEA"/>
    <w:rsid w:val="00C8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924A8"/>
  <w15:chartTrackingRefBased/>
  <w15:docId w15:val="{D00F4A10-8A99-4953-94C7-4E35E5D0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EC6"/>
    <w:pPr>
      <w:ind w:left="720"/>
      <w:contextualSpacing/>
    </w:pPr>
  </w:style>
  <w:style w:type="character" w:styleId="a4">
    <w:name w:val="Hyperlink"/>
    <w:basedOn w:val="a0"/>
    <w:uiPriority w:val="99"/>
    <w:unhideWhenUsed/>
    <w:rsid w:val="00796EC6"/>
    <w:rPr>
      <w:color w:val="0000FF"/>
      <w:u w:val="single"/>
    </w:rPr>
  </w:style>
  <w:style w:type="character" w:customStyle="1" w:styleId="UnresolvedMention">
    <w:name w:val="Unresolved Mention"/>
    <w:basedOn w:val="a0"/>
    <w:uiPriority w:val="99"/>
    <w:semiHidden/>
    <w:unhideWhenUsed/>
    <w:rsid w:val="00900924"/>
    <w:rPr>
      <w:color w:val="605E5C"/>
      <w:shd w:val="clear" w:color="auto" w:fill="E1DFDD"/>
    </w:rPr>
  </w:style>
  <w:style w:type="paragraph" w:styleId="a5">
    <w:name w:val="header"/>
    <w:basedOn w:val="a"/>
    <w:link w:val="Char"/>
    <w:uiPriority w:val="99"/>
    <w:unhideWhenUsed/>
    <w:rsid w:val="009147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9147BB"/>
    <w:rPr>
      <w:sz w:val="18"/>
      <w:szCs w:val="18"/>
    </w:rPr>
  </w:style>
  <w:style w:type="paragraph" w:styleId="a6">
    <w:name w:val="footer"/>
    <w:basedOn w:val="a"/>
    <w:link w:val="Char0"/>
    <w:uiPriority w:val="99"/>
    <w:unhideWhenUsed/>
    <w:rsid w:val="009147BB"/>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9147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tweepy.org/en/3.7.0/cursor_tutorial.html" TargetMode="External"/><Relationship Id="rId13" Type="http://schemas.openxmlformats.org/officeDocument/2006/relationships/hyperlink" Target="http://docs.tweepy.org/en/3.7.0/api.html" TargetMode="External"/><Relationship Id="rId3" Type="http://schemas.openxmlformats.org/officeDocument/2006/relationships/settings" Target="settings.xml"/><Relationship Id="rId7" Type="http://schemas.openxmlformats.org/officeDocument/2006/relationships/hyperlink" Target="http://docs.tweepy.org/en/3.7.0/getting_started.html" TargetMode="External"/><Relationship Id="rId12" Type="http://schemas.openxmlformats.org/officeDocument/2006/relationships/hyperlink" Target="http://docs.tweepy.org/en/3.7.0/ap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creek.com/python/example/76301/tweepy.Cursor" TargetMode="External"/><Relationship Id="rId5" Type="http://schemas.openxmlformats.org/officeDocument/2006/relationships/footnotes" Target="footnotes.xml"/><Relationship Id="rId15" Type="http://schemas.openxmlformats.org/officeDocument/2006/relationships/hyperlink" Target="https://marcobonzanini.com/2015/03/02/mining-twitter-data-with-python-part-1/" TargetMode="External"/><Relationship Id="rId10" Type="http://schemas.openxmlformats.org/officeDocument/2006/relationships/hyperlink" Target="https://cmry.github.io/notes/twitter-python" TargetMode="External"/><Relationship Id="rId4" Type="http://schemas.openxmlformats.org/officeDocument/2006/relationships/webSettings" Target="webSettings.xml"/><Relationship Id="rId9" Type="http://schemas.openxmlformats.org/officeDocument/2006/relationships/hyperlink" Target="https://programtalk.com/python-examples/tweepy.Cursor/" TargetMode="External"/><Relationship Id="rId14" Type="http://schemas.openxmlformats.org/officeDocument/2006/relationships/hyperlink" Target="http://docs.tweepy.org/en/3.7.0/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djx</cp:lastModifiedBy>
  <cp:revision>2</cp:revision>
  <dcterms:created xsi:type="dcterms:W3CDTF">2019-04-09T15:37:00Z</dcterms:created>
  <dcterms:modified xsi:type="dcterms:W3CDTF">2019-04-09T15:37:00Z</dcterms:modified>
</cp:coreProperties>
</file>