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before="200"/>
        <w:jc w:val="center"/>
      </w:pPr>
      <w:r>
        <w:rPr>
          <w:rFonts w:ascii="Arial" w:cs="Arial" w:eastAsia="Arial" w:hAnsi="Arial"/>
          <w:b/>
          <w:bCs/>
          <w:color w:val="143C7D"/>
          <w:sz w:val="72"/>
          <w:szCs w:val="72"/>
        </w:rPr>
        <w:t xml:space="preserve">BizNess OS</w:t>
      </w:r>
    </w:p>
    <w:p>
      <w:pPr>
        <w:spacing w:after="60" w:before="60"/>
        <w:jc w:val="center"/>
      </w:pPr>
      <w:r>
        <w:rPr>
          <w:rFonts w:ascii="Arial" w:cs="Arial" w:eastAsia="Arial" w:hAnsi="Arial"/>
          <w:b w:val="false"/>
          <w:bCs w:val="false"/>
          <w:color w:val="2E6BDE"/>
          <w:sz w:val="48"/>
          <w:szCs w:val="48"/>
        </w:rPr>
        <w:t xml:space="preserve">Frontend Integration Guide</w:t>
      </w:r>
    </w:p>
    <w:p>
      <w:pPr>
        <w:spacing w:after="60" w:before="120"/>
        <w:jc w:val="center"/>
      </w:pPr>
      <w:r>
        <w:rPr>
          <w:rFonts w:ascii="Arial" w:cs="Arial" w:eastAsia="Arial" w:hAnsi="Arial"/>
          <w:i/>
          <w:iCs/>
          <w:color w:val="6B7280"/>
          <w:sz w:val="28"/>
          <w:szCs w:val="28"/>
        </w:rPr>
        <w:t xml:space="preserve">Full API Reference — V1 &amp; V2</w:t>
      </w:r>
    </w:p>
    <w:p>
      <w:pPr>
        <w:spacing w:after="60" w:before="60"/>
        <w:jc w:val="center"/>
      </w:pPr>
      <w:r>
        <w:rPr>
          <w:rFonts w:ascii="Arial" w:cs="Arial" w:eastAsia="Arial" w:hAnsi="Arial"/>
          <w:color w:val="6B7280"/>
          <w:sz w:val="24"/>
          <w:szCs w:val="24"/>
        </w:rPr>
        <w:t xml:space="preserve">Version 2.0  ·  May 2026</w:t>
      </w:r>
    </w:p>
    <w:p>
      <w:pPr>
        <w:pageBreakBefore/>
      </w:pPr>
      <w:r>
        <w:t xml:space="preserve"/>
      </w:r>
    </w:p>
    <w:p>
      <w:pPr>
        <w:pStyle w:val="Heading1"/>
        <w:spacing w:after="160" w:before="360"/>
      </w:pPr>
      <w:r>
        <w:rPr>
          <w:rFonts w:ascii="Arial" w:cs="Arial" w:eastAsia="Arial" w:hAnsi="Arial"/>
          <w:b/>
          <w:bCs/>
          <w:color w:val="143C7D"/>
          <w:sz w:val="36"/>
          <w:szCs w:val="36"/>
        </w:rPr>
        <w:t xml:space="preserve">1. Overview</w:t>
      </w:r>
    </w:p>
    <w:p>
      <w:pPr>
        <w:spacing w:after="60" w:before="60"/>
      </w:pPr>
      <w:r>
        <w:rPr>
          <w:rFonts w:ascii="Arial" w:cs="Arial" w:eastAsia="Arial" w:hAnsi="Arial"/>
          <w:b w:val="false"/>
          <w:bCs w:val="false"/>
          <w:i w:val="false"/>
          <w:iCs w:val="false"/>
          <w:color w:val="374151"/>
          <w:sz w:val="20"/>
          <w:szCs w:val="20"/>
        </w:rPr>
        <w:t xml:space="preserve">BizNess OS exposes two versioned API layers. V1 handles authentication, user profiles, settings, market intelligence, and communication. V2 introduces new business registration and the upgraded V3 ML prediction pipeline powered by CatBoost, LightGBM, and a Cox proportional-hazards model with Groq LLM advisory reports.</w:t>
      </w:r>
    </w:p>
    <w:p>
      <w:pPr>
        <w:spacing w:after="80" w:before="80"/>
      </w:pPr>
      <w:r>
        <w:t xml:space="preserve"/>
      </w:r>
    </w:p>
    <w:p>
      <w:pPr>
        <w:spacing w:after="60" w:before="60"/>
      </w:pPr>
      <w:r>
        <w:rPr>
          <w:rFonts w:ascii="Arial" w:cs="Arial" w:eastAsia="Arial" w:hAnsi="Arial"/>
          <w:b w:val="false"/>
          <w:bCs w:val="false"/>
          <w:i/>
          <w:iCs/>
          <w:color w:val="374151"/>
          <w:sz w:val="20"/>
          <w:szCs w:val="20"/>
        </w:rPr>
        <w:t xml:space="preserve">Both layers run under the same FastAPI server (main_v2.py). Your frontend should point all requests to the same base URL.</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1.1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Development</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http://localhost:8000</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Production</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Set FRONTEND_URL env var on server — currently http://localhost:3000</w:t>
            </w:r>
          </w:p>
        </w:tc>
      </w:tr>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API Docs</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http://localhost:8000/docs  (Swagger UI)</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Health Check</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/health</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1.2  Authentication Model</w:t>
      </w:r>
    </w:p>
    <w:p>
      <w:pPr>
        <w:spacing w:after="60" w:before="60"/>
      </w:pPr>
      <w:r>
        <w:rPr>
          <w:rFonts w:ascii="Arial" w:cs="Arial" w:eastAsia="Arial" w:hAnsi="Arial"/>
          <w:b w:val="false"/>
          <w:bCs w:val="false"/>
          <w:i w:val="false"/>
          <w:iCs w:val="false"/>
          <w:color w:val="374151"/>
          <w:sz w:val="20"/>
          <w:szCs w:val="20"/>
        </w:rPr>
        <w:t xml:space="preserve">BizNess OS supports two authentication flows:</w:t>
      </w:r>
    </w:p>
    <w:p>
      <w:pPr>
        <w:pStyle w:val="ListParagraph"/>
        <w:numPr>
          <w:ilvl w:val="0"/>
          <w:numId w:val="2"/>
        </w:numPr>
        <w:spacing w:after="40" w:before="40"/>
      </w:pPr>
      <w:r>
        <w:rPr>
          <w:rFonts w:ascii="Arial" w:cs="Arial" w:eastAsia="Arial" w:hAnsi="Arial"/>
          <w:color w:val="374151"/>
          <w:sz w:val="20"/>
          <w:szCs w:val="20"/>
        </w:rPr>
        <w:t xml:space="preserve">Web (cookie-based): POST /api/v1/auth/login sets an httpOnly session cookie called bizness_session. Include credentials: 'include' on every fetch call.</w:t>
      </w:r>
    </w:p>
    <w:p>
      <w:pPr>
        <w:pStyle w:val="ListParagraph"/>
        <w:numPr>
          <w:ilvl w:val="0"/>
          <w:numId w:val="2"/>
        </w:numPr>
        <w:spacing w:after="40" w:before="40"/>
      </w:pPr>
      <w:r>
        <w:rPr>
          <w:rFonts w:ascii="Arial" w:cs="Arial" w:eastAsia="Arial" w:hAnsi="Arial"/>
          <w:color w:val="374151"/>
          <w:sz w:val="20"/>
          <w:szCs w:val="20"/>
        </w:rPr>
        <w:t xml:space="preserve">Mobile (JWT-based): POST /api/v1/auth/mobile/login returns an access_token and refresh_token. Send the access token as: Authorization: Bearer &lt;token&gt;</w:t>
      </w:r>
    </w:p>
    <w:p>
      <w:pPr>
        <w:spacing w:after="80" w:before="80"/>
      </w:pPr>
      <w:r>
        <w:t xml:space="preserve"/>
      </w:r>
    </w:p>
    <w:p>
      <w:pPr>
        <w:spacing w:after="80" w:before="80"/>
        <w:ind w:left="360"/>
      </w:pPr>
      <w:r>
        <w:rPr>
          <w:rFonts w:ascii="Arial" w:cs="Arial" w:eastAsia="Arial" w:hAnsi="Arial"/>
          <w:b/>
          <w:bCs/>
          <w:color w:val="EA580C"/>
          <w:sz w:val="19"/>
          <w:szCs w:val="19"/>
        </w:rPr>
        <w:t xml:space="preserve">⚠  </w:t>
      </w:r>
      <w:r>
        <w:rPr>
          <w:rFonts w:ascii="Arial" w:cs="Arial" w:eastAsia="Arial" w:hAnsi="Arial"/>
          <w:b/>
          <w:bCs/>
          <w:color w:val="EA580C"/>
          <w:sz w:val="19"/>
          <w:szCs w:val="19"/>
        </w:rPr>
        <w:t xml:space="preserve">Never store access tokens in localStorage. Use secure storage on mobile (e.g. Expo SecureStore).</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1.3  Rate Limiting</w:t>
      </w:r>
    </w:p>
    <w:p>
      <w:pPr>
        <w:spacing w:after="60" w:before="60"/>
      </w:pPr>
      <w:r>
        <w:rPr>
          <w:rFonts w:ascii="Arial" w:cs="Arial" w:eastAsia="Arial" w:hAnsi="Arial"/>
          <w:b w:val="false"/>
          <w:bCs w:val="false"/>
          <w:i w:val="false"/>
          <w:iCs w:val="false"/>
          <w:color w:val="374151"/>
          <w:sz w:val="20"/>
          <w:szCs w:val="20"/>
        </w:rPr>
        <w:t xml:space="preserve">The prediction endpoint is rate-limited to 3 requests per minute per IP. Handle 429 responses gracefully with a retry-after message in your UI.</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2. Authentication  (/api/v1/auth)</w:t>
      </w:r>
    </w:p>
    <w:p>
      <w:pPr>
        <w:spacing w:after="60" w:before="60"/>
      </w:pPr>
      <w:r>
        <w:rPr>
          <w:rFonts w:ascii="Arial" w:cs="Arial" w:eastAsia="Arial" w:hAnsi="Arial"/>
          <w:b w:val="false"/>
          <w:bCs w:val="false"/>
          <w:i w:val="false"/>
          <w:iCs w:val="false"/>
          <w:color w:val="374151"/>
          <w:sz w:val="20"/>
          <w:szCs w:val="20"/>
        </w:rPr>
        <w:t xml:space="preserve">All auth routes live under /api/v1/auth. Web flows use cookies; mobile flows return JWT tokens in the response body.</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2.1  Full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/register</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Create a new SME account (web). Returns sme_id only — no session yet.</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/login</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Login with email+password (web). Sets httpOnly cookie bizness_session.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/logout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Clear the session cookie.</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/forgot-password</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Send OTP to email for password reset.</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/reset-password</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Verify OTP and set new password.</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/google</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Google OAuth login (web). Sends Google access_token, sets cookie.</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/magic-link/request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Request a magic-link email for passwordless login (web).</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/magic-link/verify</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Verify magic-link token, set session cookie.</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/mobile/register</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Create account + immediately return JWT tokens (mobile).</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/mobile/login</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Login + return JWT tokens (mobile).</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/mobile/logout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Stateless logout — just clear tokens on client side.</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/mobile/refresh</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Exchange refresh_token for a new access_token.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/mobile/google</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Google OAuth login, return JWT tokens (mobile).</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/mobile/magic-link/verify</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Verify magic-link token, return JWT tokens (mobile).</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/mobile/email-link/request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Request a Supabase magic email link (mobile).</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/mobile/email-link/exchange</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Exchange Supabase access_token from email link for JWT.</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/mobile/change-password</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Change password for authenticated mobile user.</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2.2  Request / Response Shapes</w:t>
      </w:r>
    </w:p>
    <w:p>
      <w:pPr>
        <w:pStyle w:val="Heading3"/>
        <w:spacing w:after="80" w:before="200"/>
      </w:pPr>
      <w:r>
        <w:rPr>
          <w:rFonts w:ascii="Arial" w:cs="Arial" w:eastAsia="Arial" w:hAnsi="Arial"/>
          <w:b/>
          <w:bCs/>
          <w:color w:val="143C7D"/>
          <w:sz w:val="24"/>
          <w:szCs w:val="24"/>
        </w:rPr>
        <w:t xml:space="preserve">POST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name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name of the user</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email</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Valid email address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password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Min recommended: 8 characters</w:t>
            </w:r>
          </w:p>
        </w:tc>
      </w:tr>
    </w:tbl>
    <w:p>
      <w:pPr>
        <w:spacing w:after="60" w:before="60"/>
      </w:pPr>
      <w:r>
        <w:rPr>
          <w:rFonts w:ascii="Arial" w:cs="Arial" w:eastAsia="Arial" w:hAnsi="Arial"/>
          <w:b w:val="false"/>
          <w:bCs w:val="false"/>
          <w:i w:val="false"/>
          <w:iCs w:val="false"/>
          <w:color w:val="374151"/>
          <w:sz w:val="20"/>
          <w:szCs w:val="20"/>
        </w:rPr>
        <w:t xml:space="preserve">Response:</w:t>
      </w:r>
    </w:p>
    <w:p>
      <w:pPr>
        <w:spacing w:after="40" w:before="40"/>
        <w:ind w:left="360"/>
      </w:pPr>
      <w:r>
        <w:rPr>
          <w:rFonts w:ascii="Courier New" w:cs="Courier New" w:eastAsia="Courier New" w:hAnsi="Courier New"/>
          <w:color w:val="143C7D"/>
          <w:sz w:val="18"/>
          <w:szCs w:val="18"/>
        </w:rPr>
        <w:t xml:space="preserve">{ "status": "Success", "message": "SME Account Created!", "sme_id": "&lt;uuid&gt;" }</w:t>
      </w:r>
    </w:p>
    <w:p>
      <w:pPr>
        <w:spacing w:after="80" w:before="80"/>
      </w:pPr>
      <w:r>
        <w:t xml:space="preserve"/>
      </w:r>
    </w:p>
    <w:p>
      <w:pPr>
        <w:pStyle w:val="Heading3"/>
        <w:spacing w:after="80" w:before="200"/>
      </w:pPr>
      <w:r>
        <w:rPr>
          <w:rFonts w:ascii="Arial" w:cs="Arial" w:eastAsia="Arial" w:hAnsi="Arial"/>
          <w:b/>
          <w:bCs/>
          <w:color w:val="143C7D"/>
          <w:sz w:val="24"/>
          <w:szCs w:val="24"/>
        </w:rPr>
        <w:t xml:space="preserve">POST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email</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Registered email</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password</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 password</w:t>
            </w:r>
          </w:p>
        </w:tc>
      </w:tr>
    </w:tbl>
    <w:p>
      <w:pPr>
        <w:spacing w:after="60" w:before="60"/>
      </w:pPr>
      <w:r>
        <w:rPr>
          <w:rFonts w:ascii="Arial" w:cs="Arial" w:eastAsia="Arial" w:hAnsi="Arial"/>
          <w:b w:val="false"/>
          <w:bCs w:val="false"/>
          <w:i w:val="false"/>
          <w:iCs w:val="false"/>
          <w:color w:val="374151"/>
          <w:sz w:val="20"/>
          <w:szCs w:val="20"/>
        </w:rPr>
        <w:t xml:space="preserve">Response (web): Sets Set-Cookie header with bizness_session. Body:</w:t>
      </w:r>
    </w:p>
    <w:p>
      <w:pPr>
        <w:spacing w:after="40" w:before="40"/>
        <w:ind w:left="360"/>
      </w:pPr>
      <w:r>
        <w:rPr>
          <w:rFonts w:ascii="Courier New" w:cs="Courier New" w:eastAsia="Courier New" w:hAnsi="Courier New"/>
          <w:color w:val="143C7D"/>
          <w:sz w:val="18"/>
          <w:szCs w:val="18"/>
        </w:rPr>
        <w:t xml:space="preserve">{ "status": "Success", "message": "Welcome back, ...", "sme_id": "&lt;uuid&gt;" }</w:t>
      </w:r>
    </w:p>
    <w:p>
      <w:pPr>
        <w:spacing w:after="80" w:before="80"/>
      </w:pPr>
      <w:r>
        <w:t xml:space="preserve"/>
      </w:r>
    </w:p>
    <w:p>
      <w:pPr>
        <w:pStyle w:val="Heading3"/>
        <w:spacing w:after="80" w:before="200"/>
      </w:pPr>
      <w:r>
        <w:rPr>
          <w:rFonts w:ascii="Arial" w:cs="Arial" w:eastAsia="Arial" w:hAnsi="Arial"/>
          <w:b/>
          <w:bCs/>
          <w:color w:val="143C7D"/>
          <w:sz w:val="24"/>
          <w:szCs w:val="24"/>
        </w:rPr>
        <w:t xml:space="preserve">POST /mobile/login — Mobile JWT Response Shape</w:t>
      </w:r>
    </w:p>
    <w:p>
      <w:pPr>
        <w:spacing w:after="60" w:before="60"/>
      </w:pPr>
      <w:r>
        <w:rPr>
          <w:rFonts w:ascii="Arial" w:cs="Arial" w:eastAsia="Arial" w:hAnsi="Arial"/>
          <w:b w:val="false"/>
          <w:bCs w:val="false"/>
          <w:i w:val="false"/>
          <w:iCs w:val="false"/>
          <w:color w:val="374151"/>
          <w:sz w:val="20"/>
          <w:szCs w:val="20"/>
        </w:rPr>
        <w:t xml:space="preserve">This shape is returned by all mobile auth endpoints (/mobile/login, /mobile/register, /mobile/google, etc.):</w:t>
      </w:r>
    </w:p>
    <w:p>
      <w:pPr>
        <w:spacing w:after="40" w:before="40"/>
        <w:ind w:left="360"/>
      </w:pPr>
      <w:r>
        <w:rPr>
          <w:rFonts w:ascii="Courier New" w:cs="Courier New" w:eastAsia="Courier New" w:hAnsi="Courier New"/>
          <w:color w:val="143C7D"/>
          <w:sz w:val="18"/>
          <w:szCs w:val="18"/>
        </w:rPr>
        <w:t xml:space="preserve">{ "status": "Success", "message": "...", "sme_id": "...",</w:t>
      </w:r>
    </w:p>
    <w:p>
      <w:pPr>
        <w:spacing w:after="40" w:before="40"/>
        <w:ind w:left="360"/>
      </w:pPr>
      <w:r>
        <w:rPr>
          <w:rFonts w:ascii="Courier New" w:cs="Courier New" w:eastAsia="Courier New" w:hAnsi="Courier New"/>
          <w:color w:val="143C7D"/>
          <w:sz w:val="18"/>
          <w:szCs w:val="18"/>
        </w:rPr>
        <w:t xml:space="preserve">  "user": { "name": "...", "email": "...", "sme_id": "...", "preferences": {} },</w:t>
      </w:r>
    </w:p>
    <w:p>
      <w:pPr>
        <w:spacing w:after="40" w:before="40"/>
        <w:ind w:left="360"/>
      </w:pPr>
      <w:r>
        <w:rPr>
          <w:rFonts w:ascii="Courier New" w:cs="Courier New" w:eastAsia="Courier New" w:hAnsi="Courier New"/>
          <w:color w:val="143C7D"/>
          <w:sz w:val="18"/>
          <w:szCs w:val="18"/>
        </w:rPr>
        <w:t xml:space="preserve">  "access_token": "&lt;jwt&gt;", "refresh_token": "&lt;jwt&gt;",</w:t>
      </w:r>
    </w:p>
    <w:p>
      <w:pPr>
        <w:spacing w:after="40" w:before="40"/>
        <w:ind w:left="360"/>
      </w:pPr>
      <w:r>
        <w:rPr>
          <w:rFonts w:ascii="Courier New" w:cs="Courier New" w:eastAsia="Courier New" w:hAnsi="Courier New"/>
          <w:color w:val="143C7D"/>
          <w:sz w:val="18"/>
          <w:szCs w:val="18"/>
        </w:rPr>
        <w:t xml:space="preserve">  "token_type": "bearer", "expires_in": 1800, "refresh_expires_in": 604800 }</w:t>
      </w:r>
    </w:p>
    <w:p>
      <w:pPr>
        <w:spacing w:after="80" w:before="80"/>
      </w:pPr>
      <w:r>
        <w:t xml:space="preserve"/>
      </w:r>
    </w:p>
    <w:p>
      <w:pPr>
        <w:pStyle w:val="Heading3"/>
        <w:spacing w:after="80" w:before="200"/>
      </w:pPr>
      <w:r>
        <w:rPr>
          <w:rFonts w:ascii="Arial" w:cs="Arial" w:eastAsia="Arial" w:hAnsi="Arial"/>
          <w:b/>
          <w:bCs/>
          <w:color w:val="143C7D"/>
          <w:sz w:val="24"/>
          <w:szCs w:val="24"/>
        </w:rPr>
        <w:t xml:space="preserve">POST /forgot-password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email</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The registered email to send the OTP to</w:t>
            </w:r>
          </w:p>
        </w:tc>
      </w:tr>
    </w:tbl>
    <w:p>
      <w:pPr>
        <w:spacing w:after="60" w:before="60"/>
      </w:pPr>
      <w:r>
        <w:rPr>
          <w:rFonts w:ascii="Arial" w:cs="Arial" w:eastAsia="Arial" w:hAnsi="Arial"/>
          <w:b w:val="false"/>
          <w:bCs w:val="false"/>
          <w:i w:val="false"/>
          <w:iCs w:val="false"/>
          <w:color w:val="374151"/>
          <w:sz w:val="20"/>
          <w:szCs w:val="20"/>
        </w:rPr>
        <w:t xml:space="preserve">Always returns success even if email does not exist (security by design).</w:t>
      </w:r>
    </w:p>
    <w:p>
      <w:pPr>
        <w:spacing w:after="80" w:before="80"/>
      </w:pPr>
      <w:r>
        <w:t xml:space="preserve"/>
      </w:r>
    </w:p>
    <w:p>
      <w:pPr>
        <w:pStyle w:val="Heading3"/>
        <w:spacing w:after="80" w:before="200"/>
      </w:pPr>
      <w:r>
        <w:rPr>
          <w:rFonts w:ascii="Arial" w:cs="Arial" w:eastAsia="Arial" w:hAnsi="Arial"/>
          <w:b/>
          <w:bCs/>
          <w:color w:val="143C7D"/>
          <w:sz w:val="24"/>
          <w:szCs w:val="24"/>
        </w:rPr>
        <w:t xml:space="preserve">POST /reset-password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email</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Email address</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otp</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6-digit code from email</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new_password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The new password to set</w:t>
            </w:r>
          </w:p>
        </w:tc>
      </w:tr>
    </w:tbl>
    <w:p>
      <w:pPr>
        <w:spacing w:after="80" w:before="80"/>
      </w:pPr>
      <w:r>
        <w:t xml:space="preserve"/>
      </w:r>
    </w:p>
    <w:p>
      <w:pPr>
        <w:pStyle w:val="Heading3"/>
        <w:spacing w:after="80" w:before="200"/>
      </w:pPr>
      <w:r>
        <w:rPr>
          <w:rFonts w:ascii="Arial" w:cs="Arial" w:eastAsia="Arial" w:hAnsi="Arial"/>
          <w:b/>
          <w:bCs/>
          <w:color w:val="143C7D"/>
          <w:sz w:val="24"/>
          <w:szCs w:val="24"/>
        </w:rPr>
        <w:t xml:space="preserve">POST /mobile/refresh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refresh_token</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The refresh_token received from login/register</w:t>
            </w:r>
          </w:p>
        </w:tc>
      </w:tr>
    </w:tbl>
    <w:p>
      <w:pPr>
        <w:spacing w:after="60" w:before="60"/>
      </w:pPr>
      <w:r>
        <w:rPr>
          <w:rFonts w:ascii="Arial" w:cs="Arial" w:eastAsia="Arial" w:hAnsi="Arial"/>
          <w:b w:val="false"/>
          <w:bCs w:val="false"/>
          <w:i w:val="false"/>
          <w:iCs w:val="false"/>
          <w:color w:val="374151"/>
          <w:sz w:val="20"/>
          <w:szCs w:val="20"/>
        </w:rPr>
        <w:t xml:space="preserve">Returns same JWT shape as mobile login. Call this when you receive a 401 on any request.</w:t>
      </w:r>
    </w:p>
    <w:p>
      <w:pPr>
        <w:spacing w:after="80" w:before="80"/>
      </w:pPr>
      <w:r>
        <w:t xml:space="preserve"/>
      </w:r>
    </w:p>
    <w:p>
      <w:pPr>
        <w:pStyle w:val="Heading3"/>
        <w:spacing w:after="80" w:before="200"/>
      </w:pPr>
      <w:r>
        <w:rPr>
          <w:rFonts w:ascii="Arial" w:cs="Arial" w:eastAsia="Arial" w:hAnsi="Arial"/>
          <w:b/>
          <w:bCs/>
          <w:color w:val="143C7D"/>
          <w:sz w:val="24"/>
          <w:szCs w:val="24"/>
        </w:rPr>
        <w:t xml:space="preserve">POST /mobile/change-password</w:t>
      </w:r>
    </w:p>
    <w:p>
      <w:pPr>
        <w:spacing w:after="60" w:before="60"/>
      </w:pPr>
      <w:r>
        <w:rPr>
          <w:rFonts w:ascii="Arial" w:cs="Arial" w:eastAsia="Arial" w:hAnsi="Arial"/>
          <w:b w:val="false"/>
          <w:bCs w:val="false"/>
          <w:i w:val="false"/>
          <w:iCs w:val="false"/>
          <w:color w:val="374151"/>
          <w:sz w:val="20"/>
          <w:szCs w:val="20"/>
        </w:rPr>
        <w:t xml:space="preserve">Requires Authorization: Bearer &lt;token&gt;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current_password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User's current password</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new_password</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The new password (must differ from current)</w:t>
            </w:r>
          </w:p>
        </w:tc>
      </w:tr>
    </w:tbl>
    <w:p>
      <w:pPr>
        <w:spacing w:after="80" w:before="80"/>
      </w:pPr>
      <w:r>
        <w:t xml:space="preserve"/>
      </w:r>
    </w:p>
    <w:p>
      <w:pPr>
        <w:pStyle w:val="Heading1"/>
        <w:spacing w:after="160" w:before="360"/>
      </w:pPr>
      <w:r>
        <w:rPr>
          <w:rFonts w:ascii="Arial" w:cs="Arial" w:eastAsia="Arial" w:hAnsi="Arial"/>
          <w:b/>
          <w:bCs/>
          <w:color w:val="143C7D"/>
          <w:sz w:val="36"/>
          <w:szCs w:val="36"/>
        </w:rPr>
        <w:t xml:space="preserve">3. Dashboard  (/api/v1/dashboard)</w:t>
      </w:r>
    </w:p>
    <w:p>
      <w:pPr>
        <w:spacing w:after="60" w:before="60"/>
      </w:pPr>
      <w:r>
        <w:rPr>
          <w:rFonts w:ascii="Arial" w:cs="Arial" w:eastAsia="Arial" w:hAnsi="Arial"/>
          <w:b w:val="false"/>
          <w:bCs w:val="false"/>
          <w:i w:val="false"/>
          <w:iCs w:val="false"/>
          <w:color w:val="374151"/>
          <w:sz w:val="20"/>
          <w:szCs w:val="20"/>
        </w:rPr>
        <w:t xml:space="preserve">These endpoints return the user's full profile, business data, and prediction history. Every request requires authentication (cookie or Bearer token).</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3.1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GET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/me</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Fetch signed-in user, business profile, and last 5 predictions.</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PUT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/update-profile</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Update name, phone, business name, industry.</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/upload-avatar</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Upload profile photo (multipart/form-data, image/* only).</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/upload-business-logo</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Upload business logo (multipart/form-data, image/* only).</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3.2  GET /me — Response Shape</w:t>
      </w:r>
    </w:p>
    <w:p>
      <w:pPr>
        <w:spacing w:after="60" w:before="60"/>
      </w:pPr>
      <w:r>
        <w:rPr>
          <w:rFonts w:ascii="Arial" w:cs="Arial" w:eastAsia="Arial" w:hAnsi="Arial"/>
          <w:b w:val="false"/>
          <w:bCs w:val="false"/>
          <w:i w:val="false"/>
          <w:iCs w:val="false"/>
          <w:color w:val="374151"/>
          <w:sz w:val="20"/>
          <w:szCs w:val="20"/>
        </w:rPr>
        <w:t xml:space="preserve">This is your main data-load call. Call it on app mount and after any update.</w:t>
      </w:r>
    </w:p>
    <w:p>
      <w:pPr>
        <w:spacing w:after="40" w:before="40"/>
        <w:ind w:left="360"/>
      </w:pPr>
      <w:r>
        <w:rPr>
          <w:rFonts w:ascii="Courier New" w:cs="Courier New" w:eastAsia="Courier New" w:hAnsi="Courier New"/>
          <w:color w:val="143C7D"/>
          <w:sz w:val="18"/>
          <w:szCs w:val="18"/>
        </w:rPr>
        <w:t xml:space="preserve">{ "status": "Success", "data": {</w:t>
      </w:r>
    </w:p>
    <w:p>
      <w:pPr>
        <w:spacing w:after="40" w:before="40"/>
        <w:ind w:left="360"/>
      </w:pPr>
      <w:r>
        <w:rPr>
          <w:rFonts w:ascii="Courier New" w:cs="Courier New" w:eastAsia="Courier New" w:hAnsi="Courier New"/>
          <w:color w:val="143C7D"/>
          <w:sz w:val="18"/>
          <w:szCs w:val="18"/>
        </w:rPr>
        <w:t xml:space="preserve">    "user": { "name", "email", "sme_id", "preferences": {}, "avatar_url": "..." },</w:t>
      </w:r>
    </w:p>
    <w:p>
      <w:pPr>
        <w:spacing w:after="40" w:before="40"/>
        <w:ind w:left="360"/>
      </w:pPr>
      <w:r>
        <w:rPr>
          <w:rFonts w:ascii="Courier New" w:cs="Courier New" w:eastAsia="Courier New" w:hAnsi="Courier New"/>
          <w:color w:val="143C7D"/>
          <w:sz w:val="18"/>
          <w:szCs w:val="18"/>
        </w:rPr>
        <w:t xml:space="preserve">    "has_business_profile": true/false,</w:t>
      </w:r>
    </w:p>
    <w:p>
      <w:pPr>
        <w:spacing w:after="40" w:before="40"/>
        <w:ind w:left="360"/>
      </w:pPr>
      <w:r>
        <w:rPr>
          <w:rFonts w:ascii="Courier New" w:cs="Courier New" w:eastAsia="Courier New" w:hAnsi="Courier New"/>
          <w:color w:val="143C7D"/>
          <w:sz w:val="18"/>
          <w:szCs w:val="18"/>
        </w:rPr>
        <w:t xml:space="preserve">    "business": { ...business fields + profile fields + "phone", "logo_url" },</w:t>
      </w:r>
    </w:p>
    <w:p>
      <w:pPr>
        <w:spacing w:after="40" w:before="40"/>
        <w:ind w:left="360"/>
      </w:pPr>
      <w:r>
        <w:rPr>
          <w:rFonts w:ascii="Courier New" w:cs="Courier New" w:eastAsia="Courier New" w:hAnsi="Courier New"/>
          <w:color w:val="143C7D"/>
          <w:sz w:val="18"/>
          <w:szCs w:val="18"/>
        </w:rPr>
        <w:t xml:space="preserve">    "businesses": [ same as business ],</w:t>
      </w:r>
    </w:p>
    <w:p>
      <w:pPr>
        <w:spacing w:after="40" w:before="40"/>
        <w:ind w:left="360"/>
      </w:pPr>
      <w:r>
        <w:rPr>
          <w:rFonts w:ascii="Courier New" w:cs="Courier New" w:eastAsia="Courier New" w:hAnsi="Courier New"/>
          <w:color w:val="143C7D"/>
          <w:sz w:val="18"/>
          <w:szCs w:val="18"/>
        </w:rPr>
        <w:t xml:space="preserve">    "survival_history": [ last 5 survival predictions ],</w:t>
      </w:r>
    </w:p>
    <w:p>
      <w:pPr>
        <w:spacing w:after="40" w:before="40"/>
        <w:ind w:left="360"/>
      </w:pPr>
      <w:r>
        <w:rPr>
          <w:rFonts w:ascii="Courier New" w:cs="Courier New" w:eastAsia="Courier New" w:hAnsi="Courier New"/>
          <w:color w:val="143C7D"/>
          <w:sz w:val="18"/>
          <w:szCs w:val="18"/>
        </w:rPr>
        <w:t xml:space="preserve">    "growth_history": [ last 5 growth forecasts with full_report ]</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w:t>
      </w:r>
    </w:p>
    <w:p>
      <w:pPr>
        <w:spacing w:after="80" w:before="80"/>
      </w:pPr>
      <w:r>
        <w:t xml:space="preserve"/>
      </w:r>
    </w:p>
    <w:p>
      <w:pPr>
        <w:spacing w:after="80" w:before="80"/>
        <w:ind w:left="360"/>
      </w:pPr>
      <w:r>
        <w:rPr>
          <w:rFonts w:ascii="Arial" w:cs="Arial" w:eastAsia="Arial" w:hAnsi="Arial"/>
          <w:b/>
          <w:bCs/>
          <w:color w:val="2E6BDE"/>
          <w:sz w:val="19"/>
          <w:szCs w:val="19"/>
        </w:rPr>
        <w:t xml:space="preserve">ℹ  </w:t>
      </w:r>
      <w:r>
        <w:rPr>
          <w:rFonts w:ascii="Arial" w:cs="Arial" w:eastAsia="Arial" w:hAnsi="Arial"/>
          <w:i/>
          <w:iCs/>
          <w:color w:val="2E6BDE"/>
          <w:sz w:val="19"/>
          <w:szCs w:val="19"/>
        </w:rPr>
        <w:t xml:space="preserve">Check has_business_profile before showing the AI prediction button. If false, redirect the user to complete the V2 registration form first.</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3.3  PUT /update-profile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first_name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First name — combined with last_name to update sme.name</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last_name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Last name</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phone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Phone number (stored on owner table)</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business_name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Updates business.name</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industry</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Updates business.industry (any IndustryEnum value)</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3.4  File Uploads</w:t>
      </w:r>
    </w:p>
    <w:p>
      <w:pPr>
        <w:spacing w:after="60" w:before="60"/>
      </w:pPr>
      <w:r>
        <w:rPr>
          <w:rFonts w:ascii="Arial" w:cs="Arial" w:eastAsia="Arial" w:hAnsi="Arial"/>
          <w:b w:val="false"/>
          <w:bCs w:val="false"/>
          <w:i w:val="false"/>
          <w:iCs w:val="false"/>
          <w:color w:val="374151"/>
          <w:sz w:val="20"/>
          <w:szCs w:val="20"/>
        </w:rPr>
        <w:t xml:space="preserve">Both upload endpoints accept multipart/form-data with a single field named file. The response includes a url you can immediately display in the UI.</w:t>
      </w:r>
    </w:p>
    <w:p>
      <w:pPr>
        <w:spacing w:after="40" w:before="40"/>
        <w:ind w:left="360"/>
      </w:pPr>
      <w:r>
        <w:rPr>
          <w:rFonts w:ascii="Courier New" w:cs="Courier New" w:eastAsia="Courier New" w:hAnsi="Courier New"/>
          <w:color w:val="143C7D"/>
          <w:sz w:val="18"/>
          <w:szCs w:val="18"/>
        </w:rPr>
        <w:t xml:space="preserve">const fd = new FormData();</w:t>
      </w:r>
    </w:p>
    <w:p>
      <w:pPr>
        <w:spacing w:after="40" w:before="40"/>
        <w:ind w:left="360"/>
      </w:pPr>
      <w:r>
        <w:rPr>
          <w:rFonts w:ascii="Courier New" w:cs="Courier New" w:eastAsia="Courier New" w:hAnsi="Courier New"/>
          <w:color w:val="143C7D"/>
          <w:sz w:val="18"/>
          <w:szCs w:val="18"/>
        </w:rPr>
        <w:t xml:space="preserve">fd.append("file", fileInput.files[0]);</w:t>
      </w:r>
    </w:p>
    <w:p>
      <w:pPr>
        <w:spacing w:after="40" w:before="40"/>
        <w:ind w:left="360"/>
      </w:pPr>
      <w:r>
        <w:rPr>
          <w:rFonts w:ascii="Courier New" w:cs="Courier New" w:eastAsia="Courier New" w:hAnsi="Courier New"/>
          <w:color w:val="143C7D"/>
          <w:sz w:val="18"/>
          <w:szCs w:val="18"/>
        </w:rPr>
        <w:t xml:space="preserve">fetch("/api/v1/dashboard/upload-avatar", { method: "POST",</w:t>
      </w:r>
    </w:p>
    <w:p>
      <w:pPr>
        <w:spacing w:after="40" w:before="40"/>
        <w:ind w:left="360"/>
      </w:pPr>
      <w:r>
        <w:rPr>
          <w:rFonts w:ascii="Courier New" w:cs="Courier New" w:eastAsia="Courier New" w:hAnsi="Courier New"/>
          <w:color w:val="143C7D"/>
          <w:sz w:val="18"/>
          <w:szCs w:val="18"/>
        </w:rPr>
        <w:t xml:space="preserve">  credentials: "include", body: fd });</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4. Business V2  (/api/v2/business)</w:t>
      </w:r>
    </w:p>
    <w:p>
      <w:pPr>
        <w:spacing w:after="60" w:before="60"/>
      </w:pPr>
      <w:r>
        <w:rPr>
          <w:rFonts w:ascii="Arial" w:cs="Arial" w:eastAsia="Arial" w:hAnsi="Arial"/>
          <w:b w:val="false"/>
          <w:bCs w:val="false"/>
          <w:i w:val="false"/>
          <w:iCs w:val="false"/>
          <w:color w:val="374151"/>
          <w:sz w:val="20"/>
          <w:szCs w:val="20"/>
        </w:rPr>
        <w:t xml:space="preserve">V2 business registration collects all new fields required by the V3 ML model. It writes to the business_profile_v2 table without touching the original business_profile table.</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4.1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/register</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Create or update a full V2 business profile with all V3 ML fields.</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PUT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/update-profile/{business_id}</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Partially update any V2 profile field (all fields optional).</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4.2  POST /register — Full Field Reference</w:t>
      </w:r>
    </w:p>
    <w:p>
      <w:pPr>
        <w:spacing w:after="80" w:before="80"/>
        <w:ind w:left="360"/>
      </w:pPr>
      <w:r>
        <w:rPr>
          <w:rFonts w:ascii="Arial" w:cs="Arial" w:eastAsia="Arial" w:hAnsi="Arial"/>
          <w:b/>
          <w:bCs/>
          <w:color w:val="2E6BDE"/>
          <w:sz w:val="19"/>
          <w:szCs w:val="19"/>
        </w:rPr>
        <w:t xml:space="preserve">ℹ  </w:t>
      </w:r>
      <w:r>
        <w:rPr>
          <w:rFonts w:ascii="Arial" w:cs="Arial" w:eastAsia="Arial" w:hAnsi="Arial"/>
          <w:i/>
          <w:iCs/>
          <w:color w:val="2E6BDE"/>
          <w:sz w:val="19"/>
          <w:szCs w:val="19"/>
        </w:rPr>
        <w:t xml:space="preserve">This is the most important form in your app. Every field feeds directly into the ML model. Get them right.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sme_id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(uuid)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The sme_id from auth. Must match the logged-in user.</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owner_full_name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legal name of the business owner</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phone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Contact phone number</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business_name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Registered or operating name of the business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industry</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See IndustryEnum below</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region</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See RegionEnum below</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sector</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Formal or Informal</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business_type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See BusinessTypeEnum below</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startup_capital_cfa</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float &gt; 0</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Initial startup capital in CFA Francs</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transport_cost_percentage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float 0–100</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Transport as % of operating cost</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energy_cost_percentage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float 0–100</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Energy as % of operating cost</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employees</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int &gt;= 1</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Current number of employees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years_of_experience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int &gt;= 0</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Owner's years of business experience</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owner_hours_per_week</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int 1–168</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40. Hours the owner works per week</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year_started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int 1950–2026</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Year the business was founded</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has_business_plan</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boolean</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false</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formal_financial_records</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boolean</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false. Uses formal bookkeeping?</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registered_formal</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boolean</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false. Officially registered?</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owner_education_level</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None / Primary / Secondary / University</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competition_level</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Medium / High / Very High</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access_to_financing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Yes/No</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No</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financing_method</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enum (string)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See FinancingMethodEnum below</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4.3  Enum Values Reference</w:t>
      </w:r>
    </w:p>
    <w:p>
      <w:pPr>
        <w:spacing w:after="60" w:before="60"/>
      </w:pPr>
      <w:r>
        <w:rPr>
          <w:rFonts w:ascii="Arial" w:cs="Arial" w:eastAsia="Arial" w:hAnsi="Arial"/>
          <w:b w:val="false"/>
          <w:bCs w:val="false"/>
          <w:i w:val="false"/>
          <w:iCs w:val="false"/>
          <w:color w:val="374151"/>
          <w:sz w:val="20"/>
          <w:szCs w:val="20"/>
        </w:rPr>
        <w:t xml:space="preserve">Use these exact string values in your dropdowns and forms:</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IndustryEnum:</w:t>
      </w:r>
    </w:p>
    <w:p>
      <w:pPr>
        <w:spacing w:after="60" w:before="60"/>
      </w:pPr>
      <w:r>
        <w:rPr>
          <w:rFonts w:ascii="Arial" w:cs="Arial" w:eastAsia="Arial" w:hAnsi="Arial"/>
          <w:b w:val="false"/>
          <w:bCs w:val="false"/>
          <w:i w:val="false"/>
          <w:iCs w:val="false"/>
          <w:color w:val="374151"/>
          <w:sz w:val="20"/>
          <w:szCs w:val="20"/>
        </w:rPr>
        <w:t xml:space="preserve">Agriculture, Retail, Services, Manufacturing, Tech, Construction, Transport, Healthcare, Education, Food &amp; Beverage</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RegionEnum:</w:t>
      </w:r>
    </w:p>
    <w:p>
      <w:pPr>
        <w:spacing w:after="60" w:before="60"/>
      </w:pPr>
      <w:r>
        <w:rPr>
          <w:rFonts w:ascii="Arial" w:cs="Arial" w:eastAsia="Arial" w:hAnsi="Arial"/>
          <w:b w:val="false"/>
          <w:bCs w:val="false"/>
          <w:i w:val="false"/>
          <w:iCs w:val="false"/>
          <w:color w:val="374151"/>
          <w:sz w:val="20"/>
          <w:szCs w:val="20"/>
        </w:rPr>
        <w:t xml:space="preserve">Littoral, Centre, West, South West, North West, South, East, Adamawa, North, Far North</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SectorEnum:</w:t>
      </w:r>
    </w:p>
    <w:p>
      <w:pPr>
        <w:spacing w:after="60" w:before="60"/>
      </w:pPr>
      <w:r>
        <w:rPr>
          <w:rFonts w:ascii="Arial" w:cs="Arial" w:eastAsia="Arial" w:hAnsi="Arial"/>
          <w:b w:val="false"/>
          <w:bCs w:val="false"/>
          <w:i w:val="false"/>
          <w:iCs w:val="false"/>
          <w:color w:val="374151"/>
          <w:sz w:val="20"/>
          <w:szCs w:val="20"/>
        </w:rPr>
        <w:t xml:space="preserve">Formal, Informal</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BusinessTypeEnum:</w:t>
      </w:r>
    </w:p>
    <w:p>
      <w:pPr>
        <w:spacing w:after="60" w:before="60"/>
      </w:pPr>
      <w:r>
        <w:rPr>
          <w:rFonts w:ascii="Arial" w:cs="Arial" w:eastAsia="Arial" w:hAnsi="Arial"/>
          <w:b w:val="false"/>
          <w:bCs w:val="false"/>
          <w:i w:val="false"/>
          <w:iCs w:val="false"/>
          <w:color w:val="374151"/>
          <w:sz w:val="20"/>
          <w:szCs w:val="20"/>
        </w:rPr>
        <w:t xml:space="preserve">Sole Proprietorship, Partnership, Limited Company, Cooperative</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EducationLevelEnum:</w:t>
      </w:r>
    </w:p>
    <w:p>
      <w:pPr>
        <w:spacing w:after="60" w:before="60"/>
      </w:pPr>
      <w:r>
        <w:rPr>
          <w:rFonts w:ascii="Arial" w:cs="Arial" w:eastAsia="Arial" w:hAnsi="Arial"/>
          <w:b w:val="false"/>
          <w:bCs w:val="false"/>
          <w:i w:val="false"/>
          <w:iCs w:val="false"/>
          <w:color w:val="374151"/>
          <w:sz w:val="20"/>
          <w:szCs w:val="20"/>
        </w:rPr>
        <w:t xml:space="preserve">None, Primary, Secondary, University</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CompetitionLevelEnum:</w:t>
      </w:r>
    </w:p>
    <w:p>
      <w:pPr>
        <w:spacing w:after="60" w:before="60"/>
      </w:pPr>
      <w:r>
        <w:rPr>
          <w:rFonts w:ascii="Arial" w:cs="Arial" w:eastAsia="Arial" w:hAnsi="Arial"/>
          <w:b w:val="false"/>
          <w:bCs w:val="false"/>
          <w:i w:val="false"/>
          <w:iCs w:val="false"/>
          <w:color w:val="374151"/>
          <w:sz w:val="20"/>
          <w:szCs w:val="20"/>
        </w:rPr>
        <w:t xml:space="preserve">Low, Medium, High, Very High</w:t>
      </w:r>
    </w:p>
    <w:p>
      <w:pPr>
        <w:spacing w:after="80" w:before="80"/>
      </w:pPr>
      <w:r>
        <w:t xml:space="preserve"/>
      </w:r>
    </w:p>
    <w:p>
      <w:pPr>
        <w:spacing w:after="60" w:before="60"/>
      </w:pPr>
      <w:r>
        <w:rPr>
          <w:rFonts w:ascii="Arial" w:cs="Arial" w:eastAsia="Arial" w:hAnsi="Arial"/>
          <w:b/>
          <w:bCs/>
          <w:i w:val="false"/>
          <w:iCs w:val="false"/>
          <w:color w:val="374151"/>
          <w:sz w:val="20"/>
          <w:szCs w:val="20"/>
        </w:rPr>
        <w:t xml:space="preserve">FinancingMethodEnum:</w:t>
      </w:r>
    </w:p>
    <w:p>
      <w:pPr>
        <w:spacing w:after="60" w:before="60"/>
      </w:pPr>
      <w:r>
        <w:rPr>
          <w:rFonts w:ascii="Arial" w:cs="Arial" w:eastAsia="Arial" w:hAnsi="Arial"/>
          <w:b w:val="false"/>
          <w:bCs w:val="false"/>
          <w:i w:val="false"/>
          <w:iCs w:val="false"/>
          <w:color w:val="374151"/>
          <w:sz w:val="20"/>
          <w:szCs w:val="20"/>
        </w:rPr>
        <w:t xml:space="preserve">Bank Loan, Government Subsidy, Supplier Credit, Own Resources, Tontine</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4.4  POST /register — Success Response</w:t>
      </w:r>
    </w:p>
    <w:p>
      <w:pPr>
        <w:spacing w:after="40" w:before="40"/>
        <w:ind w:left="360"/>
      </w:pPr>
      <w:r>
        <w:rPr>
          <w:rFonts w:ascii="Courier New" w:cs="Courier New" w:eastAsia="Courier New" w:hAnsi="Courier New"/>
          <w:color w:val="143C7D"/>
          <w:sz w:val="18"/>
          <w:szCs w:val="18"/>
        </w:rPr>
        <w:t xml:space="preserve">{ "status": "Success", "message": "Business V2 profile created!",</w:t>
      </w:r>
    </w:p>
    <w:p>
      <w:pPr>
        <w:spacing w:after="40" w:before="40"/>
        <w:ind w:left="360"/>
      </w:pPr>
      <w:r>
        <w:rPr>
          <w:rFonts w:ascii="Courier New" w:cs="Courier New" w:eastAsia="Courier New" w:hAnsi="Courier New"/>
          <w:color w:val="143C7D"/>
          <w:sz w:val="18"/>
          <w:szCs w:val="18"/>
        </w:rPr>
        <w:t xml:space="preserve">  "business_id": "&lt;uuid&gt;", "api_version": "v2" }</w:t>
      </w:r>
    </w:p>
    <w:p>
      <w:pPr>
        <w:spacing w:after="80" w:before="80"/>
      </w:pPr>
      <w:r>
        <w:t xml:space="preserve"/>
      </w:r>
    </w:p>
    <w:p>
      <w:pPr>
        <w:spacing w:after="80" w:before="80"/>
        <w:ind w:left="360"/>
      </w:pPr>
      <w:r>
        <w:rPr>
          <w:rFonts w:ascii="Arial" w:cs="Arial" w:eastAsia="Arial" w:hAnsi="Arial"/>
          <w:b/>
          <w:bCs/>
          <w:color w:val="2E6BDE"/>
          <w:sz w:val="19"/>
          <w:szCs w:val="19"/>
        </w:rPr>
        <w:t xml:space="preserve">ℹ  </w:t>
      </w:r>
      <w:r>
        <w:rPr>
          <w:rFonts w:ascii="Arial" w:cs="Arial" w:eastAsia="Arial" w:hAnsi="Arial"/>
          <w:i/>
          <w:iCs/>
          <w:color w:val="2E6BDE"/>
          <w:sz w:val="19"/>
          <w:szCs w:val="19"/>
        </w:rPr>
        <w:t xml:space="preserve">Store the returned business_id in your app state. You need it for all V2 prediction calls.</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4.5  PUT /update-profile/{business_id}</w:t>
      </w:r>
    </w:p>
    <w:p>
      <w:pPr>
        <w:spacing w:after="60" w:before="60"/>
      </w:pPr>
      <w:r>
        <w:rPr>
          <w:rFonts w:ascii="Arial" w:cs="Arial" w:eastAsia="Arial" w:hAnsi="Arial"/>
          <w:b w:val="false"/>
          <w:bCs w:val="false"/>
          <w:i w:val="false"/>
          <w:iCs w:val="false"/>
          <w:color w:val="374151"/>
          <w:sz w:val="20"/>
          <w:szCs w:val="20"/>
        </w:rPr>
        <w:t xml:space="preserve">All fields from the registration form are optional here. Only send the fields you want to change. The backend merges them into the existing record.</w:t>
      </w:r>
    </w:p>
    <w:p>
      <w:pPr>
        <w:spacing w:after="40" w:before="40"/>
        <w:ind w:left="360"/>
      </w:pPr>
      <w:r>
        <w:rPr>
          <w:rFonts w:ascii="Courier New" w:cs="Courier New" w:eastAsia="Courier New" w:hAnsi="Courier New"/>
          <w:color w:val="143C7D"/>
          <w:sz w:val="18"/>
          <w:szCs w:val="18"/>
        </w:rPr>
        <w:t xml:space="preserve">PUT /api/v2/business/update-profile/&lt;business_id&gt;</w:t>
      </w:r>
    </w:p>
    <w:p>
      <w:pPr>
        <w:spacing w:after="40" w:before="40"/>
        <w:ind w:left="360"/>
      </w:pPr>
      <w:r>
        <w:rPr>
          <w:rFonts w:ascii="Courier New" w:cs="Courier New" w:eastAsia="Courier New" w:hAnsi="Courier New"/>
          <w:color w:val="143C7D"/>
          <w:sz w:val="18"/>
          <w:szCs w:val="18"/>
        </w:rPr>
        <w:t xml:space="preserve">Body: { "employees": 5, "has_business_plan": true }</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5. Predictions V2  (/api/v2/predict)</w:t>
      </w:r>
    </w:p>
    <w:p>
      <w:pPr>
        <w:spacing w:after="60" w:before="60"/>
      </w:pPr>
      <w:r>
        <w:rPr>
          <w:rFonts w:ascii="Arial" w:cs="Arial" w:eastAsia="Arial" w:hAnsi="Arial"/>
          <w:b w:val="false"/>
          <w:bCs w:val="false"/>
          <w:i w:val="false"/>
          <w:iCs w:val="false"/>
          <w:color w:val="374151"/>
          <w:sz w:val="20"/>
          <w:szCs w:val="20"/>
        </w:rPr>
        <w:t xml:space="preserve">The prediction engine runs three V3 ML models plus a Groq LLM advisory report. Results are cached for 24 hours in Redis — identical requests return immediately after the first run.</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5.1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/generate</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Run the full V3 analysis and return the AI report. Rate limited: 3/min.</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/history/{business_id}</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full survival and growth prediction history for a business.</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/upload-pdf</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Upload a PDF business plan — Groq extracts features and runs analysis.</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/download-report/{business_id}</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Stream the latest report as a downloadable PDF file.</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5.2  POST /generate</w:t>
      </w:r>
    </w:p>
    <w:p>
      <w:pPr>
        <w:spacing w:after="60" w:before="60"/>
      </w:pPr>
      <w:r>
        <w:rPr>
          <w:rFonts w:ascii="Arial" w:cs="Arial" w:eastAsia="Arial" w:hAnsi="Arial"/>
          <w:b w:val="false"/>
          <w:bCs w:val="false"/>
          <w:i w:val="false"/>
          <w:iCs w:val="false"/>
          <w:color w:val="374151"/>
          <w:sz w:val="20"/>
          <w:szCs w:val="20"/>
        </w:rPr>
        <w:t xml:space="preserve">This is the main AI endpoint. Call it after registration is 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business_id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(uuid)</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The business_id from V2 registration response</w:t>
            </w:r>
          </w:p>
        </w:tc>
      </w:tr>
    </w:tbl>
    <w:p>
      <w:pPr>
        <w:spacing w:after="80" w:before="80"/>
      </w:pPr>
      <w:r>
        <w:t xml:space="preserve"/>
      </w:r>
    </w:p>
    <w:p>
      <w:pPr>
        <w:spacing w:after="60" w:before="60"/>
      </w:pPr>
      <w:r>
        <w:rPr>
          <w:rFonts w:ascii="Arial" w:cs="Arial" w:eastAsia="Arial" w:hAnsi="Arial"/>
          <w:b w:val="false"/>
          <w:bCs w:val="false"/>
          <w:i w:val="false"/>
          <w:iCs w:val="false"/>
          <w:color w:val="374151"/>
          <w:sz w:val="20"/>
          <w:szCs w:val="20"/>
        </w:rPr>
        <w:t xml:space="preserve">Success Response:</w:t>
      </w:r>
    </w:p>
    <w:p>
      <w:pPr>
        <w:spacing w:after="40" w:before="40"/>
        <w:ind w:left="360"/>
      </w:pPr>
      <w:r>
        <w:rPr>
          <w:rFonts w:ascii="Courier New" w:cs="Courier New" w:eastAsia="Courier New" w:hAnsi="Courier New"/>
          <w:color w:val="143C7D"/>
          <w:sz w:val="18"/>
          <w:szCs w:val="18"/>
        </w:rPr>
        <w:t xml:space="preserve">{ "status": "Success", "message": "V2 AI Analysis &amp; Consulting Report Complete!",</w:t>
      </w:r>
    </w:p>
    <w:p>
      <w:pPr>
        <w:spacing w:after="40" w:before="40"/>
        <w:ind w:left="360"/>
      </w:pPr>
      <w:r>
        <w:rPr>
          <w:rFonts w:ascii="Courier New" w:cs="Courier New" w:eastAsia="Courier New" w:hAnsi="Courier New"/>
          <w:color w:val="143C7D"/>
          <w:sz w:val="18"/>
          <w:szCs w:val="18"/>
        </w:rPr>
        <w:t xml:space="preserve">  "api_version": "v2", "data": {</w:t>
      </w:r>
    </w:p>
    <w:p>
      <w:pPr>
        <w:spacing w:after="40" w:before="40"/>
        <w:ind w:left="360"/>
      </w:pPr>
      <w:r>
        <w:rPr>
          <w:rFonts w:ascii="Courier New" w:cs="Courier New" w:eastAsia="Courier New" w:hAnsi="Courier New"/>
          <w:color w:val="143C7D"/>
          <w:sz w:val="18"/>
          <w:szCs w:val="18"/>
        </w:rPr>
        <w:t xml:space="preserve">    "predictions": {</w:t>
      </w:r>
    </w:p>
    <w:p>
      <w:pPr>
        <w:spacing w:after="40" w:before="40"/>
        <w:ind w:left="360"/>
      </w:pPr>
      <w:r>
        <w:rPr>
          <w:rFonts w:ascii="Courier New" w:cs="Courier New" w:eastAsia="Courier New" w:hAnsi="Courier New"/>
          <w:color w:val="143C7D"/>
          <w:sz w:val="18"/>
          <w:szCs w:val="18"/>
        </w:rPr>
        <w:t xml:space="preserve">      "survival_probability": 0.74,   // 0.0 – 1.0</w:t>
      </w:r>
    </w:p>
    <w:p>
      <w:pPr>
        <w:spacing w:after="40" w:before="40"/>
        <w:ind w:left="360"/>
      </w:pPr>
      <w:r>
        <w:rPr>
          <w:rFonts w:ascii="Courier New" w:cs="Courier New" w:eastAsia="Courier New" w:hAnsi="Courier New"/>
          <w:color w:val="143C7D"/>
          <w:sz w:val="18"/>
          <w:szCs w:val="18"/>
        </w:rPr>
        <w:t xml:space="preserve">      "risk_level": "LowRisk",         // LowRisk | HighRisk</w:t>
      </w:r>
    </w:p>
    <w:p>
      <w:pPr>
        <w:spacing w:after="40" w:before="40"/>
        <w:ind w:left="360"/>
      </w:pPr>
      <w:r>
        <w:rPr>
          <w:rFonts w:ascii="Courier New" w:cs="Courier New" w:eastAsia="Courier New" w:hAnsi="Courier New"/>
          <w:color w:val="143C7D"/>
          <w:sz w:val="18"/>
          <w:szCs w:val="18"/>
        </w:rPr>
        <w:t xml:space="preserve">      "projected_profit_cfa": 4200000,</w:t>
      </w:r>
    </w:p>
    <w:p>
      <w:pPr>
        <w:spacing w:after="40" w:before="40"/>
        <w:ind w:left="360"/>
      </w:pPr>
      <w:r>
        <w:rPr>
          <w:rFonts w:ascii="Courier New" w:cs="Courier New" w:eastAsia="Courier New" w:hAnsi="Courier New"/>
          <w:color w:val="143C7D"/>
          <w:sz w:val="18"/>
          <w:szCs w:val="18"/>
        </w:rPr>
        <w:t xml:space="preserve">      "growth_rate": 0.23</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    "advisory_report": {</w:t>
      </w:r>
    </w:p>
    <w:p>
      <w:pPr>
        <w:spacing w:after="40" w:before="40"/>
        <w:ind w:left="360"/>
      </w:pPr>
      <w:r>
        <w:rPr>
          <w:rFonts w:ascii="Courier New" w:cs="Courier New" w:eastAsia="Courier New" w:hAnsi="Courier New"/>
          <w:color w:val="143C7D"/>
          <w:sz w:val="18"/>
          <w:szCs w:val="18"/>
        </w:rPr>
        <w:t xml:space="preserve">      "executive_summary": "...",</w:t>
      </w:r>
    </w:p>
    <w:p>
      <w:pPr>
        <w:spacing w:after="40" w:before="40"/>
        <w:ind w:left="360"/>
      </w:pPr>
      <w:r>
        <w:rPr>
          <w:rFonts w:ascii="Courier New" w:cs="Courier New" w:eastAsia="Courier New" w:hAnsi="Courier New"/>
          <w:color w:val="143C7D"/>
          <w:sz w:val="18"/>
          <w:szCs w:val="18"/>
        </w:rPr>
        <w:t xml:space="preserve">      "prediction_explanation": "...",</w:t>
      </w:r>
    </w:p>
    <w:p>
      <w:pPr>
        <w:spacing w:after="40" w:before="40"/>
        <w:ind w:left="360"/>
      </w:pPr>
      <w:r>
        <w:rPr>
          <w:rFonts w:ascii="Courier New" w:cs="Courier New" w:eastAsia="Courier New" w:hAnsi="Courier New"/>
          <w:color w:val="143C7D"/>
          <w:sz w:val="18"/>
          <w:szCs w:val="18"/>
        </w:rPr>
        <w:t xml:space="preserve">      "optimal_business_model": "...",</w:t>
      </w:r>
    </w:p>
    <w:p>
      <w:pPr>
        <w:spacing w:after="40" w:before="40"/>
        <w:ind w:left="360"/>
      </w:pPr>
      <w:r>
        <w:rPr>
          <w:rFonts w:ascii="Courier New" w:cs="Courier New" w:eastAsia="Courier New" w:hAnsi="Courier New"/>
          <w:color w:val="143C7D"/>
          <w:sz w:val="18"/>
          <w:szCs w:val="18"/>
        </w:rPr>
        <w:t xml:space="preserve">      "cameroon_tax_breakdown": "...",</w:t>
      </w:r>
    </w:p>
    <w:p>
      <w:pPr>
        <w:spacing w:after="40" w:before="40"/>
        <w:ind w:left="360"/>
      </w:pPr>
      <w:r>
        <w:rPr>
          <w:rFonts w:ascii="Courier New" w:cs="Courier New" w:eastAsia="Courier New" w:hAnsi="Courier New"/>
          <w:color w:val="143C7D"/>
          <w:sz w:val="18"/>
          <w:szCs w:val="18"/>
        </w:rPr>
        <w:t xml:space="preserve">      "future_recommendations": ["...", "..."],</w:t>
      </w:r>
    </w:p>
    <w:p>
      <w:pPr>
        <w:spacing w:after="40" w:before="40"/>
        <w:ind w:left="360"/>
      </w:pPr>
      <w:r>
        <w:rPr>
          <w:rFonts w:ascii="Courier New" w:cs="Courier New" w:eastAsia="Courier New" w:hAnsi="Courier New"/>
          <w:color w:val="143C7D"/>
          <w:sz w:val="18"/>
          <w:szCs w:val="18"/>
        </w:rPr>
        <w:t xml:space="preserve">      "swot_analysis": { "strengths": [], "weaknesses": [], "opportunities": [], "threats": [] },</w:t>
      </w:r>
    </w:p>
    <w:p>
      <w:pPr>
        <w:spacing w:after="40" w:before="40"/>
        <w:ind w:left="360"/>
      </w:pPr>
      <w:r>
        <w:rPr>
          <w:rFonts w:ascii="Courier New" w:cs="Courier New" w:eastAsia="Courier New" w:hAnsi="Courier New"/>
          <w:color w:val="143C7D"/>
          <w:sz w:val="18"/>
          <w:szCs w:val="18"/>
        </w:rPr>
        <w:t xml:space="preserve">      "regional_competitors": { "local": [], "national": [], "international": [] },</w:t>
      </w:r>
    </w:p>
    <w:p>
      <w:pPr>
        <w:spacing w:after="40" w:before="40"/>
        <w:ind w:left="360"/>
      </w:pPr>
      <w:r>
        <w:rPr>
          <w:rFonts w:ascii="Courier New" w:cs="Courier New" w:eastAsia="Courier New" w:hAnsi="Courier New"/>
          <w:color w:val="143C7D"/>
          <w:sz w:val="18"/>
          <w:szCs w:val="18"/>
        </w:rPr>
        <w:t xml:space="preserve">      "mit_business_plan": { "market_analysis": "...", "company_description": "...", ... },</w:t>
      </w:r>
    </w:p>
    <w:p>
      <w:pPr>
        <w:spacing w:after="40" w:before="40"/>
        <w:ind w:left="360"/>
      </w:pPr>
      <w:r>
        <w:rPr>
          <w:rFonts w:ascii="Courier New" w:cs="Courier New" w:eastAsia="Courier New" w:hAnsi="Courier New"/>
          <w:color w:val="143C7D"/>
          <w:sz w:val="18"/>
          <w:szCs w:val="18"/>
        </w:rPr>
        <w:t xml:space="preserve">      "chart_data": { ... }</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w:t>
      </w:r>
    </w:p>
    <w:p>
      <w:pPr>
        <w:spacing w:after="80" w:before="80"/>
      </w:pPr>
      <w:r>
        <w:t xml:space="preserve"/>
      </w:r>
    </w:p>
    <w:p>
      <w:pPr>
        <w:spacing w:after="80" w:before="80"/>
        <w:ind w:left="360"/>
      </w:pPr>
      <w:r>
        <w:rPr>
          <w:rFonts w:ascii="Arial" w:cs="Arial" w:eastAsia="Arial" w:hAnsi="Arial"/>
          <w:b/>
          <w:bCs/>
          <w:color w:val="EA580C"/>
          <w:sz w:val="19"/>
          <w:szCs w:val="19"/>
        </w:rPr>
        <w:t xml:space="preserve">⚠  </w:t>
      </w:r>
      <w:r>
        <w:rPr>
          <w:rFonts w:ascii="Arial" w:cs="Arial" w:eastAsia="Arial" w:hAnsi="Arial"/>
          <w:b/>
          <w:bCs/>
          <w:color w:val="EA580C"/>
          <w:sz w:val="19"/>
          <w:szCs w:val="19"/>
        </w:rPr>
        <w:t xml:space="preserve">Display survival_probability as a percentage: (value * 100).toFixed(1) + '%'</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5.3  GET /history/{business_id}</w:t>
      </w:r>
    </w:p>
    <w:p>
      <w:pPr>
        <w:spacing w:after="60" w:before="60"/>
      </w:pPr>
      <w:r>
        <w:rPr>
          <w:rFonts w:ascii="Arial" w:cs="Arial" w:eastAsia="Arial" w:hAnsi="Arial"/>
          <w:b w:val="false"/>
          <w:bCs w:val="false"/>
          <w:i w:val="false"/>
          <w:iCs w:val="false"/>
          <w:color w:val="374151"/>
          <w:sz w:val="20"/>
          <w:szCs w:val="20"/>
        </w:rPr>
        <w:t xml:space="preserve">Returns arrays of all past predictions for a business:</w:t>
      </w:r>
    </w:p>
    <w:p>
      <w:pPr>
        <w:spacing w:after="40" w:before="40"/>
        <w:ind w:left="360"/>
      </w:pPr>
      <w:r>
        <w:rPr>
          <w:rFonts w:ascii="Courier New" w:cs="Courier New" w:eastAsia="Courier New" w:hAnsi="Courier New"/>
          <w:color w:val="143C7D"/>
          <w:sz w:val="18"/>
          <w:szCs w:val="18"/>
        </w:rPr>
        <w:t xml:space="preserve">{ "status": "Success", "data": {</w:t>
      </w:r>
    </w:p>
    <w:p>
      <w:pPr>
        <w:spacing w:after="40" w:before="40"/>
        <w:ind w:left="360"/>
      </w:pPr>
      <w:r>
        <w:rPr>
          <w:rFonts w:ascii="Courier New" w:cs="Courier New" w:eastAsia="Courier New" w:hAnsi="Courier New"/>
          <w:color w:val="143C7D"/>
          <w:sz w:val="18"/>
          <w:szCs w:val="18"/>
        </w:rPr>
        <w:t xml:space="preserve">    "business_id": "...",</w:t>
      </w:r>
    </w:p>
    <w:p>
      <w:pPr>
        <w:spacing w:after="40" w:before="40"/>
        <w:ind w:left="360"/>
      </w:pPr>
      <w:r>
        <w:rPr>
          <w:rFonts w:ascii="Courier New" w:cs="Courier New" w:eastAsia="Courier New" w:hAnsi="Courier New"/>
          <w:color w:val="143C7D"/>
          <w:sz w:val="18"/>
          <w:szCs w:val="18"/>
        </w:rPr>
        <w:t xml:space="preserve">    "survival_history": [ { survival_probability, risk_level, created_at, ... } ],</w:t>
      </w:r>
    </w:p>
    <w:p>
      <w:pPr>
        <w:spacing w:after="40" w:before="40"/>
        <w:ind w:left="360"/>
      </w:pPr>
      <w:r>
        <w:rPr>
          <w:rFonts w:ascii="Courier New" w:cs="Courier New" w:eastAsia="Courier New" w:hAnsi="Courier New"/>
          <w:color w:val="143C7D"/>
          <w:sz w:val="18"/>
          <w:szCs w:val="18"/>
        </w:rPr>
        <w:t xml:space="preserve">    "growth_history":   [ { predicted_profit_cfa, growth_rate, chart_data, full_report, created_at, ... } ]</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5.4  POST /upload-pdf</w:t>
      </w:r>
    </w:p>
    <w:p>
      <w:pPr>
        <w:spacing w:after="60" w:before="60"/>
      </w:pPr>
      <w:r>
        <w:rPr>
          <w:rFonts w:ascii="Arial" w:cs="Arial" w:eastAsia="Arial" w:hAnsi="Arial"/>
          <w:b w:val="false"/>
          <w:bCs w:val="false"/>
          <w:i w:val="false"/>
          <w:iCs w:val="false"/>
          <w:color w:val="374151"/>
          <w:sz w:val="20"/>
          <w:szCs w:val="20"/>
        </w:rPr>
        <w:t xml:space="preserve">Send a PDF business plan to let Groq extract all features automatically and run a prediction without filling the form manually. Max file size: 5 MB.</w:t>
      </w:r>
    </w:p>
    <w:p>
      <w:pPr>
        <w:spacing w:after="40" w:before="40"/>
        <w:ind w:left="360"/>
      </w:pPr>
      <w:r>
        <w:rPr>
          <w:rFonts w:ascii="Courier New" w:cs="Courier New" w:eastAsia="Courier New" w:hAnsi="Courier New"/>
          <w:color w:val="143C7D"/>
          <w:sz w:val="18"/>
          <w:szCs w:val="18"/>
        </w:rPr>
        <w:t xml:space="preserve">POST /api/v2/predict/upload-pdf?business_id=&lt;uuid&gt;</w:t>
      </w:r>
    </w:p>
    <w:p>
      <w:pPr>
        <w:spacing w:after="60" w:before="60"/>
      </w:pPr>
      <w:r>
        <w:rPr>
          <w:rFonts w:ascii="Arial" w:cs="Arial" w:eastAsia="Arial" w:hAnsi="Arial"/>
          <w:b w:val="false"/>
          <w:bCs w:val="false"/>
          <w:i w:val="false"/>
          <w:iCs w:val="false"/>
          <w:color w:val="374151"/>
          <w:sz w:val="20"/>
          <w:szCs w:val="20"/>
        </w:rPr>
        <w:t xml:space="preserve">Send as multipart/form-data with field name file. Content-Type must be application/pdf.</w:t>
      </w:r>
    </w:p>
    <w:p>
      <w:pPr>
        <w:spacing w:after="40" w:before="40"/>
        <w:ind w:left="360"/>
      </w:pPr>
      <w:r>
        <w:rPr>
          <w:rFonts w:ascii="Courier New" w:cs="Courier New" w:eastAsia="Courier New" w:hAnsi="Courier New"/>
          <w:color w:val="143C7D"/>
          <w:sz w:val="18"/>
          <w:szCs w:val="18"/>
        </w:rPr>
        <w:t xml:space="preserve">const fd = new FormData();</w:t>
      </w:r>
    </w:p>
    <w:p>
      <w:pPr>
        <w:spacing w:after="40" w:before="40"/>
        <w:ind w:left="360"/>
      </w:pPr>
      <w:r>
        <w:rPr>
          <w:rFonts w:ascii="Courier New" w:cs="Courier New" w:eastAsia="Courier New" w:hAnsi="Courier New"/>
          <w:color w:val="143C7D"/>
          <w:sz w:val="18"/>
          <w:szCs w:val="18"/>
        </w:rPr>
        <w:t xml:space="preserve">fd.append("file", pdfFile);</w:t>
      </w:r>
    </w:p>
    <w:p>
      <w:pPr>
        <w:spacing w:after="40" w:before="40"/>
        <w:ind w:left="360"/>
      </w:pPr>
      <w:r>
        <w:rPr>
          <w:rFonts w:ascii="Courier New" w:cs="Courier New" w:eastAsia="Courier New" w:hAnsi="Courier New"/>
          <w:color w:val="143C7D"/>
          <w:sz w:val="18"/>
          <w:szCs w:val="18"/>
        </w:rPr>
        <w:t xml:space="preserve">fetch("/api/v2/predict/upload-pdf?business_id=" + bizId,</w:t>
      </w:r>
    </w:p>
    <w:p>
      <w:pPr>
        <w:spacing w:after="40" w:before="40"/>
        <w:ind w:left="360"/>
      </w:pPr>
      <w:r>
        <w:rPr>
          <w:rFonts w:ascii="Courier New" w:cs="Courier New" w:eastAsia="Courier New" w:hAnsi="Courier New"/>
          <w:color w:val="143C7D"/>
          <w:sz w:val="18"/>
          <w:szCs w:val="18"/>
        </w:rPr>
        <w:t xml:space="preserve">  { method: "POST", credentials: "include", body: fd });</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5.5  GET /download-report/{business_id}</w:t>
      </w:r>
    </w:p>
    <w:p>
      <w:pPr>
        <w:spacing w:after="60" w:before="60"/>
      </w:pPr>
      <w:r>
        <w:rPr>
          <w:rFonts w:ascii="Arial" w:cs="Arial" w:eastAsia="Arial" w:hAnsi="Arial"/>
          <w:b w:val="false"/>
          <w:bCs w:val="false"/>
          <w:i w:val="false"/>
          <w:iCs w:val="false"/>
          <w:color w:val="374151"/>
          <w:sz w:val="20"/>
          <w:szCs w:val="20"/>
        </w:rPr>
        <w:t xml:space="preserve">Returns a streaming PDF file of the latest advisory report. Use this to trigger a browser download:</w:t>
      </w:r>
    </w:p>
    <w:p>
      <w:pPr>
        <w:spacing w:after="40" w:before="40"/>
        <w:ind w:left="360"/>
      </w:pPr>
      <w:r>
        <w:rPr>
          <w:rFonts w:ascii="Courier New" w:cs="Courier New" w:eastAsia="Courier New" w:hAnsi="Courier New"/>
          <w:color w:val="143C7D"/>
          <w:sz w:val="18"/>
          <w:szCs w:val="18"/>
        </w:rPr>
        <w:t xml:space="preserve">window.open("/api/v2/predict/download-report/" + businessId, "_blank");</w:t>
      </w:r>
    </w:p>
    <w:p>
      <w:pPr>
        <w:spacing w:after="60" w:before="60"/>
      </w:pPr>
      <w:r>
        <w:rPr>
          <w:rFonts w:ascii="Arial" w:cs="Arial" w:eastAsia="Arial" w:hAnsi="Arial"/>
          <w:b w:val="false"/>
          <w:bCs w:val="false"/>
          <w:i w:val="false"/>
          <w:iCs w:val="false"/>
          <w:color w:val="374151"/>
          <w:sz w:val="20"/>
          <w:szCs w:val="20"/>
        </w:rPr>
        <w:t xml:space="preserve">Or with a fetch + Blob approach for mobile:</w:t>
      </w:r>
    </w:p>
    <w:p>
      <w:pPr>
        <w:spacing w:after="40" w:before="40"/>
        <w:ind w:left="360"/>
      </w:pPr>
      <w:r>
        <w:rPr>
          <w:rFonts w:ascii="Courier New" w:cs="Courier New" w:eastAsia="Courier New" w:hAnsi="Courier New"/>
          <w:color w:val="143C7D"/>
          <w:sz w:val="18"/>
          <w:szCs w:val="18"/>
        </w:rPr>
        <w:t xml:space="preserve">const res  = await fetch(`/api/v2/predict/download-report/${id}`, { credentials: "include" });</w:t>
      </w:r>
    </w:p>
    <w:p>
      <w:pPr>
        <w:spacing w:after="40" w:before="40"/>
        <w:ind w:left="360"/>
      </w:pPr>
      <w:r>
        <w:rPr>
          <w:rFonts w:ascii="Courier New" w:cs="Courier New" w:eastAsia="Courier New" w:hAnsi="Courier New"/>
          <w:color w:val="143C7D"/>
          <w:sz w:val="18"/>
          <w:szCs w:val="18"/>
        </w:rPr>
        <w:t xml:space="preserve">const blob = await res.blob();</w:t>
      </w:r>
    </w:p>
    <w:p>
      <w:pPr>
        <w:spacing w:after="40" w:before="40"/>
        <w:ind w:left="360"/>
      </w:pPr>
      <w:r>
        <w:rPr>
          <w:rFonts w:ascii="Courier New" w:cs="Courier New" w:eastAsia="Courier New" w:hAnsi="Courier New"/>
          <w:color w:val="143C7D"/>
          <w:sz w:val="18"/>
          <w:szCs w:val="18"/>
        </w:rPr>
        <w:t xml:space="preserve">const url  = URL.createObjectURL(blob);</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6. Settings  (/api/v1/settings)</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6.1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PUT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/preferences</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Save notification and privacy toggle states.</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/push-token</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Register an Expo push notification token.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/push-token</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Unregister a push token (e.g. on logout).</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/export</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Download full account data as PDF or JSON.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/history</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 all prediction history for the user.</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/profiles</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 all business profiles (cascades from owner).</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account deletion — cannot be undone.</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6.2  PUT /preferences</w:t>
      </w:r>
    </w:p>
    <w:p>
      <w:pPr>
        <w:spacing w:after="60" w:before="60"/>
      </w:pPr>
      <w:r>
        <w:rPr>
          <w:rFonts w:ascii="Arial" w:cs="Arial" w:eastAsia="Arial" w:hAnsi="Arial"/>
          <w:b w:val="false"/>
          <w:bCs w:val="false"/>
          <w:i w:val="false"/>
          <w:iCs w:val="false"/>
          <w:color w:val="374151"/>
          <w:sz w:val="20"/>
          <w:szCs w:val="20"/>
        </w:rPr>
        <w:t xml:space="preserve">Saves user toggle settings. Both fields are required and must be objects:</w:t>
      </w:r>
    </w:p>
    <w:p>
      <w:pPr>
        <w:spacing w:after="40" w:before="40"/>
        <w:ind w:left="360"/>
      </w:pPr>
      <w:r>
        <w:rPr>
          <w:rFonts w:ascii="Courier New" w:cs="Courier New" w:eastAsia="Courier New" w:hAnsi="Courier New"/>
          <w:color w:val="143C7D"/>
          <w:sz w:val="18"/>
          <w:szCs w:val="18"/>
        </w:rPr>
        <w:t xml:space="preserve">{ "notifs": {</w:t>
      </w:r>
    </w:p>
    <w:p>
      <w:pPr>
        <w:spacing w:after="40" w:before="40"/>
        <w:ind w:left="360"/>
      </w:pPr>
      <w:r>
        <w:rPr>
          <w:rFonts w:ascii="Courier New" w:cs="Courier New" w:eastAsia="Courier New" w:hAnsi="Courier New"/>
          <w:color w:val="143C7D"/>
          <w:sz w:val="18"/>
          <w:szCs w:val="18"/>
        </w:rPr>
        <w:t xml:space="preserve">    "prediction_complete": true,</w:t>
      </w:r>
    </w:p>
    <w:p>
      <w:pPr>
        <w:spacing w:after="40" w:before="40"/>
        <w:ind w:left="360"/>
      </w:pPr>
      <w:r>
        <w:rPr>
          <w:rFonts w:ascii="Courier New" w:cs="Courier New" w:eastAsia="Courier New" w:hAnsi="Courier New"/>
          <w:color w:val="143C7D"/>
          <w:sz w:val="18"/>
          <w:szCs w:val="18"/>
        </w:rPr>
        <w:t xml:space="preserve">    "push_mobile": true,</w:t>
      </w:r>
    </w:p>
    <w:p>
      <w:pPr>
        <w:spacing w:after="40" w:before="40"/>
        <w:ind w:left="360"/>
      </w:pPr>
      <w:r>
        <w:rPr>
          <w:rFonts w:ascii="Courier New" w:cs="Courier New" w:eastAsia="Courier New" w:hAnsi="Courier New"/>
          <w:color w:val="143C7D"/>
          <w:sz w:val="18"/>
          <w:szCs w:val="18"/>
        </w:rPr>
        <w:t xml:space="preserve">    "newsletter": true</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  "privacy": {</w:t>
      </w:r>
    </w:p>
    <w:p>
      <w:pPr>
        <w:spacing w:after="40" w:before="40"/>
        <w:ind w:left="360"/>
      </w:pPr>
      <w:r>
        <w:rPr>
          <w:rFonts w:ascii="Courier New" w:cs="Courier New" w:eastAsia="Courier New" w:hAnsi="Courier New"/>
          <w:color w:val="143C7D"/>
          <w:sz w:val="18"/>
          <w:szCs w:val="18"/>
        </w:rPr>
        <w:t xml:space="preserve">    "data_sharing": false,</w:t>
      </w:r>
    </w:p>
    <w:p>
      <w:pPr>
        <w:spacing w:after="40" w:before="40"/>
        <w:ind w:left="360"/>
      </w:pPr>
      <w:r>
        <w:rPr>
          <w:rFonts w:ascii="Courier New" w:cs="Courier New" w:eastAsia="Courier New" w:hAnsi="Courier New"/>
          <w:color w:val="143C7D"/>
          <w:sz w:val="18"/>
          <w:szCs w:val="18"/>
        </w:rPr>
        <w:t xml:space="preserve">    "analytics": true</w:t>
      </w:r>
    </w:p>
    <w:p>
      <w:pPr>
        <w:spacing w:after="40" w:before="40"/>
        <w:ind w:left="360"/>
      </w:pPr>
      <w:r>
        <w:rPr>
          <w:rFonts w:ascii="Courier New" w:cs="Courier New" w:eastAsia="Courier New" w:hAnsi="Courier New"/>
          <w:color w:val="143C7D"/>
          <w:sz w:val="18"/>
          <w:szCs w:val="18"/>
        </w:rPr>
        <w:t xml:space="preserve">  }</w:t>
      </w:r>
    </w:p>
    <w:p>
      <w:pPr>
        <w:spacing w:after="40" w:before="40"/>
        <w:ind w:left="360"/>
      </w:pPr>
      <w:r>
        <w:rPr>
          <w:rFonts w:ascii="Courier New" w:cs="Courier New" w:eastAsia="Courier New" w:hAnsi="Courier New"/>
          <w:color w:val="143C7D"/>
          <w:sz w:val="18"/>
          <w:szCs w:val="18"/>
        </w:rPr>
        <w:t xml:space="preserve">}</w:t>
      </w:r>
    </w:p>
    <w:p>
      <w:pPr>
        <w:spacing w:after="80" w:before="80"/>
      </w:pPr>
      <w:r>
        <w:t xml:space="preserve"/>
      </w:r>
    </w:p>
    <w:p>
      <w:pPr>
        <w:spacing w:after="80" w:before="80"/>
        <w:ind w:left="360"/>
      </w:pPr>
      <w:r>
        <w:rPr>
          <w:rFonts w:ascii="Arial" w:cs="Arial" w:eastAsia="Arial" w:hAnsi="Arial"/>
          <w:b/>
          <w:bCs/>
          <w:color w:val="2E6BDE"/>
          <w:sz w:val="19"/>
          <w:szCs w:val="19"/>
        </w:rPr>
        <w:t xml:space="preserve">ℹ  </w:t>
      </w:r>
      <w:r>
        <w:rPr>
          <w:rFonts w:ascii="Arial" w:cs="Arial" w:eastAsia="Arial" w:hAnsi="Arial"/>
          <w:i/>
          <w:iCs/>
          <w:color w:val="2E6BDE"/>
          <w:sz w:val="19"/>
          <w:szCs w:val="19"/>
        </w:rPr>
        <w:t xml:space="preserve">The backend merges the incoming notifs and privacy objects into whatever is already stored. Existing keys not in the payload are preserved.</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6.3  Push Tokens (Expo)</w:t>
      </w:r>
    </w:p>
    <w:p>
      <w:pPr>
        <w:spacing w:after="60" w:before="60"/>
      </w:pPr>
      <w:r>
        <w:rPr>
          <w:rFonts w:ascii="Arial" w:cs="Arial" w:eastAsia="Arial" w:hAnsi="Arial"/>
          <w:b w:val="false"/>
          <w:bCs w:val="false"/>
          <w:i w:val="false"/>
          <w:iCs w:val="false"/>
          <w:color w:val="374151"/>
          <w:sz w:val="20"/>
          <w:szCs w:val="20"/>
        </w:rPr>
        <w:t xml:space="preserve">Register:</w:t>
      </w:r>
    </w:p>
    <w:p>
      <w:pPr>
        <w:spacing w:after="40" w:before="40"/>
        <w:ind w:left="360"/>
      </w:pPr>
      <w:r>
        <w:rPr>
          <w:rFonts w:ascii="Courier New" w:cs="Courier New" w:eastAsia="Courier New" w:hAnsi="Courier New"/>
          <w:color w:val="143C7D"/>
          <w:sz w:val="18"/>
          <w:szCs w:val="18"/>
        </w:rPr>
        <w:t xml:space="preserve">POST /api/v1/settings/push-token</w:t>
      </w:r>
    </w:p>
    <w:p>
      <w:pPr>
        <w:spacing w:after="40" w:before="40"/>
        <w:ind w:left="360"/>
      </w:pPr>
      <w:r>
        <w:rPr>
          <w:rFonts w:ascii="Courier New" w:cs="Courier New" w:eastAsia="Courier New" w:hAnsi="Courier New"/>
          <w:color w:val="143C7D"/>
          <w:sz w:val="18"/>
          <w:szCs w:val="18"/>
        </w:rPr>
        <w:t xml:space="preserve">{ "token": "ExponentPushToken[xxx]", "platform": "ios" }  // or "android"</w:t>
      </w:r>
    </w:p>
    <w:p>
      <w:pPr>
        <w:spacing w:after="80" w:before="80"/>
      </w:pPr>
      <w:r>
        <w:t xml:space="preserve"/>
      </w:r>
    </w:p>
    <w:p>
      <w:pPr>
        <w:spacing w:after="60" w:before="60"/>
      </w:pPr>
      <w:r>
        <w:rPr>
          <w:rFonts w:ascii="Arial" w:cs="Arial" w:eastAsia="Arial" w:hAnsi="Arial"/>
          <w:b w:val="false"/>
          <w:bCs w:val="false"/>
          <w:i w:val="false"/>
          <w:iCs w:val="false"/>
          <w:color w:val="374151"/>
          <w:sz w:val="20"/>
          <w:szCs w:val="20"/>
        </w:rPr>
        <w:t xml:space="preserve">Remove on logout:</w:t>
      </w:r>
    </w:p>
    <w:p>
      <w:pPr>
        <w:spacing w:after="40" w:before="40"/>
        <w:ind w:left="360"/>
      </w:pPr>
      <w:r>
        <w:rPr>
          <w:rFonts w:ascii="Courier New" w:cs="Courier New" w:eastAsia="Courier New" w:hAnsi="Courier New"/>
          <w:color w:val="143C7D"/>
          <w:sz w:val="18"/>
          <w:szCs w:val="18"/>
        </w:rPr>
        <w:t xml:space="preserve">DELETE /api/v1/settings/push-token</w:t>
      </w:r>
    </w:p>
    <w:p>
      <w:pPr>
        <w:spacing w:after="40" w:before="40"/>
        <w:ind w:left="360"/>
      </w:pPr>
      <w:r>
        <w:rPr>
          <w:rFonts w:ascii="Courier New" w:cs="Courier New" w:eastAsia="Courier New" w:hAnsi="Courier New"/>
          <w:color w:val="143C7D"/>
          <w:sz w:val="18"/>
          <w:szCs w:val="18"/>
        </w:rPr>
        <w:t xml:space="preserve">{ "token": "ExponentPushToken[xxx]" }</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6.4  GET /export</w:t>
      </w:r>
    </w:p>
    <w:p>
      <w:pPr>
        <w:spacing w:after="60" w:before="60"/>
      </w:pPr>
      <w:r>
        <w:rPr>
          <w:rFonts w:ascii="Arial" w:cs="Arial" w:eastAsia="Arial" w:hAnsi="Arial"/>
          <w:b w:val="false"/>
          <w:bCs w:val="false"/>
          <w:i w:val="false"/>
          <w:iCs w:val="false"/>
          <w:color w:val="374151"/>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type</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all (default) | predictions</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format</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pdf (default) | json</w:t>
            </w:r>
          </w:p>
        </w:tc>
      </w:tr>
    </w:tbl>
    <w:p>
      <w:pPr>
        <w:spacing w:after="40" w:before="40"/>
        <w:ind w:left="360"/>
      </w:pPr>
      <w:r>
        <w:rPr>
          <w:rFonts w:ascii="Courier New" w:cs="Courier New" w:eastAsia="Courier New" w:hAnsi="Courier New"/>
          <w:color w:val="143C7D"/>
          <w:sz w:val="18"/>
          <w:szCs w:val="18"/>
        </w:rPr>
        <w:t xml:space="preserve">GET /api/v1/settings/export?type=all&amp;format=pdf</w:t>
      </w:r>
    </w:p>
    <w:p>
      <w:pPr>
        <w:spacing w:after="60" w:before="60"/>
      </w:pPr>
      <w:r>
        <w:rPr>
          <w:rFonts w:ascii="Arial" w:cs="Arial" w:eastAsia="Arial" w:hAnsi="Arial"/>
          <w:b w:val="false"/>
          <w:bCs w:val="false"/>
          <w:i w:val="false"/>
          <w:iCs w:val="false"/>
          <w:color w:val="374151"/>
          <w:sz w:val="20"/>
          <w:szCs w:val="20"/>
        </w:rPr>
        <w:t xml:space="preserve">Returns a streaming file download. Use window.open() or a Blob approach same as the report download.</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6.5  Danger Zone (DELETE)</w:t>
      </w:r>
    </w:p>
    <w:p>
      <w:pPr>
        <w:spacing w:after="80" w:before="80"/>
        <w:ind w:left="360"/>
      </w:pPr>
      <w:r>
        <w:rPr>
          <w:rFonts w:ascii="Arial" w:cs="Arial" w:eastAsia="Arial" w:hAnsi="Arial"/>
          <w:b/>
          <w:bCs/>
          <w:color w:val="EA580C"/>
          <w:sz w:val="19"/>
          <w:szCs w:val="19"/>
        </w:rPr>
        <w:t xml:space="preserve">⚠  </w:t>
      </w:r>
      <w:r>
        <w:rPr>
          <w:rFonts w:ascii="Arial" w:cs="Arial" w:eastAsia="Arial" w:hAnsi="Arial"/>
          <w:b/>
          <w:bCs/>
          <w:color w:val="EA580C"/>
          <w:sz w:val="19"/>
          <w:szCs w:val="19"/>
        </w:rPr>
        <w:t xml:space="preserve">These are irreversible. Always show a confirmation dialog before calling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DELETE /api/v1/settings/history</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Wipes all survival_prediction and growth_forecast rows for this user</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DELETE /api/v1/settings/profiles</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Deletes owner + business + profiles (cascade). User account remains.</w:t>
            </w:r>
          </w:p>
        </w:tc>
      </w:tr>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DELETE /api/v1/settings/account</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Full account deletion. Everything cascades including the sme row.</w:t>
            </w:r>
          </w:p>
        </w:tc>
      </w:tr>
    </w:tbl>
    <w:p>
      <w:pPr>
        <w:spacing w:after="80" w:before="80"/>
      </w:pPr>
      <w:r>
        <w:t xml:space="preserve"/>
      </w:r>
    </w:p>
    <w:p>
      <w:pPr>
        <w:pStyle w:val="Heading1"/>
        <w:spacing w:after="160" w:before="360"/>
      </w:pPr>
      <w:r>
        <w:rPr>
          <w:rFonts w:ascii="Arial" w:cs="Arial" w:eastAsia="Arial" w:hAnsi="Arial"/>
          <w:b/>
          <w:bCs/>
          <w:color w:val="143C7D"/>
          <w:sz w:val="36"/>
          <w:szCs w:val="36"/>
        </w:rPr>
        <w:t xml:space="preserve">7. Communication  (/api/v1/communication)</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7.1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/contact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Submit a support ticket (form-data). Emails admin. No auth required.</w:t>
            </w:r>
          </w:p>
        </w:tc>
      </w:tr>
      <w:tr>
        <w:tc>
          <w:tcPr>
            <w:tcW w:type="dxa" w:w="2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w:t>
            </w:r>
          </w:p>
        </w:tc>
        <w:tc>
          <w:tcPr>
            <w:tcW w:type="dxa" w:w="14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/tickets</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List all support tickets submitted by the authenticated user.</w:t>
            </w:r>
          </w:p>
        </w:tc>
      </w:tr>
      <w:tr>
        <w:tc>
          <w:tcPr>
            <w:tcW w:type="dxa" w:w="2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w:t>
            </w:r>
          </w:p>
        </w:tc>
        <w:tc>
          <w:tcPr>
            <w:tcW w:type="dxa" w:w="14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/subscribe</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Subscribe an email to the daily newsletter. No auth required.</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7.2  POST /contact</w:t>
      </w:r>
    </w:p>
    <w:p>
      <w:pPr>
        <w:spacing w:after="60" w:before="60"/>
      </w:pPr>
      <w:r>
        <w:rPr>
          <w:rFonts w:ascii="Arial" w:cs="Arial" w:eastAsia="Arial" w:hAnsi="Arial"/>
          <w:b w:val="false"/>
          <w:bCs w:val="false"/>
          <w:i w:val="false"/>
          <w:iCs w:val="false"/>
          <w:color w:val="374151"/>
          <w:sz w:val="20"/>
          <w:szCs w:val="20"/>
        </w:rPr>
        <w:t xml:space="preserve">Send as multipart/form-data (not JSON). A file attachment is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name</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Sender's full name</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email</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Sender's email</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subject</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Ticket subject line</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message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Message body</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priority</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Normal (default) | Medium | High</w:t>
            </w:r>
          </w:p>
        </w:tc>
      </w:tr>
      <w:tr>
        <w:tc>
          <w:tcPr>
            <w:tcW w:type="dxa" w:w="1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file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File</w:t>
            </w:r>
          </w:p>
        </w:tc>
        <w:tc>
          <w:tcPr>
            <w:tcW w:type="dxa" w:w="12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No</w:t>
            </w:r>
          </w:p>
        </w:tc>
        <w:tc>
          <w:tcPr>
            <w:tcW w:type="dxa" w:w="51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Optional attachment (any type)</w:t>
            </w:r>
          </w:p>
        </w:tc>
      </w:tr>
    </w:tbl>
    <w:p>
      <w:pPr>
        <w:spacing w:after="80" w:before="80"/>
      </w:pPr>
      <w:r>
        <w:t xml:space="preserve"/>
      </w:r>
    </w:p>
    <w:p>
      <w:pPr>
        <w:pStyle w:val="Heading2"/>
        <w:spacing w:after="120" w:before="280"/>
      </w:pPr>
      <w:r>
        <w:rPr>
          <w:rFonts w:ascii="Arial" w:cs="Arial" w:eastAsia="Arial" w:hAnsi="Arial"/>
          <w:b/>
          <w:bCs/>
          <w:color w:val="2E6BDE"/>
          <w:sz w:val="28"/>
          <w:szCs w:val="28"/>
        </w:rPr>
        <w:t xml:space="preserve">7.3  GET /tickets</w:t>
      </w:r>
    </w:p>
    <w:p>
      <w:pPr>
        <w:spacing w:after="60" w:before="60"/>
      </w:pPr>
      <w:r>
        <w:rPr>
          <w:rFonts w:ascii="Arial" w:cs="Arial" w:eastAsia="Arial" w:hAnsi="Arial"/>
          <w:b w:val="false"/>
          <w:bCs w:val="false"/>
          <w:i w:val="false"/>
          <w:iCs w:val="false"/>
          <w:color w:val="374151"/>
          <w:sz w:val="20"/>
          <w:szCs w:val="20"/>
        </w:rPr>
        <w:t xml:space="preserve">Requires authentication. Returns tickets matching the logged-in user's email:</w:t>
      </w:r>
    </w:p>
    <w:p>
      <w:pPr>
        <w:spacing w:after="40" w:before="40"/>
        <w:ind w:left="360"/>
      </w:pPr>
      <w:r>
        <w:rPr>
          <w:rFonts w:ascii="Courier New" w:cs="Courier New" w:eastAsia="Courier New" w:hAnsi="Courier New"/>
          <w:color w:val="143C7D"/>
          <w:sz w:val="18"/>
          <w:szCs w:val="18"/>
        </w:rPr>
        <w:t xml:space="preserve">{ "status": "Success", "tickets": [</w:t>
      </w:r>
    </w:p>
    <w:p>
      <w:pPr>
        <w:spacing w:after="40" w:before="40"/>
        <w:ind w:left="360"/>
      </w:pPr>
      <w:r>
        <w:rPr>
          <w:rFonts w:ascii="Courier New" w:cs="Courier New" w:eastAsia="Courier New" w:hAnsi="Courier New"/>
          <w:color w:val="143C7D"/>
          <w:sz w:val="18"/>
          <w:szCs w:val="18"/>
        </w:rPr>
        <w:t xml:space="preserve">    { "id": "#T-0001", "subject": "...", "category": "General",</w:t>
      </w:r>
    </w:p>
    <w:p>
      <w:pPr>
        <w:spacing w:after="40" w:before="40"/>
        <w:ind w:left="360"/>
      </w:pPr>
      <w:r>
        <w:rPr>
          <w:rFonts w:ascii="Courier New" w:cs="Courier New" w:eastAsia="Courier New" w:hAnsi="Courier New"/>
          <w:color w:val="143C7D"/>
          <w:sz w:val="18"/>
          <w:szCs w:val="18"/>
        </w:rPr>
        <w:t xml:space="preserve">      "status": "Open|Resolved", "date": "May 15, 2026" }</w:t>
      </w:r>
    </w:p>
    <w:p>
      <w:pPr>
        <w:spacing w:after="40" w:before="40"/>
        <w:ind w:left="360"/>
      </w:pPr>
      <w:r>
        <w:rPr>
          <w:rFonts w:ascii="Courier New" w:cs="Courier New" w:eastAsia="Courier New" w:hAnsi="Courier New"/>
          <w:color w:val="143C7D"/>
          <w:sz w:val="18"/>
          <w:szCs w:val="18"/>
        </w:rPr>
        <w:t xml:space="preserve">  ] }</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7.4  POST /subscribe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1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email</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w:t>
            </w:r>
          </w:p>
        </w:tc>
        <w:tc>
          <w:tcPr>
            <w:tcW w:type="dxa" w:w="12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Yes</w:t>
            </w:r>
          </w:p>
        </w:tc>
        <w:tc>
          <w:tcPr>
            <w:tcW w:type="dxa" w:w="51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Email to add to the newsletter list</w:t>
            </w:r>
          </w:p>
        </w:tc>
      </w:tr>
    </w:tbl>
    <w:p>
      <w:pPr>
        <w:spacing w:after="80" w:before="80"/>
      </w:pPr>
      <w:r>
        <w:t xml:space="preserve"/>
      </w:r>
    </w:p>
    <w:p>
      <w:pPr>
        <w:pStyle w:val="Heading1"/>
        <w:spacing w:after="160" w:before="360"/>
      </w:pPr>
      <w:r>
        <w:rPr>
          <w:rFonts w:ascii="Arial" w:cs="Arial" w:eastAsia="Arial" w:hAnsi="Arial"/>
          <w:b/>
          <w:bCs/>
          <w:color w:val="143C7D"/>
          <w:sz w:val="36"/>
          <w:szCs w:val="36"/>
        </w:rPr>
        <w:t xml:space="preserve">8. Market Intelligence  (/api/v1/market)</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8.1  GET /rising-businesses</w:t>
      </w:r>
    </w:p>
    <w:p>
      <w:pPr>
        <w:spacing w:after="60" w:before="60"/>
      </w:pPr>
      <w:r>
        <w:rPr>
          <w:rFonts w:ascii="Arial" w:cs="Arial" w:eastAsia="Arial" w:hAnsi="Arial"/>
          <w:b w:val="false"/>
          <w:bCs w:val="false"/>
          <w:i w:val="false"/>
          <w:iCs w:val="false"/>
          <w:color w:val="374151"/>
          <w:sz w:val="20"/>
          <w:szCs w:val="20"/>
        </w:rPr>
        <w:t xml:space="preserve">Returns top-rated businesses from Google Places API for competitive intelligence. Results are cached for 24 hours. Requires GOOGLE_PLACES_API_KEY on the server.</w:t>
      </w:r>
    </w:p>
    <w:p>
      <w:pPr>
        <w:spacing w:after="80" w:before="80"/>
      </w:pPr>
      <w:r>
        <w:t xml:space="preserve"/>
      </w:r>
    </w:p>
    <w:p>
      <w:pPr>
        <w:spacing w:after="60" w:before="60"/>
      </w:pPr>
      <w:r>
        <w:rPr>
          <w:rFonts w:ascii="Arial" w:cs="Arial" w:eastAsia="Arial" w:hAnsi="Arial"/>
          <w:b w:val="false"/>
          <w:bCs w:val="false"/>
          <w:i w:val="false"/>
          <w:iCs w:val="false"/>
          <w:color w:val="374151"/>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city</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default: Douala</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industry</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default: startup</w:t>
            </w:r>
          </w:p>
        </w:tc>
      </w:tr>
    </w:tbl>
    <w:p>
      <w:pPr>
        <w:spacing w:after="40" w:before="40"/>
        <w:ind w:left="360"/>
      </w:pPr>
      <w:r>
        <w:rPr>
          <w:rFonts w:ascii="Courier New" w:cs="Courier New" w:eastAsia="Courier New" w:hAnsi="Courier New"/>
          <w:color w:val="143C7D"/>
          <w:sz w:val="18"/>
          <w:szCs w:val="18"/>
        </w:rPr>
        <w:t xml:space="preserve">GET /api/v1/market/rising-businesses?city=Yaounde&amp;industry=retail</w:t>
      </w:r>
    </w:p>
    <w:p>
      <w:pPr>
        <w:spacing w:after="80" w:before="80"/>
      </w:pPr>
      <w:r>
        <w:t xml:space="preserve"/>
      </w:r>
    </w:p>
    <w:p>
      <w:pPr>
        <w:spacing w:after="60" w:before="60"/>
      </w:pPr>
      <w:r>
        <w:rPr>
          <w:rFonts w:ascii="Arial" w:cs="Arial" w:eastAsia="Arial" w:hAnsi="Arial"/>
          <w:b w:val="false"/>
          <w:bCs w:val="false"/>
          <w:i w:val="false"/>
          <w:iCs w:val="false"/>
          <w:color w:val="374151"/>
          <w:sz w:val="20"/>
          <w:szCs w:val="20"/>
        </w:rPr>
        <w:t xml:space="preserve">Response:</w:t>
      </w:r>
    </w:p>
    <w:p>
      <w:pPr>
        <w:spacing w:after="40" w:before="40"/>
        <w:ind w:left="360"/>
      </w:pPr>
      <w:r>
        <w:rPr>
          <w:rFonts w:ascii="Courier New" w:cs="Courier New" w:eastAsia="Courier New" w:hAnsi="Courier New"/>
          <w:color w:val="143C7D"/>
          <w:sz w:val="18"/>
          <w:szCs w:val="18"/>
        </w:rPr>
        <w:t xml:space="preserve">{ "status": "Success", "source": "cache|google_api", "data": [</w:t>
      </w:r>
    </w:p>
    <w:p>
      <w:pPr>
        <w:spacing w:after="40" w:before="40"/>
        <w:ind w:left="360"/>
      </w:pPr>
      <w:r>
        <w:rPr>
          <w:rFonts w:ascii="Courier New" w:cs="Courier New" w:eastAsia="Courier New" w:hAnsi="Courier New"/>
          <w:color w:val="143C7D"/>
          <w:sz w:val="18"/>
          <w:szCs w:val="18"/>
        </w:rPr>
        <w:t xml:space="preserve">    { "name": "...", "address": "...", "rating": 4.5,</w:t>
      </w:r>
    </w:p>
    <w:p>
      <w:pPr>
        <w:spacing w:after="40" w:before="40"/>
        <w:ind w:left="360"/>
      </w:pPr>
      <w:r>
        <w:rPr>
          <w:rFonts w:ascii="Courier New" w:cs="Courier New" w:eastAsia="Courier New" w:hAnsi="Courier New"/>
          <w:color w:val="143C7D"/>
          <w:sz w:val="18"/>
          <w:szCs w:val="18"/>
        </w:rPr>
        <w:t xml:space="preserve">      "total_reviews": 120, "status": "OPERATIONAL", "photo_reference": "..." }</w:t>
      </w:r>
    </w:p>
    <w:p>
      <w:pPr>
        <w:spacing w:after="40" w:before="40"/>
        <w:ind w:left="360"/>
      </w:pPr>
      <w:r>
        <w:rPr>
          <w:rFonts w:ascii="Courier New" w:cs="Courier New" w:eastAsia="Courier New" w:hAnsi="Courier New"/>
          <w:color w:val="143C7D"/>
          <w:sz w:val="18"/>
          <w:szCs w:val="18"/>
        </w:rPr>
        <w:t xml:space="preserve">  ] }</w:t>
      </w:r>
    </w:p>
    <w:p>
      <w:pPr>
        <w:spacing w:after="80" w:before="80"/>
      </w:pPr>
      <w:r>
        <w:t xml:space="preserve"/>
      </w:r>
    </w:p>
    <w:p>
      <w:pPr>
        <w:spacing w:after="80" w:before="80"/>
        <w:ind w:left="360"/>
      </w:pPr>
      <w:r>
        <w:rPr>
          <w:rFonts w:ascii="Arial" w:cs="Arial" w:eastAsia="Arial" w:hAnsi="Arial"/>
          <w:b/>
          <w:bCs/>
          <w:color w:val="2E6BDE"/>
          <w:sz w:val="19"/>
          <w:szCs w:val="19"/>
        </w:rPr>
        <w:t xml:space="preserve">ℹ  </w:t>
      </w:r>
      <w:r>
        <w:rPr>
          <w:rFonts w:ascii="Arial" w:cs="Arial" w:eastAsia="Arial" w:hAnsi="Arial"/>
          <w:i/>
          <w:iCs/>
          <w:color w:val="2E6BDE"/>
          <w:sz w:val="19"/>
          <w:szCs w:val="19"/>
        </w:rPr>
        <w:t xml:space="preserve">photo_reference is a Google Maps photo reference ID, not a URL. To display the image, construct: https://maps.googleapis.com/maps/api/place/photo?maxwidth=400&amp;photo_reference=&lt;ref&gt;&amp;key=&lt;YOUR_KEY&gt;</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9. Error Handling</w:t>
      </w:r>
    </w:p>
    <w:p>
      <w:pPr>
        <w:spacing w:after="60" w:before="60"/>
      </w:pPr>
      <w:r>
        <w:rPr>
          <w:rFonts w:ascii="Arial" w:cs="Arial" w:eastAsia="Arial" w:hAnsi="Arial"/>
          <w:b w:val="false"/>
          <w:bCs w:val="false"/>
          <w:i w:val="false"/>
          <w:iCs w:val="false"/>
          <w:color w:val="374151"/>
          <w:sz w:val="20"/>
          <w:szCs w:val="20"/>
        </w:rPr>
        <w:t xml:space="preserve">All errors follow the standard FastAPI format. Implement a global error handler in your frontend to deal with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Status Code</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Meaning &amp; What To Do</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400</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Bad request — validation failed. Show the error detail message to the user.</w:t>
            </w:r>
          </w:p>
        </w:tc>
      </w:tr>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401</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Unauthorized — session expired. Mobile: refresh the token. Web: redirect to login.</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403</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Forbidden — user doesn't own this resource. Show an access denied message.</w:t>
            </w:r>
          </w:p>
        </w:tc>
      </w:tr>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404</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Resource not found. For V2 profile not found, redirect to registration.</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413</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File too large — PDF exceeds 5 MB. Show a file size warning.</w:t>
            </w:r>
          </w:p>
        </w:tc>
      </w:tr>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429</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Rate limit hit — show a cooldown message ('Please wait before trying again').</w:t>
            </w:r>
          </w:p>
        </w:tc>
      </w:tr>
      <w:tr>
        <w:tc>
          <w:tcPr>
            <w:tcW w:type="dxa" w:w="28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500</w:t>
            </w:r>
          </w:p>
        </w:tc>
        <w:tc>
          <w:tcPr>
            <w:tcW w:type="dxa" w:w="65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Server error — show a generic error toast and log to your error tracker.</w:t>
            </w:r>
          </w:p>
        </w:tc>
      </w:tr>
      <w:tr>
        <w:tc>
          <w:tcPr>
            <w:tcW w:type="dxa" w:w="28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503</w:t>
            </w:r>
          </w:p>
        </w:tc>
        <w:tc>
          <w:tcPr>
            <w:tcW w:type="dxa" w:w="65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Server degraded — ML models or database offline. Show a maintenance banner.</w:t>
            </w:r>
          </w:p>
        </w:tc>
      </w:tr>
    </w:tbl>
    <w:p>
      <w:pPr>
        <w:spacing w:after="80" w:before="80"/>
      </w:pPr>
      <w:r>
        <w:t xml:space="preserve"/>
      </w:r>
    </w:p>
    <w:p>
      <w:pPr>
        <w:spacing w:after="60" w:before="60"/>
      </w:pPr>
      <w:r>
        <w:rPr>
          <w:rFonts w:ascii="Arial" w:cs="Arial" w:eastAsia="Arial" w:hAnsi="Arial"/>
          <w:b w:val="false"/>
          <w:bCs w:val="false"/>
          <w:i w:val="false"/>
          <w:iCs w:val="false"/>
          <w:color w:val="374151"/>
          <w:sz w:val="20"/>
          <w:szCs w:val="20"/>
        </w:rPr>
        <w:t xml:space="preserve">All error responses have this shape:</w:t>
      </w:r>
    </w:p>
    <w:p>
      <w:pPr>
        <w:spacing w:after="40" w:before="40"/>
        <w:ind w:left="360"/>
      </w:pPr>
      <w:r>
        <w:rPr>
          <w:rFonts w:ascii="Courier New" w:cs="Courier New" w:eastAsia="Courier New" w:hAnsi="Courier New"/>
          <w:color w:val="143C7D"/>
          <w:sz w:val="18"/>
          <w:szCs w:val="18"/>
        </w:rPr>
        <w:t xml:space="preserve">{ "detail": "Descriptive error message here" }</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10. V1 → V2 Migration Checklist</w:t>
      </w:r>
    </w:p>
    <w:p>
      <w:pPr>
        <w:spacing w:after="60" w:before="60"/>
      </w:pPr>
      <w:r>
        <w:rPr>
          <w:rFonts w:ascii="Arial" w:cs="Arial" w:eastAsia="Arial" w:hAnsi="Arial"/>
          <w:b w:val="false"/>
          <w:bCs w:val="false"/>
          <w:i w:val="false"/>
          <w:iCs w:val="false"/>
          <w:color w:val="374151"/>
          <w:sz w:val="20"/>
          <w:szCs w:val="20"/>
        </w:rPr>
        <w:t xml:space="preserve">If your frontend was built against V1, here is what needs to change:</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10.1  Things to Add</w:t>
      </w:r>
    </w:p>
    <w:p>
      <w:pPr>
        <w:pStyle w:val="ListParagraph"/>
        <w:numPr>
          <w:ilvl w:val="0"/>
          <w:numId w:val="2"/>
        </w:numPr>
        <w:spacing w:after="40" w:before="40"/>
      </w:pPr>
      <w:r>
        <w:rPr>
          <w:rFonts w:ascii="Arial" w:cs="Arial" w:eastAsia="Arial" w:hAnsi="Arial"/>
          <w:color w:val="374151"/>
          <w:sz w:val="20"/>
          <w:szCs w:val="20"/>
        </w:rPr>
        <w:t xml:space="preserve">New registration form at POST /api/v2/business/register with all 22 V3 fields (see Section 4)</w:t>
      </w:r>
    </w:p>
    <w:p>
      <w:pPr>
        <w:pStyle w:val="ListParagraph"/>
        <w:numPr>
          <w:ilvl w:val="0"/>
          <w:numId w:val="2"/>
        </w:numPr>
        <w:spacing w:after="40" w:before="40"/>
      </w:pPr>
      <w:r>
        <w:rPr>
          <w:rFonts w:ascii="Arial" w:cs="Arial" w:eastAsia="Arial" w:hAnsi="Arial"/>
          <w:color w:val="374151"/>
          <w:sz w:val="20"/>
          <w:szCs w:val="20"/>
        </w:rPr>
        <w:t xml:space="preserve">Update all prediction calls from POST /api/v1/predict/generate to POST /api/v2/predict/generate</w:t>
      </w:r>
    </w:p>
    <w:p>
      <w:pPr>
        <w:pStyle w:val="ListParagraph"/>
        <w:numPr>
          <w:ilvl w:val="0"/>
          <w:numId w:val="2"/>
        </w:numPr>
        <w:spacing w:after="40" w:before="40"/>
      </w:pPr>
      <w:r>
        <w:rPr>
          <w:rFonts w:ascii="Arial" w:cs="Arial" w:eastAsia="Arial" w:hAnsi="Arial"/>
          <w:color w:val="374151"/>
          <w:sz w:val="20"/>
          <w:szCs w:val="20"/>
        </w:rPr>
        <w:t xml:space="preserve">Update prediction history from GET /api/v1/predict/history/{id} to GET /api/v2/predict/history/{id}</w:t>
      </w:r>
    </w:p>
    <w:p>
      <w:pPr>
        <w:pStyle w:val="ListParagraph"/>
        <w:numPr>
          <w:ilvl w:val="0"/>
          <w:numId w:val="2"/>
        </w:numPr>
        <w:spacing w:after="40" w:before="40"/>
      </w:pPr>
      <w:r>
        <w:rPr>
          <w:rFonts w:ascii="Arial" w:cs="Arial" w:eastAsia="Arial" w:hAnsi="Arial"/>
          <w:color w:val="374151"/>
          <w:sz w:val="20"/>
          <w:szCs w:val="20"/>
        </w:rPr>
        <w:t xml:space="preserve">Update download-report from GET /api/v1/predict/download-report/{id} to GET /api/v2/predict/download-report/{id}</w:t>
      </w:r>
    </w:p>
    <w:p>
      <w:pPr>
        <w:pStyle w:val="ListParagraph"/>
        <w:numPr>
          <w:ilvl w:val="0"/>
          <w:numId w:val="2"/>
        </w:numPr>
        <w:spacing w:after="40" w:before="40"/>
      </w:pPr>
      <w:r>
        <w:rPr>
          <w:rFonts w:ascii="Arial" w:cs="Arial" w:eastAsia="Arial" w:hAnsi="Arial"/>
          <w:color w:val="374151"/>
          <w:sz w:val="20"/>
          <w:szCs w:val="20"/>
        </w:rPr>
        <w:t xml:space="preserve">Update PDF upload from POST /api/v1/predict/upload-pdf to POST /api/v2/predict/upload-pdf</w:t>
      </w:r>
    </w:p>
    <w:p>
      <w:pPr>
        <w:pStyle w:val="ListParagraph"/>
        <w:numPr>
          <w:ilvl w:val="0"/>
          <w:numId w:val="2"/>
        </w:numPr>
        <w:spacing w:after="40" w:before="40"/>
      </w:pPr>
      <w:r>
        <w:rPr>
          <w:rFonts w:ascii="Arial" w:cs="Arial" w:eastAsia="Arial" w:hAnsi="Arial"/>
          <w:color w:val="374151"/>
          <w:sz w:val="20"/>
          <w:szCs w:val="20"/>
        </w:rPr>
        <w:t xml:space="preserve">Add UI fields for: year_started, has_business_plan, formal_financial_records, registered_formal, owner_education_level, competition_level, access_to_financing, financing_method, owner_hours_per_week, business_type</w:t>
      </w:r>
    </w:p>
    <w:p>
      <w:pPr>
        <w:pStyle w:val="ListParagraph"/>
        <w:numPr>
          <w:ilvl w:val="0"/>
          <w:numId w:val="2"/>
        </w:numPr>
        <w:spacing w:after="40" w:before="40"/>
      </w:pPr>
      <w:r>
        <w:rPr>
          <w:rFonts w:ascii="Arial" w:cs="Arial" w:eastAsia="Arial" w:hAnsi="Arial"/>
          <w:color w:val="374151"/>
          <w:sz w:val="20"/>
          <w:szCs w:val="20"/>
        </w:rPr>
        <w:t xml:space="preserve">Add SWOT Analysis display section in the report view (advisory_report.swot_analysis)</w:t>
      </w:r>
    </w:p>
    <w:p>
      <w:pPr>
        <w:pStyle w:val="ListParagraph"/>
        <w:numPr>
          <w:ilvl w:val="0"/>
          <w:numId w:val="2"/>
        </w:numPr>
        <w:spacing w:after="40" w:before="40"/>
      </w:pPr>
      <w:r>
        <w:rPr>
          <w:rFonts w:ascii="Arial" w:cs="Arial" w:eastAsia="Arial" w:hAnsi="Arial"/>
          <w:color w:val="374151"/>
          <w:sz w:val="20"/>
          <w:szCs w:val="20"/>
        </w:rPr>
        <w:t xml:space="preserve">Add Regional Competitor Intelligence section (advisory_report.regional_competitors)</w:t>
      </w:r>
    </w:p>
    <w:p>
      <w:pPr>
        <w:pStyle w:val="ListParagraph"/>
        <w:numPr>
          <w:ilvl w:val="0"/>
          <w:numId w:val="2"/>
        </w:numPr>
        <w:spacing w:after="40" w:before="40"/>
      </w:pPr>
      <w:r>
        <w:rPr>
          <w:rFonts w:ascii="Arial" w:cs="Arial" w:eastAsia="Arial" w:hAnsi="Arial"/>
          <w:color w:val="374151"/>
          <w:sz w:val="20"/>
          <w:szCs w:val="20"/>
        </w:rPr>
        <w:t xml:space="preserve">Add MIT Business Plan Highlights section (advisory_report.mit_business_plan)</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10.2  Things to Keep (Unchanged)</w:t>
      </w:r>
    </w:p>
    <w:p>
      <w:pPr>
        <w:pStyle w:val="ListParagraph"/>
        <w:numPr>
          <w:ilvl w:val="0"/>
          <w:numId w:val="2"/>
        </w:numPr>
        <w:spacing w:after="40" w:before="40"/>
      </w:pPr>
      <w:r>
        <w:rPr>
          <w:rFonts w:ascii="Arial" w:cs="Arial" w:eastAsia="Arial" w:hAnsi="Arial"/>
          <w:color w:val="374151"/>
          <w:sz w:val="20"/>
          <w:szCs w:val="20"/>
        </w:rPr>
        <w:t xml:space="preserve">All /api/v1/auth/* endpoints — authentication is unchanged</w:t>
      </w:r>
    </w:p>
    <w:p>
      <w:pPr>
        <w:pStyle w:val="ListParagraph"/>
        <w:numPr>
          <w:ilvl w:val="0"/>
          <w:numId w:val="2"/>
        </w:numPr>
        <w:spacing w:after="40" w:before="40"/>
      </w:pPr>
      <w:r>
        <w:rPr>
          <w:rFonts w:ascii="Arial" w:cs="Arial" w:eastAsia="Arial" w:hAnsi="Arial"/>
          <w:color w:val="374151"/>
          <w:sz w:val="20"/>
          <w:szCs w:val="20"/>
        </w:rPr>
        <w:t xml:space="preserve">GET /api/v1/dashboard/me — still the main data-load endpoint</w:t>
      </w:r>
    </w:p>
    <w:p>
      <w:pPr>
        <w:pStyle w:val="ListParagraph"/>
        <w:numPr>
          <w:ilvl w:val="0"/>
          <w:numId w:val="2"/>
        </w:numPr>
        <w:spacing w:after="40" w:before="40"/>
      </w:pPr>
      <w:r>
        <w:rPr>
          <w:rFonts w:ascii="Arial" w:cs="Arial" w:eastAsia="Arial" w:hAnsi="Arial"/>
          <w:color w:val="374151"/>
          <w:sz w:val="20"/>
          <w:szCs w:val="20"/>
        </w:rPr>
        <w:t xml:space="preserve">All /api/v1/settings/* endpoints</w:t>
      </w:r>
    </w:p>
    <w:p>
      <w:pPr>
        <w:pStyle w:val="ListParagraph"/>
        <w:numPr>
          <w:ilvl w:val="0"/>
          <w:numId w:val="2"/>
        </w:numPr>
        <w:spacing w:after="40" w:before="40"/>
      </w:pPr>
      <w:r>
        <w:rPr>
          <w:rFonts w:ascii="Arial" w:cs="Arial" w:eastAsia="Arial" w:hAnsi="Arial"/>
          <w:color w:val="374151"/>
          <w:sz w:val="20"/>
          <w:szCs w:val="20"/>
        </w:rPr>
        <w:t xml:space="preserve">All /api/v1/communication/* endpoints</w:t>
      </w:r>
    </w:p>
    <w:p>
      <w:pPr>
        <w:pStyle w:val="ListParagraph"/>
        <w:numPr>
          <w:ilvl w:val="0"/>
          <w:numId w:val="2"/>
        </w:numPr>
        <w:spacing w:after="40" w:before="40"/>
      </w:pPr>
      <w:r>
        <w:rPr>
          <w:rFonts w:ascii="Arial" w:cs="Arial" w:eastAsia="Arial" w:hAnsi="Arial"/>
          <w:color w:val="374151"/>
          <w:sz w:val="20"/>
          <w:szCs w:val="20"/>
        </w:rPr>
        <w:t xml:space="preserve">All /api/v1/market/* endpoints</w:t>
      </w:r>
    </w:p>
    <w:p>
      <w:pPr>
        <w:pStyle w:val="ListParagraph"/>
        <w:numPr>
          <w:ilvl w:val="0"/>
          <w:numId w:val="2"/>
        </w:numPr>
        <w:spacing w:after="40" w:before="40"/>
      </w:pPr>
      <w:r>
        <w:rPr>
          <w:rFonts w:ascii="Arial" w:cs="Arial" w:eastAsia="Arial" w:hAnsi="Arial"/>
          <w:color w:val="374151"/>
          <w:sz w:val="20"/>
          <w:szCs w:val="20"/>
        </w:rPr>
        <w:t xml:space="preserve">Cookie-based web auth flow</w:t>
      </w:r>
    </w:p>
    <w:p>
      <w:pPr>
        <w:pStyle w:val="ListParagraph"/>
        <w:numPr>
          <w:ilvl w:val="0"/>
          <w:numId w:val="2"/>
        </w:numPr>
        <w:spacing w:after="40" w:before="40"/>
      </w:pPr>
      <w:r>
        <w:rPr>
          <w:rFonts w:ascii="Arial" w:cs="Arial" w:eastAsia="Arial" w:hAnsi="Arial"/>
          <w:color w:val="374151"/>
          <w:sz w:val="20"/>
          <w:szCs w:val="20"/>
        </w:rPr>
        <w:t xml:space="preserve">Mobile JWT auth flow</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10.3  FRONTEND_URL Fix</w:t>
      </w:r>
    </w:p>
    <w:p>
      <w:pPr>
        <w:spacing w:after="80" w:before="80"/>
        <w:ind w:left="360"/>
      </w:pPr>
      <w:r>
        <w:rPr>
          <w:rFonts w:ascii="Arial" w:cs="Arial" w:eastAsia="Arial" w:hAnsi="Arial"/>
          <w:b/>
          <w:bCs/>
          <w:color w:val="EA580C"/>
          <w:sz w:val="19"/>
          <w:szCs w:val="19"/>
        </w:rPr>
        <w:t xml:space="preserve">⚠  </w:t>
      </w:r>
      <w:r>
        <w:rPr>
          <w:rFonts w:ascii="Arial" w:cs="Arial" w:eastAsia="Arial" w:hAnsi="Arial"/>
          <w:b/>
          <w:bCs/>
          <w:color w:val="EA580C"/>
          <w:sz w:val="19"/>
          <w:szCs w:val="19"/>
        </w:rPr>
        <w:t xml:space="preserve">The email notification links currently point to localhost. Set the FRONTEND_URL environment variable on your production server to your real Vercel/production URL so email CTAs work correctly.</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11. Suggested Frontend User Flow</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11.1  New User Journey</w:t>
      </w:r>
    </w:p>
    <w:p>
      <w:pPr>
        <w:pStyle w:val="ListParagraph"/>
        <w:numPr>
          <w:ilvl w:val="0"/>
          <w:numId w:val="2"/>
        </w:numPr>
        <w:spacing w:after="40" w:before="40"/>
      </w:pPr>
      <w:r>
        <w:rPr>
          <w:rFonts w:ascii="Arial" w:cs="Arial" w:eastAsia="Arial" w:hAnsi="Arial"/>
          <w:color w:val="374151"/>
          <w:sz w:val="20"/>
          <w:szCs w:val="20"/>
        </w:rPr>
        <w:t xml:space="preserve">1. User registers: POST /api/v1/auth/register (or mobile/register)</w:t>
      </w:r>
    </w:p>
    <w:p>
      <w:pPr>
        <w:pStyle w:val="ListParagraph"/>
        <w:numPr>
          <w:ilvl w:val="0"/>
          <w:numId w:val="2"/>
        </w:numPr>
        <w:spacing w:after="40" w:before="40"/>
      </w:pPr>
      <w:r>
        <w:rPr>
          <w:rFonts w:ascii="Arial" w:cs="Arial" w:eastAsia="Arial" w:hAnsi="Arial"/>
          <w:color w:val="374151"/>
          <w:sz w:val="20"/>
          <w:szCs w:val="20"/>
        </w:rPr>
        <w:t xml:space="preserve">2. User logs in: POST /api/v1/auth/login (or mobile/login)</w:t>
      </w:r>
    </w:p>
    <w:p>
      <w:pPr>
        <w:pStyle w:val="ListParagraph"/>
        <w:numPr>
          <w:ilvl w:val="0"/>
          <w:numId w:val="2"/>
        </w:numPr>
        <w:spacing w:after="40" w:before="40"/>
      </w:pPr>
      <w:r>
        <w:rPr>
          <w:rFonts w:ascii="Arial" w:cs="Arial" w:eastAsia="Arial" w:hAnsi="Arial"/>
          <w:color w:val="374151"/>
          <w:sz w:val="20"/>
          <w:szCs w:val="20"/>
        </w:rPr>
        <w:t xml:space="preserve">3. App loads dashboard: GET /api/v1/dashboard/me</w:t>
      </w:r>
    </w:p>
    <w:p>
      <w:pPr>
        <w:pStyle w:val="ListParagraph"/>
        <w:numPr>
          <w:ilvl w:val="0"/>
          <w:numId w:val="2"/>
        </w:numPr>
        <w:spacing w:after="40" w:before="40"/>
      </w:pPr>
      <w:r>
        <w:rPr>
          <w:rFonts w:ascii="Arial" w:cs="Arial" w:eastAsia="Arial" w:hAnsi="Arial"/>
          <w:color w:val="374151"/>
          <w:sz w:val="20"/>
          <w:szCs w:val="20"/>
        </w:rPr>
        <w:t xml:space="preserve">4. has_business_profile === false → Show V2 Registration Form</w:t>
      </w:r>
    </w:p>
    <w:p>
      <w:pPr>
        <w:pStyle w:val="ListParagraph"/>
        <w:numPr>
          <w:ilvl w:val="0"/>
          <w:numId w:val="2"/>
        </w:numPr>
        <w:spacing w:after="40" w:before="40"/>
      </w:pPr>
      <w:r>
        <w:rPr>
          <w:rFonts w:ascii="Arial" w:cs="Arial" w:eastAsia="Arial" w:hAnsi="Arial"/>
          <w:color w:val="374151"/>
          <w:sz w:val="20"/>
          <w:szCs w:val="20"/>
        </w:rPr>
        <w:t xml:space="preserve">5. User completes form: POST /api/v2/business/register → save business_id</w:t>
      </w:r>
    </w:p>
    <w:p>
      <w:pPr>
        <w:pStyle w:val="ListParagraph"/>
        <w:numPr>
          <w:ilvl w:val="0"/>
          <w:numId w:val="2"/>
        </w:numPr>
        <w:spacing w:after="40" w:before="40"/>
      </w:pPr>
      <w:r>
        <w:rPr>
          <w:rFonts w:ascii="Arial" w:cs="Arial" w:eastAsia="Arial" w:hAnsi="Arial"/>
          <w:color w:val="374151"/>
          <w:sz w:val="20"/>
          <w:szCs w:val="20"/>
        </w:rPr>
        <w:t xml:space="preserve">6. User triggers analysis: POST /api/v2/predict/generate with { business_id }</w:t>
      </w:r>
    </w:p>
    <w:p>
      <w:pPr>
        <w:pStyle w:val="ListParagraph"/>
        <w:numPr>
          <w:ilvl w:val="0"/>
          <w:numId w:val="2"/>
        </w:numPr>
        <w:spacing w:after="40" w:before="40"/>
      </w:pPr>
      <w:r>
        <w:rPr>
          <w:rFonts w:ascii="Arial" w:cs="Arial" w:eastAsia="Arial" w:hAnsi="Arial"/>
          <w:color w:val="374151"/>
          <w:sz w:val="20"/>
          <w:szCs w:val="20"/>
        </w:rPr>
        <w:t xml:space="preserve">7. Display results: show survival_probability, risk_level, advisory_report sections</w:t>
      </w:r>
    </w:p>
    <w:p>
      <w:pPr>
        <w:pStyle w:val="ListParagraph"/>
        <w:numPr>
          <w:ilvl w:val="0"/>
          <w:numId w:val="2"/>
        </w:numPr>
        <w:spacing w:after="40" w:before="40"/>
      </w:pPr>
      <w:r>
        <w:rPr>
          <w:rFonts w:ascii="Arial" w:cs="Arial" w:eastAsia="Arial" w:hAnsi="Arial"/>
          <w:color w:val="374151"/>
          <w:sz w:val="20"/>
          <w:szCs w:val="20"/>
        </w:rPr>
        <w:t xml:space="preserve">8. User can download report: GET /api/v2/predict/download-report/{business_id}</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11.2  Returning User Journey</w:t>
      </w:r>
    </w:p>
    <w:p>
      <w:pPr>
        <w:pStyle w:val="ListParagraph"/>
        <w:numPr>
          <w:ilvl w:val="0"/>
          <w:numId w:val="2"/>
        </w:numPr>
        <w:spacing w:after="40" w:before="40"/>
      </w:pPr>
      <w:r>
        <w:rPr>
          <w:rFonts w:ascii="Arial" w:cs="Arial" w:eastAsia="Arial" w:hAnsi="Arial"/>
          <w:color w:val="374151"/>
          <w:sz w:val="20"/>
          <w:szCs w:val="20"/>
        </w:rPr>
        <w:t xml:space="preserve">1. App loads dashboard: GET /api/v1/dashboard/me</w:t>
      </w:r>
    </w:p>
    <w:p>
      <w:pPr>
        <w:pStyle w:val="ListParagraph"/>
        <w:numPr>
          <w:ilvl w:val="0"/>
          <w:numId w:val="2"/>
        </w:numPr>
        <w:spacing w:after="40" w:before="40"/>
      </w:pPr>
      <w:r>
        <w:rPr>
          <w:rFonts w:ascii="Arial" w:cs="Arial" w:eastAsia="Arial" w:hAnsi="Arial"/>
          <w:color w:val="374151"/>
          <w:sz w:val="20"/>
          <w:szCs w:val="20"/>
        </w:rPr>
        <w:t xml:space="preserve">2. has_business_profile === true → Show existing data from survival_history and growth_history</w:t>
      </w:r>
    </w:p>
    <w:p>
      <w:pPr>
        <w:pStyle w:val="ListParagraph"/>
        <w:numPr>
          <w:ilvl w:val="0"/>
          <w:numId w:val="2"/>
        </w:numPr>
        <w:spacing w:after="40" w:before="40"/>
      </w:pPr>
      <w:r>
        <w:rPr>
          <w:rFonts w:ascii="Arial" w:cs="Arial" w:eastAsia="Arial" w:hAnsi="Arial"/>
          <w:color w:val="374151"/>
          <w:sz w:val="20"/>
          <w:szCs w:val="20"/>
        </w:rPr>
        <w:t xml:space="preserve">3. User can regenerate: POST /api/v2/predict/generate (cache will serve if within 24h)</w:t>
      </w:r>
    </w:p>
    <w:p>
      <w:pPr>
        <w:pStyle w:val="ListParagraph"/>
        <w:numPr>
          <w:ilvl w:val="0"/>
          <w:numId w:val="2"/>
        </w:numPr>
        <w:spacing w:after="40" w:before="40"/>
      </w:pPr>
      <w:r>
        <w:rPr>
          <w:rFonts w:ascii="Arial" w:cs="Arial" w:eastAsia="Arial" w:hAnsi="Arial"/>
          <w:color w:val="374151"/>
          <w:sz w:val="20"/>
          <w:szCs w:val="20"/>
        </w:rPr>
        <w:t xml:space="preserve">4. User can update profile: PUT /api/v2/business/update-profile/{business_id}</w:t>
      </w:r>
    </w:p>
    <w:p>
      <w:pPr>
        <w:pStyle w:val="ListParagraph"/>
        <w:numPr>
          <w:ilvl w:val="0"/>
          <w:numId w:val="2"/>
        </w:numPr>
        <w:spacing w:after="40" w:before="40"/>
      </w:pPr>
      <w:r>
        <w:rPr>
          <w:rFonts w:ascii="Arial" w:cs="Arial" w:eastAsia="Arial" w:hAnsi="Arial"/>
          <w:color w:val="374151"/>
          <w:sz w:val="20"/>
          <w:szCs w:val="20"/>
        </w:rPr>
        <w:t xml:space="preserve">5. After any profile update, clear local cache and call /generate again for fresh results</w:t>
      </w:r>
    </w:p>
    <w:p>
      <w:pPr>
        <w:spacing w:after="80" w:before="80"/>
      </w:pPr>
      <w:r>
        <w:t xml:space="preserve"/>
      </w:r>
    </w:p>
    <w:p>
      <w:pPr>
        <w:pStyle w:val="Heading2"/>
        <w:spacing w:after="120" w:before="280"/>
      </w:pPr>
      <w:r>
        <w:rPr>
          <w:rFonts w:ascii="Arial" w:cs="Arial" w:eastAsia="Arial" w:hAnsi="Arial"/>
          <w:b/>
          <w:bCs/>
          <w:color w:val="2E6BDE"/>
          <w:sz w:val="28"/>
          <w:szCs w:val="28"/>
        </w:rPr>
        <w:t xml:space="preserve">11.3  Prediction Cache Behavior</w:t>
      </w:r>
    </w:p>
    <w:p>
      <w:pPr>
        <w:spacing w:after="60" w:before="60"/>
      </w:pPr>
      <w:r>
        <w:rPr>
          <w:rFonts w:ascii="Arial" w:cs="Arial" w:eastAsia="Arial" w:hAnsi="Arial"/>
          <w:b w:val="false"/>
          <w:bCs w:val="false"/>
          <w:i w:val="false"/>
          <w:iCs w:val="false"/>
          <w:color w:val="374151"/>
          <w:sz w:val="20"/>
          <w:szCs w:val="20"/>
        </w:rPr>
        <w:t xml:space="preserve">The backend caches each business's prediction for 24 hours using the key business_report_{business_id}_v2. This means:</w:t>
      </w:r>
    </w:p>
    <w:p>
      <w:pPr>
        <w:pStyle w:val="ListParagraph"/>
        <w:numPr>
          <w:ilvl w:val="0"/>
          <w:numId w:val="2"/>
        </w:numPr>
        <w:spacing w:after="40" w:before="40"/>
      </w:pPr>
      <w:r>
        <w:rPr>
          <w:rFonts w:ascii="Arial" w:cs="Arial" w:eastAsia="Arial" w:hAnsi="Arial"/>
          <w:color w:val="374151"/>
          <w:sz w:val="20"/>
          <w:szCs w:val="20"/>
        </w:rPr>
        <w:t xml:space="preserve">Same business_id within 24h → instant response from cache, no ML recomputation</w:t>
      </w:r>
    </w:p>
    <w:p>
      <w:pPr>
        <w:pStyle w:val="ListParagraph"/>
        <w:numPr>
          <w:ilvl w:val="0"/>
          <w:numId w:val="2"/>
        </w:numPr>
        <w:spacing w:after="40" w:before="40"/>
      </w:pPr>
      <w:r>
        <w:rPr>
          <w:rFonts w:ascii="Arial" w:cs="Arial" w:eastAsia="Arial" w:hAnsi="Arial"/>
          <w:color w:val="374151"/>
          <w:sz w:val="20"/>
          <w:szCs w:val="20"/>
        </w:rPr>
        <w:t xml:space="preserve">After updating the business profile, the old cached result is stale</w:t>
      </w:r>
    </w:p>
    <w:p>
      <w:pPr>
        <w:pStyle w:val="ListParagraph"/>
        <w:numPr>
          <w:ilvl w:val="0"/>
          <w:numId w:val="2"/>
        </w:numPr>
        <w:spacing w:after="40" w:before="40"/>
      </w:pPr>
      <w:r>
        <w:rPr>
          <w:rFonts w:ascii="Arial" w:cs="Arial" w:eastAsia="Arial" w:hAnsi="Arial"/>
          <w:color w:val="374151"/>
          <w:sz w:val="20"/>
          <w:szCs w:val="20"/>
        </w:rPr>
        <w:t xml:space="preserve">Workaround: add a 'Regenerate' button in your UI that tells users the result may be cached</w:t>
      </w:r>
    </w:p>
    <w:p>
      <w:pPr>
        <w:spacing w:after="80" w:before="80"/>
      </w:pPr>
      <w:r>
        <w:t xml:space="preserve"/>
      </w:r>
    </w:p>
    <w:p>
      <w:pPr>
        <w:pStyle w:val="Heading1"/>
        <w:spacing w:after="160" w:before="360"/>
      </w:pPr>
      <w:r>
        <w:rPr>
          <w:rFonts w:ascii="Arial" w:cs="Arial" w:eastAsia="Arial" w:hAnsi="Arial"/>
          <w:b/>
          <w:bCs/>
          <w:color w:val="143C7D"/>
          <w:sz w:val="36"/>
          <w:szCs w:val="36"/>
        </w:rPr>
        <w:t xml:space="preserve">12. Quick Reference 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760"/>
            <w:tcBorders>
              <w:top w:val="single" w:color="D6E2FF" w:sz="1"/>
              <w:left w:val="single" w:color="D6E2FF" w:sz="1"/>
              <w:bottom w:val="single" w:color="D6E2FF" w:sz="1"/>
              <w:right w:val="single" w:color="D6E2FF" w:sz="1"/>
            </w:tcBorders>
            <w:shd w:fill="143C7D" w:val="clear"/>
            <w:tcMar>
              <w:top w:type="dxa" w:w="80"/>
              <w:left w:type="dxa" w:w="120"/>
              <w:bottom w:type="dxa" w:w="80"/>
              <w:right w:type="dxa" w:w="120"/>
            </w:tcMar>
          </w:tcPr>
          <w:p>
            <w:r>
              <w:rPr>
                <w:rFonts w:ascii="Arial" w:cs="Arial" w:eastAsia="Arial" w:hAnsi="Arial"/>
                <w:b/>
                <w:bCs/>
                <w:color w:val="FFFFFF"/>
                <w:sz w:val="18"/>
                <w:szCs w:val="18"/>
              </w:rPr>
              <w:t xml:space="preserve">Endpoint</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Register new user</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/api/v1/auth/register</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Login (web)</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/api/v1/auth/login</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Login (mobile/JWT)</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/api/v1/auth/mobile/login</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Refresh JWT</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/api/v1/auth/mobile/refresh</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Get user + business data</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/api/v1/dashboard/me</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Update user profile</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PUT /api/v1/dashboard/update-profile</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Register V2 business</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/api/v2/business/register</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Update V2 business</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PUT /api/v2/business/update-profile/{id}</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Run AI prediction</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/api/v2/predict/generate</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Get prediction history</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/api/v2/predict/history/{business_id}</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Upload PDF for analysis</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/api/v2/predict/upload-pdf?business_id={id}</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Download PDF report</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/api/v2/predict/download-report/{business_id}</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Save preferences</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PUT /api/v1/settings/preferences</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Register push token</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/api/v1/settings/push-token</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Export account data</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/api/v1/settings/export?type=all&amp;format=pdf</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Submit support ticket</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/api/v1/communication/contact</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Newsletter subscribe</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 /api/v1/communication/subscribe</w:t>
            </w:r>
          </w:p>
        </w:tc>
      </w:tr>
      <w:tr>
        <w:tc>
          <w:tcPr>
            <w:tcW w:type="dxa" w:w="360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Market intelligence</w:t>
            </w:r>
          </w:p>
        </w:tc>
        <w:tc>
          <w:tcPr>
            <w:tcW w:type="dxa" w:w="5760"/>
            <w:tcBorders>
              <w:top w:val="single" w:color="D6E2FF" w:sz="1"/>
              <w:left w:val="single" w:color="D6E2FF" w:sz="1"/>
              <w:bottom w:val="single" w:color="D6E2FF" w:sz="1"/>
              <w:right w:val="single" w:color="D6E2FF" w:sz="1"/>
            </w:tcBorders>
            <w:shd w:fill="F3F4F6"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/api/v1/market/rising-businesses?city=Douala</w:t>
            </w:r>
          </w:p>
        </w:tc>
      </w:tr>
      <w:tr>
        <w:tc>
          <w:tcPr>
            <w:tcW w:type="dxa" w:w="360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Health check</w:t>
            </w:r>
          </w:p>
        </w:tc>
        <w:tc>
          <w:tcPr>
            <w:tcW w:type="dxa" w:w="5760"/>
            <w:tcBorders>
              <w:top w:val="single" w:color="D6E2FF" w:sz="1"/>
              <w:left w:val="single" w:color="D6E2FF" w:sz="1"/>
              <w:bottom w:val="single" w:color="D6E2FF" w:sz="1"/>
              <w:right w:val="single" w:color="D6E2FF"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GET /health</w:t>
            </w:r>
          </w:p>
        </w:tc>
      </w:tr>
    </w:tbl>
    <w:p>
      <w:pPr>
        <w:spacing w:after="80" w:before="80"/>
      </w:pPr>
      <w:r>
        <w:t xml:space="preserve"/>
      </w:r>
    </w:p>
    <w:p>
      <w:pPr>
        <w:spacing w:after="80" w:before="80"/>
      </w:pPr>
      <w:r>
        <w:t xml:space="preserve"/>
      </w:r>
    </w:p>
    <w:p>
      <w:pPr>
        <w:spacing w:after="60" w:before="60"/>
      </w:pPr>
      <w:r>
        <w:rPr>
          <w:rFonts w:ascii="Arial" w:cs="Arial" w:eastAsia="Arial" w:hAnsi="Arial"/>
          <w:b w:val="false"/>
          <w:bCs w:val="false"/>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2FF" w:sz="2" w:space="1"/>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BizNess OS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DE" w:sz="4" w:space="1"/>
      </w:pBdr>
      <w:jc w:val="right"/>
    </w:pPr>
    <w:r>
      <w:rPr>
        <w:rFonts w:ascii="Arial" w:cs="Arial" w:eastAsia="Arial" w:hAnsi="Arial"/>
        <w:color w:val="6B7280"/>
        <w:sz w:val="18"/>
        <w:szCs w:val="18"/>
      </w:rPr>
      <w:t xml:space="preserve">BizNess OS  —  Frontend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43C7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BD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43C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2026-05-20T02:57:18.177Z</dcterms:created>
  <dcterms:modified xsi:type="dcterms:W3CDTF">2026-05-20T02:57:18.178Z</dcterms:modified>
</cp:coreProperties>
</file>

<file path=docProps/custom.xml><?xml version="1.0" encoding="utf-8"?>
<Properties xmlns="http://schemas.openxmlformats.org/officeDocument/2006/custom-properties" xmlns:vt="http://schemas.openxmlformats.org/officeDocument/2006/docPropsVTypes"/>
</file>