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Name: </w:t>
      </w:r>
      <w:r>
        <w:rPr>
          <w:b w:val="0"/>
          <w:bCs w:val="0"/>
          <w:rtl w:val="0"/>
          <w:lang w:val="en-US"/>
        </w:rPr>
        <w:t>Clovis Delmotte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Solution Name: </w:t>
      </w:r>
      <w:r>
        <w:rPr>
          <w:b w:val="0"/>
          <w:bCs w:val="0"/>
          <w:rtl w:val="0"/>
          <w:lang w:val="en-US"/>
        </w:rPr>
        <w:t>History Resources Database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Client: </w:t>
      </w:r>
      <w:r>
        <w:rPr>
          <w:b w:val="0"/>
          <w:bCs w:val="0"/>
          <w:rtl w:val="0"/>
          <w:lang w:val="en-US"/>
        </w:rPr>
        <w:t>Mr. Colliard - History Department ISG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Adviser: </w:t>
      </w:r>
      <w:r>
        <w:rPr>
          <w:b w:val="0"/>
          <w:bCs w:val="0"/>
          <w:rtl w:val="0"/>
          <w:lang w:val="en-US"/>
        </w:rPr>
        <w:t>Mr. Davies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Solution Outline: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ab/>
        <w:t xml:space="preserve">What it is: </w:t>
      </w:r>
      <w:r>
        <w:rPr>
          <w:b w:val="0"/>
          <w:bCs w:val="0"/>
          <w:rtl w:val="0"/>
          <w:lang w:val="en-US"/>
        </w:rPr>
        <w:t>A database with all history materials (books, magazines, films, documentaries, audio recordings) at school with description, cover image, category, section in history (time period), and possible current location of the books.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Whats the Problem: </w:t>
      </w:r>
      <w:r>
        <w:rPr>
          <w:b w:val="0"/>
          <w:bCs w:val="0"/>
          <w:rtl w:val="0"/>
          <w:lang w:val="en-US"/>
        </w:rPr>
        <w:t xml:space="preserve">A (currently) disorganised, not categorised History Material Library.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Software: </w:t>
      </w:r>
      <w:r>
        <w:rPr>
          <w:b w:val="0"/>
          <w:bCs w:val="0"/>
          <w:rtl w:val="0"/>
          <w:lang w:val="en-US"/>
        </w:rPr>
        <w:t>Microsoft Access Database Program.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>Programming Language: N/A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